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835C8" w14:textId="77777777" w:rsidR="008176A6" w:rsidRPr="00B40C71" w:rsidRDefault="008176A6" w:rsidP="007B6564">
      <w:pPr>
        <w:pStyle w:val="BodyTextIndent3"/>
        <w:tabs>
          <w:tab w:val="left" w:pos="4417"/>
        </w:tabs>
        <w:spacing w:line="240" w:lineRule="auto"/>
        <w:ind w:left="0"/>
        <w:rPr>
          <w:rFonts w:ascii="Arial" w:hAnsi="Arial" w:cs="Cordia New"/>
          <w:sz w:val="18"/>
          <w:szCs w:val="18"/>
          <w:cs/>
        </w:rPr>
      </w:pPr>
    </w:p>
    <w:p w14:paraId="5AF34535" w14:textId="77777777" w:rsidR="008176A6" w:rsidRPr="007700CC" w:rsidRDefault="008176A6" w:rsidP="008176A6">
      <w:pPr>
        <w:shd w:val="clear" w:color="auto" w:fill="FFA543"/>
        <w:rPr>
          <w:rFonts w:ascii="Arial" w:eastAsia="Arial" w:hAnsi="Arial" w:cs="Arial"/>
          <w:b/>
          <w:color w:val="FFFFFF"/>
          <w:sz w:val="8"/>
          <w:szCs w:val="8"/>
        </w:rPr>
      </w:pPr>
    </w:p>
    <w:p w14:paraId="41B2ED2D" w14:textId="77777777" w:rsidR="008176A6" w:rsidRPr="0095366B"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7700CC">
        <w:rPr>
          <w:rFonts w:ascii="Arial" w:eastAsia="Arial" w:hAnsi="Arial" w:cs="Arial"/>
          <w:color w:val="FFFFFF"/>
          <w:sz w:val="18"/>
          <w:szCs w:val="18"/>
        </w:rPr>
        <w:t xml:space="preserve">  </w:t>
      </w:r>
      <w:r w:rsidRPr="0095366B">
        <w:rPr>
          <w:rFonts w:ascii="Arial" w:eastAsia="Arial" w:hAnsi="Arial" w:cs="Arial"/>
          <w:color w:val="FFFFFF"/>
          <w:sz w:val="18"/>
          <w:szCs w:val="18"/>
        </w:rPr>
        <w:t>1</w:t>
      </w:r>
      <w:r w:rsidRPr="0095366B">
        <w:rPr>
          <w:rFonts w:ascii="Arial" w:eastAsia="Arial" w:hAnsi="Arial" w:cs="Arial"/>
          <w:color w:val="FFFFFF"/>
          <w:sz w:val="18"/>
          <w:szCs w:val="18"/>
        </w:rPr>
        <w:tab/>
        <w:t>General information</w:t>
      </w:r>
    </w:p>
    <w:p w14:paraId="0841B8E8" w14:textId="77777777" w:rsidR="008176A6" w:rsidRPr="0095366B" w:rsidRDefault="008176A6" w:rsidP="008176A6">
      <w:pPr>
        <w:shd w:val="clear" w:color="auto" w:fill="FFA543"/>
        <w:rPr>
          <w:rFonts w:ascii="Arial" w:hAnsi="Arial" w:cs="Arial"/>
          <w:color w:val="FFFFFF"/>
          <w:sz w:val="6"/>
          <w:szCs w:val="6"/>
        </w:rPr>
      </w:pPr>
    </w:p>
    <w:p w14:paraId="6DB52FAF" w14:textId="77777777" w:rsidR="008176A6" w:rsidRPr="0095366B" w:rsidRDefault="008176A6" w:rsidP="007B6564">
      <w:pPr>
        <w:pStyle w:val="BodyTextIndent3"/>
        <w:tabs>
          <w:tab w:val="left" w:pos="4417"/>
        </w:tabs>
        <w:spacing w:line="240" w:lineRule="auto"/>
        <w:ind w:left="0"/>
        <w:rPr>
          <w:rFonts w:ascii="Arial" w:hAnsi="Arial" w:cs="Cordia New"/>
          <w:sz w:val="18"/>
          <w:szCs w:val="18"/>
        </w:rPr>
      </w:pPr>
    </w:p>
    <w:p w14:paraId="61C39ED6" w14:textId="77777777" w:rsidR="00CC2A30" w:rsidRPr="0095366B" w:rsidRDefault="00CC2A30" w:rsidP="00CC2A30">
      <w:pPr>
        <w:pBdr>
          <w:top w:val="nil"/>
          <w:left w:val="nil"/>
          <w:bottom w:val="nil"/>
          <w:right w:val="nil"/>
          <w:between w:val="nil"/>
        </w:pBdr>
        <w:tabs>
          <w:tab w:val="left" w:pos="4417"/>
        </w:tabs>
        <w:rPr>
          <w:rFonts w:ascii="Arial" w:eastAsia="Arial" w:hAnsi="Arial" w:cs="Arial"/>
          <w:color w:val="000000"/>
          <w:sz w:val="18"/>
          <w:szCs w:val="18"/>
        </w:rPr>
      </w:pPr>
      <w:proofErr w:type="spellStart"/>
      <w:r w:rsidRPr="0095366B">
        <w:rPr>
          <w:rFonts w:ascii="Arial" w:eastAsia="Arial" w:hAnsi="Arial" w:cs="Arial"/>
          <w:color w:val="000000"/>
          <w:sz w:val="18"/>
          <w:szCs w:val="18"/>
        </w:rPr>
        <w:t>i</w:t>
      </w:r>
      <w:proofErr w:type="spellEnd"/>
      <w:r w:rsidRPr="0095366B">
        <w:rPr>
          <w:rFonts w:ascii="Arial" w:eastAsia="Arial" w:hAnsi="Arial" w:cs="Arial"/>
          <w:color w:val="000000"/>
          <w:sz w:val="18"/>
          <w:szCs w:val="18"/>
        </w:rPr>
        <w:t>-Tail Corporation Public Company Limited (the Company) (formerly known as “</w:t>
      </w:r>
      <w:proofErr w:type="spellStart"/>
      <w:r w:rsidRPr="0095366B">
        <w:rPr>
          <w:rFonts w:ascii="Arial" w:eastAsia="Arial" w:hAnsi="Arial" w:cs="Arial"/>
          <w:color w:val="000000"/>
          <w:sz w:val="18"/>
          <w:szCs w:val="18"/>
        </w:rPr>
        <w:t>Songkla</w:t>
      </w:r>
      <w:proofErr w:type="spellEnd"/>
      <w:r w:rsidRPr="0095366B">
        <w:rPr>
          <w:rFonts w:ascii="Arial" w:eastAsia="Arial" w:hAnsi="Arial" w:cs="Arial"/>
          <w:color w:val="000000"/>
          <w:sz w:val="18"/>
          <w:szCs w:val="18"/>
        </w:rPr>
        <w:t xml:space="preserve"> Canning Public Company Limited”) is a public limited company, which is incorporated and domiciled in Thailand. The current address of the Company’s registered office is at 979/92-94, 29th Floor, S.M. Tower, </w:t>
      </w:r>
      <w:proofErr w:type="spellStart"/>
      <w:r w:rsidRPr="0095366B">
        <w:rPr>
          <w:rFonts w:ascii="Arial" w:eastAsia="Arial" w:hAnsi="Arial" w:cs="Arial"/>
          <w:color w:val="000000"/>
          <w:sz w:val="18"/>
          <w:szCs w:val="18"/>
        </w:rPr>
        <w:t>Phaholyothin</w:t>
      </w:r>
      <w:proofErr w:type="spellEnd"/>
      <w:r w:rsidRPr="0095366B">
        <w:rPr>
          <w:rFonts w:ascii="Arial" w:eastAsia="Arial" w:hAnsi="Arial" w:cs="Arial"/>
          <w:color w:val="000000"/>
          <w:sz w:val="18"/>
          <w:szCs w:val="18"/>
        </w:rPr>
        <w:t xml:space="preserve"> Road, </w:t>
      </w:r>
      <w:proofErr w:type="spellStart"/>
      <w:r w:rsidRPr="0095366B">
        <w:rPr>
          <w:rFonts w:ascii="Arial" w:eastAsia="Arial" w:hAnsi="Arial" w:cs="Arial"/>
          <w:color w:val="000000"/>
          <w:sz w:val="18"/>
          <w:szCs w:val="18"/>
        </w:rPr>
        <w:t>Phayathai</w:t>
      </w:r>
      <w:proofErr w:type="spellEnd"/>
      <w:r w:rsidRPr="0095366B">
        <w:rPr>
          <w:rFonts w:ascii="Arial" w:eastAsia="Arial" w:hAnsi="Arial" w:cs="Arial"/>
          <w:color w:val="000000"/>
          <w:sz w:val="18"/>
          <w:szCs w:val="18"/>
        </w:rPr>
        <w:t xml:space="preserve">, </w:t>
      </w:r>
      <w:proofErr w:type="spellStart"/>
      <w:r w:rsidRPr="0095366B">
        <w:rPr>
          <w:rFonts w:ascii="Arial" w:eastAsia="Arial" w:hAnsi="Arial" w:cs="Arial"/>
          <w:color w:val="000000"/>
          <w:sz w:val="18"/>
          <w:szCs w:val="18"/>
        </w:rPr>
        <w:t>Phayathai</w:t>
      </w:r>
      <w:proofErr w:type="spellEnd"/>
      <w:r w:rsidRPr="0095366B">
        <w:rPr>
          <w:rFonts w:ascii="Arial" w:eastAsia="Arial" w:hAnsi="Arial" w:cs="Arial"/>
          <w:color w:val="000000"/>
          <w:sz w:val="18"/>
          <w:szCs w:val="18"/>
        </w:rPr>
        <w:t xml:space="preserve"> District, Bangkok. The Company has a branch in </w:t>
      </w:r>
      <w:proofErr w:type="spellStart"/>
      <w:r w:rsidRPr="0095366B">
        <w:rPr>
          <w:rFonts w:ascii="Arial" w:eastAsia="Arial" w:hAnsi="Arial" w:cs="Arial"/>
          <w:color w:val="000000"/>
          <w:sz w:val="18"/>
          <w:szCs w:val="18"/>
        </w:rPr>
        <w:t>Songkla</w:t>
      </w:r>
      <w:proofErr w:type="spellEnd"/>
      <w:r w:rsidRPr="0095366B">
        <w:rPr>
          <w:rFonts w:ascii="Arial" w:eastAsia="Arial" w:hAnsi="Arial" w:cs="Arial"/>
          <w:color w:val="000000"/>
          <w:sz w:val="18"/>
          <w:szCs w:val="18"/>
        </w:rPr>
        <w:t>.</w:t>
      </w:r>
    </w:p>
    <w:p w14:paraId="3F3E539B" w14:textId="77777777" w:rsidR="00423922" w:rsidRPr="0095366B" w:rsidRDefault="00423922" w:rsidP="00953006">
      <w:pPr>
        <w:rPr>
          <w:rFonts w:ascii="Arial" w:hAnsi="Arial" w:cs="Arial"/>
          <w:sz w:val="18"/>
          <w:szCs w:val="18"/>
          <w:cs/>
        </w:rPr>
      </w:pPr>
    </w:p>
    <w:p w14:paraId="551A32FB" w14:textId="756A5F3A" w:rsidR="00EA75B6" w:rsidRPr="0095366B" w:rsidRDefault="00EA75B6" w:rsidP="007B6564">
      <w:pPr>
        <w:tabs>
          <w:tab w:val="left" w:pos="2070"/>
        </w:tabs>
        <w:jc w:val="thaiDistribute"/>
        <w:rPr>
          <w:rFonts w:ascii="Arial" w:hAnsi="Arial" w:cs="Arial"/>
          <w:sz w:val="18"/>
          <w:szCs w:val="18"/>
        </w:rPr>
      </w:pPr>
      <w:r w:rsidRPr="0095366B">
        <w:rPr>
          <w:rFonts w:ascii="Arial" w:hAnsi="Arial" w:cs="Arial"/>
          <w:sz w:val="18"/>
          <w:szCs w:val="18"/>
        </w:rPr>
        <w:t xml:space="preserve">For reporting purposes, the Company and its subsidiaries are referred to as </w:t>
      </w:r>
      <w:r w:rsidR="00DE642B" w:rsidRPr="0095366B">
        <w:rPr>
          <w:rFonts w:ascii="Arial" w:hAnsi="Arial" w:cs="Arial"/>
          <w:sz w:val="18"/>
          <w:szCs w:val="18"/>
        </w:rPr>
        <w:t>‘</w:t>
      </w:r>
      <w:r w:rsidRPr="0095366B">
        <w:rPr>
          <w:rFonts w:ascii="Arial" w:hAnsi="Arial" w:cs="Arial"/>
          <w:sz w:val="18"/>
          <w:szCs w:val="18"/>
        </w:rPr>
        <w:t>the Group</w:t>
      </w:r>
      <w:r w:rsidR="00DE642B" w:rsidRPr="0095366B">
        <w:rPr>
          <w:rFonts w:ascii="Arial" w:hAnsi="Arial" w:cs="Arial"/>
          <w:sz w:val="18"/>
          <w:szCs w:val="18"/>
        </w:rPr>
        <w:t>’</w:t>
      </w:r>
      <w:r w:rsidRPr="0095366B">
        <w:rPr>
          <w:rFonts w:ascii="Arial" w:hAnsi="Arial" w:cs="Arial"/>
          <w:sz w:val="18"/>
          <w:szCs w:val="18"/>
        </w:rPr>
        <w:t>.</w:t>
      </w:r>
    </w:p>
    <w:p w14:paraId="0CD42331" w14:textId="4156D0AA" w:rsidR="000B2EA1" w:rsidRPr="0095366B" w:rsidRDefault="000B2EA1" w:rsidP="007B6564">
      <w:pPr>
        <w:tabs>
          <w:tab w:val="left" w:pos="2070"/>
        </w:tabs>
        <w:jc w:val="thaiDistribute"/>
        <w:rPr>
          <w:rFonts w:ascii="Arial" w:hAnsi="Arial" w:cs="Arial"/>
          <w:sz w:val="18"/>
          <w:szCs w:val="18"/>
        </w:rPr>
      </w:pPr>
    </w:p>
    <w:p w14:paraId="3A8FD6A3" w14:textId="4B2AAD62" w:rsidR="000B2EA1" w:rsidRPr="0095366B" w:rsidRDefault="000B2EA1" w:rsidP="007B6564">
      <w:pPr>
        <w:tabs>
          <w:tab w:val="left" w:pos="2070"/>
        </w:tabs>
        <w:jc w:val="thaiDistribute"/>
        <w:rPr>
          <w:rFonts w:ascii="Arial" w:hAnsi="Arial" w:cs="Arial"/>
          <w:sz w:val="18"/>
          <w:szCs w:val="18"/>
        </w:rPr>
      </w:pPr>
      <w:r w:rsidRPr="0095366B">
        <w:rPr>
          <w:rFonts w:ascii="Arial" w:hAnsi="Arial" w:cs="Arial"/>
          <w:sz w:val="18"/>
          <w:szCs w:val="18"/>
        </w:rPr>
        <w:t>The Company is controlled by Thai Union Group Public Company Limited, its parent company (the “Parent”), which owns 99.55% of the Company’s shares. The parent company is incorporated in Thailand and listed on the Stock Exchange of Thailand.</w:t>
      </w:r>
    </w:p>
    <w:p w14:paraId="6922A092" w14:textId="77777777" w:rsidR="00EA75B6" w:rsidRPr="0095366B" w:rsidRDefault="00EA75B6" w:rsidP="007B6564">
      <w:pPr>
        <w:tabs>
          <w:tab w:val="left" w:pos="2070"/>
        </w:tabs>
        <w:jc w:val="thaiDistribute"/>
        <w:rPr>
          <w:rFonts w:ascii="Arial" w:hAnsi="Arial" w:cs="Arial"/>
          <w:sz w:val="18"/>
          <w:szCs w:val="18"/>
        </w:rPr>
      </w:pPr>
    </w:p>
    <w:p w14:paraId="7076F5A0" w14:textId="181F6926" w:rsidR="00EA75B6" w:rsidRPr="0095366B" w:rsidRDefault="00423922" w:rsidP="00423922">
      <w:pPr>
        <w:rPr>
          <w:rFonts w:ascii="Arial" w:hAnsi="Arial" w:cs="Arial"/>
          <w:sz w:val="18"/>
          <w:szCs w:val="18"/>
        </w:rPr>
      </w:pPr>
      <w:r w:rsidRPr="0095366B">
        <w:rPr>
          <w:rFonts w:ascii="Arial" w:hAnsi="Arial" w:cs="Arial"/>
          <w:sz w:val="18"/>
          <w:szCs w:val="18"/>
        </w:rPr>
        <w:t xml:space="preserve">The Group is principally engaged in the manufacture and export of canned seafood and animal feeds. The subsidiary in Thailand is principally engaged in manufacture and distribution of packaging for food products. </w:t>
      </w:r>
      <w:r w:rsidR="000B2EA1" w:rsidRPr="0095366B">
        <w:rPr>
          <w:rFonts w:ascii="Arial" w:hAnsi="Arial" w:cs="Arial"/>
          <w:sz w:val="18"/>
          <w:szCs w:val="18"/>
        </w:rPr>
        <w:t>The overseas subsidiaries are principally engaged in the manufacturer and distributor of tuna, canned seafood and distributor of pet food and pet related products.</w:t>
      </w:r>
    </w:p>
    <w:p w14:paraId="1EB9ED3E" w14:textId="77777777" w:rsidR="00EA75B6" w:rsidRPr="0095366B" w:rsidRDefault="00EA75B6" w:rsidP="007B6564">
      <w:pPr>
        <w:rPr>
          <w:rFonts w:ascii="Arial" w:hAnsi="Arial" w:cs="Arial"/>
          <w:sz w:val="18"/>
          <w:szCs w:val="18"/>
        </w:rPr>
      </w:pPr>
    </w:p>
    <w:p w14:paraId="70610240" w14:textId="39CD0CC5" w:rsidR="00EA75B6" w:rsidRPr="0095366B" w:rsidRDefault="00EA75B6" w:rsidP="000F59BA">
      <w:pPr>
        <w:pStyle w:val="BlockText"/>
        <w:ind w:left="0" w:right="0" w:firstLine="0"/>
        <w:jc w:val="both"/>
        <w:rPr>
          <w:rFonts w:ascii="Arial" w:hAnsi="Arial" w:cs="Cordia New"/>
          <w:sz w:val="18"/>
          <w:szCs w:val="18"/>
        </w:rPr>
      </w:pPr>
      <w:r w:rsidRPr="0095366B">
        <w:rPr>
          <w:rFonts w:ascii="Arial" w:hAnsi="Arial" w:cs="Arial"/>
          <w:sz w:val="18"/>
          <w:szCs w:val="18"/>
          <w:lang w:val="en-GB"/>
        </w:rPr>
        <w:t xml:space="preserve">These </w:t>
      </w:r>
      <w:r w:rsidR="001130A8" w:rsidRPr="0095366B">
        <w:rPr>
          <w:rFonts w:ascii="Arial" w:hAnsi="Arial" w:cs="Arial"/>
          <w:sz w:val="18"/>
          <w:szCs w:val="18"/>
          <w:lang w:val="en-GB"/>
        </w:rPr>
        <w:t xml:space="preserve">consolidated and separate financial </w:t>
      </w:r>
      <w:r w:rsidR="00D31B36" w:rsidRPr="0095366B">
        <w:rPr>
          <w:rFonts w:ascii="Arial" w:hAnsi="Arial" w:cs="Arial"/>
          <w:sz w:val="18"/>
          <w:szCs w:val="18"/>
          <w:lang w:val="en-GB"/>
        </w:rPr>
        <w:t xml:space="preserve">statements </w:t>
      </w:r>
      <w:r w:rsidRPr="0095366B">
        <w:rPr>
          <w:rFonts w:ascii="Arial" w:hAnsi="Arial" w:cs="Arial"/>
          <w:sz w:val="18"/>
          <w:szCs w:val="18"/>
          <w:lang w:val="en-GB"/>
        </w:rPr>
        <w:t xml:space="preserve">were authorised for </w:t>
      </w:r>
      <w:r w:rsidR="00D31B36" w:rsidRPr="0095366B">
        <w:rPr>
          <w:rFonts w:ascii="Arial" w:hAnsi="Arial" w:cs="Arial"/>
          <w:sz w:val="18"/>
          <w:szCs w:val="18"/>
          <w:lang w:val="en-GB"/>
        </w:rPr>
        <w:t>issuance</w:t>
      </w:r>
      <w:r w:rsidRPr="0095366B">
        <w:rPr>
          <w:rFonts w:ascii="Arial" w:hAnsi="Arial" w:cs="Arial"/>
          <w:sz w:val="18"/>
          <w:szCs w:val="18"/>
          <w:lang w:val="en-GB"/>
        </w:rPr>
        <w:t xml:space="preserve"> by the Board of Directors on</w:t>
      </w:r>
      <w:r w:rsidRPr="0095366B">
        <w:rPr>
          <w:rFonts w:ascii="Arial" w:hAnsi="Arial" w:cs="Arial"/>
          <w:sz w:val="18"/>
          <w:szCs w:val="18"/>
          <w:cs/>
          <w:lang w:val="en-GB"/>
        </w:rPr>
        <w:t xml:space="preserve"> </w:t>
      </w:r>
      <w:r w:rsidR="003C3240" w:rsidRPr="0095366B">
        <w:rPr>
          <w:rFonts w:ascii="Arial" w:hAnsi="Arial" w:cs="Arial"/>
          <w:sz w:val="18"/>
          <w:szCs w:val="18"/>
          <w:lang w:val="en-GB"/>
        </w:rPr>
        <w:br/>
      </w:r>
      <w:r w:rsidR="00FF4C06" w:rsidRPr="0095366B">
        <w:rPr>
          <w:rFonts w:ascii="Arial" w:hAnsi="Arial" w:cs="Arial"/>
          <w:sz w:val="18"/>
          <w:szCs w:val="18"/>
          <w:lang w:val="en-GB"/>
        </w:rPr>
        <w:t>22</w:t>
      </w:r>
      <w:r w:rsidR="008017EB" w:rsidRPr="0095366B">
        <w:rPr>
          <w:rFonts w:ascii="Arial" w:hAnsi="Arial" w:cs="Arial"/>
          <w:sz w:val="18"/>
          <w:szCs w:val="18"/>
          <w:lang w:val="en-GB"/>
        </w:rPr>
        <w:t xml:space="preserve"> </w:t>
      </w:r>
      <w:r w:rsidR="000B2EA1" w:rsidRPr="0095366B">
        <w:rPr>
          <w:rFonts w:ascii="Arial" w:hAnsi="Arial" w:cs="Arial"/>
          <w:sz w:val="18"/>
          <w:szCs w:val="18"/>
          <w:lang w:val="en-GB"/>
        </w:rPr>
        <w:t xml:space="preserve">February </w:t>
      </w:r>
      <w:r w:rsidR="008017EB" w:rsidRPr="0095366B">
        <w:rPr>
          <w:rFonts w:ascii="Arial" w:hAnsi="Arial" w:cs="Arial"/>
          <w:sz w:val="18"/>
          <w:szCs w:val="18"/>
          <w:lang w:val="en-GB"/>
        </w:rPr>
        <w:t>202</w:t>
      </w:r>
      <w:r w:rsidR="00736111" w:rsidRPr="0095366B">
        <w:rPr>
          <w:rFonts w:ascii="Arial" w:hAnsi="Arial" w:cs="Arial"/>
          <w:sz w:val="18"/>
          <w:szCs w:val="18"/>
          <w:lang w:val="en-GB"/>
        </w:rPr>
        <w:t>2</w:t>
      </w:r>
      <w:r w:rsidR="008017EB" w:rsidRPr="0095366B">
        <w:rPr>
          <w:rFonts w:ascii="Arial" w:hAnsi="Arial" w:cs="Arial"/>
          <w:sz w:val="18"/>
          <w:szCs w:val="18"/>
          <w:lang w:val="en-GB"/>
        </w:rPr>
        <w:t>.</w:t>
      </w:r>
    </w:p>
    <w:p w14:paraId="0AC3708E" w14:textId="2D0D08E3" w:rsidR="008176A6" w:rsidRPr="0095366B" w:rsidRDefault="008176A6" w:rsidP="000F59BA">
      <w:pPr>
        <w:pStyle w:val="BlockText"/>
        <w:ind w:left="0" w:right="0" w:firstLine="0"/>
        <w:jc w:val="both"/>
        <w:rPr>
          <w:rFonts w:ascii="Arial" w:hAnsi="Arial" w:cs="Arial"/>
          <w:sz w:val="18"/>
          <w:szCs w:val="18"/>
          <w:lang w:val="en-GB"/>
        </w:rPr>
      </w:pPr>
    </w:p>
    <w:p w14:paraId="3B0A30D1" w14:textId="77777777" w:rsidR="009B4E41" w:rsidRPr="0095366B" w:rsidRDefault="009B4E41" w:rsidP="009B4E41">
      <w:pPr>
        <w:pStyle w:val="BlockText"/>
        <w:ind w:left="0" w:right="0" w:firstLine="0"/>
        <w:jc w:val="both"/>
        <w:rPr>
          <w:rFonts w:ascii="Arial" w:hAnsi="Arial" w:cs="Arial"/>
          <w:sz w:val="18"/>
          <w:szCs w:val="18"/>
          <w:lang w:val="en-GB"/>
        </w:rPr>
      </w:pPr>
    </w:p>
    <w:p w14:paraId="10FF95A0" w14:textId="77777777" w:rsidR="009B4E41" w:rsidRPr="0095366B" w:rsidRDefault="009B4E41" w:rsidP="009B4E41">
      <w:pPr>
        <w:shd w:val="clear" w:color="auto" w:fill="FFA543"/>
        <w:rPr>
          <w:rFonts w:ascii="Arial" w:eastAsia="Arial" w:hAnsi="Arial" w:cs="Arial"/>
          <w:b/>
          <w:color w:val="FFFFFF"/>
          <w:sz w:val="8"/>
          <w:szCs w:val="8"/>
        </w:rPr>
      </w:pPr>
    </w:p>
    <w:p w14:paraId="381BCA7B" w14:textId="5D0BBE34" w:rsidR="009B4E41" w:rsidRPr="0095366B" w:rsidRDefault="009B4E41" w:rsidP="009B4E41">
      <w:pPr>
        <w:pStyle w:val="Heading1"/>
        <w:keepNext w:val="0"/>
        <w:shd w:val="clear" w:color="auto" w:fill="FFA543"/>
        <w:spacing w:before="0" w:after="0"/>
        <w:ind w:left="567" w:hanging="567"/>
        <w:rPr>
          <w:rFonts w:ascii="Arial" w:eastAsia="Arial" w:hAnsi="Arial" w:cs="Cordia New"/>
          <w:color w:val="FFFFFF"/>
          <w:sz w:val="18"/>
          <w:szCs w:val="18"/>
          <w:cs/>
        </w:rPr>
      </w:pPr>
      <w:r w:rsidRPr="0095366B">
        <w:rPr>
          <w:rFonts w:ascii="Arial" w:eastAsia="Arial" w:hAnsi="Arial" w:cs="Arial"/>
          <w:color w:val="FFFFFF"/>
          <w:sz w:val="18"/>
          <w:szCs w:val="18"/>
        </w:rPr>
        <w:t xml:space="preserve">  2</w:t>
      </w:r>
      <w:r w:rsidRPr="0095366B">
        <w:rPr>
          <w:rFonts w:ascii="Arial" w:eastAsia="Arial" w:hAnsi="Arial" w:cs="Arial"/>
          <w:color w:val="FFFFFF"/>
          <w:sz w:val="18"/>
          <w:szCs w:val="18"/>
        </w:rPr>
        <w:tab/>
        <w:t>Significant events during the current period</w:t>
      </w:r>
    </w:p>
    <w:p w14:paraId="1D33A2BC" w14:textId="77777777" w:rsidR="009B4E41" w:rsidRPr="0095366B" w:rsidRDefault="009B4E41" w:rsidP="009B4E41">
      <w:pPr>
        <w:shd w:val="clear" w:color="auto" w:fill="FFA543"/>
        <w:rPr>
          <w:rFonts w:ascii="Arial" w:hAnsi="Arial" w:cs="Arial"/>
          <w:color w:val="FFFFFF"/>
          <w:sz w:val="6"/>
          <w:szCs w:val="6"/>
        </w:rPr>
      </w:pPr>
    </w:p>
    <w:p w14:paraId="60F6B5CD" w14:textId="77777777" w:rsidR="009B4E41" w:rsidRPr="0095366B" w:rsidRDefault="009B4E41" w:rsidP="009B4E41">
      <w:pPr>
        <w:pBdr>
          <w:top w:val="nil"/>
          <w:left w:val="nil"/>
          <w:bottom w:val="nil"/>
          <w:right w:val="nil"/>
          <w:between w:val="nil"/>
        </w:pBdr>
        <w:rPr>
          <w:rFonts w:ascii="Arial" w:eastAsia="Arial" w:hAnsi="Arial" w:cs="Arial"/>
          <w:color w:val="000000"/>
          <w:sz w:val="18"/>
          <w:szCs w:val="18"/>
        </w:rPr>
      </w:pPr>
    </w:p>
    <w:p w14:paraId="06B07877" w14:textId="2FD0BF0F" w:rsidR="009B4E41" w:rsidRPr="0095366B" w:rsidRDefault="009B4E41" w:rsidP="000F59BA">
      <w:pPr>
        <w:pStyle w:val="BlockText"/>
        <w:ind w:left="0" w:right="0" w:firstLine="0"/>
        <w:jc w:val="both"/>
        <w:rPr>
          <w:rFonts w:ascii="Arial" w:hAnsi="Arial" w:cs="Browallia New"/>
          <w:sz w:val="18"/>
        </w:rPr>
      </w:pPr>
      <w:r w:rsidRPr="0095366B">
        <w:rPr>
          <w:rFonts w:ascii="Arial" w:hAnsi="Arial" w:cs="Browallia New"/>
          <w:sz w:val="18"/>
        </w:rPr>
        <w:t>In early 2021, the outbreak of COVID-19, which began in 2020, is continuing and the trend of the number of infected people both in Thailand and abroad is on the rise. The situation affects the overall economy of Thailand, including the Group’s operating result for the year ended 31 December 2021.</w:t>
      </w:r>
    </w:p>
    <w:p w14:paraId="763E5DA4" w14:textId="519B4973" w:rsidR="009B4E41" w:rsidRPr="0095366B" w:rsidRDefault="009B4E41" w:rsidP="000F59BA">
      <w:pPr>
        <w:pStyle w:val="BlockText"/>
        <w:ind w:left="0" w:right="0" w:firstLine="0"/>
        <w:jc w:val="both"/>
        <w:rPr>
          <w:rFonts w:ascii="Arial" w:hAnsi="Arial" w:cs="Browallia New"/>
          <w:sz w:val="18"/>
        </w:rPr>
      </w:pPr>
    </w:p>
    <w:p w14:paraId="4D5D97C5" w14:textId="6EBE1514" w:rsidR="009B4E41" w:rsidRPr="0095366B" w:rsidRDefault="009B4E41" w:rsidP="000F59BA">
      <w:pPr>
        <w:pStyle w:val="BlockText"/>
        <w:ind w:left="0" w:right="0" w:firstLine="0"/>
        <w:jc w:val="both"/>
        <w:rPr>
          <w:rFonts w:ascii="Arial" w:hAnsi="Arial" w:cs="Browallia New"/>
          <w:sz w:val="18"/>
        </w:rPr>
      </w:pPr>
      <w:r w:rsidRPr="0095366B">
        <w:rPr>
          <w:rFonts w:ascii="Arial" w:hAnsi="Arial" w:cs="Browallia New"/>
          <w:sz w:val="18"/>
        </w:rPr>
        <w:t xml:space="preserve">During the year, there is a COVID-19 outbreak in the Group. The Group is proactively implementing COVID-19 testing and increased health and safety measure to handle the situations. The Group </w:t>
      </w:r>
      <w:r w:rsidR="006E4F46" w:rsidRPr="0095366B">
        <w:rPr>
          <w:rFonts w:ascii="Arial" w:hAnsi="Arial" w:cs="Browallia New"/>
          <w:sz w:val="18"/>
        </w:rPr>
        <w:t xml:space="preserve">continues to co-operate, partner, and work closely with the government and local authorities and is following all the measures they require. For keeping the operations going while minimizing the risk to employees of COVID-19 transmission. </w:t>
      </w:r>
    </w:p>
    <w:p w14:paraId="577ED3CE" w14:textId="379071A9" w:rsidR="006E4F46" w:rsidRPr="0095366B" w:rsidRDefault="006E4F46" w:rsidP="000F59BA">
      <w:pPr>
        <w:pStyle w:val="BlockText"/>
        <w:ind w:left="0" w:right="0" w:firstLine="0"/>
        <w:jc w:val="both"/>
        <w:rPr>
          <w:rFonts w:ascii="Arial" w:hAnsi="Arial" w:cs="Browallia New"/>
          <w:sz w:val="18"/>
        </w:rPr>
      </w:pPr>
    </w:p>
    <w:p w14:paraId="3B65227B" w14:textId="51E5B494" w:rsidR="006E4F46" w:rsidRPr="0095366B" w:rsidRDefault="006E4F46" w:rsidP="000F59BA">
      <w:pPr>
        <w:pStyle w:val="BlockText"/>
        <w:ind w:left="0" w:right="0" w:firstLine="0"/>
        <w:jc w:val="both"/>
        <w:rPr>
          <w:rFonts w:ascii="Arial" w:hAnsi="Arial" w:cs="Browallia New"/>
          <w:sz w:val="18"/>
        </w:rPr>
      </w:pPr>
      <w:r w:rsidRPr="0095366B">
        <w:rPr>
          <w:rFonts w:ascii="Arial" w:hAnsi="Arial" w:cs="Browallia New"/>
          <w:sz w:val="18"/>
        </w:rPr>
        <w:t>The situation for this crisis is continued to be regularly updated and reviewed by the crisis management team. In addition, the Group us taking steps to ensure business continuity and liquidity by setting aside appropriate reserves and putting in place measures for effective cost, working capital management, and credit risk management.</w:t>
      </w:r>
    </w:p>
    <w:p w14:paraId="744D8022" w14:textId="2249C5C7" w:rsidR="006E4F46" w:rsidRPr="0095366B" w:rsidRDefault="006E4F46" w:rsidP="000F59BA">
      <w:pPr>
        <w:pStyle w:val="BlockText"/>
        <w:ind w:left="0" w:right="0" w:firstLine="0"/>
        <w:jc w:val="both"/>
        <w:rPr>
          <w:rFonts w:ascii="Arial" w:hAnsi="Arial" w:cs="Browallia New"/>
          <w:sz w:val="18"/>
        </w:rPr>
      </w:pPr>
    </w:p>
    <w:p w14:paraId="0126ECB9" w14:textId="557F2859" w:rsidR="009748E4" w:rsidRPr="0095366B" w:rsidRDefault="006E4F46" w:rsidP="000F59BA">
      <w:pPr>
        <w:pStyle w:val="BlockText"/>
        <w:ind w:left="0" w:right="0" w:firstLine="0"/>
        <w:jc w:val="both"/>
        <w:rPr>
          <w:rFonts w:ascii="Arial" w:hAnsi="Arial" w:cs="Browallia New"/>
          <w:sz w:val="18"/>
        </w:rPr>
      </w:pPr>
      <w:r w:rsidRPr="0095366B">
        <w:rPr>
          <w:rFonts w:ascii="Arial" w:hAnsi="Arial" w:cs="Browallia New"/>
          <w:sz w:val="18"/>
        </w:rPr>
        <w:t>On 6 August 2021, the Company’s Board of Directors Meeting passed the resolution to approve the business restructuring and operations of the Group. Due to this business decision, the meeting approved the disposal of investments in two subsidiaries of the Company, namely Asian-Pacific Can Co., Ltd.</w:t>
      </w:r>
      <w:r w:rsidR="00A160F9" w:rsidRPr="0095366B">
        <w:rPr>
          <w:rFonts w:ascii="Arial" w:hAnsi="Arial" w:cs="Browallia New"/>
          <w:sz w:val="18"/>
        </w:rPr>
        <w:t xml:space="preserve"> (“APC”)</w:t>
      </w:r>
      <w:r w:rsidRPr="0095366B">
        <w:rPr>
          <w:rFonts w:ascii="Arial" w:hAnsi="Arial" w:cs="Browallia New"/>
          <w:sz w:val="18"/>
        </w:rPr>
        <w:t xml:space="preserve">, which is registered company operating packaging business in Thailand, and Yueh </w:t>
      </w:r>
      <w:proofErr w:type="spellStart"/>
      <w:r w:rsidRPr="0095366B">
        <w:rPr>
          <w:rFonts w:ascii="Arial" w:hAnsi="Arial" w:cs="Browallia New"/>
          <w:sz w:val="18"/>
        </w:rPr>
        <w:t>Chyang</w:t>
      </w:r>
      <w:proofErr w:type="spellEnd"/>
      <w:r w:rsidRPr="0095366B">
        <w:rPr>
          <w:rFonts w:ascii="Arial" w:hAnsi="Arial" w:cs="Browallia New"/>
          <w:sz w:val="18"/>
        </w:rPr>
        <w:t xml:space="preserve"> Canned Food Co., Ltd.</w:t>
      </w:r>
      <w:r w:rsidR="00A160F9" w:rsidRPr="0095366B">
        <w:rPr>
          <w:rFonts w:ascii="Arial" w:hAnsi="Arial" w:cs="Browallia New"/>
          <w:sz w:val="18"/>
        </w:rPr>
        <w:t xml:space="preserve"> (“YCC”)</w:t>
      </w:r>
      <w:r w:rsidRPr="0095366B">
        <w:rPr>
          <w:rFonts w:ascii="Arial" w:hAnsi="Arial" w:cs="Browallia New"/>
          <w:sz w:val="18"/>
        </w:rPr>
        <w:t xml:space="preserve">, which is a registered company operating canned tuna and seafood business in Vietnam, to related companies under common control of the Parent. </w:t>
      </w:r>
    </w:p>
    <w:p w14:paraId="3147AC23" w14:textId="77777777" w:rsidR="009748E4" w:rsidRPr="0095366B" w:rsidRDefault="009748E4" w:rsidP="000F59BA">
      <w:pPr>
        <w:pStyle w:val="BlockText"/>
        <w:ind w:left="0" w:right="0" w:firstLine="0"/>
        <w:jc w:val="both"/>
        <w:rPr>
          <w:rFonts w:ascii="Arial" w:hAnsi="Arial" w:cs="Browallia New"/>
          <w:sz w:val="18"/>
        </w:rPr>
      </w:pPr>
    </w:p>
    <w:p w14:paraId="2611CE9E" w14:textId="3B99EC76" w:rsidR="006E4F46" w:rsidRPr="0095366B" w:rsidRDefault="006E4F46" w:rsidP="000F59BA">
      <w:pPr>
        <w:pStyle w:val="BlockText"/>
        <w:ind w:left="0" w:right="0" w:firstLine="0"/>
        <w:jc w:val="both"/>
        <w:rPr>
          <w:rFonts w:ascii="Arial" w:hAnsi="Arial" w:cs="Browallia New"/>
          <w:sz w:val="18"/>
        </w:rPr>
      </w:pPr>
      <w:r w:rsidRPr="0095366B">
        <w:rPr>
          <w:rFonts w:ascii="Arial" w:hAnsi="Arial" w:cs="Browallia New"/>
          <w:sz w:val="18"/>
        </w:rPr>
        <w:t xml:space="preserve">As </w:t>
      </w:r>
      <w:proofErr w:type="gramStart"/>
      <w:r w:rsidRPr="0095366B">
        <w:rPr>
          <w:rFonts w:ascii="Arial" w:hAnsi="Arial" w:cs="Browallia New"/>
          <w:sz w:val="18"/>
        </w:rPr>
        <w:t>at</w:t>
      </w:r>
      <w:proofErr w:type="gramEnd"/>
      <w:r w:rsidRPr="0095366B">
        <w:rPr>
          <w:rFonts w:ascii="Arial" w:hAnsi="Arial" w:cs="Browallia New"/>
          <w:sz w:val="18"/>
        </w:rPr>
        <w:t xml:space="preserve"> </w:t>
      </w:r>
      <w:r w:rsidR="009748E4" w:rsidRPr="0095366B">
        <w:rPr>
          <w:rFonts w:ascii="Arial" w:hAnsi="Arial" w:cs="Browallia New"/>
          <w:sz w:val="18"/>
        </w:rPr>
        <w:t>27</w:t>
      </w:r>
      <w:r w:rsidRPr="0095366B">
        <w:rPr>
          <w:rFonts w:ascii="Arial" w:hAnsi="Arial" w:cs="Browallia New"/>
          <w:sz w:val="18"/>
        </w:rPr>
        <w:t xml:space="preserve"> December 2021</w:t>
      </w:r>
      <w:r w:rsidR="00A160F9" w:rsidRPr="0095366B">
        <w:rPr>
          <w:rFonts w:ascii="Arial" w:hAnsi="Arial" w:cs="Browallia New"/>
          <w:sz w:val="18"/>
        </w:rPr>
        <w:t>, the Company completed the disposal of YCC</w:t>
      </w:r>
      <w:r w:rsidR="00240AE6" w:rsidRPr="0095366B">
        <w:rPr>
          <w:rFonts w:ascii="Arial" w:hAnsi="Arial" w:cs="Browallia New"/>
          <w:sz w:val="18"/>
        </w:rPr>
        <w:t xml:space="preserve"> </w:t>
      </w:r>
      <w:r w:rsidR="009748E4" w:rsidRPr="0095366B">
        <w:rPr>
          <w:rFonts w:ascii="Arial" w:hAnsi="Arial" w:cs="Browallia New"/>
          <w:sz w:val="18"/>
        </w:rPr>
        <w:t xml:space="preserve">(Note 15.2) </w:t>
      </w:r>
      <w:r w:rsidR="00240AE6" w:rsidRPr="0095366B">
        <w:rPr>
          <w:rFonts w:ascii="Arial" w:hAnsi="Arial" w:cs="Browallia New"/>
          <w:sz w:val="18"/>
        </w:rPr>
        <w:t>and expect</w:t>
      </w:r>
      <w:r w:rsidR="00BE3701" w:rsidRPr="0095366B">
        <w:rPr>
          <w:rFonts w:ascii="Arial" w:hAnsi="Arial" w:cs="Browallia New"/>
          <w:sz w:val="18"/>
        </w:rPr>
        <w:t>ed</w:t>
      </w:r>
      <w:r w:rsidR="00240AE6" w:rsidRPr="0095366B">
        <w:rPr>
          <w:rFonts w:ascii="Arial" w:hAnsi="Arial" w:cs="Browallia New"/>
          <w:sz w:val="18"/>
        </w:rPr>
        <w:t xml:space="preserve"> to complete the disposal of APC within the first quarter of 2022.</w:t>
      </w:r>
    </w:p>
    <w:p w14:paraId="7F206927" w14:textId="196F0949" w:rsidR="00240AE6" w:rsidRPr="0095366B" w:rsidRDefault="00240AE6" w:rsidP="000F59BA">
      <w:pPr>
        <w:pStyle w:val="BlockText"/>
        <w:ind w:left="0" w:right="0" w:firstLine="0"/>
        <w:jc w:val="both"/>
        <w:rPr>
          <w:rFonts w:ascii="Arial" w:hAnsi="Arial" w:cs="Browallia New"/>
          <w:sz w:val="18"/>
        </w:rPr>
      </w:pPr>
    </w:p>
    <w:p w14:paraId="53C402C5" w14:textId="32628725" w:rsidR="00240AE6" w:rsidRPr="0095366B" w:rsidRDefault="00240AE6" w:rsidP="000F59BA">
      <w:pPr>
        <w:pStyle w:val="BlockText"/>
        <w:ind w:left="0" w:right="0" w:firstLine="0"/>
        <w:jc w:val="both"/>
        <w:rPr>
          <w:rFonts w:ascii="Arial" w:hAnsi="Arial" w:cs="Browallia New"/>
          <w:sz w:val="18"/>
        </w:rPr>
      </w:pPr>
      <w:r w:rsidRPr="0095366B">
        <w:rPr>
          <w:rFonts w:ascii="Arial" w:hAnsi="Arial" w:cs="Browallia New"/>
          <w:sz w:val="18"/>
        </w:rPr>
        <w:t xml:space="preserve">As a result of the restructuring, the Group has reclassified APC’s assets and liabilities as assets and liabilities of disposal groups classified as held-for-sale from discontinued operations in the consolidated statement of financial position. While the Company has classified an investment in APC as assets of a held-for-sales assets in the separate statement of financial position (Note </w:t>
      </w:r>
      <w:r w:rsidR="00C42033" w:rsidRPr="0095366B">
        <w:rPr>
          <w:rFonts w:ascii="Arial" w:hAnsi="Arial" w:cs="Browallia New"/>
          <w:sz w:val="18"/>
        </w:rPr>
        <w:t>15</w:t>
      </w:r>
      <w:r w:rsidR="009748E4" w:rsidRPr="0095366B">
        <w:rPr>
          <w:rFonts w:ascii="Arial" w:hAnsi="Arial" w:cs="Browallia New"/>
          <w:sz w:val="18"/>
        </w:rPr>
        <w:t>.3</w:t>
      </w:r>
      <w:r w:rsidRPr="0095366B">
        <w:rPr>
          <w:rFonts w:ascii="Arial" w:hAnsi="Arial" w:cs="Browallia New"/>
          <w:sz w:val="18"/>
        </w:rPr>
        <w:t>).</w:t>
      </w:r>
    </w:p>
    <w:p w14:paraId="5A17CE36" w14:textId="5E4EC37C" w:rsidR="00240AE6" w:rsidRPr="0095366B" w:rsidRDefault="00240AE6" w:rsidP="000F59BA">
      <w:pPr>
        <w:pStyle w:val="BlockText"/>
        <w:ind w:left="0" w:right="0" w:firstLine="0"/>
        <w:jc w:val="both"/>
        <w:rPr>
          <w:rFonts w:ascii="Arial" w:hAnsi="Arial" w:cs="Browallia New"/>
          <w:sz w:val="18"/>
        </w:rPr>
      </w:pPr>
    </w:p>
    <w:p w14:paraId="5EFE8245" w14:textId="58EDA10F" w:rsidR="009748E4" w:rsidRPr="0095366B" w:rsidRDefault="00240AE6" w:rsidP="000F59BA">
      <w:pPr>
        <w:pStyle w:val="BlockText"/>
        <w:ind w:left="0" w:right="0" w:firstLine="0"/>
        <w:jc w:val="both"/>
        <w:rPr>
          <w:rFonts w:ascii="Arial" w:hAnsi="Arial" w:cs="Browallia New"/>
          <w:sz w:val="18"/>
        </w:rPr>
      </w:pPr>
      <w:r w:rsidRPr="0095366B">
        <w:rPr>
          <w:rFonts w:ascii="Arial" w:hAnsi="Arial" w:cs="Browallia New"/>
          <w:sz w:val="18"/>
        </w:rPr>
        <w:t xml:space="preserve">During the year, the </w:t>
      </w:r>
      <w:r w:rsidR="002A1A80" w:rsidRPr="0095366B">
        <w:rPr>
          <w:rFonts w:ascii="Arial" w:hAnsi="Arial" w:cs="Browallia New"/>
          <w:sz w:val="18"/>
        </w:rPr>
        <w:t>Company established “</w:t>
      </w:r>
      <w:proofErr w:type="spellStart"/>
      <w:r w:rsidR="002A1A80" w:rsidRPr="0095366B">
        <w:rPr>
          <w:rFonts w:ascii="Arial" w:hAnsi="Arial" w:cs="Browallia New"/>
          <w:sz w:val="18"/>
        </w:rPr>
        <w:t>i</w:t>
      </w:r>
      <w:proofErr w:type="spellEnd"/>
      <w:r w:rsidR="002A1A80" w:rsidRPr="0095366B">
        <w:rPr>
          <w:rFonts w:ascii="Arial" w:hAnsi="Arial" w:cs="Browallia New"/>
          <w:sz w:val="18"/>
        </w:rPr>
        <w:t>-Tail Americas, Inc.</w:t>
      </w:r>
      <w:r w:rsidR="009748E4" w:rsidRPr="0095366B">
        <w:rPr>
          <w:rFonts w:ascii="Arial" w:hAnsi="Arial" w:cs="Browallia New"/>
          <w:sz w:val="18"/>
        </w:rPr>
        <w:t xml:space="preserve"> (ITA)</w:t>
      </w:r>
      <w:r w:rsidR="002A1A80" w:rsidRPr="0095366B">
        <w:rPr>
          <w:rFonts w:ascii="Arial" w:hAnsi="Arial" w:cs="Browallia New"/>
          <w:sz w:val="18"/>
        </w:rPr>
        <w:t xml:space="preserve">”, which is a wholly-owned subsidiary in the United States for the purpose of investment in “US Pet Nutrition, LLC (USPN)”, which is a company </w:t>
      </w:r>
      <w:r w:rsidR="0017044B" w:rsidRPr="0095366B">
        <w:rPr>
          <w:rFonts w:ascii="Arial" w:hAnsi="Arial" w:cs="Browallia New"/>
          <w:sz w:val="18"/>
        </w:rPr>
        <w:t xml:space="preserve">under common control of the Parent </w:t>
      </w:r>
      <w:r w:rsidR="002A1A80" w:rsidRPr="0095366B">
        <w:rPr>
          <w:rFonts w:ascii="Arial" w:hAnsi="Arial" w:cs="Browallia New"/>
          <w:sz w:val="18"/>
        </w:rPr>
        <w:t xml:space="preserve">operating import and distributing pet food </w:t>
      </w:r>
      <w:r w:rsidR="0017044B" w:rsidRPr="0095366B">
        <w:rPr>
          <w:rFonts w:ascii="Arial" w:hAnsi="Arial" w:cs="Browallia New"/>
          <w:sz w:val="18"/>
        </w:rPr>
        <w:t xml:space="preserve">products </w:t>
      </w:r>
      <w:r w:rsidR="002A1A80" w:rsidRPr="0095366B">
        <w:rPr>
          <w:rFonts w:ascii="Arial" w:hAnsi="Arial" w:cs="Browallia New"/>
          <w:sz w:val="18"/>
        </w:rPr>
        <w:t xml:space="preserve">located in the United States. </w:t>
      </w:r>
      <w:r w:rsidR="009748E4" w:rsidRPr="0095366B">
        <w:rPr>
          <w:rFonts w:ascii="Arial" w:hAnsi="Arial" w:cs="Browallia New"/>
          <w:sz w:val="18"/>
        </w:rPr>
        <w:t xml:space="preserve">The Group </w:t>
      </w:r>
      <w:proofErr w:type="spellStart"/>
      <w:r w:rsidR="009748E4" w:rsidRPr="0095366B">
        <w:rPr>
          <w:rFonts w:ascii="Arial" w:hAnsi="Arial" w:cs="Browallia New"/>
          <w:sz w:val="18"/>
        </w:rPr>
        <w:t>recognised</w:t>
      </w:r>
      <w:proofErr w:type="spellEnd"/>
      <w:r w:rsidR="009748E4" w:rsidRPr="0095366B">
        <w:rPr>
          <w:rFonts w:ascii="Arial" w:hAnsi="Arial" w:cs="Browallia New"/>
          <w:sz w:val="18"/>
        </w:rPr>
        <w:t xml:space="preserve"> the acquisition of USPN in the consolidated financial statements as a business combination under common control transaction</w:t>
      </w:r>
      <w:r w:rsidR="0010414C" w:rsidRPr="0095366B">
        <w:rPr>
          <w:rFonts w:ascii="Arial" w:hAnsi="Arial" w:cs="Browallia New"/>
          <w:sz w:val="18"/>
        </w:rPr>
        <w:t xml:space="preserve"> (Note 40)</w:t>
      </w:r>
      <w:r w:rsidR="009748E4" w:rsidRPr="0095366B">
        <w:rPr>
          <w:rFonts w:ascii="Arial" w:hAnsi="Arial" w:cs="Browallia New"/>
          <w:sz w:val="18"/>
        </w:rPr>
        <w:t xml:space="preserve">. Net assets acquired and liabilities assumed are </w:t>
      </w:r>
      <w:proofErr w:type="spellStart"/>
      <w:r w:rsidR="009748E4" w:rsidRPr="0095366B">
        <w:rPr>
          <w:rFonts w:ascii="Arial" w:hAnsi="Arial" w:cs="Browallia New"/>
          <w:sz w:val="18"/>
        </w:rPr>
        <w:t>recognised</w:t>
      </w:r>
      <w:proofErr w:type="spellEnd"/>
      <w:r w:rsidR="009748E4" w:rsidRPr="0095366B">
        <w:rPr>
          <w:rFonts w:ascii="Arial" w:hAnsi="Arial" w:cs="Browallia New"/>
          <w:sz w:val="18"/>
        </w:rPr>
        <w:t xml:space="preserve"> at its carrying amount of the ultimate parent company. Differences between the consideration paid and such carrying amount as at the acquisition date is presented separately in the equity under “Surplus arising from business combination under common control”. </w:t>
      </w:r>
      <w:r w:rsidR="009748E4" w:rsidRPr="0095366B">
        <w:rPr>
          <w:rFonts w:ascii="Arial" w:hAnsi="Arial" w:cs="Browallia New"/>
          <w:spacing w:val="-4"/>
          <w:sz w:val="18"/>
        </w:rPr>
        <w:t>The Group has restated the comparative financial information as if the business combination has incurred since 1 January</w:t>
      </w:r>
      <w:r w:rsidR="009748E4" w:rsidRPr="0095366B">
        <w:rPr>
          <w:rFonts w:ascii="Arial" w:hAnsi="Arial" w:cs="Browallia New"/>
          <w:sz w:val="18"/>
        </w:rPr>
        <w:t xml:space="preserve"> 2020 (Note 5).</w:t>
      </w:r>
    </w:p>
    <w:p w14:paraId="18C9A90E" w14:textId="0B6743EC" w:rsidR="009748E4" w:rsidRPr="0095366B" w:rsidRDefault="009748E4" w:rsidP="000F59BA">
      <w:pPr>
        <w:pStyle w:val="BlockText"/>
        <w:ind w:left="0" w:right="0" w:firstLine="0"/>
        <w:jc w:val="both"/>
        <w:rPr>
          <w:rFonts w:ascii="Arial" w:hAnsi="Arial" w:cs="Browallia New"/>
          <w:sz w:val="18"/>
        </w:rPr>
      </w:pPr>
    </w:p>
    <w:p w14:paraId="3E089F65" w14:textId="77777777" w:rsidR="009748E4" w:rsidRPr="0095366B" w:rsidRDefault="009748E4" w:rsidP="000F59BA">
      <w:pPr>
        <w:pStyle w:val="BlockText"/>
        <w:ind w:left="0" w:right="0" w:firstLine="0"/>
        <w:jc w:val="both"/>
        <w:rPr>
          <w:rFonts w:ascii="Arial" w:hAnsi="Arial" w:cs="Browallia New"/>
          <w:sz w:val="18"/>
        </w:rPr>
      </w:pPr>
      <w:r w:rsidRPr="0095366B">
        <w:rPr>
          <w:rFonts w:ascii="Arial" w:hAnsi="Arial" w:cs="Browallia New"/>
          <w:sz w:val="18"/>
        </w:rPr>
        <w:br w:type="page"/>
      </w:r>
    </w:p>
    <w:p w14:paraId="5DF1934C" w14:textId="35060120" w:rsidR="009748E4" w:rsidRPr="0095366B" w:rsidRDefault="009748E4" w:rsidP="000F59BA">
      <w:pPr>
        <w:pStyle w:val="BlockText"/>
        <w:ind w:left="0" w:right="0" w:firstLine="0"/>
        <w:jc w:val="both"/>
        <w:rPr>
          <w:rFonts w:ascii="Arial" w:hAnsi="Arial" w:cs="Browallia New"/>
          <w:sz w:val="18"/>
        </w:rPr>
      </w:pPr>
      <w:r w:rsidRPr="0095366B">
        <w:rPr>
          <w:rFonts w:ascii="Arial" w:hAnsi="Arial" w:cs="Browallia New"/>
          <w:sz w:val="18"/>
        </w:rPr>
        <w:t>In addition, the Company has purchase assets and pension in relation to pet food business from Thai Union Manufacturing Company Limited (“TUM”) which is an entity under common control of the Parent</w:t>
      </w:r>
      <w:r w:rsidR="00330AD8" w:rsidRPr="0095366B">
        <w:rPr>
          <w:rFonts w:ascii="Arial" w:hAnsi="Arial" w:cs="Browallia New"/>
          <w:sz w:val="18"/>
        </w:rPr>
        <w:t xml:space="preserve"> (Note 40)</w:t>
      </w:r>
      <w:r w:rsidRPr="0095366B">
        <w:rPr>
          <w:rFonts w:ascii="Arial" w:hAnsi="Arial" w:cs="Browallia New"/>
          <w:sz w:val="18"/>
        </w:rPr>
        <w:t xml:space="preserve">. The Company has </w:t>
      </w:r>
      <w:proofErr w:type="spellStart"/>
      <w:r w:rsidRPr="0095366B">
        <w:rPr>
          <w:rFonts w:ascii="Arial" w:hAnsi="Arial" w:cs="Browallia New"/>
          <w:sz w:val="18"/>
        </w:rPr>
        <w:t>recognised</w:t>
      </w:r>
      <w:proofErr w:type="spellEnd"/>
      <w:r w:rsidRPr="0095366B">
        <w:rPr>
          <w:rFonts w:ascii="Arial" w:hAnsi="Arial" w:cs="Browallia New"/>
          <w:sz w:val="18"/>
        </w:rPr>
        <w:t xml:space="preserve"> this business combination under common control in the consolidated and separate financial statements since</w:t>
      </w:r>
      <w:r w:rsidR="00330AD8" w:rsidRPr="0095366B">
        <w:rPr>
          <w:rFonts w:ascii="Arial" w:hAnsi="Arial" w:cs="Browallia New"/>
          <w:sz w:val="18"/>
        </w:rPr>
        <w:t xml:space="preserve"> </w:t>
      </w:r>
      <w:r w:rsidR="00330AD8" w:rsidRPr="0095366B">
        <w:rPr>
          <w:rFonts w:ascii="Arial" w:hAnsi="Arial" w:cs="Browallia New"/>
          <w:sz w:val="18"/>
          <w:lang w:val="en-GB"/>
        </w:rPr>
        <w:t>31 December 2021</w:t>
      </w:r>
      <w:r w:rsidRPr="0095366B">
        <w:rPr>
          <w:rFonts w:ascii="Arial" w:hAnsi="Arial" w:cs="Browallia New"/>
          <w:sz w:val="18"/>
        </w:rPr>
        <w:t xml:space="preserve"> </w:t>
      </w:r>
      <w:r w:rsidR="00330AD8" w:rsidRPr="0095366B">
        <w:rPr>
          <w:rFonts w:ascii="Arial" w:hAnsi="Arial" w:cs="Browallia New"/>
          <w:sz w:val="18"/>
        </w:rPr>
        <w:t xml:space="preserve">which is </w:t>
      </w:r>
      <w:r w:rsidRPr="0095366B">
        <w:rPr>
          <w:rFonts w:ascii="Arial" w:hAnsi="Arial" w:cs="Browallia New"/>
          <w:sz w:val="18"/>
        </w:rPr>
        <w:t>the acquisition date and does not restate the comparative financial information because financial information on the said segment is not complete and sufficient to apply retrospectively to the consolidated and separate financial statements</w:t>
      </w:r>
      <w:r w:rsidR="007626F8" w:rsidRPr="0095366B">
        <w:rPr>
          <w:rFonts w:ascii="Arial" w:hAnsi="Arial" w:cs="Browallia New"/>
          <w:sz w:val="18"/>
        </w:rPr>
        <w:t>.</w:t>
      </w:r>
    </w:p>
    <w:p w14:paraId="23C9C3B8" w14:textId="1116AAE9" w:rsidR="009748E4" w:rsidRPr="0095366B" w:rsidRDefault="009748E4" w:rsidP="000F59BA">
      <w:pPr>
        <w:pStyle w:val="BlockText"/>
        <w:ind w:left="0" w:right="0" w:firstLine="0"/>
        <w:jc w:val="both"/>
        <w:rPr>
          <w:rFonts w:ascii="Arial" w:hAnsi="Arial" w:cs="Browallia New"/>
          <w:sz w:val="18"/>
        </w:rPr>
      </w:pPr>
    </w:p>
    <w:p w14:paraId="2DA779E6" w14:textId="77777777" w:rsidR="007626F8" w:rsidRPr="0095366B" w:rsidRDefault="007626F8" w:rsidP="000F59BA">
      <w:pPr>
        <w:pStyle w:val="BlockText"/>
        <w:ind w:left="0" w:right="0" w:firstLine="0"/>
        <w:jc w:val="both"/>
        <w:rPr>
          <w:rFonts w:ascii="Arial" w:hAnsi="Arial" w:cs="Browallia New"/>
          <w:sz w:val="18"/>
        </w:rPr>
      </w:pPr>
    </w:p>
    <w:p w14:paraId="3EFE9513" w14:textId="77777777" w:rsidR="008176A6" w:rsidRPr="0095366B" w:rsidRDefault="008176A6" w:rsidP="008176A6">
      <w:pPr>
        <w:shd w:val="clear" w:color="auto" w:fill="FFA543"/>
        <w:rPr>
          <w:rFonts w:ascii="Arial" w:eastAsia="Arial" w:hAnsi="Arial" w:cs="Arial"/>
          <w:b/>
          <w:color w:val="FFFFFF"/>
          <w:sz w:val="8"/>
          <w:szCs w:val="8"/>
        </w:rPr>
      </w:pPr>
    </w:p>
    <w:p w14:paraId="47A9DB89" w14:textId="0CE509D0" w:rsidR="008176A6" w:rsidRPr="0095366B"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5C1F60" w:rsidRPr="0095366B">
        <w:rPr>
          <w:rFonts w:ascii="Arial" w:eastAsia="Arial" w:hAnsi="Arial" w:cs="Arial"/>
          <w:color w:val="FFFFFF"/>
          <w:sz w:val="18"/>
          <w:szCs w:val="18"/>
        </w:rPr>
        <w:t>3</w:t>
      </w:r>
      <w:r w:rsidRPr="0095366B">
        <w:rPr>
          <w:rFonts w:ascii="Arial" w:eastAsia="Arial" w:hAnsi="Arial" w:cs="Arial"/>
          <w:color w:val="FFFFFF"/>
          <w:sz w:val="18"/>
          <w:szCs w:val="18"/>
        </w:rPr>
        <w:tab/>
        <w:t>Basis of preparation</w:t>
      </w:r>
    </w:p>
    <w:p w14:paraId="5A57E43E" w14:textId="77777777" w:rsidR="008176A6" w:rsidRPr="0095366B" w:rsidRDefault="008176A6" w:rsidP="008176A6">
      <w:pPr>
        <w:shd w:val="clear" w:color="auto" w:fill="FFA543"/>
        <w:rPr>
          <w:rFonts w:ascii="Arial" w:hAnsi="Arial" w:cs="Cordia New"/>
          <w:color w:val="FFFFFF"/>
          <w:sz w:val="6"/>
          <w:szCs w:val="6"/>
          <w:cs/>
        </w:rPr>
      </w:pPr>
    </w:p>
    <w:p w14:paraId="78DC17AE" w14:textId="77777777" w:rsidR="008176A6" w:rsidRPr="0095366B" w:rsidRDefault="008176A6" w:rsidP="008176A6">
      <w:pPr>
        <w:pBdr>
          <w:top w:val="nil"/>
          <w:left w:val="nil"/>
          <w:bottom w:val="nil"/>
          <w:right w:val="nil"/>
          <w:between w:val="nil"/>
        </w:pBdr>
        <w:rPr>
          <w:rFonts w:ascii="Arial" w:eastAsia="Arial" w:hAnsi="Arial" w:cs="Arial"/>
          <w:color w:val="000000"/>
          <w:sz w:val="18"/>
          <w:szCs w:val="18"/>
        </w:rPr>
      </w:pPr>
    </w:p>
    <w:p w14:paraId="6CD076F2" w14:textId="1ACA1995" w:rsidR="005C1F60" w:rsidRPr="0095366B" w:rsidRDefault="005C1F60" w:rsidP="008017EB">
      <w:pPr>
        <w:pStyle w:val="BlockText"/>
        <w:ind w:left="0" w:right="-27" w:firstLine="0"/>
        <w:rPr>
          <w:rFonts w:ascii="Arial" w:eastAsia="Arial" w:hAnsi="Arial" w:cs="Cordia New"/>
          <w:sz w:val="18"/>
          <w:szCs w:val="18"/>
        </w:rPr>
      </w:pPr>
      <w:r w:rsidRPr="0095366B">
        <w:rPr>
          <w:rFonts w:ascii="Arial" w:eastAsia="Arial" w:hAnsi="Arial" w:cs="Cordia New"/>
          <w:sz w:val="18"/>
          <w:szCs w:val="18"/>
        </w:rPr>
        <w:t xml:space="preserve">The consolidated and separate financial statements have been prepared in accordance with Thai Financial Reporting Standards (“TFRS”) and the financial reporting requirements issued under the </w:t>
      </w:r>
      <w:r w:rsidR="00201E51" w:rsidRPr="0095366B">
        <w:rPr>
          <w:rFonts w:ascii="Arial" w:eastAsia="Arial" w:hAnsi="Arial" w:cs="Cordia New"/>
          <w:sz w:val="18"/>
          <w:szCs w:val="18"/>
        </w:rPr>
        <w:t>Securities and Exchange Act.</w:t>
      </w:r>
    </w:p>
    <w:p w14:paraId="5644328F" w14:textId="11547217" w:rsidR="00201E51" w:rsidRPr="0095366B" w:rsidRDefault="00201E51" w:rsidP="008017EB">
      <w:pPr>
        <w:pStyle w:val="BlockText"/>
        <w:ind w:left="0" w:right="-27" w:firstLine="0"/>
        <w:rPr>
          <w:rFonts w:ascii="Arial" w:eastAsia="Arial" w:hAnsi="Arial" w:cs="Cordia New"/>
          <w:sz w:val="18"/>
          <w:szCs w:val="18"/>
        </w:rPr>
      </w:pPr>
    </w:p>
    <w:p w14:paraId="79844923" w14:textId="66CE1313" w:rsidR="008017EB" w:rsidRPr="0095366B" w:rsidRDefault="00201E51" w:rsidP="008017EB">
      <w:pPr>
        <w:pStyle w:val="BlockText"/>
        <w:ind w:left="0" w:right="-27" w:firstLine="0"/>
        <w:rPr>
          <w:rFonts w:ascii="Arial" w:hAnsi="Arial" w:cs="Arial"/>
          <w:sz w:val="18"/>
          <w:szCs w:val="18"/>
        </w:rPr>
      </w:pPr>
      <w:r w:rsidRPr="0095366B">
        <w:rPr>
          <w:rFonts w:ascii="Arial" w:eastAsia="Arial" w:hAnsi="Arial" w:cs="Cordia New"/>
          <w:sz w:val="18"/>
          <w:szCs w:val="18"/>
        </w:rPr>
        <w:t>The consolidated and separate financial statements</w:t>
      </w:r>
      <w:r w:rsidRPr="0095366B">
        <w:rPr>
          <w:rFonts w:ascii="Arial" w:eastAsia="Arial" w:hAnsi="Arial" w:cs="Cordia New"/>
          <w:sz w:val="18"/>
          <w:szCs w:val="18"/>
          <w:lang w:val="en-GB"/>
        </w:rPr>
        <w:t xml:space="preserve"> </w:t>
      </w:r>
      <w:r w:rsidR="008017EB" w:rsidRPr="0095366B">
        <w:rPr>
          <w:rFonts w:ascii="Arial" w:hAnsi="Arial" w:cs="Arial"/>
          <w:sz w:val="18"/>
          <w:szCs w:val="18"/>
        </w:rPr>
        <w:t>have been prepared under the historical cost convention except the</w:t>
      </w:r>
      <w:r w:rsidRPr="0095366B">
        <w:rPr>
          <w:rFonts w:ascii="Arial" w:hAnsi="Arial" w:cs="Arial"/>
          <w:sz w:val="18"/>
          <w:szCs w:val="18"/>
        </w:rPr>
        <w:t xml:space="preserve"> investments measured at fair value</w:t>
      </w:r>
      <w:r w:rsidR="008017EB" w:rsidRPr="0095366B">
        <w:rPr>
          <w:rFonts w:ascii="Arial" w:hAnsi="Arial" w:cs="Arial"/>
          <w:sz w:val="18"/>
          <w:szCs w:val="18"/>
        </w:rPr>
        <w:t xml:space="preserve"> and derivatives as explained in the relevant accounting policies.</w:t>
      </w:r>
    </w:p>
    <w:p w14:paraId="62F6ABA3" w14:textId="77777777" w:rsidR="008017EB" w:rsidRPr="0095366B" w:rsidRDefault="008017EB" w:rsidP="00B8733D">
      <w:pPr>
        <w:pStyle w:val="BlockText"/>
        <w:ind w:left="0" w:firstLine="0"/>
        <w:rPr>
          <w:rFonts w:ascii="Arial" w:hAnsi="Arial" w:cs="Arial"/>
          <w:sz w:val="18"/>
          <w:szCs w:val="18"/>
        </w:rPr>
      </w:pPr>
    </w:p>
    <w:p w14:paraId="2C238A05" w14:textId="2FEA3465" w:rsidR="008017EB" w:rsidRPr="0095366B" w:rsidRDefault="008017EB" w:rsidP="008017EB">
      <w:pPr>
        <w:pStyle w:val="BlockText"/>
        <w:ind w:left="0" w:right="-27" w:firstLine="0"/>
        <w:rPr>
          <w:rFonts w:ascii="Arial" w:hAnsi="Arial" w:cs="Arial"/>
          <w:sz w:val="18"/>
          <w:szCs w:val="18"/>
        </w:rPr>
      </w:pPr>
      <w:r w:rsidRPr="0095366B">
        <w:rPr>
          <w:rFonts w:ascii="Arial" w:hAnsi="Arial" w:cs="Arial"/>
          <w:sz w:val="18"/>
          <w:szCs w:val="18"/>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901FE0" w:rsidRPr="0095366B">
        <w:rPr>
          <w:rFonts w:ascii="Arial" w:hAnsi="Arial" w:cs="Arial"/>
          <w:sz w:val="18"/>
          <w:szCs w:val="18"/>
        </w:rPr>
        <w:t>9</w:t>
      </w:r>
      <w:r w:rsidRPr="0095366B">
        <w:rPr>
          <w:rFonts w:ascii="Arial" w:hAnsi="Arial" w:cs="Arial"/>
          <w:sz w:val="18"/>
          <w:szCs w:val="18"/>
        </w:rPr>
        <w:t>.</w:t>
      </w:r>
    </w:p>
    <w:p w14:paraId="6A72BAAE" w14:textId="77777777" w:rsidR="008017EB" w:rsidRPr="0095366B" w:rsidRDefault="008017EB" w:rsidP="00B8733D">
      <w:pPr>
        <w:pStyle w:val="BlockText"/>
        <w:ind w:left="0" w:firstLine="0"/>
        <w:rPr>
          <w:rFonts w:ascii="Arial" w:hAnsi="Arial" w:cs="Arial"/>
          <w:sz w:val="18"/>
          <w:szCs w:val="18"/>
        </w:rPr>
      </w:pPr>
    </w:p>
    <w:p w14:paraId="42A5964C" w14:textId="45D28587" w:rsidR="008176A6" w:rsidRPr="0095366B" w:rsidRDefault="008017EB" w:rsidP="00721DF8">
      <w:pPr>
        <w:pStyle w:val="BlockText"/>
        <w:ind w:left="0" w:right="0" w:firstLine="0"/>
        <w:jc w:val="both"/>
        <w:rPr>
          <w:rFonts w:ascii="Arial" w:hAnsi="Arial" w:cs="Arial"/>
          <w:sz w:val="18"/>
          <w:szCs w:val="18"/>
        </w:rPr>
      </w:pPr>
      <w:r w:rsidRPr="0095366B">
        <w:rPr>
          <w:rFonts w:ascii="Arial" w:hAnsi="Arial" w:cs="Arial"/>
          <w:sz w:val="18"/>
          <w:szCs w:val="18"/>
        </w:rPr>
        <w:t>An English version of financial statements has been prepared from the statutory financial statements that are in the Thai language. In the event of a conflict or a difference in interpretation between the two languages, the Thai statutory financial statements shall prevail.</w:t>
      </w:r>
    </w:p>
    <w:p w14:paraId="38595C71" w14:textId="64172873" w:rsidR="00D0169B" w:rsidRPr="0095366B" w:rsidRDefault="00D0169B" w:rsidP="00721DF8">
      <w:pPr>
        <w:pStyle w:val="BlockText"/>
        <w:ind w:left="0" w:right="0" w:firstLine="0"/>
        <w:jc w:val="both"/>
        <w:rPr>
          <w:rFonts w:ascii="Arial" w:hAnsi="Arial" w:cs="Arial"/>
          <w:sz w:val="18"/>
          <w:szCs w:val="18"/>
        </w:rPr>
      </w:pPr>
    </w:p>
    <w:p w14:paraId="6777A8C7" w14:textId="77777777" w:rsidR="00565661" w:rsidRPr="0095366B" w:rsidRDefault="00565661" w:rsidP="00721DF8">
      <w:pPr>
        <w:pStyle w:val="BlockText"/>
        <w:ind w:left="0" w:right="0" w:firstLine="0"/>
        <w:jc w:val="both"/>
        <w:rPr>
          <w:rFonts w:ascii="Arial" w:hAnsi="Arial" w:cs="Arial"/>
          <w:sz w:val="18"/>
          <w:szCs w:val="18"/>
        </w:rPr>
      </w:pPr>
    </w:p>
    <w:p w14:paraId="17909338" w14:textId="77777777" w:rsidR="008176A6" w:rsidRPr="0095366B" w:rsidRDefault="008176A6" w:rsidP="008176A6">
      <w:pPr>
        <w:shd w:val="clear" w:color="auto" w:fill="FFA543"/>
        <w:rPr>
          <w:rFonts w:ascii="Arial" w:eastAsia="Arial" w:hAnsi="Arial" w:cs="Arial"/>
          <w:b/>
          <w:color w:val="FFFFFF"/>
          <w:sz w:val="8"/>
          <w:szCs w:val="8"/>
        </w:rPr>
      </w:pPr>
    </w:p>
    <w:p w14:paraId="206C8BB6" w14:textId="4F086994" w:rsidR="008176A6" w:rsidRPr="0095366B"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201E51" w:rsidRPr="0095366B">
        <w:rPr>
          <w:rFonts w:ascii="Arial" w:eastAsia="Arial" w:hAnsi="Arial" w:cs="Arial"/>
          <w:color w:val="FFFFFF"/>
          <w:sz w:val="18"/>
          <w:szCs w:val="18"/>
        </w:rPr>
        <w:t>4</w:t>
      </w:r>
      <w:r w:rsidR="009552D2" w:rsidRPr="0095366B">
        <w:rPr>
          <w:rFonts w:ascii="Arial" w:eastAsia="Arial" w:hAnsi="Arial" w:cs="Arial"/>
          <w:color w:val="FFFFFF"/>
          <w:sz w:val="18"/>
          <w:szCs w:val="18"/>
        </w:rPr>
        <w:tab/>
      </w:r>
      <w:r w:rsidRPr="0095366B">
        <w:rPr>
          <w:rFonts w:ascii="Arial" w:eastAsia="Arial" w:hAnsi="Arial" w:cs="Arial"/>
          <w:color w:val="FFFFFF"/>
          <w:sz w:val="18"/>
          <w:szCs w:val="18"/>
        </w:rPr>
        <w:t>New and amended financial reporting standards</w:t>
      </w:r>
    </w:p>
    <w:p w14:paraId="7F3879B7" w14:textId="77777777" w:rsidR="008176A6" w:rsidRPr="0095366B" w:rsidRDefault="008176A6" w:rsidP="008176A6">
      <w:pPr>
        <w:shd w:val="clear" w:color="auto" w:fill="FFA543"/>
        <w:rPr>
          <w:rFonts w:ascii="Arial" w:hAnsi="Arial" w:cs="Arial"/>
          <w:color w:val="FFFFFF"/>
          <w:sz w:val="6"/>
          <w:szCs w:val="6"/>
        </w:rPr>
      </w:pPr>
    </w:p>
    <w:p w14:paraId="34A24EF4" w14:textId="77777777" w:rsidR="008176A6" w:rsidRPr="0095366B" w:rsidRDefault="008176A6" w:rsidP="008176A6">
      <w:pPr>
        <w:pBdr>
          <w:top w:val="nil"/>
          <w:left w:val="nil"/>
          <w:bottom w:val="nil"/>
          <w:right w:val="nil"/>
          <w:between w:val="nil"/>
        </w:pBdr>
        <w:rPr>
          <w:rFonts w:ascii="Arial" w:eastAsia="Arial" w:hAnsi="Arial" w:cs="Arial"/>
          <w:color w:val="000000"/>
          <w:sz w:val="18"/>
          <w:szCs w:val="18"/>
        </w:rPr>
      </w:pPr>
    </w:p>
    <w:p w14:paraId="2473B713" w14:textId="133196F0" w:rsidR="008017EB" w:rsidRPr="0095366B" w:rsidRDefault="00201E51" w:rsidP="00B8733D">
      <w:pPr>
        <w:pStyle w:val="Heading3"/>
        <w:spacing w:before="0" w:after="0"/>
        <w:ind w:left="540" w:hanging="540"/>
        <w:rPr>
          <w:rFonts w:ascii="Arial" w:hAnsi="Arial" w:cs="Arial"/>
          <w:b/>
          <w:bCs/>
          <w:color w:val="CF4A02"/>
          <w:sz w:val="18"/>
          <w:szCs w:val="18"/>
        </w:rPr>
      </w:pPr>
      <w:r w:rsidRPr="0095366B">
        <w:rPr>
          <w:rFonts w:ascii="Arial" w:hAnsi="Arial" w:cs="Arial"/>
          <w:b/>
          <w:bCs/>
          <w:color w:val="CF4A02"/>
          <w:sz w:val="18"/>
          <w:szCs w:val="18"/>
        </w:rPr>
        <w:t>4</w:t>
      </w:r>
      <w:r w:rsidR="008017EB" w:rsidRPr="0095366B">
        <w:rPr>
          <w:rFonts w:ascii="Arial" w:hAnsi="Arial" w:cs="Arial"/>
          <w:b/>
          <w:bCs/>
          <w:color w:val="CF4A02"/>
          <w:sz w:val="18"/>
          <w:szCs w:val="18"/>
        </w:rPr>
        <w:t>.1</w:t>
      </w:r>
      <w:r w:rsidR="008017EB" w:rsidRPr="0095366B">
        <w:rPr>
          <w:rFonts w:ascii="Arial" w:hAnsi="Arial" w:cs="Arial"/>
          <w:b/>
          <w:bCs/>
          <w:color w:val="CF4A02"/>
          <w:sz w:val="18"/>
          <w:szCs w:val="18"/>
        </w:rPr>
        <w:tab/>
        <w:t>New and amended financial reporting standards that are effective for accounting period beginning on or after 1 January 202</w:t>
      </w:r>
      <w:r w:rsidRPr="0095366B">
        <w:rPr>
          <w:rFonts w:ascii="Arial" w:hAnsi="Arial" w:cs="Arial"/>
          <w:b/>
          <w:bCs/>
          <w:color w:val="CF4A02"/>
          <w:sz w:val="18"/>
          <w:szCs w:val="18"/>
        </w:rPr>
        <w:t>1</w:t>
      </w:r>
    </w:p>
    <w:p w14:paraId="125951F6" w14:textId="77777777" w:rsidR="008017EB" w:rsidRPr="0095366B" w:rsidRDefault="008017EB" w:rsidP="00B8733D">
      <w:pPr>
        <w:pBdr>
          <w:top w:val="nil"/>
          <w:left w:val="nil"/>
          <w:bottom w:val="nil"/>
          <w:right w:val="nil"/>
          <w:between w:val="nil"/>
        </w:pBdr>
        <w:tabs>
          <w:tab w:val="left" w:pos="567"/>
        </w:tabs>
        <w:ind w:left="930"/>
        <w:rPr>
          <w:rFonts w:ascii="Arial" w:eastAsia="Arial" w:hAnsi="Arial" w:cs="Arial"/>
          <w:color w:val="CF4A02"/>
          <w:sz w:val="18"/>
          <w:szCs w:val="18"/>
        </w:rPr>
      </w:pPr>
    </w:p>
    <w:p w14:paraId="04F338A4" w14:textId="27509EBA" w:rsidR="00201E51" w:rsidRPr="0095366B" w:rsidRDefault="00201E51" w:rsidP="0034750B">
      <w:pPr>
        <w:numPr>
          <w:ilvl w:val="0"/>
          <w:numId w:val="1"/>
        </w:numPr>
        <w:pBdr>
          <w:top w:val="nil"/>
          <w:left w:val="nil"/>
          <w:bottom w:val="nil"/>
          <w:right w:val="nil"/>
          <w:between w:val="nil"/>
        </w:pBdr>
        <w:ind w:left="993" w:hanging="423"/>
        <w:rPr>
          <w:rFonts w:ascii="Arial" w:eastAsia="Arial" w:hAnsi="Arial" w:cs="Arial"/>
          <w:color w:val="CF4A02"/>
          <w:sz w:val="18"/>
          <w:szCs w:val="18"/>
        </w:rPr>
      </w:pPr>
      <w:r w:rsidRPr="0095366B">
        <w:rPr>
          <w:rFonts w:ascii="Arial" w:eastAsia="Arial" w:hAnsi="Arial" w:cs="Arial"/>
          <w:color w:val="CF4A02"/>
          <w:sz w:val="18"/>
          <w:szCs w:val="18"/>
        </w:rPr>
        <w:t>Revised Conceptual Framework for Financial Reporting</w:t>
      </w:r>
      <w:r w:rsidRPr="0095366B">
        <w:rPr>
          <w:rFonts w:ascii="Arial" w:eastAsia="Arial" w:hAnsi="Arial" w:cs="Arial"/>
          <w:color w:val="000000"/>
          <w:sz w:val="18"/>
          <w:szCs w:val="18"/>
        </w:rPr>
        <w:t xml:space="preserve"> added the following key principals and guidance:</w:t>
      </w:r>
    </w:p>
    <w:p w14:paraId="22D3CC62" w14:textId="77777777" w:rsidR="00201E51" w:rsidRPr="0095366B" w:rsidRDefault="00201E51" w:rsidP="00201E51">
      <w:pPr>
        <w:pBdr>
          <w:top w:val="nil"/>
          <w:left w:val="nil"/>
          <w:bottom w:val="nil"/>
          <w:right w:val="nil"/>
          <w:between w:val="nil"/>
        </w:pBdr>
        <w:ind w:left="1353"/>
        <w:rPr>
          <w:rFonts w:ascii="Arial" w:eastAsia="Arial" w:hAnsi="Arial" w:cs="Arial"/>
          <w:sz w:val="18"/>
          <w:szCs w:val="18"/>
        </w:rPr>
      </w:pPr>
    </w:p>
    <w:p w14:paraId="5AE60050" w14:textId="2D2777E6" w:rsidR="00201E51" w:rsidRPr="0095366B" w:rsidRDefault="00201E51" w:rsidP="0034750B">
      <w:pPr>
        <w:numPr>
          <w:ilvl w:val="0"/>
          <w:numId w:val="4"/>
        </w:numPr>
        <w:pBdr>
          <w:top w:val="nil"/>
          <w:left w:val="nil"/>
          <w:bottom w:val="nil"/>
          <w:right w:val="nil"/>
          <w:between w:val="nil"/>
        </w:pBdr>
        <w:rPr>
          <w:rFonts w:ascii="Arial" w:eastAsia="Arial" w:hAnsi="Arial" w:cs="Arial"/>
          <w:sz w:val="18"/>
          <w:szCs w:val="18"/>
        </w:rPr>
      </w:pPr>
      <w:r w:rsidRPr="0095366B">
        <w:rPr>
          <w:rFonts w:ascii="Arial" w:eastAsia="Arial" w:hAnsi="Arial" w:cs="Arial"/>
          <w:sz w:val="18"/>
          <w:szCs w:val="18"/>
        </w:rPr>
        <w:t>Measurement basis, including factors in considering difference measurement basis</w:t>
      </w:r>
    </w:p>
    <w:p w14:paraId="5E2F7EC1" w14:textId="2BBE0EF6" w:rsidR="00201E51" w:rsidRPr="0095366B" w:rsidRDefault="00201E51" w:rsidP="0034750B">
      <w:pPr>
        <w:numPr>
          <w:ilvl w:val="0"/>
          <w:numId w:val="4"/>
        </w:numPr>
        <w:pBdr>
          <w:top w:val="nil"/>
          <w:left w:val="nil"/>
          <w:bottom w:val="nil"/>
          <w:right w:val="nil"/>
          <w:between w:val="nil"/>
        </w:pBdr>
        <w:rPr>
          <w:rFonts w:ascii="Arial" w:eastAsia="Arial" w:hAnsi="Arial" w:cs="Arial"/>
          <w:sz w:val="18"/>
          <w:szCs w:val="18"/>
        </w:rPr>
      </w:pPr>
      <w:r w:rsidRPr="0095366B">
        <w:rPr>
          <w:rFonts w:ascii="Arial" w:eastAsia="Arial" w:hAnsi="Arial" w:cs="Arial"/>
          <w:sz w:val="18"/>
          <w:szCs w:val="18"/>
        </w:rPr>
        <w:t>Presentation and disclosure, including classification of income and expenses in other comprehensive income</w:t>
      </w:r>
    </w:p>
    <w:p w14:paraId="3550B5FB" w14:textId="21B082EB" w:rsidR="00201E51" w:rsidRPr="0095366B" w:rsidRDefault="00201E51" w:rsidP="0034750B">
      <w:pPr>
        <w:numPr>
          <w:ilvl w:val="0"/>
          <w:numId w:val="4"/>
        </w:numPr>
        <w:pBdr>
          <w:top w:val="nil"/>
          <w:left w:val="nil"/>
          <w:bottom w:val="nil"/>
          <w:right w:val="nil"/>
          <w:between w:val="nil"/>
        </w:pBdr>
        <w:rPr>
          <w:rFonts w:ascii="Arial" w:eastAsia="Arial" w:hAnsi="Arial" w:cs="Arial"/>
          <w:sz w:val="18"/>
          <w:szCs w:val="18"/>
        </w:rPr>
      </w:pPr>
      <w:r w:rsidRPr="0095366B">
        <w:rPr>
          <w:rFonts w:ascii="Arial" w:eastAsia="Arial" w:hAnsi="Arial" w:cs="Arial"/>
          <w:sz w:val="18"/>
          <w:szCs w:val="18"/>
        </w:rPr>
        <w:t>Definition of a reporting entity, which maybe a legal entity, or a portion of an entity</w:t>
      </w:r>
    </w:p>
    <w:p w14:paraId="0B9B3D0D" w14:textId="76BA919C" w:rsidR="00201E51" w:rsidRPr="0095366B" w:rsidRDefault="00201E51" w:rsidP="0034750B">
      <w:pPr>
        <w:numPr>
          <w:ilvl w:val="0"/>
          <w:numId w:val="4"/>
        </w:numPr>
        <w:pBdr>
          <w:top w:val="nil"/>
          <w:left w:val="nil"/>
          <w:bottom w:val="nil"/>
          <w:right w:val="nil"/>
          <w:between w:val="nil"/>
        </w:pBdr>
        <w:rPr>
          <w:rFonts w:ascii="Arial" w:eastAsia="Arial" w:hAnsi="Arial" w:cs="Arial"/>
          <w:sz w:val="18"/>
          <w:szCs w:val="18"/>
        </w:rPr>
      </w:pPr>
      <w:r w:rsidRPr="0095366B">
        <w:rPr>
          <w:rFonts w:ascii="Arial" w:eastAsia="Arial" w:hAnsi="Arial" w:cs="Arial"/>
          <w:sz w:val="18"/>
          <w:szCs w:val="18"/>
        </w:rPr>
        <w:t>Derecognition of assets and liabilities</w:t>
      </w:r>
    </w:p>
    <w:p w14:paraId="6E70FE70" w14:textId="6673F075" w:rsidR="00201E51" w:rsidRPr="0095366B" w:rsidRDefault="00201E51" w:rsidP="00201E51">
      <w:pPr>
        <w:pBdr>
          <w:top w:val="nil"/>
          <w:left w:val="nil"/>
          <w:bottom w:val="nil"/>
          <w:right w:val="nil"/>
          <w:between w:val="nil"/>
        </w:pBdr>
        <w:ind w:left="993"/>
        <w:rPr>
          <w:rFonts w:ascii="Arial" w:eastAsia="Arial" w:hAnsi="Arial" w:cs="Arial"/>
          <w:sz w:val="18"/>
          <w:szCs w:val="18"/>
        </w:rPr>
      </w:pPr>
    </w:p>
    <w:p w14:paraId="08DC9F16" w14:textId="45A809FB" w:rsidR="00201E51" w:rsidRPr="0095366B" w:rsidRDefault="00201E51" w:rsidP="00201E51">
      <w:pPr>
        <w:pBdr>
          <w:top w:val="nil"/>
          <w:left w:val="nil"/>
          <w:bottom w:val="nil"/>
          <w:right w:val="nil"/>
          <w:between w:val="nil"/>
        </w:pBdr>
        <w:ind w:left="993"/>
        <w:rPr>
          <w:rFonts w:ascii="Arial" w:eastAsia="Arial" w:hAnsi="Arial" w:cs="Arial"/>
          <w:sz w:val="18"/>
          <w:szCs w:val="18"/>
        </w:rPr>
      </w:pPr>
      <w:r w:rsidRPr="0095366B">
        <w:rPr>
          <w:rFonts w:ascii="Arial" w:eastAsia="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4578BD61" w14:textId="77777777" w:rsidR="00201E51" w:rsidRPr="0095366B" w:rsidRDefault="00201E51" w:rsidP="00201E51">
      <w:pPr>
        <w:pBdr>
          <w:top w:val="nil"/>
          <w:left w:val="nil"/>
          <w:bottom w:val="nil"/>
          <w:right w:val="nil"/>
          <w:between w:val="nil"/>
        </w:pBdr>
        <w:ind w:left="993"/>
        <w:rPr>
          <w:rFonts w:ascii="Arial" w:eastAsia="Arial" w:hAnsi="Arial" w:cs="Arial"/>
          <w:sz w:val="18"/>
          <w:szCs w:val="18"/>
        </w:rPr>
      </w:pPr>
    </w:p>
    <w:p w14:paraId="3C5D813D" w14:textId="25053F26" w:rsidR="00201E51" w:rsidRPr="0095366B" w:rsidRDefault="00201E51" w:rsidP="0034750B">
      <w:pPr>
        <w:numPr>
          <w:ilvl w:val="0"/>
          <w:numId w:val="1"/>
        </w:numPr>
        <w:pBdr>
          <w:top w:val="nil"/>
          <w:left w:val="nil"/>
          <w:bottom w:val="nil"/>
          <w:right w:val="nil"/>
          <w:between w:val="nil"/>
        </w:pBdr>
        <w:ind w:left="993" w:hanging="423"/>
        <w:rPr>
          <w:rFonts w:ascii="Arial" w:eastAsia="Arial" w:hAnsi="Arial" w:cs="Arial"/>
          <w:color w:val="CF4A02"/>
          <w:sz w:val="18"/>
          <w:szCs w:val="18"/>
        </w:rPr>
      </w:pPr>
      <w:r w:rsidRPr="0095366B">
        <w:rPr>
          <w:rFonts w:ascii="Arial" w:eastAsia="Arial" w:hAnsi="Arial" w:cs="Arial"/>
          <w:color w:val="CF4A02"/>
          <w:sz w:val="18"/>
          <w:szCs w:val="18"/>
        </w:rPr>
        <w:t>Amendment to TFRS 3, Business combinations</w:t>
      </w:r>
      <w:r w:rsidRPr="0095366B">
        <w:rPr>
          <w:rFonts w:ascii="Arial" w:eastAsia="Arial" w:hAnsi="Arial" w:cs="Arial"/>
          <w:color w:val="000000"/>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55544E93" w14:textId="77777777" w:rsidR="00201E51" w:rsidRPr="0095366B" w:rsidRDefault="00201E51" w:rsidP="00201E51">
      <w:pPr>
        <w:pBdr>
          <w:top w:val="nil"/>
          <w:left w:val="nil"/>
          <w:bottom w:val="nil"/>
          <w:right w:val="nil"/>
          <w:between w:val="nil"/>
        </w:pBdr>
        <w:ind w:left="993"/>
        <w:rPr>
          <w:rFonts w:ascii="Arial" w:eastAsia="Arial" w:hAnsi="Arial" w:cs="Arial"/>
          <w:color w:val="CF4A02"/>
          <w:sz w:val="18"/>
          <w:szCs w:val="18"/>
        </w:rPr>
      </w:pPr>
    </w:p>
    <w:p w14:paraId="322307FB" w14:textId="62C59EAC" w:rsidR="00201E51" w:rsidRPr="0095366B" w:rsidRDefault="00201E51" w:rsidP="0034750B">
      <w:pPr>
        <w:numPr>
          <w:ilvl w:val="0"/>
          <w:numId w:val="1"/>
        </w:numPr>
        <w:pBdr>
          <w:top w:val="nil"/>
          <w:left w:val="nil"/>
          <w:bottom w:val="nil"/>
          <w:right w:val="nil"/>
          <w:between w:val="nil"/>
        </w:pBdr>
        <w:ind w:left="993" w:hanging="423"/>
        <w:rPr>
          <w:rFonts w:ascii="Arial" w:eastAsia="Arial" w:hAnsi="Arial" w:cs="Arial"/>
          <w:color w:val="CF4A02"/>
          <w:sz w:val="18"/>
          <w:szCs w:val="18"/>
        </w:rPr>
      </w:pPr>
      <w:r w:rsidRPr="0095366B">
        <w:rPr>
          <w:rFonts w:ascii="Arial" w:eastAsia="Arial" w:hAnsi="Arial" w:cs="Arial"/>
          <w:color w:val="CF4A02"/>
          <w:sz w:val="18"/>
          <w:szCs w:val="18"/>
        </w:rPr>
        <w:tab/>
        <w:t>Amendment to TFRS 9, Financial instruments and TFRS 7, Financial instruments: disclosures</w:t>
      </w:r>
      <w:r w:rsidRPr="0095366B">
        <w:rPr>
          <w:rFonts w:ascii="Arial" w:eastAsia="Arial" w:hAnsi="Arial" w:cs="Arial"/>
          <w:color w:val="000000"/>
          <w:sz w:val="18"/>
          <w:szCs w:val="18"/>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65B6D555" w14:textId="77777777" w:rsidR="00201E51" w:rsidRPr="0095366B" w:rsidRDefault="00201E51" w:rsidP="00201E51">
      <w:pPr>
        <w:pBdr>
          <w:top w:val="nil"/>
          <w:left w:val="nil"/>
          <w:bottom w:val="nil"/>
          <w:right w:val="nil"/>
          <w:between w:val="nil"/>
        </w:pBdr>
        <w:ind w:left="993"/>
        <w:rPr>
          <w:rFonts w:ascii="Arial" w:eastAsia="Arial" w:hAnsi="Arial" w:cs="Arial"/>
          <w:color w:val="CF4A02"/>
          <w:sz w:val="18"/>
          <w:szCs w:val="18"/>
        </w:rPr>
      </w:pPr>
    </w:p>
    <w:p w14:paraId="3A473252" w14:textId="31C31C50" w:rsidR="00FD3EF1" w:rsidRPr="0095366B" w:rsidRDefault="00201E51" w:rsidP="0034750B">
      <w:pPr>
        <w:numPr>
          <w:ilvl w:val="0"/>
          <w:numId w:val="1"/>
        </w:numPr>
        <w:pBdr>
          <w:top w:val="nil"/>
          <w:left w:val="nil"/>
          <w:bottom w:val="nil"/>
          <w:right w:val="nil"/>
          <w:between w:val="nil"/>
        </w:pBdr>
        <w:ind w:left="993" w:hanging="423"/>
        <w:rPr>
          <w:rFonts w:ascii="Arial" w:eastAsia="Arial" w:hAnsi="Arial" w:cs="Arial"/>
          <w:color w:val="CF4A02"/>
          <w:sz w:val="18"/>
          <w:szCs w:val="18"/>
        </w:rPr>
      </w:pPr>
      <w:r w:rsidRPr="0095366B">
        <w:rPr>
          <w:rFonts w:ascii="Arial" w:eastAsia="Arial" w:hAnsi="Arial" w:cs="Arial"/>
          <w:color w:val="CF4A02"/>
          <w:sz w:val="18"/>
          <w:szCs w:val="18"/>
        </w:rPr>
        <w:t>Amendment to TAS 1, Presentation of financial statements and TAS 8, Accounting policies, changes in accounting estimates and errors</w:t>
      </w:r>
      <w:r w:rsidRPr="0095366B">
        <w:rPr>
          <w:rFonts w:ascii="Arial" w:eastAsia="Arial" w:hAnsi="Arial" w:cs="Arial"/>
          <w:color w:val="000000"/>
          <w:sz w:val="18"/>
          <w:szCs w:val="18"/>
        </w:rPr>
        <w:t xml:space="preserve"> amended to definition of materiality. The amendment allows for a consistent definition of materiality throughout the Thai Financial Reporting Standards and the Conceptual Framework for Financial Reporting. It also clarified when </w:t>
      </w:r>
      <w:r w:rsidR="00FD3EF1" w:rsidRPr="0095366B">
        <w:rPr>
          <w:rFonts w:ascii="Arial" w:eastAsia="Arial" w:hAnsi="Arial" w:cs="Arial"/>
          <w:color w:val="000000"/>
          <w:sz w:val="18"/>
          <w:szCs w:val="18"/>
        </w:rPr>
        <w:t>information is material and incorporates come of the guidance in TAS 1 about immaterial information.</w:t>
      </w:r>
    </w:p>
    <w:p w14:paraId="22CD551E" w14:textId="77777777" w:rsidR="00FD3EF1" w:rsidRPr="0095366B" w:rsidRDefault="00FD3EF1" w:rsidP="00FD3EF1">
      <w:pPr>
        <w:pBdr>
          <w:top w:val="nil"/>
          <w:left w:val="nil"/>
          <w:bottom w:val="nil"/>
          <w:right w:val="nil"/>
          <w:between w:val="nil"/>
        </w:pBdr>
        <w:ind w:left="993"/>
        <w:rPr>
          <w:rFonts w:ascii="Arial" w:eastAsia="Arial" w:hAnsi="Arial" w:cs="Arial"/>
          <w:color w:val="CF4A02"/>
          <w:sz w:val="18"/>
          <w:szCs w:val="18"/>
        </w:rPr>
      </w:pPr>
    </w:p>
    <w:p w14:paraId="3C4B63B8" w14:textId="522F8763" w:rsidR="00DE642B" w:rsidRPr="0095366B" w:rsidRDefault="00DE642B" w:rsidP="00DE642B">
      <w:pPr>
        <w:pBdr>
          <w:top w:val="nil"/>
          <w:left w:val="nil"/>
          <w:bottom w:val="nil"/>
          <w:right w:val="nil"/>
          <w:between w:val="nil"/>
        </w:pBdr>
        <w:ind w:left="540"/>
        <w:rPr>
          <w:rFonts w:ascii="Arial" w:eastAsia="Arial" w:hAnsi="Arial" w:cs="Arial"/>
          <w:sz w:val="18"/>
          <w:szCs w:val="18"/>
        </w:rPr>
      </w:pPr>
      <w:r w:rsidRPr="0095366B">
        <w:rPr>
          <w:rFonts w:ascii="Arial" w:eastAsia="Arial" w:hAnsi="Arial" w:cs="Arial"/>
          <w:sz w:val="18"/>
          <w:szCs w:val="18"/>
        </w:rPr>
        <w:t>The Group’s management assessed and considered that the above new and amended standards do not have a significant impact on the Group.</w:t>
      </w:r>
    </w:p>
    <w:p w14:paraId="1A4AAC81" w14:textId="6512813E" w:rsidR="00580917" w:rsidRPr="0095366B" w:rsidRDefault="00580917" w:rsidP="00EA6A0E">
      <w:pPr>
        <w:pBdr>
          <w:top w:val="nil"/>
          <w:left w:val="nil"/>
          <w:bottom w:val="nil"/>
          <w:right w:val="nil"/>
          <w:between w:val="nil"/>
        </w:pBdr>
        <w:tabs>
          <w:tab w:val="left" w:pos="567"/>
        </w:tabs>
        <w:rPr>
          <w:rFonts w:ascii="Arial" w:eastAsia="Arial" w:hAnsi="Arial" w:cs="Cordia New"/>
          <w:color w:val="000000"/>
          <w:sz w:val="18"/>
          <w:szCs w:val="18"/>
        </w:rPr>
      </w:pPr>
    </w:p>
    <w:p w14:paraId="11F512D3" w14:textId="01DFE054" w:rsidR="00FD3EF1" w:rsidRPr="0095366B" w:rsidRDefault="00FD3EF1" w:rsidP="00EA6A0E">
      <w:pPr>
        <w:pBdr>
          <w:top w:val="nil"/>
          <w:left w:val="nil"/>
          <w:bottom w:val="nil"/>
          <w:right w:val="nil"/>
          <w:between w:val="nil"/>
        </w:pBdr>
        <w:tabs>
          <w:tab w:val="left" w:pos="567"/>
        </w:tabs>
        <w:rPr>
          <w:rFonts w:ascii="Arial" w:eastAsia="Arial" w:hAnsi="Arial" w:cs="Cordia New"/>
          <w:color w:val="000000"/>
          <w:sz w:val="18"/>
          <w:szCs w:val="18"/>
        </w:rPr>
      </w:pPr>
    </w:p>
    <w:p w14:paraId="04ADA86C" w14:textId="1522E9AB" w:rsidR="00FD3EF1" w:rsidRPr="0095366B" w:rsidRDefault="00FD3EF1" w:rsidP="00580917">
      <w:pPr>
        <w:pBdr>
          <w:top w:val="nil"/>
          <w:left w:val="nil"/>
          <w:bottom w:val="nil"/>
          <w:right w:val="nil"/>
          <w:between w:val="nil"/>
        </w:pBdr>
        <w:tabs>
          <w:tab w:val="left" w:pos="567"/>
        </w:tabs>
        <w:rPr>
          <w:rFonts w:ascii="Arial" w:eastAsia="Arial" w:hAnsi="Arial" w:cs="Cordia New"/>
          <w:color w:val="000000"/>
          <w:sz w:val="18"/>
          <w:szCs w:val="18"/>
          <w:lang w:val="en-US"/>
        </w:rPr>
      </w:pPr>
      <w:r w:rsidRPr="0095366B">
        <w:rPr>
          <w:rFonts w:ascii="Arial" w:eastAsia="Arial" w:hAnsi="Arial" w:cs="Cordia New"/>
          <w:color w:val="000000"/>
          <w:sz w:val="18"/>
          <w:szCs w:val="18"/>
          <w:lang w:val="en-US"/>
        </w:rPr>
        <w:br w:type="page"/>
      </w:r>
    </w:p>
    <w:p w14:paraId="6C35EA24" w14:textId="60F2FC1E" w:rsidR="00500395" w:rsidRPr="0095366B" w:rsidRDefault="00FD3EF1" w:rsidP="00B8733D">
      <w:pPr>
        <w:pStyle w:val="Heading3"/>
        <w:spacing w:before="0" w:after="0"/>
        <w:ind w:left="540" w:hanging="540"/>
        <w:rPr>
          <w:rFonts w:ascii="Arial" w:hAnsi="Arial" w:cs="Browallia New"/>
          <w:b/>
          <w:bCs/>
          <w:color w:val="CF4A02"/>
          <w:sz w:val="18"/>
          <w:szCs w:val="22"/>
        </w:rPr>
      </w:pPr>
      <w:r w:rsidRPr="0095366B">
        <w:rPr>
          <w:rFonts w:ascii="Arial" w:hAnsi="Arial" w:cs="Arial"/>
          <w:b/>
          <w:bCs/>
          <w:color w:val="CF4A02"/>
          <w:sz w:val="18"/>
          <w:szCs w:val="18"/>
        </w:rPr>
        <w:t>4</w:t>
      </w:r>
      <w:r w:rsidR="00500395" w:rsidRPr="0095366B">
        <w:rPr>
          <w:rFonts w:ascii="Arial" w:hAnsi="Arial" w:cs="Arial"/>
          <w:b/>
          <w:bCs/>
          <w:color w:val="CF4A02"/>
          <w:sz w:val="18"/>
          <w:szCs w:val="18"/>
        </w:rPr>
        <w:t>.2</w:t>
      </w:r>
      <w:r w:rsidR="00500395" w:rsidRPr="0095366B">
        <w:rPr>
          <w:rFonts w:ascii="Arial" w:hAnsi="Arial" w:cs="Arial"/>
          <w:b/>
          <w:bCs/>
          <w:color w:val="CF4A02"/>
          <w:sz w:val="18"/>
          <w:szCs w:val="18"/>
        </w:rPr>
        <w:tab/>
      </w:r>
      <w:r w:rsidRPr="0095366B">
        <w:rPr>
          <w:rFonts w:ascii="Arial" w:hAnsi="Arial" w:cs="Arial"/>
          <w:b/>
          <w:bCs/>
          <w:color w:val="CF4A02"/>
          <w:sz w:val="18"/>
          <w:szCs w:val="18"/>
        </w:rPr>
        <w:t xml:space="preserve">Amended financial reporting standards that are effective for accounting period beginning or after </w:t>
      </w:r>
      <w:r w:rsidRPr="0095366B">
        <w:rPr>
          <w:rFonts w:ascii="Arial" w:hAnsi="Arial" w:cs="Arial"/>
          <w:b/>
          <w:bCs/>
          <w:color w:val="CF4A02"/>
          <w:sz w:val="18"/>
          <w:szCs w:val="18"/>
        </w:rPr>
        <w:br/>
        <w:t>1 January 2022</w:t>
      </w:r>
    </w:p>
    <w:p w14:paraId="6B64548C" w14:textId="77777777" w:rsidR="00500395" w:rsidRPr="0095366B" w:rsidRDefault="00500395" w:rsidP="00B8733D">
      <w:pPr>
        <w:ind w:left="540"/>
        <w:rPr>
          <w:rFonts w:ascii="Arial" w:eastAsia="Arial" w:hAnsi="Arial" w:cs="Arial"/>
          <w:sz w:val="18"/>
          <w:szCs w:val="18"/>
          <w:lang w:val="en-US"/>
        </w:rPr>
      </w:pPr>
    </w:p>
    <w:p w14:paraId="030C673D" w14:textId="5D361FA8" w:rsidR="00500395" w:rsidRPr="0095366B" w:rsidRDefault="00C56668" w:rsidP="00B8733D">
      <w:pPr>
        <w:ind w:left="540"/>
        <w:rPr>
          <w:rFonts w:ascii="Arial" w:eastAsia="Arial" w:hAnsi="Arial" w:cs="Arial"/>
          <w:sz w:val="18"/>
          <w:szCs w:val="18"/>
        </w:rPr>
      </w:pPr>
      <w:r w:rsidRPr="002820BE">
        <w:rPr>
          <w:rFonts w:ascii="Arial" w:eastAsia="Arial" w:hAnsi="Arial" w:cs="Arial"/>
          <w:sz w:val="18"/>
          <w:szCs w:val="18"/>
        </w:rPr>
        <w:t>Certain amended TFRSs have been issued that are not mandatory for the current reporting period and have not been early adopted by the Group and the Company.</w:t>
      </w:r>
    </w:p>
    <w:p w14:paraId="0DE143B0" w14:textId="77777777" w:rsidR="00500395" w:rsidRPr="0095366B" w:rsidRDefault="00500395" w:rsidP="00B8733D">
      <w:pPr>
        <w:ind w:left="540"/>
        <w:rPr>
          <w:rFonts w:ascii="Arial" w:eastAsia="Arial" w:hAnsi="Arial" w:cs="Arial"/>
          <w:sz w:val="18"/>
          <w:szCs w:val="18"/>
        </w:rPr>
      </w:pPr>
    </w:p>
    <w:p w14:paraId="15EE7715" w14:textId="776AF297" w:rsidR="00500395" w:rsidRPr="0095366B" w:rsidRDefault="00FD3EF1" w:rsidP="0034750B">
      <w:pPr>
        <w:numPr>
          <w:ilvl w:val="0"/>
          <w:numId w:val="2"/>
        </w:numPr>
        <w:pBdr>
          <w:top w:val="nil"/>
          <w:left w:val="nil"/>
          <w:bottom w:val="nil"/>
          <w:right w:val="nil"/>
          <w:between w:val="nil"/>
        </w:pBdr>
        <w:ind w:left="993" w:hanging="426"/>
        <w:rPr>
          <w:rFonts w:ascii="Arial" w:eastAsia="Arial" w:hAnsi="Arial" w:cs="Arial"/>
          <w:color w:val="CF4A02"/>
          <w:sz w:val="18"/>
          <w:szCs w:val="18"/>
        </w:rPr>
      </w:pPr>
      <w:r w:rsidRPr="0095366B">
        <w:rPr>
          <w:rFonts w:ascii="Arial" w:eastAsia="Arial" w:hAnsi="Arial" w:cs="Arial"/>
          <w:color w:val="CF4A02"/>
          <w:sz w:val="18"/>
          <w:szCs w:val="18"/>
        </w:rPr>
        <w:t xml:space="preserve">Interest rate benchmark (IBOR) reform - phase 2, amendments to TFRS 9, TFRS 7, TFRS 16 and </w:t>
      </w:r>
      <w:r w:rsidRPr="0095366B">
        <w:rPr>
          <w:rFonts w:ascii="Arial" w:eastAsia="Arial" w:hAnsi="Arial" w:cs="Arial"/>
          <w:color w:val="CF4A02"/>
          <w:sz w:val="18"/>
          <w:szCs w:val="18"/>
        </w:rPr>
        <w:br/>
        <w:t>TFRS 4, and accounting guidance, financial instruments and disclosures for insurance business</w:t>
      </w:r>
      <w:r w:rsidR="00500395" w:rsidRPr="0095366B">
        <w:rPr>
          <w:rFonts w:ascii="Arial" w:eastAsia="Arial" w:hAnsi="Arial" w:cs="Arial"/>
          <w:color w:val="CF4A02"/>
          <w:sz w:val="18"/>
          <w:szCs w:val="18"/>
        </w:rPr>
        <w:t xml:space="preserve"> </w:t>
      </w:r>
      <w:r w:rsidRPr="0095366B">
        <w:rPr>
          <w:rFonts w:ascii="Arial" w:eastAsia="Arial" w:hAnsi="Arial" w:cs="Arial"/>
          <w:color w:val="000000"/>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5CE985A0" w14:textId="4946AA3D" w:rsidR="00FD3EF1" w:rsidRPr="0095366B" w:rsidRDefault="00FD3EF1" w:rsidP="00FD3EF1">
      <w:pPr>
        <w:pBdr>
          <w:top w:val="nil"/>
          <w:left w:val="nil"/>
          <w:bottom w:val="nil"/>
          <w:right w:val="nil"/>
          <w:between w:val="nil"/>
        </w:pBdr>
        <w:ind w:left="993"/>
        <w:rPr>
          <w:rFonts w:ascii="Arial" w:eastAsia="Arial" w:hAnsi="Arial" w:cs="Arial"/>
          <w:color w:val="CF4A02"/>
          <w:sz w:val="18"/>
          <w:szCs w:val="18"/>
        </w:rPr>
      </w:pPr>
    </w:p>
    <w:p w14:paraId="5B76CE48" w14:textId="77D48096" w:rsidR="00FD3EF1" w:rsidRPr="0095366B" w:rsidRDefault="00FD3EF1" w:rsidP="00FD3EF1">
      <w:pPr>
        <w:pBdr>
          <w:top w:val="nil"/>
          <w:left w:val="nil"/>
          <w:bottom w:val="nil"/>
          <w:right w:val="nil"/>
          <w:between w:val="nil"/>
        </w:pBdr>
        <w:ind w:left="993"/>
        <w:rPr>
          <w:rFonts w:ascii="Arial" w:eastAsia="Arial" w:hAnsi="Arial" w:cs="Arial"/>
          <w:sz w:val="18"/>
          <w:szCs w:val="18"/>
        </w:rPr>
      </w:pPr>
      <w:r w:rsidRPr="0095366B">
        <w:rPr>
          <w:rFonts w:ascii="Arial" w:eastAsia="Arial" w:hAnsi="Arial" w:cs="Arial"/>
          <w:sz w:val="18"/>
          <w:szCs w:val="18"/>
        </w:rPr>
        <w:t>Key relief measures of the phase 2 amendments are as follows:</w:t>
      </w:r>
    </w:p>
    <w:p w14:paraId="5CBDB7FE" w14:textId="77777777" w:rsidR="00FD3EF1" w:rsidRPr="0095366B" w:rsidRDefault="00FD3EF1" w:rsidP="00FD3EF1">
      <w:pPr>
        <w:pBdr>
          <w:top w:val="nil"/>
          <w:left w:val="nil"/>
          <w:bottom w:val="nil"/>
          <w:right w:val="nil"/>
          <w:between w:val="nil"/>
        </w:pBdr>
        <w:ind w:left="993"/>
        <w:rPr>
          <w:rFonts w:ascii="Arial" w:eastAsia="Arial" w:hAnsi="Arial" w:cs="Arial"/>
          <w:sz w:val="18"/>
          <w:szCs w:val="18"/>
        </w:rPr>
      </w:pPr>
    </w:p>
    <w:p w14:paraId="4ED0A438" w14:textId="787EDF53" w:rsidR="00FD3EF1" w:rsidRPr="0095366B" w:rsidRDefault="00FD3EF1" w:rsidP="0034750B">
      <w:pPr>
        <w:pStyle w:val="ListParagraph"/>
        <w:numPr>
          <w:ilvl w:val="1"/>
          <w:numId w:val="1"/>
        </w:numPr>
        <w:spacing w:after="0" w:line="240" w:lineRule="auto"/>
        <w:ind w:left="1276" w:hanging="283"/>
        <w:jc w:val="thaiDistribute"/>
        <w:rPr>
          <w:rFonts w:ascii="Arial" w:hAnsi="Arial" w:cs="Arial"/>
          <w:sz w:val="18"/>
          <w:szCs w:val="18"/>
          <w:lang w:val="en-GB"/>
        </w:rPr>
      </w:pPr>
      <w:r w:rsidRPr="0095366B">
        <w:rPr>
          <w:rFonts w:ascii="Arial" w:hAnsi="Arial" w:cs="Arial"/>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as a result of the IBOR reform.</w:t>
      </w:r>
    </w:p>
    <w:p w14:paraId="364A7561" w14:textId="521C25BC" w:rsidR="00FD3EF1" w:rsidRPr="0095366B" w:rsidRDefault="00FD3EF1" w:rsidP="0034750B">
      <w:pPr>
        <w:pStyle w:val="ListParagraph"/>
        <w:numPr>
          <w:ilvl w:val="1"/>
          <w:numId w:val="1"/>
        </w:numPr>
        <w:spacing w:after="0" w:line="240" w:lineRule="auto"/>
        <w:ind w:left="1276" w:hanging="283"/>
        <w:jc w:val="thaiDistribute"/>
        <w:rPr>
          <w:rFonts w:ascii="Arial" w:hAnsi="Arial" w:cs="Arial"/>
          <w:sz w:val="18"/>
          <w:szCs w:val="18"/>
          <w:lang w:val="en-GB"/>
        </w:rPr>
      </w:pPr>
      <w:r w:rsidRPr="0095366B">
        <w:rPr>
          <w:rFonts w:ascii="Arial" w:hAnsi="Arial" w:cs="Arial"/>
          <w:sz w:val="18"/>
          <w:szCs w:val="18"/>
          <w:lang w:val="en-GB"/>
        </w:rPr>
        <w:t>Hedge accounting relief measures will allow most TFRS 9 hedge relationships that are directly affected by the IBOR reform to continue. However, additional ineffectiveness might need to be recorded.</w:t>
      </w:r>
    </w:p>
    <w:p w14:paraId="1CE085F9" w14:textId="14D15037" w:rsidR="00FD3EF1" w:rsidRPr="0095366B" w:rsidRDefault="00FD3EF1" w:rsidP="00FD3EF1">
      <w:pPr>
        <w:pStyle w:val="ListParagraph"/>
        <w:spacing w:after="0" w:line="240" w:lineRule="auto"/>
        <w:ind w:left="993"/>
        <w:jc w:val="thaiDistribute"/>
        <w:rPr>
          <w:rFonts w:ascii="Arial" w:hAnsi="Arial" w:cs="Arial"/>
          <w:sz w:val="18"/>
          <w:szCs w:val="18"/>
          <w:lang w:val="en-GB"/>
        </w:rPr>
      </w:pPr>
    </w:p>
    <w:p w14:paraId="3CFF0414" w14:textId="1AFE7B5E" w:rsidR="00FD3EF1" w:rsidRPr="0095366B" w:rsidRDefault="00FD3EF1" w:rsidP="00FD3EF1">
      <w:pPr>
        <w:pStyle w:val="ListParagraph"/>
        <w:spacing w:after="0" w:line="240" w:lineRule="auto"/>
        <w:ind w:left="993"/>
        <w:jc w:val="thaiDistribute"/>
        <w:rPr>
          <w:rFonts w:ascii="Arial" w:hAnsi="Arial" w:cs="Arial"/>
          <w:sz w:val="18"/>
          <w:szCs w:val="18"/>
          <w:lang w:val="en-GB"/>
        </w:rPr>
      </w:pPr>
      <w:r w:rsidRPr="0095366B">
        <w:rPr>
          <w:rFonts w:ascii="Arial" w:hAnsi="Arial" w:cs="Arial"/>
          <w:sz w:val="18"/>
          <w:szCs w:val="18"/>
          <w:lang w:val="en-GB"/>
        </w:rPr>
        <w:t>TFRS 7 requires additional disclosure about:</w:t>
      </w:r>
    </w:p>
    <w:p w14:paraId="2FCF96AC" w14:textId="77777777" w:rsidR="00FD3EF1" w:rsidRPr="0095366B" w:rsidRDefault="00FD3EF1" w:rsidP="00FD3EF1">
      <w:pPr>
        <w:pStyle w:val="ListParagraph"/>
        <w:spacing w:after="0" w:line="240" w:lineRule="auto"/>
        <w:ind w:left="993"/>
        <w:jc w:val="thaiDistribute"/>
        <w:rPr>
          <w:rFonts w:ascii="Arial" w:hAnsi="Arial" w:cs="Arial"/>
          <w:sz w:val="18"/>
          <w:szCs w:val="18"/>
          <w:lang w:val="en-GB"/>
        </w:rPr>
      </w:pPr>
    </w:p>
    <w:p w14:paraId="3BBF10B8" w14:textId="4686C03B" w:rsidR="00500395" w:rsidRPr="0095366B" w:rsidRDefault="00FD3EF1" w:rsidP="0034750B">
      <w:pPr>
        <w:pStyle w:val="ListParagraph"/>
        <w:numPr>
          <w:ilvl w:val="1"/>
          <w:numId w:val="1"/>
        </w:numPr>
        <w:spacing w:after="0" w:line="240" w:lineRule="auto"/>
        <w:ind w:left="1276" w:hanging="283"/>
        <w:jc w:val="thaiDistribute"/>
        <w:rPr>
          <w:rFonts w:ascii="Arial" w:hAnsi="Arial" w:cs="Arial"/>
          <w:sz w:val="18"/>
          <w:szCs w:val="18"/>
          <w:lang w:val="en-GB"/>
        </w:rPr>
      </w:pPr>
      <w:r w:rsidRPr="0095366B">
        <w:rPr>
          <w:rFonts w:ascii="Arial" w:hAnsi="Arial" w:cs="Arial"/>
          <w:sz w:val="18"/>
          <w:szCs w:val="18"/>
          <w:lang w:val="en-GB"/>
        </w:rPr>
        <w:t>the nature and extent of risks arising from the IBOR reform to which the entity is exposed to</w:t>
      </w:r>
    </w:p>
    <w:p w14:paraId="3A896D3A" w14:textId="787C91F5" w:rsidR="00FD3EF1" w:rsidRPr="0095366B" w:rsidRDefault="00FD3EF1" w:rsidP="0034750B">
      <w:pPr>
        <w:pStyle w:val="ListParagraph"/>
        <w:numPr>
          <w:ilvl w:val="1"/>
          <w:numId w:val="1"/>
        </w:numPr>
        <w:spacing w:after="0" w:line="240" w:lineRule="auto"/>
        <w:ind w:left="1276" w:hanging="283"/>
        <w:jc w:val="thaiDistribute"/>
        <w:rPr>
          <w:rFonts w:ascii="Arial" w:hAnsi="Arial" w:cs="Arial"/>
          <w:sz w:val="18"/>
          <w:szCs w:val="18"/>
          <w:lang w:val="en-GB"/>
        </w:rPr>
      </w:pPr>
      <w:r w:rsidRPr="0095366B">
        <w:rPr>
          <w:rFonts w:ascii="Arial" w:hAnsi="Arial" w:cs="Arial"/>
          <w:sz w:val="18"/>
          <w:szCs w:val="18"/>
          <w:lang w:val="en-GB"/>
        </w:rPr>
        <w:t>how the entity manages those risks</w:t>
      </w:r>
    </w:p>
    <w:p w14:paraId="5DF8688D" w14:textId="63D41E1E" w:rsidR="00FD3EF1" w:rsidRPr="0095366B" w:rsidRDefault="00FD3EF1" w:rsidP="0034750B">
      <w:pPr>
        <w:pStyle w:val="ListParagraph"/>
        <w:numPr>
          <w:ilvl w:val="1"/>
          <w:numId w:val="1"/>
        </w:numPr>
        <w:spacing w:after="0" w:line="240" w:lineRule="auto"/>
        <w:ind w:left="1276" w:hanging="283"/>
        <w:jc w:val="thaiDistribute"/>
        <w:rPr>
          <w:rFonts w:ascii="Arial" w:hAnsi="Arial" w:cs="Arial"/>
          <w:sz w:val="18"/>
          <w:szCs w:val="18"/>
          <w:lang w:val="en-GB"/>
        </w:rPr>
      </w:pPr>
      <w:r w:rsidRPr="0095366B">
        <w:rPr>
          <w:rFonts w:ascii="Arial" w:hAnsi="Arial" w:cs="Arial"/>
          <w:sz w:val="18"/>
          <w:szCs w:val="18"/>
          <w:lang w:val="en-GB"/>
        </w:rPr>
        <w:t>the entity’s progress in transitioning from the IBOR to alternative benchmark rates and how the entity is managing this transition.</w:t>
      </w:r>
    </w:p>
    <w:p w14:paraId="27C8484A" w14:textId="4D671D80" w:rsidR="00B8733D" w:rsidRPr="0095366B" w:rsidRDefault="00B8733D" w:rsidP="00953006">
      <w:pPr>
        <w:pBdr>
          <w:top w:val="nil"/>
          <w:left w:val="nil"/>
          <w:bottom w:val="nil"/>
          <w:right w:val="nil"/>
          <w:between w:val="nil"/>
        </w:pBdr>
        <w:tabs>
          <w:tab w:val="left" w:pos="567"/>
        </w:tabs>
        <w:rPr>
          <w:rFonts w:ascii="Arial" w:eastAsia="Arial" w:hAnsi="Arial" w:cs="Cordia New"/>
          <w:color w:val="CF4A02"/>
          <w:sz w:val="18"/>
          <w:szCs w:val="18"/>
        </w:rPr>
      </w:pPr>
    </w:p>
    <w:p w14:paraId="2B9A55CB" w14:textId="77777777" w:rsidR="0061590D" w:rsidRPr="0095366B" w:rsidRDefault="0061590D" w:rsidP="0061590D">
      <w:pPr>
        <w:pStyle w:val="BlockText"/>
        <w:ind w:left="0" w:right="0" w:firstLine="0"/>
        <w:jc w:val="both"/>
        <w:rPr>
          <w:rFonts w:ascii="Arial" w:hAnsi="Arial" w:cs="Arial"/>
          <w:sz w:val="18"/>
          <w:szCs w:val="18"/>
          <w:lang w:val="en-GB"/>
        </w:rPr>
      </w:pPr>
    </w:p>
    <w:p w14:paraId="5ADA0C49" w14:textId="77777777" w:rsidR="0061590D" w:rsidRPr="0095366B" w:rsidRDefault="0061590D" w:rsidP="0061590D">
      <w:pPr>
        <w:shd w:val="clear" w:color="auto" w:fill="FFA543"/>
        <w:rPr>
          <w:rFonts w:ascii="Arial" w:eastAsia="Arial" w:hAnsi="Arial" w:cs="Arial"/>
          <w:b/>
          <w:color w:val="FFFFFF"/>
          <w:sz w:val="8"/>
          <w:szCs w:val="8"/>
        </w:rPr>
      </w:pPr>
    </w:p>
    <w:p w14:paraId="7A16278E" w14:textId="4C461AB5" w:rsidR="0061590D" w:rsidRPr="0095366B" w:rsidRDefault="0061590D" w:rsidP="0061590D">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w:hAnsi="Arial" w:cs="Browallia New"/>
          <w:color w:val="FFFFFF"/>
          <w:sz w:val="18"/>
          <w:szCs w:val="22"/>
        </w:rPr>
        <w:t>5</w:t>
      </w:r>
      <w:r w:rsidRPr="0095366B">
        <w:rPr>
          <w:rFonts w:ascii="Arial" w:eastAsia="Arial" w:hAnsi="Arial" w:cs="Arial"/>
          <w:color w:val="FFFFFF"/>
          <w:sz w:val="18"/>
          <w:szCs w:val="18"/>
        </w:rPr>
        <w:tab/>
        <w:t>Impact from business combination under common control and reclassification</w:t>
      </w:r>
    </w:p>
    <w:p w14:paraId="3EF86706" w14:textId="77777777" w:rsidR="0061590D" w:rsidRPr="0095366B" w:rsidRDefault="0061590D" w:rsidP="0061590D">
      <w:pPr>
        <w:shd w:val="clear" w:color="auto" w:fill="FFA543"/>
        <w:rPr>
          <w:rFonts w:ascii="Arial" w:hAnsi="Arial" w:cs="Arial"/>
          <w:color w:val="FFFFFF"/>
          <w:sz w:val="6"/>
          <w:szCs w:val="6"/>
        </w:rPr>
      </w:pPr>
    </w:p>
    <w:p w14:paraId="5A953582" w14:textId="387B5F4E" w:rsidR="0061590D" w:rsidRPr="0095366B" w:rsidRDefault="0061590D" w:rsidP="0061590D">
      <w:pPr>
        <w:pBdr>
          <w:top w:val="nil"/>
          <w:left w:val="nil"/>
          <w:bottom w:val="nil"/>
          <w:right w:val="nil"/>
          <w:between w:val="nil"/>
        </w:pBdr>
        <w:rPr>
          <w:rFonts w:ascii="Arial" w:eastAsia="Arial" w:hAnsi="Arial" w:cs="Arial"/>
          <w:color w:val="000000"/>
          <w:sz w:val="18"/>
          <w:szCs w:val="18"/>
        </w:rPr>
      </w:pPr>
    </w:p>
    <w:p w14:paraId="29329E62" w14:textId="6B20F6C2" w:rsidR="002F4992" w:rsidRPr="0095366B" w:rsidRDefault="0061590D" w:rsidP="002F4992">
      <w:pPr>
        <w:pStyle w:val="BlockText"/>
        <w:ind w:left="0" w:right="-27" w:firstLine="0"/>
        <w:rPr>
          <w:rFonts w:ascii="Arial" w:hAnsi="Arial" w:cs="Browallia New"/>
          <w:sz w:val="18"/>
          <w:lang w:val="en-GB"/>
        </w:rPr>
      </w:pPr>
      <w:r w:rsidRPr="0095366B">
        <w:rPr>
          <w:rFonts w:ascii="Arial" w:eastAsia="Arial" w:hAnsi="Arial" w:cs="Cordia New"/>
          <w:sz w:val="18"/>
          <w:szCs w:val="18"/>
        </w:rPr>
        <w:t xml:space="preserve">During the year, the Group retrospectively adjusted the financial statements as a result from the business combination under common control </w:t>
      </w:r>
      <w:r w:rsidRPr="0095366B">
        <w:rPr>
          <w:rFonts w:ascii="Arial" w:hAnsi="Arial" w:cs="Browallia New"/>
          <w:sz w:val="18"/>
          <w:lang w:val="en-GB"/>
        </w:rPr>
        <w:t xml:space="preserve">in accordance with the guidance of business combination under common control as issued by the Federation of Accounting Professions (Note </w:t>
      </w:r>
      <w:r w:rsidR="00C42033" w:rsidRPr="0095366B">
        <w:rPr>
          <w:rFonts w:ascii="Arial" w:hAnsi="Arial" w:cs="Browallia New"/>
          <w:sz w:val="18"/>
          <w:lang w:val="en-GB"/>
        </w:rPr>
        <w:t>40</w:t>
      </w:r>
      <w:r w:rsidRPr="0095366B">
        <w:rPr>
          <w:rFonts w:ascii="Arial" w:hAnsi="Arial" w:cs="Browallia New"/>
          <w:sz w:val="18"/>
          <w:lang w:val="en-GB"/>
        </w:rPr>
        <w:t>).</w:t>
      </w:r>
      <w:r w:rsidR="002F4992" w:rsidRPr="0095366B">
        <w:rPr>
          <w:rFonts w:ascii="Arial" w:hAnsi="Arial" w:cs="Browallia New"/>
          <w:sz w:val="18"/>
          <w:lang w:val="en-GB"/>
        </w:rPr>
        <w:t xml:space="preserve"> The comparative figures have been restated as follows:</w:t>
      </w:r>
    </w:p>
    <w:p w14:paraId="6AA75DF2" w14:textId="31CBF54A" w:rsidR="002F4992" w:rsidRPr="0095366B" w:rsidRDefault="002F4992" w:rsidP="002F4992">
      <w:pPr>
        <w:pStyle w:val="BlockText"/>
        <w:ind w:left="0" w:right="-27" w:firstLine="0"/>
        <w:rPr>
          <w:rFonts w:ascii="Arial" w:hAnsi="Arial" w:cs="Browallia New"/>
          <w:sz w:val="18"/>
        </w:rPr>
      </w:pPr>
    </w:p>
    <w:tbl>
      <w:tblPr>
        <w:tblW w:w="9558" w:type="dxa"/>
        <w:tblLook w:val="04A0" w:firstRow="1" w:lastRow="0" w:firstColumn="1" w:lastColumn="0" w:noHBand="0" w:noVBand="1"/>
      </w:tblPr>
      <w:tblGrid>
        <w:gridCol w:w="4788"/>
        <w:gridCol w:w="1562"/>
        <w:gridCol w:w="1559"/>
        <w:gridCol w:w="1649"/>
      </w:tblGrid>
      <w:tr w:rsidR="002F4992" w:rsidRPr="0095366B" w14:paraId="28296ECC" w14:textId="77777777" w:rsidTr="00953006">
        <w:tc>
          <w:tcPr>
            <w:tcW w:w="4788" w:type="dxa"/>
            <w:shd w:val="clear" w:color="auto" w:fill="auto"/>
          </w:tcPr>
          <w:p w14:paraId="78A47632" w14:textId="77777777" w:rsidR="002F4992" w:rsidRPr="0095366B" w:rsidRDefault="002F4992" w:rsidP="002F4992">
            <w:pPr>
              <w:jc w:val="thaiDistribute"/>
              <w:rPr>
                <w:rFonts w:ascii="Arial" w:eastAsia="Arial Unicode MS" w:hAnsi="Arial" w:cs="Arial"/>
                <w:sz w:val="18"/>
                <w:szCs w:val="18"/>
              </w:rPr>
            </w:pPr>
          </w:p>
        </w:tc>
        <w:tc>
          <w:tcPr>
            <w:tcW w:w="4770" w:type="dxa"/>
            <w:gridSpan w:val="3"/>
            <w:tcBorders>
              <w:top w:val="single" w:sz="4" w:space="0" w:color="auto"/>
              <w:bottom w:val="single" w:sz="4" w:space="0" w:color="auto"/>
            </w:tcBorders>
            <w:shd w:val="clear" w:color="auto" w:fill="auto"/>
          </w:tcPr>
          <w:p w14:paraId="58574CC8" w14:textId="77777777" w:rsidR="002F4992" w:rsidRPr="0095366B" w:rsidRDefault="002F4992" w:rsidP="002F4992">
            <w:pPr>
              <w:jc w:val="center"/>
              <w:rPr>
                <w:rFonts w:ascii="Arial" w:eastAsia="Arial Unicode MS" w:hAnsi="Arial" w:cs="Arial"/>
                <w:b/>
                <w:bCs/>
                <w:sz w:val="18"/>
                <w:szCs w:val="18"/>
                <w:cs/>
              </w:rPr>
            </w:pPr>
            <w:r w:rsidRPr="0095366B">
              <w:rPr>
                <w:rFonts w:ascii="Arial" w:eastAsia="Arial Unicode MS" w:hAnsi="Arial" w:cs="Arial"/>
                <w:b/>
                <w:bCs/>
                <w:sz w:val="18"/>
                <w:szCs w:val="18"/>
              </w:rPr>
              <w:t>Consolidated financial statements</w:t>
            </w:r>
          </w:p>
        </w:tc>
      </w:tr>
      <w:tr w:rsidR="002F4992" w:rsidRPr="0095366B" w14:paraId="73C79034" w14:textId="77777777" w:rsidTr="00953006">
        <w:tc>
          <w:tcPr>
            <w:tcW w:w="4788" w:type="dxa"/>
            <w:shd w:val="clear" w:color="auto" w:fill="auto"/>
            <w:vAlign w:val="bottom"/>
          </w:tcPr>
          <w:p w14:paraId="588C4F4A" w14:textId="77777777" w:rsidR="002F4992" w:rsidRPr="0095366B" w:rsidRDefault="002F4992" w:rsidP="002F4992">
            <w:pPr>
              <w:rPr>
                <w:rFonts w:ascii="Arial" w:eastAsia="Arial Unicode MS" w:hAnsi="Arial" w:cs="Arial"/>
                <w:b/>
                <w:bCs/>
                <w:sz w:val="18"/>
                <w:szCs w:val="18"/>
                <w:cs/>
              </w:rPr>
            </w:pPr>
          </w:p>
        </w:tc>
        <w:tc>
          <w:tcPr>
            <w:tcW w:w="1562" w:type="dxa"/>
            <w:tcBorders>
              <w:top w:val="single" w:sz="4" w:space="0" w:color="auto"/>
            </w:tcBorders>
            <w:shd w:val="clear" w:color="auto" w:fill="auto"/>
            <w:vAlign w:val="bottom"/>
          </w:tcPr>
          <w:p w14:paraId="19CAB927" w14:textId="77777777" w:rsidR="002F4992" w:rsidRPr="0095366B" w:rsidRDefault="002F4992"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As previously reported</w:t>
            </w:r>
          </w:p>
        </w:tc>
        <w:tc>
          <w:tcPr>
            <w:tcW w:w="1559" w:type="dxa"/>
            <w:tcBorders>
              <w:top w:val="single" w:sz="4" w:space="0" w:color="auto"/>
            </w:tcBorders>
            <w:shd w:val="clear" w:color="auto" w:fill="auto"/>
            <w:vAlign w:val="bottom"/>
          </w:tcPr>
          <w:p w14:paraId="112DDCE5" w14:textId="1C3F2472" w:rsidR="002F4992" w:rsidRPr="0095366B" w:rsidRDefault="002F4992"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Adjustments from business combination under common control</w:t>
            </w:r>
          </w:p>
        </w:tc>
        <w:tc>
          <w:tcPr>
            <w:tcW w:w="1649" w:type="dxa"/>
            <w:tcBorders>
              <w:top w:val="single" w:sz="4" w:space="0" w:color="auto"/>
            </w:tcBorders>
            <w:shd w:val="clear" w:color="auto" w:fill="auto"/>
            <w:vAlign w:val="bottom"/>
          </w:tcPr>
          <w:p w14:paraId="277FFADC" w14:textId="77777777" w:rsidR="002F4992" w:rsidRPr="0095366B" w:rsidRDefault="002F4992"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After restated</w:t>
            </w:r>
          </w:p>
        </w:tc>
      </w:tr>
      <w:tr w:rsidR="002F4992" w:rsidRPr="0095366B" w14:paraId="2E05DE28" w14:textId="77777777" w:rsidTr="00953006">
        <w:tc>
          <w:tcPr>
            <w:tcW w:w="4788" w:type="dxa"/>
            <w:shd w:val="clear" w:color="auto" w:fill="auto"/>
          </w:tcPr>
          <w:p w14:paraId="49F40344" w14:textId="094D59EC" w:rsidR="002F4992" w:rsidRPr="0095366B" w:rsidRDefault="00D42A6A" w:rsidP="002F4992">
            <w:pPr>
              <w:jc w:val="thaiDistribute"/>
              <w:rPr>
                <w:rFonts w:ascii="Arial" w:eastAsia="Arial Unicode MS" w:hAnsi="Arial" w:cs="Arial"/>
                <w:sz w:val="18"/>
                <w:szCs w:val="18"/>
              </w:rPr>
            </w:pPr>
            <w:r w:rsidRPr="0095366B">
              <w:rPr>
                <w:rFonts w:ascii="Arial" w:eastAsia="Arial Unicode MS" w:hAnsi="Arial" w:cs="Arial"/>
                <w:b/>
                <w:bCs/>
                <w:sz w:val="18"/>
                <w:szCs w:val="18"/>
              </w:rPr>
              <w:t>Statement of financial position as at 1 January 2020</w:t>
            </w:r>
          </w:p>
        </w:tc>
        <w:tc>
          <w:tcPr>
            <w:tcW w:w="1562" w:type="dxa"/>
            <w:tcBorders>
              <w:bottom w:val="single" w:sz="4" w:space="0" w:color="auto"/>
            </w:tcBorders>
            <w:shd w:val="clear" w:color="auto" w:fill="auto"/>
            <w:vAlign w:val="bottom"/>
          </w:tcPr>
          <w:p w14:paraId="312E2298" w14:textId="52DEE68C" w:rsidR="002F4992" w:rsidRPr="0095366B" w:rsidRDefault="002F4992"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559" w:type="dxa"/>
            <w:tcBorders>
              <w:bottom w:val="single" w:sz="4" w:space="0" w:color="auto"/>
            </w:tcBorders>
            <w:shd w:val="clear" w:color="auto" w:fill="auto"/>
            <w:vAlign w:val="bottom"/>
          </w:tcPr>
          <w:p w14:paraId="51F1E15B" w14:textId="5C34DF36" w:rsidR="002F4992" w:rsidRPr="0095366B" w:rsidRDefault="002F4992"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649" w:type="dxa"/>
            <w:tcBorders>
              <w:bottom w:val="single" w:sz="4" w:space="0" w:color="auto"/>
            </w:tcBorders>
            <w:shd w:val="clear" w:color="auto" w:fill="auto"/>
            <w:vAlign w:val="bottom"/>
          </w:tcPr>
          <w:p w14:paraId="475F4C7B" w14:textId="10600B57" w:rsidR="002F4992" w:rsidRPr="0095366B" w:rsidRDefault="002F4992"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r>
      <w:tr w:rsidR="002F4992" w:rsidRPr="0095366B" w14:paraId="1BC2B604" w14:textId="77777777" w:rsidTr="0045096F">
        <w:tc>
          <w:tcPr>
            <w:tcW w:w="4788" w:type="dxa"/>
            <w:shd w:val="clear" w:color="auto" w:fill="auto"/>
          </w:tcPr>
          <w:p w14:paraId="32286558" w14:textId="77777777" w:rsidR="002F4992" w:rsidRPr="0095366B" w:rsidRDefault="002F4992" w:rsidP="002F4992">
            <w:pPr>
              <w:jc w:val="thaiDistribute"/>
              <w:rPr>
                <w:rFonts w:ascii="Arial" w:eastAsia="Arial Unicode MS" w:hAnsi="Arial" w:cs="Arial"/>
                <w:sz w:val="18"/>
                <w:szCs w:val="18"/>
              </w:rPr>
            </w:pPr>
          </w:p>
        </w:tc>
        <w:tc>
          <w:tcPr>
            <w:tcW w:w="1562" w:type="dxa"/>
            <w:tcBorders>
              <w:top w:val="single" w:sz="4" w:space="0" w:color="auto"/>
            </w:tcBorders>
            <w:shd w:val="clear" w:color="auto" w:fill="auto"/>
            <w:vAlign w:val="bottom"/>
          </w:tcPr>
          <w:p w14:paraId="52C4BF61" w14:textId="77777777" w:rsidR="002F4992" w:rsidRPr="0095366B" w:rsidRDefault="002F4992" w:rsidP="00953006">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60EEC0FB" w14:textId="77777777" w:rsidR="002F4992" w:rsidRPr="0095366B" w:rsidRDefault="002F4992" w:rsidP="00953006">
            <w:pPr>
              <w:ind w:right="-72"/>
              <w:jc w:val="right"/>
              <w:rPr>
                <w:rFonts w:ascii="Arial" w:eastAsia="Arial Unicode MS" w:hAnsi="Arial" w:cs="Arial"/>
                <w:sz w:val="18"/>
                <w:szCs w:val="18"/>
              </w:rPr>
            </w:pPr>
          </w:p>
        </w:tc>
        <w:tc>
          <w:tcPr>
            <w:tcW w:w="1649" w:type="dxa"/>
            <w:tcBorders>
              <w:top w:val="single" w:sz="4" w:space="0" w:color="auto"/>
            </w:tcBorders>
            <w:shd w:val="clear" w:color="auto" w:fill="auto"/>
            <w:vAlign w:val="bottom"/>
          </w:tcPr>
          <w:p w14:paraId="426E47BB" w14:textId="77777777" w:rsidR="002F4992" w:rsidRPr="0095366B" w:rsidRDefault="002F4992" w:rsidP="00953006">
            <w:pPr>
              <w:ind w:right="-72"/>
              <w:jc w:val="right"/>
              <w:rPr>
                <w:rFonts w:ascii="Arial" w:eastAsia="Arial Unicode MS" w:hAnsi="Arial" w:cs="Arial"/>
                <w:sz w:val="18"/>
                <w:szCs w:val="18"/>
              </w:rPr>
            </w:pPr>
          </w:p>
        </w:tc>
      </w:tr>
      <w:tr w:rsidR="00B40284" w:rsidRPr="0095366B" w14:paraId="39FD87ED" w14:textId="77777777" w:rsidTr="0045096F">
        <w:tc>
          <w:tcPr>
            <w:tcW w:w="4788" w:type="dxa"/>
            <w:shd w:val="clear" w:color="auto" w:fill="auto"/>
          </w:tcPr>
          <w:p w14:paraId="5131B9B6" w14:textId="40136EF8"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Cash and cash equivalents</w:t>
            </w:r>
          </w:p>
        </w:tc>
        <w:tc>
          <w:tcPr>
            <w:tcW w:w="1562" w:type="dxa"/>
            <w:tcBorders>
              <w:top w:val="nil"/>
              <w:left w:val="nil"/>
              <w:bottom w:val="nil"/>
              <w:right w:val="nil"/>
            </w:tcBorders>
            <w:shd w:val="clear" w:color="auto" w:fill="auto"/>
            <w:vAlign w:val="bottom"/>
          </w:tcPr>
          <w:p w14:paraId="7BAE6510" w14:textId="68BF8B3B"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14,219 </w:t>
            </w:r>
          </w:p>
        </w:tc>
        <w:tc>
          <w:tcPr>
            <w:tcW w:w="1559" w:type="dxa"/>
            <w:tcBorders>
              <w:top w:val="nil"/>
              <w:left w:val="nil"/>
              <w:bottom w:val="nil"/>
              <w:right w:val="nil"/>
            </w:tcBorders>
            <w:shd w:val="clear" w:color="auto" w:fill="auto"/>
            <w:vAlign w:val="bottom"/>
          </w:tcPr>
          <w:p w14:paraId="6C6810DE" w14:textId="4DD18798"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15,462 </w:t>
            </w:r>
          </w:p>
        </w:tc>
        <w:tc>
          <w:tcPr>
            <w:tcW w:w="1649" w:type="dxa"/>
            <w:tcBorders>
              <w:top w:val="nil"/>
              <w:left w:val="nil"/>
              <w:bottom w:val="nil"/>
              <w:right w:val="nil"/>
            </w:tcBorders>
            <w:shd w:val="clear" w:color="auto" w:fill="auto"/>
            <w:vAlign w:val="bottom"/>
          </w:tcPr>
          <w:p w14:paraId="6F5C10CD" w14:textId="7A4B9F04"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 29,681 </w:t>
            </w:r>
          </w:p>
        </w:tc>
      </w:tr>
      <w:tr w:rsidR="00B40284" w:rsidRPr="0095366B" w14:paraId="161E9FAE" w14:textId="77777777" w:rsidTr="0045096F">
        <w:tc>
          <w:tcPr>
            <w:tcW w:w="4788" w:type="dxa"/>
            <w:shd w:val="clear" w:color="auto" w:fill="auto"/>
          </w:tcPr>
          <w:p w14:paraId="38E49F54" w14:textId="30997E27"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Trade and other receivables, net</w:t>
            </w:r>
          </w:p>
        </w:tc>
        <w:tc>
          <w:tcPr>
            <w:tcW w:w="1562" w:type="dxa"/>
            <w:tcBorders>
              <w:top w:val="nil"/>
              <w:left w:val="nil"/>
              <w:bottom w:val="nil"/>
              <w:right w:val="nil"/>
            </w:tcBorders>
            <w:shd w:val="clear" w:color="auto" w:fill="auto"/>
            <w:vAlign w:val="bottom"/>
          </w:tcPr>
          <w:p w14:paraId="35C125CB" w14:textId="422063A0"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1,951,896 </w:t>
            </w:r>
          </w:p>
        </w:tc>
        <w:tc>
          <w:tcPr>
            <w:tcW w:w="1559" w:type="dxa"/>
            <w:tcBorders>
              <w:top w:val="nil"/>
              <w:left w:val="nil"/>
              <w:bottom w:val="nil"/>
              <w:right w:val="nil"/>
            </w:tcBorders>
            <w:shd w:val="clear" w:color="auto" w:fill="auto"/>
            <w:vAlign w:val="bottom"/>
          </w:tcPr>
          <w:p w14:paraId="4DD3B323" w14:textId="6F9ABEAC"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(37,704)</w:t>
            </w:r>
          </w:p>
        </w:tc>
        <w:tc>
          <w:tcPr>
            <w:tcW w:w="1649" w:type="dxa"/>
            <w:tcBorders>
              <w:top w:val="nil"/>
              <w:left w:val="nil"/>
              <w:bottom w:val="nil"/>
              <w:right w:val="nil"/>
            </w:tcBorders>
            <w:shd w:val="clear" w:color="auto" w:fill="auto"/>
            <w:vAlign w:val="bottom"/>
          </w:tcPr>
          <w:p w14:paraId="4D8C301D" w14:textId="1E91CC9D"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1,914,192 </w:t>
            </w:r>
          </w:p>
        </w:tc>
      </w:tr>
      <w:tr w:rsidR="00B40284" w:rsidRPr="0095366B" w14:paraId="65D55F3F" w14:textId="77777777" w:rsidTr="0045096F">
        <w:tc>
          <w:tcPr>
            <w:tcW w:w="4788" w:type="dxa"/>
            <w:shd w:val="clear" w:color="auto" w:fill="auto"/>
          </w:tcPr>
          <w:p w14:paraId="2FE09334" w14:textId="2A1EBFE5"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Inventories, net</w:t>
            </w:r>
          </w:p>
        </w:tc>
        <w:tc>
          <w:tcPr>
            <w:tcW w:w="1562" w:type="dxa"/>
            <w:tcBorders>
              <w:top w:val="nil"/>
              <w:left w:val="nil"/>
              <w:bottom w:val="nil"/>
              <w:right w:val="nil"/>
            </w:tcBorders>
            <w:shd w:val="clear" w:color="auto" w:fill="auto"/>
            <w:vAlign w:val="bottom"/>
          </w:tcPr>
          <w:p w14:paraId="557C062F" w14:textId="5A636DE3"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3,074,435 </w:t>
            </w:r>
          </w:p>
        </w:tc>
        <w:tc>
          <w:tcPr>
            <w:tcW w:w="1559" w:type="dxa"/>
            <w:tcBorders>
              <w:top w:val="nil"/>
              <w:left w:val="nil"/>
              <w:bottom w:val="nil"/>
              <w:right w:val="nil"/>
            </w:tcBorders>
            <w:shd w:val="clear" w:color="auto" w:fill="auto"/>
            <w:vAlign w:val="bottom"/>
          </w:tcPr>
          <w:p w14:paraId="1206202E" w14:textId="337B88EA"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140,443 </w:t>
            </w:r>
          </w:p>
        </w:tc>
        <w:tc>
          <w:tcPr>
            <w:tcW w:w="1649" w:type="dxa"/>
            <w:tcBorders>
              <w:top w:val="nil"/>
              <w:left w:val="nil"/>
              <w:bottom w:val="nil"/>
              <w:right w:val="nil"/>
            </w:tcBorders>
            <w:shd w:val="clear" w:color="auto" w:fill="auto"/>
            <w:vAlign w:val="bottom"/>
          </w:tcPr>
          <w:p w14:paraId="100D35CB" w14:textId="25403E9E"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3,214,878 </w:t>
            </w:r>
          </w:p>
        </w:tc>
      </w:tr>
      <w:tr w:rsidR="00B40284" w:rsidRPr="0095366B" w14:paraId="0E63B445" w14:textId="77777777" w:rsidTr="0045096F">
        <w:tc>
          <w:tcPr>
            <w:tcW w:w="4788" w:type="dxa"/>
            <w:shd w:val="clear" w:color="auto" w:fill="auto"/>
          </w:tcPr>
          <w:p w14:paraId="546F5176" w14:textId="75AC75E0"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Property, plant and equipment, net</w:t>
            </w:r>
          </w:p>
        </w:tc>
        <w:tc>
          <w:tcPr>
            <w:tcW w:w="1562" w:type="dxa"/>
            <w:tcBorders>
              <w:top w:val="nil"/>
              <w:left w:val="nil"/>
              <w:bottom w:val="nil"/>
              <w:right w:val="nil"/>
            </w:tcBorders>
            <w:shd w:val="clear" w:color="auto" w:fill="auto"/>
            <w:vAlign w:val="bottom"/>
          </w:tcPr>
          <w:p w14:paraId="4D950EE2" w14:textId="2CAF036C"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3,556,942 </w:t>
            </w:r>
          </w:p>
        </w:tc>
        <w:tc>
          <w:tcPr>
            <w:tcW w:w="1559" w:type="dxa"/>
            <w:tcBorders>
              <w:top w:val="nil"/>
              <w:left w:val="nil"/>
              <w:bottom w:val="nil"/>
              <w:right w:val="nil"/>
            </w:tcBorders>
            <w:shd w:val="clear" w:color="auto" w:fill="auto"/>
            <w:vAlign w:val="bottom"/>
          </w:tcPr>
          <w:p w14:paraId="6A68C6F8" w14:textId="51231FC6"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259,251 </w:t>
            </w:r>
          </w:p>
        </w:tc>
        <w:tc>
          <w:tcPr>
            <w:tcW w:w="1649" w:type="dxa"/>
            <w:tcBorders>
              <w:top w:val="nil"/>
              <w:left w:val="nil"/>
              <w:bottom w:val="nil"/>
              <w:right w:val="nil"/>
            </w:tcBorders>
            <w:shd w:val="clear" w:color="auto" w:fill="auto"/>
            <w:vAlign w:val="bottom"/>
          </w:tcPr>
          <w:p w14:paraId="50A61440" w14:textId="4B86CB17"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3,816,193 </w:t>
            </w:r>
          </w:p>
        </w:tc>
      </w:tr>
      <w:tr w:rsidR="00B40284" w:rsidRPr="0095366B" w14:paraId="5CB28D14" w14:textId="77777777" w:rsidTr="0045096F">
        <w:tc>
          <w:tcPr>
            <w:tcW w:w="4788" w:type="dxa"/>
            <w:shd w:val="clear" w:color="auto" w:fill="auto"/>
          </w:tcPr>
          <w:p w14:paraId="4A694387" w14:textId="098181D9"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Right-of-use assets, net</w:t>
            </w:r>
          </w:p>
        </w:tc>
        <w:tc>
          <w:tcPr>
            <w:tcW w:w="1562" w:type="dxa"/>
            <w:tcBorders>
              <w:top w:val="nil"/>
              <w:left w:val="nil"/>
              <w:bottom w:val="nil"/>
              <w:right w:val="nil"/>
            </w:tcBorders>
            <w:shd w:val="clear" w:color="auto" w:fill="auto"/>
            <w:vAlign w:val="bottom"/>
          </w:tcPr>
          <w:p w14:paraId="43506836" w14:textId="0D2A1B3C"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178,187 </w:t>
            </w:r>
          </w:p>
        </w:tc>
        <w:tc>
          <w:tcPr>
            <w:tcW w:w="1559" w:type="dxa"/>
            <w:tcBorders>
              <w:top w:val="nil"/>
              <w:left w:val="nil"/>
              <w:bottom w:val="nil"/>
              <w:right w:val="nil"/>
            </w:tcBorders>
            <w:shd w:val="clear" w:color="auto" w:fill="auto"/>
            <w:vAlign w:val="bottom"/>
          </w:tcPr>
          <w:p w14:paraId="7EBAB51B" w14:textId="2363732A"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27,620 </w:t>
            </w:r>
          </w:p>
        </w:tc>
        <w:tc>
          <w:tcPr>
            <w:tcW w:w="1649" w:type="dxa"/>
            <w:tcBorders>
              <w:top w:val="nil"/>
              <w:left w:val="nil"/>
              <w:bottom w:val="nil"/>
              <w:right w:val="nil"/>
            </w:tcBorders>
            <w:shd w:val="clear" w:color="auto" w:fill="auto"/>
            <w:vAlign w:val="bottom"/>
          </w:tcPr>
          <w:p w14:paraId="5BC2D6AD" w14:textId="3945C5BC"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205,807 </w:t>
            </w:r>
          </w:p>
        </w:tc>
      </w:tr>
      <w:tr w:rsidR="00B40284" w:rsidRPr="0095366B" w14:paraId="42AAC378" w14:textId="77777777" w:rsidTr="0045096F">
        <w:tc>
          <w:tcPr>
            <w:tcW w:w="4788" w:type="dxa"/>
            <w:shd w:val="clear" w:color="auto" w:fill="auto"/>
          </w:tcPr>
          <w:p w14:paraId="4E5467E3" w14:textId="4328C28C"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Intangible assets, net</w:t>
            </w:r>
          </w:p>
        </w:tc>
        <w:tc>
          <w:tcPr>
            <w:tcW w:w="1562" w:type="dxa"/>
            <w:tcBorders>
              <w:top w:val="nil"/>
              <w:left w:val="nil"/>
              <w:bottom w:val="single" w:sz="4" w:space="0" w:color="auto"/>
              <w:right w:val="nil"/>
            </w:tcBorders>
            <w:shd w:val="clear" w:color="auto" w:fill="auto"/>
            <w:vAlign w:val="bottom"/>
          </w:tcPr>
          <w:p w14:paraId="172252AC" w14:textId="44BF8EF8"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23,009 </w:t>
            </w:r>
          </w:p>
        </w:tc>
        <w:tc>
          <w:tcPr>
            <w:tcW w:w="1559" w:type="dxa"/>
            <w:tcBorders>
              <w:top w:val="nil"/>
              <w:left w:val="nil"/>
              <w:bottom w:val="single" w:sz="4" w:space="0" w:color="auto"/>
              <w:right w:val="nil"/>
            </w:tcBorders>
            <w:shd w:val="clear" w:color="auto" w:fill="auto"/>
            <w:vAlign w:val="bottom"/>
          </w:tcPr>
          <w:p w14:paraId="1ACA56D8" w14:textId="03DC997D"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5,240 </w:t>
            </w:r>
          </w:p>
        </w:tc>
        <w:tc>
          <w:tcPr>
            <w:tcW w:w="1649" w:type="dxa"/>
            <w:tcBorders>
              <w:top w:val="nil"/>
              <w:left w:val="nil"/>
              <w:bottom w:val="single" w:sz="4" w:space="0" w:color="auto"/>
              <w:right w:val="nil"/>
            </w:tcBorders>
            <w:shd w:val="clear" w:color="auto" w:fill="auto"/>
            <w:vAlign w:val="bottom"/>
          </w:tcPr>
          <w:p w14:paraId="5F726573" w14:textId="40F8F846"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 xml:space="preserve">28,249 </w:t>
            </w:r>
          </w:p>
        </w:tc>
      </w:tr>
      <w:tr w:rsidR="00D42A6A" w:rsidRPr="0095366B" w14:paraId="51A091D5" w14:textId="77777777" w:rsidTr="0045096F">
        <w:tc>
          <w:tcPr>
            <w:tcW w:w="4788" w:type="dxa"/>
            <w:shd w:val="clear" w:color="auto" w:fill="auto"/>
          </w:tcPr>
          <w:p w14:paraId="1B930467" w14:textId="77777777" w:rsidR="00D42A6A" w:rsidRPr="0095366B" w:rsidRDefault="00D42A6A" w:rsidP="00B40284">
            <w:pPr>
              <w:jc w:val="thaiDistribute"/>
              <w:rPr>
                <w:rFonts w:ascii="Arial" w:eastAsia="Arial Unicode MS" w:hAnsi="Arial" w:cs="Arial"/>
                <w:sz w:val="18"/>
                <w:szCs w:val="18"/>
              </w:rPr>
            </w:pPr>
          </w:p>
        </w:tc>
        <w:tc>
          <w:tcPr>
            <w:tcW w:w="1562" w:type="dxa"/>
            <w:tcBorders>
              <w:top w:val="single" w:sz="4" w:space="0" w:color="auto"/>
            </w:tcBorders>
            <w:shd w:val="clear" w:color="auto" w:fill="auto"/>
            <w:vAlign w:val="bottom"/>
          </w:tcPr>
          <w:p w14:paraId="721CAD12" w14:textId="77777777" w:rsidR="00D42A6A" w:rsidRPr="0095366B" w:rsidRDefault="00D42A6A" w:rsidP="00953006">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51287A95" w14:textId="77777777" w:rsidR="00D42A6A" w:rsidRPr="0095366B" w:rsidRDefault="00D42A6A" w:rsidP="00953006">
            <w:pPr>
              <w:ind w:right="-72"/>
              <w:jc w:val="right"/>
              <w:rPr>
                <w:rFonts w:ascii="Arial" w:eastAsia="Arial Unicode MS" w:hAnsi="Arial" w:cs="Arial"/>
                <w:sz w:val="18"/>
                <w:szCs w:val="18"/>
              </w:rPr>
            </w:pPr>
          </w:p>
        </w:tc>
        <w:tc>
          <w:tcPr>
            <w:tcW w:w="1649" w:type="dxa"/>
            <w:tcBorders>
              <w:top w:val="single" w:sz="4" w:space="0" w:color="auto"/>
            </w:tcBorders>
            <w:shd w:val="clear" w:color="auto" w:fill="auto"/>
            <w:vAlign w:val="bottom"/>
          </w:tcPr>
          <w:p w14:paraId="18F38777" w14:textId="77777777" w:rsidR="00D42A6A" w:rsidRPr="0095366B" w:rsidRDefault="00D42A6A" w:rsidP="00953006">
            <w:pPr>
              <w:ind w:right="-72"/>
              <w:jc w:val="right"/>
              <w:rPr>
                <w:rFonts w:ascii="Arial" w:eastAsia="Arial Unicode MS" w:hAnsi="Arial" w:cs="Arial"/>
                <w:sz w:val="18"/>
                <w:szCs w:val="18"/>
              </w:rPr>
            </w:pPr>
          </w:p>
        </w:tc>
      </w:tr>
      <w:tr w:rsidR="00B40284" w:rsidRPr="0095366B" w14:paraId="3BF4A2F3" w14:textId="77777777" w:rsidTr="0045096F">
        <w:tc>
          <w:tcPr>
            <w:tcW w:w="4788" w:type="dxa"/>
            <w:shd w:val="clear" w:color="auto" w:fill="auto"/>
          </w:tcPr>
          <w:p w14:paraId="2C19B281" w14:textId="77777777"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Trade and other payables</w:t>
            </w:r>
          </w:p>
        </w:tc>
        <w:tc>
          <w:tcPr>
            <w:tcW w:w="1562" w:type="dxa"/>
            <w:shd w:val="clear" w:color="auto" w:fill="auto"/>
            <w:vAlign w:val="bottom"/>
          </w:tcPr>
          <w:p w14:paraId="70E1C585" w14:textId="2A59612F"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1,093,996</w:t>
            </w:r>
          </w:p>
        </w:tc>
        <w:tc>
          <w:tcPr>
            <w:tcW w:w="1559" w:type="dxa"/>
            <w:shd w:val="clear" w:color="auto" w:fill="auto"/>
            <w:vAlign w:val="bottom"/>
          </w:tcPr>
          <w:p w14:paraId="2063642C" w14:textId="41F2140D"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52,993</w:t>
            </w:r>
          </w:p>
        </w:tc>
        <w:tc>
          <w:tcPr>
            <w:tcW w:w="1649" w:type="dxa"/>
            <w:shd w:val="clear" w:color="auto" w:fill="auto"/>
            <w:vAlign w:val="bottom"/>
          </w:tcPr>
          <w:p w14:paraId="2006B258" w14:textId="7EF8179A"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1,146,989</w:t>
            </w:r>
          </w:p>
        </w:tc>
      </w:tr>
      <w:tr w:rsidR="00B40284" w:rsidRPr="0095366B" w14:paraId="36C3A1B1" w14:textId="77777777" w:rsidTr="0045096F">
        <w:tc>
          <w:tcPr>
            <w:tcW w:w="4788" w:type="dxa"/>
            <w:shd w:val="clear" w:color="auto" w:fill="auto"/>
          </w:tcPr>
          <w:p w14:paraId="331C1AF8" w14:textId="47815FE7"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Short-term loans from a related party</w:t>
            </w:r>
          </w:p>
        </w:tc>
        <w:tc>
          <w:tcPr>
            <w:tcW w:w="1562" w:type="dxa"/>
            <w:shd w:val="clear" w:color="auto" w:fill="auto"/>
            <w:vAlign w:val="bottom"/>
          </w:tcPr>
          <w:p w14:paraId="58437C00" w14:textId="0EAE69D5"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900,000</w:t>
            </w:r>
          </w:p>
        </w:tc>
        <w:tc>
          <w:tcPr>
            <w:tcW w:w="1559" w:type="dxa"/>
            <w:shd w:val="clear" w:color="auto" w:fill="auto"/>
            <w:vAlign w:val="bottom"/>
          </w:tcPr>
          <w:p w14:paraId="2FF8F906" w14:textId="541EBFA8"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280,619</w:t>
            </w:r>
          </w:p>
        </w:tc>
        <w:tc>
          <w:tcPr>
            <w:tcW w:w="1649" w:type="dxa"/>
            <w:shd w:val="clear" w:color="auto" w:fill="auto"/>
            <w:vAlign w:val="bottom"/>
          </w:tcPr>
          <w:p w14:paraId="7D7619AB" w14:textId="3AAB8179"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1,180,619</w:t>
            </w:r>
          </w:p>
        </w:tc>
      </w:tr>
      <w:tr w:rsidR="00B40284" w:rsidRPr="0095366B" w14:paraId="4650E7A1" w14:textId="77777777" w:rsidTr="00953006">
        <w:tc>
          <w:tcPr>
            <w:tcW w:w="4788" w:type="dxa"/>
            <w:shd w:val="clear" w:color="auto" w:fill="auto"/>
          </w:tcPr>
          <w:p w14:paraId="5C144056" w14:textId="1183623C"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Current portion of lease liabilities, net</w:t>
            </w:r>
          </w:p>
        </w:tc>
        <w:tc>
          <w:tcPr>
            <w:tcW w:w="1562" w:type="dxa"/>
            <w:shd w:val="clear" w:color="auto" w:fill="auto"/>
            <w:vAlign w:val="bottom"/>
          </w:tcPr>
          <w:p w14:paraId="0FF4F824" w14:textId="6092D8F2"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17,522</w:t>
            </w:r>
          </w:p>
        </w:tc>
        <w:tc>
          <w:tcPr>
            <w:tcW w:w="1559" w:type="dxa"/>
            <w:shd w:val="clear" w:color="auto" w:fill="auto"/>
            <w:vAlign w:val="bottom"/>
          </w:tcPr>
          <w:p w14:paraId="43E028D6" w14:textId="7C999B85"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3,609</w:t>
            </w:r>
          </w:p>
        </w:tc>
        <w:tc>
          <w:tcPr>
            <w:tcW w:w="1649" w:type="dxa"/>
            <w:shd w:val="clear" w:color="auto" w:fill="auto"/>
            <w:vAlign w:val="bottom"/>
          </w:tcPr>
          <w:p w14:paraId="098B7695" w14:textId="2BF034D4"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21,131</w:t>
            </w:r>
          </w:p>
        </w:tc>
      </w:tr>
      <w:tr w:rsidR="00B40284" w:rsidRPr="0095366B" w14:paraId="2BB9D2C2" w14:textId="77777777" w:rsidTr="00953006">
        <w:tc>
          <w:tcPr>
            <w:tcW w:w="4788" w:type="dxa"/>
            <w:shd w:val="clear" w:color="auto" w:fill="auto"/>
          </w:tcPr>
          <w:p w14:paraId="0DF8A641" w14:textId="0A4FF09E"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Other current liabilities</w:t>
            </w:r>
          </w:p>
        </w:tc>
        <w:tc>
          <w:tcPr>
            <w:tcW w:w="1562" w:type="dxa"/>
            <w:shd w:val="clear" w:color="auto" w:fill="auto"/>
            <w:vAlign w:val="bottom"/>
          </w:tcPr>
          <w:p w14:paraId="170ED233" w14:textId="39277811"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43,250</w:t>
            </w:r>
          </w:p>
        </w:tc>
        <w:tc>
          <w:tcPr>
            <w:tcW w:w="1559" w:type="dxa"/>
            <w:shd w:val="clear" w:color="auto" w:fill="auto"/>
            <w:vAlign w:val="bottom"/>
          </w:tcPr>
          <w:p w14:paraId="2EA2A60D" w14:textId="2F48916B" w:rsidR="00B40284" w:rsidRPr="0095366B" w:rsidRDefault="00B66CE1" w:rsidP="00953006">
            <w:pPr>
              <w:ind w:right="-72"/>
              <w:jc w:val="right"/>
              <w:rPr>
                <w:rFonts w:ascii="Arial" w:eastAsia="Arial Unicode MS" w:hAnsi="Arial" w:cs="Arial"/>
                <w:sz w:val="18"/>
                <w:szCs w:val="18"/>
              </w:rPr>
            </w:pPr>
            <w:r w:rsidRPr="0095366B">
              <w:rPr>
                <w:rFonts w:ascii="Arial" w:eastAsia="Arial Unicode MS" w:hAnsi="Arial" w:cs="Arial"/>
                <w:sz w:val="18"/>
                <w:szCs w:val="18"/>
              </w:rPr>
              <w:t>2</w:t>
            </w:r>
          </w:p>
        </w:tc>
        <w:tc>
          <w:tcPr>
            <w:tcW w:w="1649" w:type="dxa"/>
            <w:shd w:val="clear" w:color="auto" w:fill="auto"/>
            <w:vAlign w:val="bottom"/>
          </w:tcPr>
          <w:p w14:paraId="30C90B0E" w14:textId="0DFF8EF7"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43,25</w:t>
            </w:r>
            <w:r w:rsidR="00B66CE1" w:rsidRPr="0095366B">
              <w:rPr>
                <w:rFonts w:ascii="Arial" w:eastAsia="Arial Unicode MS" w:hAnsi="Arial" w:cs="Arial"/>
                <w:sz w:val="18"/>
                <w:szCs w:val="18"/>
              </w:rPr>
              <w:t>2</w:t>
            </w:r>
          </w:p>
        </w:tc>
      </w:tr>
      <w:tr w:rsidR="00B40284" w:rsidRPr="0095366B" w14:paraId="4479C67A" w14:textId="77777777" w:rsidTr="00953006">
        <w:tc>
          <w:tcPr>
            <w:tcW w:w="4788" w:type="dxa"/>
            <w:shd w:val="clear" w:color="auto" w:fill="auto"/>
          </w:tcPr>
          <w:p w14:paraId="091C7FFE" w14:textId="2871668E"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Long-term loans from a related party</w:t>
            </w:r>
          </w:p>
        </w:tc>
        <w:tc>
          <w:tcPr>
            <w:tcW w:w="1562" w:type="dxa"/>
            <w:shd w:val="clear" w:color="auto" w:fill="auto"/>
            <w:vAlign w:val="bottom"/>
          </w:tcPr>
          <w:p w14:paraId="2566FBCE" w14:textId="15C1C4AF"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500,000</w:t>
            </w:r>
          </w:p>
        </w:tc>
        <w:tc>
          <w:tcPr>
            <w:tcW w:w="1559" w:type="dxa"/>
            <w:shd w:val="clear" w:color="auto" w:fill="auto"/>
            <w:vAlign w:val="bottom"/>
          </w:tcPr>
          <w:p w14:paraId="7AD6E114" w14:textId="45A31B5B"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361,848</w:t>
            </w:r>
          </w:p>
        </w:tc>
        <w:tc>
          <w:tcPr>
            <w:tcW w:w="1649" w:type="dxa"/>
            <w:shd w:val="clear" w:color="auto" w:fill="auto"/>
            <w:vAlign w:val="bottom"/>
          </w:tcPr>
          <w:p w14:paraId="2085B4E7" w14:textId="1D5D4B3A"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861,848</w:t>
            </w:r>
          </w:p>
        </w:tc>
      </w:tr>
      <w:tr w:rsidR="00B40284" w:rsidRPr="0095366B" w14:paraId="091624BB" w14:textId="77777777" w:rsidTr="00953006">
        <w:tc>
          <w:tcPr>
            <w:tcW w:w="4788" w:type="dxa"/>
            <w:shd w:val="clear" w:color="auto" w:fill="auto"/>
          </w:tcPr>
          <w:p w14:paraId="0A1EE4C9" w14:textId="477BDFC2" w:rsidR="00B40284" w:rsidRPr="0095366B" w:rsidRDefault="00B40284" w:rsidP="00B40284">
            <w:pPr>
              <w:jc w:val="thaiDistribute"/>
              <w:rPr>
                <w:rFonts w:ascii="Arial" w:eastAsia="Arial Unicode MS" w:hAnsi="Arial" w:cs="Arial"/>
                <w:sz w:val="18"/>
                <w:szCs w:val="18"/>
              </w:rPr>
            </w:pPr>
            <w:r w:rsidRPr="0095366B">
              <w:rPr>
                <w:rFonts w:ascii="Arial" w:eastAsia="Arial Unicode MS" w:hAnsi="Arial" w:cs="Arial"/>
                <w:sz w:val="18"/>
                <w:szCs w:val="18"/>
              </w:rPr>
              <w:t>Lease liabilities, net</w:t>
            </w:r>
          </w:p>
        </w:tc>
        <w:tc>
          <w:tcPr>
            <w:tcW w:w="1562" w:type="dxa"/>
            <w:tcBorders>
              <w:bottom w:val="single" w:sz="4" w:space="0" w:color="auto"/>
            </w:tcBorders>
            <w:shd w:val="clear" w:color="auto" w:fill="auto"/>
            <w:vAlign w:val="bottom"/>
          </w:tcPr>
          <w:p w14:paraId="5E3BB28F" w14:textId="1F1BA965"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37,008</w:t>
            </w:r>
          </w:p>
        </w:tc>
        <w:tc>
          <w:tcPr>
            <w:tcW w:w="1559" w:type="dxa"/>
            <w:tcBorders>
              <w:bottom w:val="single" w:sz="4" w:space="0" w:color="auto"/>
            </w:tcBorders>
            <w:shd w:val="clear" w:color="auto" w:fill="auto"/>
            <w:vAlign w:val="bottom"/>
          </w:tcPr>
          <w:p w14:paraId="333DF2FD" w14:textId="033E3973"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113</w:t>
            </w:r>
          </w:p>
        </w:tc>
        <w:tc>
          <w:tcPr>
            <w:tcW w:w="1649" w:type="dxa"/>
            <w:tcBorders>
              <w:bottom w:val="single" w:sz="4" w:space="0" w:color="auto"/>
            </w:tcBorders>
            <w:shd w:val="clear" w:color="auto" w:fill="auto"/>
            <w:vAlign w:val="bottom"/>
          </w:tcPr>
          <w:p w14:paraId="6A9FA1FC" w14:textId="052E9545"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37,121</w:t>
            </w:r>
          </w:p>
        </w:tc>
      </w:tr>
      <w:tr w:rsidR="00D42A6A" w:rsidRPr="0095366B" w14:paraId="55241361" w14:textId="77777777" w:rsidTr="00953006">
        <w:tc>
          <w:tcPr>
            <w:tcW w:w="4788" w:type="dxa"/>
            <w:shd w:val="clear" w:color="auto" w:fill="auto"/>
          </w:tcPr>
          <w:p w14:paraId="2389F6C8" w14:textId="77777777" w:rsidR="00D42A6A" w:rsidRPr="0095366B" w:rsidRDefault="00D42A6A" w:rsidP="00B40284">
            <w:pPr>
              <w:jc w:val="thaiDistribute"/>
              <w:rPr>
                <w:rFonts w:ascii="Arial" w:eastAsia="Arial Unicode MS" w:hAnsi="Arial" w:cs="Arial"/>
                <w:sz w:val="18"/>
                <w:szCs w:val="18"/>
              </w:rPr>
            </w:pPr>
          </w:p>
        </w:tc>
        <w:tc>
          <w:tcPr>
            <w:tcW w:w="1562" w:type="dxa"/>
            <w:tcBorders>
              <w:top w:val="single" w:sz="4" w:space="0" w:color="auto"/>
            </w:tcBorders>
            <w:shd w:val="clear" w:color="auto" w:fill="auto"/>
            <w:vAlign w:val="bottom"/>
          </w:tcPr>
          <w:p w14:paraId="7ECD2AF3" w14:textId="77777777" w:rsidR="00D42A6A" w:rsidRPr="0095366B" w:rsidRDefault="00D42A6A" w:rsidP="00953006">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1FF5AA62" w14:textId="77777777" w:rsidR="00D42A6A" w:rsidRPr="0095366B" w:rsidRDefault="00D42A6A" w:rsidP="00953006">
            <w:pPr>
              <w:ind w:right="-72"/>
              <w:jc w:val="right"/>
              <w:rPr>
                <w:rFonts w:ascii="Arial" w:eastAsia="Arial Unicode MS" w:hAnsi="Arial" w:cs="Arial"/>
                <w:sz w:val="18"/>
                <w:szCs w:val="18"/>
              </w:rPr>
            </w:pPr>
          </w:p>
        </w:tc>
        <w:tc>
          <w:tcPr>
            <w:tcW w:w="1649" w:type="dxa"/>
            <w:tcBorders>
              <w:top w:val="single" w:sz="4" w:space="0" w:color="auto"/>
            </w:tcBorders>
            <w:shd w:val="clear" w:color="auto" w:fill="auto"/>
            <w:vAlign w:val="bottom"/>
          </w:tcPr>
          <w:p w14:paraId="2E96400E" w14:textId="77777777" w:rsidR="00D42A6A" w:rsidRPr="0095366B" w:rsidRDefault="00D42A6A" w:rsidP="00953006">
            <w:pPr>
              <w:ind w:right="-72"/>
              <w:jc w:val="right"/>
              <w:rPr>
                <w:rFonts w:ascii="Arial" w:eastAsia="Arial Unicode MS" w:hAnsi="Arial" w:cs="Arial"/>
                <w:sz w:val="18"/>
                <w:szCs w:val="18"/>
              </w:rPr>
            </w:pPr>
          </w:p>
        </w:tc>
      </w:tr>
      <w:tr w:rsidR="00B40284" w:rsidRPr="0095366B" w14:paraId="1B9D27D3" w14:textId="77777777" w:rsidTr="00953006">
        <w:tc>
          <w:tcPr>
            <w:tcW w:w="4788" w:type="dxa"/>
            <w:shd w:val="clear" w:color="auto" w:fill="auto"/>
          </w:tcPr>
          <w:p w14:paraId="318BC7CA" w14:textId="77777777" w:rsidR="00B40284" w:rsidRPr="0095366B" w:rsidRDefault="00B40284" w:rsidP="00B40284">
            <w:pPr>
              <w:jc w:val="thaiDistribute"/>
              <w:rPr>
                <w:rFonts w:ascii="Arial" w:eastAsia="Arial Unicode MS" w:hAnsi="Arial" w:cs="Cordia New"/>
                <w:sz w:val="18"/>
                <w:szCs w:val="18"/>
                <w:cs/>
              </w:rPr>
            </w:pPr>
            <w:r w:rsidRPr="0095366B">
              <w:rPr>
                <w:rFonts w:ascii="Arial" w:eastAsia="Arial Unicode MS" w:hAnsi="Arial" w:cs="Arial"/>
                <w:sz w:val="18"/>
                <w:szCs w:val="18"/>
              </w:rPr>
              <w:t>Unappropriated retained earnings as at 1 January 2020</w:t>
            </w:r>
          </w:p>
        </w:tc>
        <w:tc>
          <w:tcPr>
            <w:tcW w:w="1562" w:type="dxa"/>
            <w:shd w:val="clear" w:color="auto" w:fill="auto"/>
            <w:vAlign w:val="bottom"/>
          </w:tcPr>
          <w:p w14:paraId="5A7C7084" w14:textId="67213D27"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3,285,218</w:t>
            </w:r>
          </w:p>
        </w:tc>
        <w:tc>
          <w:tcPr>
            <w:tcW w:w="1559" w:type="dxa"/>
            <w:shd w:val="clear" w:color="auto" w:fill="auto"/>
            <w:vAlign w:val="bottom"/>
          </w:tcPr>
          <w:p w14:paraId="72F55383" w14:textId="6DD74341"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(17,89</w:t>
            </w:r>
            <w:r w:rsidR="00B66CE1" w:rsidRPr="0095366B">
              <w:rPr>
                <w:rFonts w:ascii="Arial" w:eastAsia="Arial Unicode MS" w:hAnsi="Arial" w:cs="Arial"/>
                <w:sz w:val="18"/>
                <w:szCs w:val="18"/>
              </w:rPr>
              <w:t>9</w:t>
            </w:r>
            <w:r w:rsidRPr="0095366B">
              <w:rPr>
                <w:rFonts w:ascii="Arial" w:eastAsia="Arial Unicode MS" w:hAnsi="Arial" w:cs="Arial"/>
                <w:sz w:val="18"/>
                <w:szCs w:val="18"/>
              </w:rPr>
              <w:t>)</w:t>
            </w:r>
          </w:p>
        </w:tc>
        <w:tc>
          <w:tcPr>
            <w:tcW w:w="1649" w:type="dxa"/>
            <w:shd w:val="clear" w:color="auto" w:fill="auto"/>
            <w:vAlign w:val="bottom"/>
          </w:tcPr>
          <w:p w14:paraId="4891C771" w14:textId="1038CB2D"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3,267,3</w:t>
            </w:r>
            <w:r w:rsidR="00B66CE1" w:rsidRPr="0095366B">
              <w:rPr>
                <w:rFonts w:ascii="Arial" w:eastAsia="Arial Unicode MS" w:hAnsi="Arial" w:cs="Arial"/>
                <w:sz w:val="18"/>
                <w:szCs w:val="18"/>
              </w:rPr>
              <w:t>19</w:t>
            </w:r>
          </w:p>
        </w:tc>
      </w:tr>
      <w:tr w:rsidR="00B40284" w:rsidRPr="0095366B" w14:paraId="1FF7BECD" w14:textId="77777777" w:rsidTr="00953006">
        <w:tc>
          <w:tcPr>
            <w:tcW w:w="4788" w:type="dxa"/>
            <w:shd w:val="clear" w:color="auto" w:fill="auto"/>
          </w:tcPr>
          <w:p w14:paraId="178B235E" w14:textId="1F96AA48" w:rsidR="00B40284" w:rsidRPr="0095366B" w:rsidRDefault="00B40284" w:rsidP="00B40284">
            <w:pPr>
              <w:jc w:val="thaiDistribute"/>
              <w:rPr>
                <w:rFonts w:ascii="Arial" w:eastAsia="Arial Unicode MS" w:hAnsi="Arial" w:cs="Arial"/>
                <w:sz w:val="18"/>
                <w:szCs w:val="18"/>
                <w:cs/>
              </w:rPr>
            </w:pPr>
            <w:r w:rsidRPr="0095366B">
              <w:rPr>
                <w:rFonts w:ascii="Arial" w:eastAsia="Arial Unicode MS" w:hAnsi="Arial" w:cs="Arial"/>
                <w:sz w:val="18"/>
                <w:szCs w:val="18"/>
              </w:rPr>
              <w:t>Non-controlling interest as at 1 January 2020</w:t>
            </w:r>
          </w:p>
        </w:tc>
        <w:tc>
          <w:tcPr>
            <w:tcW w:w="1562" w:type="dxa"/>
            <w:tcBorders>
              <w:bottom w:val="single" w:sz="4" w:space="0" w:color="auto"/>
            </w:tcBorders>
            <w:shd w:val="clear" w:color="auto" w:fill="auto"/>
            <w:vAlign w:val="bottom"/>
          </w:tcPr>
          <w:p w14:paraId="4FD8984D" w14:textId="631D6836"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7,440</w:t>
            </w:r>
          </w:p>
        </w:tc>
        <w:tc>
          <w:tcPr>
            <w:tcW w:w="1559" w:type="dxa"/>
            <w:tcBorders>
              <w:bottom w:val="single" w:sz="4" w:space="0" w:color="auto"/>
            </w:tcBorders>
            <w:shd w:val="clear" w:color="auto" w:fill="auto"/>
            <w:vAlign w:val="bottom"/>
          </w:tcPr>
          <w:p w14:paraId="4357A2EE" w14:textId="7A33C3DE"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(270,973)</w:t>
            </w:r>
          </w:p>
        </w:tc>
        <w:tc>
          <w:tcPr>
            <w:tcW w:w="1649" w:type="dxa"/>
            <w:tcBorders>
              <w:bottom w:val="single" w:sz="4" w:space="0" w:color="auto"/>
            </w:tcBorders>
            <w:shd w:val="clear" w:color="auto" w:fill="auto"/>
            <w:vAlign w:val="bottom"/>
          </w:tcPr>
          <w:p w14:paraId="14125FF4" w14:textId="2EEE1D33" w:rsidR="00B40284" w:rsidRPr="0095366B" w:rsidRDefault="00B402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(263,533)</w:t>
            </w:r>
          </w:p>
        </w:tc>
      </w:tr>
    </w:tbl>
    <w:p w14:paraId="788DF2B1" w14:textId="77777777" w:rsidR="002F4992" w:rsidRPr="0095366B" w:rsidRDefault="002F4992" w:rsidP="002F4992">
      <w:pPr>
        <w:pStyle w:val="BlockText"/>
        <w:ind w:left="0" w:right="-27" w:firstLine="0"/>
        <w:rPr>
          <w:rFonts w:ascii="Arial" w:hAnsi="Arial" w:cs="Browallia New"/>
          <w:sz w:val="18"/>
          <w:lang w:val="en-GB"/>
        </w:rPr>
      </w:pPr>
    </w:p>
    <w:p w14:paraId="15799E96" w14:textId="7A4E445C" w:rsidR="0061590D" w:rsidRPr="0095366B" w:rsidRDefault="002F4992" w:rsidP="0061590D">
      <w:pPr>
        <w:pStyle w:val="BlockText"/>
        <w:ind w:left="0" w:right="-27" w:firstLine="0"/>
        <w:rPr>
          <w:rFonts w:ascii="Arial" w:hAnsi="Arial" w:cs="Browallia New"/>
          <w:sz w:val="18"/>
          <w:lang w:val="en-GB"/>
        </w:rPr>
      </w:pPr>
      <w:r w:rsidRPr="0095366B">
        <w:rPr>
          <w:rFonts w:ascii="Arial" w:hAnsi="Arial" w:cs="Browallia New"/>
          <w:sz w:val="18"/>
          <w:lang w:val="en-GB"/>
        </w:rPr>
        <w:br w:type="page"/>
      </w:r>
    </w:p>
    <w:tbl>
      <w:tblPr>
        <w:tblW w:w="9558" w:type="dxa"/>
        <w:tblLook w:val="04A0" w:firstRow="1" w:lastRow="0" w:firstColumn="1" w:lastColumn="0" w:noHBand="0" w:noVBand="1"/>
      </w:tblPr>
      <w:tblGrid>
        <w:gridCol w:w="4928"/>
        <w:gridCol w:w="1559"/>
        <w:gridCol w:w="1559"/>
        <w:gridCol w:w="1512"/>
      </w:tblGrid>
      <w:tr w:rsidR="00680225" w:rsidRPr="0095366B" w14:paraId="1EE8B7BA" w14:textId="77777777" w:rsidTr="00953006">
        <w:tc>
          <w:tcPr>
            <w:tcW w:w="4928" w:type="dxa"/>
            <w:shd w:val="clear" w:color="auto" w:fill="auto"/>
          </w:tcPr>
          <w:p w14:paraId="298260C0" w14:textId="77777777" w:rsidR="00680225" w:rsidRPr="0095366B" w:rsidRDefault="00680225" w:rsidP="007F00F0">
            <w:pPr>
              <w:jc w:val="thaiDistribute"/>
              <w:rPr>
                <w:rFonts w:ascii="Arial" w:eastAsia="Arial Unicode MS" w:hAnsi="Arial" w:cs="Arial"/>
                <w:sz w:val="18"/>
                <w:szCs w:val="18"/>
              </w:rPr>
            </w:pPr>
          </w:p>
        </w:tc>
        <w:tc>
          <w:tcPr>
            <w:tcW w:w="4630" w:type="dxa"/>
            <w:gridSpan w:val="3"/>
            <w:tcBorders>
              <w:top w:val="single" w:sz="4" w:space="0" w:color="auto"/>
              <w:bottom w:val="single" w:sz="4" w:space="0" w:color="auto"/>
            </w:tcBorders>
            <w:shd w:val="clear" w:color="auto" w:fill="auto"/>
          </w:tcPr>
          <w:p w14:paraId="09C67E52" w14:textId="58590991" w:rsidR="00680225" w:rsidRPr="0095366B" w:rsidRDefault="00680225" w:rsidP="007F00F0">
            <w:pPr>
              <w:jc w:val="center"/>
              <w:rPr>
                <w:rFonts w:ascii="Arial" w:eastAsia="Arial Unicode MS" w:hAnsi="Arial" w:cs="Arial"/>
                <w:b/>
                <w:bCs/>
                <w:sz w:val="18"/>
                <w:szCs w:val="18"/>
                <w:cs/>
              </w:rPr>
            </w:pPr>
            <w:r w:rsidRPr="0095366B">
              <w:rPr>
                <w:rFonts w:ascii="Arial" w:eastAsia="Arial Unicode MS" w:hAnsi="Arial" w:cs="Arial"/>
                <w:b/>
                <w:bCs/>
                <w:sz w:val="18"/>
                <w:szCs w:val="18"/>
              </w:rPr>
              <w:t>Consolidated financial statements</w:t>
            </w:r>
          </w:p>
        </w:tc>
      </w:tr>
      <w:tr w:rsidR="00B40284" w:rsidRPr="0095366B" w14:paraId="6710A20B" w14:textId="77777777" w:rsidTr="00953006">
        <w:tc>
          <w:tcPr>
            <w:tcW w:w="4928" w:type="dxa"/>
            <w:shd w:val="clear" w:color="auto" w:fill="auto"/>
            <w:vAlign w:val="bottom"/>
          </w:tcPr>
          <w:p w14:paraId="60DD2D4A" w14:textId="453A4E85" w:rsidR="00B40284" w:rsidRPr="0095366B" w:rsidRDefault="00B40284" w:rsidP="00B40284">
            <w:pPr>
              <w:rPr>
                <w:rFonts w:ascii="Arial" w:eastAsia="Arial Unicode MS" w:hAnsi="Arial" w:cs="Arial"/>
                <w:b/>
                <w:bCs/>
                <w:sz w:val="18"/>
                <w:szCs w:val="18"/>
                <w:cs/>
              </w:rPr>
            </w:pPr>
          </w:p>
        </w:tc>
        <w:tc>
          <w:tcPr>
            <w:tcW w:w="1559" w:type="dxa"/>
            <w:tcBorders>
              <w:top w:val="single" w:sz="4" w:space="0" w:color="auto"/>
            </w:tcBorders>
            <w:shd w:val="clear" w:color="auto" w:fill="auto"/>
            <w:vAlign w:val="bottom"/>
          </w:tcPr>
          <w:p w14:paraId="201F5E1B" w14:textId="787542E6" w:rsidR="00B40284" w:rsidRPr="0095366B" w:rsidRDefault="00B4028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As previously reported</w:t>
            </w:r>
          </w:p>
        </w:tc>
        <w:tc>
          <w:tcPr>
            <w:tcW w:w="1559" w:type="dxa"/>
            <w:tcBorders>
              <w:top w:val="single" w:sz="4" w:space="0" w:color="auto"/>
            </w:tcBorders>
            <w:shd w:val="clear" w:color="auto" w:fill="auto"/>
            <w:vAlign w:val="bottom"/>
          </w:tcPr>
          <w:p w14:paraId="70AA8663" w14:textId="69788142" w:rsidR="00B40284" w:rsidRPr="0095366B" w:rsidRDefault="00B4028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Adjustments from business combination under common control</w:t>
            </w:r>
          </w:p>
        </w:tc>
        <w:tc>
          <w:tcPr>
            <w:tcW w:w="1512" w:type="dxa"/>
            <w:tcBorders>
              <w:top w:val="single" w:sz="4" w:space="0" w:color="auto"/>
            </w:tcBorders>
            <w:shd w:val="clear" w:color="auto" w:fill="auto"/>
            <w:vAlign w:val="bottom"/>
          </w:tcPr>
          <w:p w14:paraId="58F26B71" w14:textId="5B289523" w:rsidR="00B40284" w:rsidRPr="0095366B" w:rsidRDefault="00B4028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After restated</w:t>
            </w:r>
          </w:p>
        </w:tc>
      </w:tr>
      <w:tr w:rsidR="00B40284" w:rsidRPr="0095366B" w14:paraId="74E27074" w14:textId="77777777" w:rsidTr="00953006">
        <w:tc>
          <w:tcPr>
            <w:tcW w:w="4928" w:type="dxa"/>
            <w:shd w:val="clear" w:color="auto" w:fill="auto"/>
          </w:tcPr>
          <w:p w14:paraId="04257197" w14:textId="38428444" w:rsidR="00B40284" w:rsidRPr="0095366B" w:rsidRDefault="004B4D75" w:rsidP="00B40284">
            <w:pPr>
              <w:jc w:val="thaiDistribute"/>
              <w:rPr>
                <w:rFonts w:ascii="Arial" w:eastAsia="Arial Unicode MS" w:hAnsi="Arial" w:cs="Arial"/>
                <w:sz w:val="18"/>
                <w:szCs w:val="18"/>
              </w:rPr>
            </w:pPr>
            <w:r w:rsidRPr="0095366B">
              <w:rPr>
                <w:rFonts w:ascii="Arial" w:eastAsia="Arial Unicode MS" w:hAnsi="Arial" w:cs="Arial"/>
                <w:b/>
                <w:bCs/>
                <w:sz w:val="18"/>
                <w:szCs w:val="18"/>
              </w:rPr>
              <w:t>Statement of financial position as at 31 December 2020</w:t>
            </w:r>
          </w:p>
        </w:tc>
        <w:tc>
          <w:tcPr>
            <w:tcW w:w="1559" w:type="dxa"/>
            <w:tcBorders>
              <w:bottom w:val="single" w:sz="4" w:space="0" w:color="auto"/>
            </w:tcBorders>
            <w:shd w:val="clear" w:color="auto" w:fill="auto"/>
            <w:vAlign w:val="bottom"/>
          </w:tcPr>
          <w:p w14:paraId="2B836F6B" w14:textId="54482C93" w:rsidR="00B40284" w:rsidRPr="0095366B" w:rsidRDefault="00B4028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559" w:type="dxa"/>
            <w:tcBorders>
              <w:bottom w:val="single" w:sz="4" w:space="0" w:color="auto"/>
            </w:tcBorders>
            <w:shd w:val="clear" w:color="auto" w:fill="auto"/>
            <w:vAlign w:val="bottom"/>
          </w:tcPr>
          <w:p w14:paraId="6C56333C" w14:textId="70B55E02" w:rsidR="00B40284" w:rsidRPr="0095366B" w:rsidRDefault="00B4028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512" w:type="dxa"/>
            <w:tcBorders>
              <w:bottom w:val="single" w:sz="4" w:space="0" w:color="auto"/>
            </w:tcBorders>
            <w:shd w:val="clear" w:color="auto" w:fill="auto"/>
            <w:vAlign w:val="bottom"/>
          </w:tcPr>
          <w:p w14:paraId="41F87D0F" w14:textId="6BE3CB31" w:rsidR="00B40284" w:rsidRPr="0095366B" w:rsidRDefault="00B40284" w:rsidP="00953006">
            <w:pPr>
              <w:ind w:left="-127"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r>
      <w:tr w:rsidR="00B40284" w:rsidRPr="0095366B" w14:paraId="73FC7785" w14:textId="77777777" w:rsidTr="0045096F">
        <w:tc>
          <w:tcPr>
            <w:tcW w:w="4928" w:type="dxa"/>
            <w:shd w:val="clear" w:color="auto" w:fill="auto"/>
          </w:tcPr>
          <w:p w14:paraId="2E010156" w14:textId="77777777" w:rsidR="00B40284" w:rsidRPr="0095366B" w:rsidRDefault="00B40284" w:rsidP="00B40284">
            <w:pPr>
              <w:jc w:val="thaiDistribute"/>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779D08FF" w14:textId="77777777" w:rsidR="00B40284" w:rsidRPr="0095366B" w:rsidRDefault="00B40284" w:rsidP="00953006">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5E6F06C9" w14:textId="77777777" w:rsidR="00B40284" w:rsidRPr="0095366B" w:rsidRDefault="00B40284" w:rsidP="00953006">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4643970" w14:textId="77777777" w:rsidR="00B40284" w:rsidRPr="0095366B" w:rsidRDefault="00B40284" w:rsidP="00953006">
            <w:pPr>
              <w:ind w:right="-72"/>
              <w:jc w:val="right"/>
              <w:rPr>
                <w:rFonts w:ascii="Arial" w:eastAsia="Arial Unicode MS" w:hAnsi="Arial" w:cs="Arial"/>
                <w:sz w:val="18"/>
                <w:szCs w:val="18"/>
              </w:rPr>
            </w:pPr>
          </w:p>
        </w:tc>
      </w:tr>
      <w:tr w:rsidR="004B4D75" w:rsidRPr="0095366B" w14:paraId="6A62B1A0" w14:textId="77777777" w:rsidTr="0045096F">
        <w:tc>
          <w:tcPr>
            <w:tcW w:w="4928" w:type="dxa"/>
            <w:shd w:val="clear" w:color="auto" w:fill="auto"/>
          </w:tcPr>
          <w:p w14:paraId="65F59DC0" w14:textId="018B1B95"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Trade and other receivables, net</w:t>
            </w:r>
          </w:p>
        </w:tc>
        <w:tc>
          <w:tcPr>
            <w:tcW w:w="1559" w:type="dxa"/>
            <w:shd w:val="clear" w:color="auto" w:fill="auto"/>
            <w:vAlign w:val="bottom"/>
          </w:tcPr>
          <w:p w14:paraId="1AB1B58E" w14:textId="43D2873A"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2,243,815</w:t>
            </w:r>
          </w:p>
        </w:tc>
        <w:tc>
          <w:tcPr>
            <w:tcW w:w="1559" w:type="dxa"/>
            <w:shd w:val="clear" w:color="auto" w:fill="auto"/>
            <w:vAlign w:val="bottom"/>
          </w:tcPr>
          <w:p w14:paraId="2E8EC428" w14:textId="3456A3E6"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w:t>
            </w:r>
            <w:r w:rsidR="00F159C1" w:rsidRPr="0095366B">
              <w:rPr>
                <w:rFonts w:ascii="Arial" w:eastAsia="Arial Unicode MS" w:hAnsi="Arial" w:cs="Arial"/>
                <w:sz w:val="18"/>
                <w:szCs w:val="18"/>
              </w:rPr>
              <w:t>27</w:t>
            </w:r>
            <w:r w:rsidRPr="0095366B">
              <w:rPr>
                <w:rFonts w:ascii="Arial" w:eastAsia="Arial Unicode MS" w:hAnsi="Arial" w:cs="Arial"/>
                <w:sz w:val="18"/>
                <w:szCs w:val="18"/>
              </w:rPr>
              <w:t>3</w:t>
            </w:r>
          </w:p>
        </w:tc>
        <w:tc>
          <w:tcPr>
            <w:tcW w:w="1512" w:type="dxa"/>
            <w:shd w:val="clear" w:color="auto" w:fill="auto"/>
            <w:vAlign w:val="bottom"/>
          </w:tcPr>
          <w:p w14:paraId="3607F585" w14:textId="091A387A"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2,248,088</w:t>
            </w:r>
          </w:p>
        </w:tc>
      </w:tr>
      <w:tr w:rsidR="004B4D75" w:rsidRPr="0095366B" w14:paraId="7A4B7E69" w14:textId="77777777" w:rsidTr="0045096F">
        <w:tc>
          <w:tcPr>
            <w:tcW w:w="4928" w:type="dxa"/>
            <w:shd w:val="clear" w:color="auto" w:fill="auto"/>
          </w:tcPr>
          <w:p w14:paraId="67453DCF" w14:textId="2C7A8EAE"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Inventories, net</w:t>
            </w:r>
          </w:p>
        </w:tc>
        <w:tc>
          <w:tcPr>
            <w:tcW w:w="1559" w:type="dxa"/>
            <w:tcBorders>
              <w:bottom w:val="single" w:sz="4" w:space="0" w:color="auto"/>
            </w:tcBorders>
            <w:shd w:val="clear" w:color="auto" w:fill="auto"/>
            <w:vAlign w:val="bottom"/>
          </w:tcPr>
          <w:p w14:paraId="6661239C" w14:textId="4DF568C7"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3,413,720</w:t>
            </w:r>
          </w:p>
        </w:tc>
        <w:tc>
          <w:tcPr>
            <w:tcW w:w="1559" w:type="dxa"/>
            <w:tcBorders>
              <w:bottom w:val="single" w:sz="4" w:space="0" w:color="auto"/>
            </w:tcBorders>
            <w:shd w:val="clear" w:color="auto" w:fill="auto"/>
            <w:vAlign w:val="bottom"/>
          </w:tcPr>
          <w:p w14:paraId="37A009B7" w14:textId="5AC16692"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292,884</w:t>
            </w:r>
          </w:p>
        </w:tc>
        <w:tc>
          <w:tcPr>
            <w:tcW w:w="1512" w:type="dxa"/>
            <w:tcBorders>
              <w:bottom w:val="single" w:sz="4" w:space="0" w:color="auto"/>
            </w:tcBorders>
            <w:shd w:val="clear" w:color="auto" w:fill="auto"/>
            <w:vAlign w:val="bottom"/>
          </w:tcPr>
          <w:p w14:paraId="11A1767E" w14:textId="4888C56E"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3,706,604</w:t>
            </w:r>
          </w:p>
        </w:tc>
      </w:tr>
      <w:tr w:rsidR="00D42A6A" w:rsidRPr="0095366B" w14:paraId="459ADA9D" w14:textId="77777777" w:rsidTr="0045096F">
        <w:tc>
          <w:tcPr>
            <w:tcW w:w="4928" w:type="dxa"/>
            <w:shd w:val="clear" w:color="auto" w:fill="auto"/>
          </w:tcPr>
          <w:p w14:paraId="558EF647" w14:textId="77777777" w:rsidR="00D42A6A" w:rsidRPr="0095366B" w:rsidRDefault="00D42A6A" w:rsidP="004B4D75">
            <w:pPr>
              <w:jc w:val="thaiDistribute"/>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688AD782" w14:textId="77777777" w:rsidR="00D42A6A" w:rsidRPr="0095366B" w:rsidRDefault="00D42A6A" w:rsidP="00953006">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317A8EA3" w14:textId="77777777" w:rsidR="00D42A6A" w:rsidRPr="0095366B" w:rsidRDefault="00D42A6A" w:rsidP="00953006">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5BED915" w14:textId="77777777" w:rsidR="00D42A6A" w:rsidRPr="0095366B" w:rsidRDefault="00D42A6A" w:rsidP="00953006">
            <w:pPr>
              <w:ind w:right="-72"/>
              <w:jc w:val="right"/>
              <w:rPr>
                <w:rFonts w:ascii="Arial" w:eastAsia="Arial Unicode MS" w:hAnsi="Arial" w:cs="Arial"/>
                <w:sz w:val="18"/>
                <w:szCs w:val="18"/>
              </w:rPr>
            </w:pPr>
          </w:p>
        </w:tc>
      </w:tr>
      <w:tr w:rsidR="004B4D75" w:rsidRPr="0095366B" w14:paraId="6AA35A4D" w14:textId="77777777" w:rsidTr="0045096F">
        <w:tc>
          <w:tcPr>
            <w:tcW w:w="4928" w:type="dxa"/>
            <w:shd w:val="clear" w:color="auto" w:fill="auto"/>
          </w:tcPr>
          <w:p w14:paraId="3F1FC8A5" w14:textId="3333AD71"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Trade and other payables</w:t>
            </w:r>
          </w:p>
        </w:tc>
        <w:tc>
          <w:tcPr>
            <w:tcW w:w="1559" w:type="dxa"/>
            <w:shd w:val="clear" w:color="auto" w:fill="auto"/>
            <w:vAlign w:val="bottom"/>
          </w:tcPr>
          <w:p w14:paraId="41612B72" w14:textId="420AF75C"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1,401,227</w:t>
            </w:r>
          </w:p>
        </w:tc>
        <w:tc>
          <w:tcPr>
            <w:tcW w:w="1559" w:type="dxa"/>
            <w:shd w:val="clear" w:color="auto" w:fill="auto"/>
            <w:vAlign w:val="bottom"/>
          </w:tcPr>
          <w:p w14:paraId="47CC9585" w14:textId="39C05B90"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27,944</w:t>
            </w:r>
          </w:p>
        </w:tc>
        <w:tc>
          <w:tcPr>
            <w:tcW w:w="1512" w:type="dxa"/>
            <w:shd w:val="clear" w:color="auto" w:fill="auto"/>
            <w:vAlign w:val="bottom"/>
          </w:tcPr>
          <w:p w14:paraId="0E90F8BE" w14:textId="238586AB"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1,429,171</w:t>
            </w:r>
          </w:p>
        </w:tc>
      </w:tr>
      <w:tr w:rsidR="004B4D75" w:rsidRPr="0095366B" w14:paraId="580E6D47" w14:textId="77777777" w:rsidTr="0045096F">
        <w:tc>
          <w:tcPr>
            <w:tcW w:w="4928" w:type="dxa"/>
            <w:shd w:val="clear" w:color="auto" w:fill="auto"/>
          </w:tcPr>
          <w:p w14:paraId="17CC2E8A" w14:textId="3D85DA0B"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Short-term loans from a related party</w:t>
            </w:r>
          </w:p>
        </w:tc>
        <w:tc>
          <w:tcPr>
            <w:tcW w:w="1559" w:type="dxa"/>
            <w:shd w:val="clear" w:color="auto" w:fill="auto"/>
            <w:vAlign w:val="bottom"/>
          </w:tcPr>
          <w:p w14:paraId="0F22338F" w14:textId="548C226A"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600,000</w:t>
            </w:r>
          </w:p>
        </w:tc>
        <w:tc>
          <w:tcPr>
            <w:tcW w:w="1559" w:type="dxa"/>
            <w:shd w:val="clear" w:color="auto" w:fill="auto"/>
            <w:vAlign w:val="bottom"/>
          </w:tcPr>
          <w:p w14:paraId="2E20BD1B" w14:textId="1F11239D"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411,863</w:t>
            </w:r>
          </w:p>
        </w:tc>
        <w:tc>
          <w:tcPr>
            <w:tcW w:w="1512" w:type="dxa"/>
            <w:shd w:val="clear" w:color="auto" w:fill="auto"/>
            <w:vAlign w:val="bottom"/>
          </w:tcPr>
          <w:p w14:paraId="39038B94" w14:textId="6F8FEF1C"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1,011,863</w:t>
            </w:r>
          </w:p>
        </w:tc>
      </w:tr>
      <w:tr w:rsidR="004B4D75" w:rsidRPr="0095366B" w14:paraId="44015CE6" w14:textId="77777777" w:rsidTr="0045096F">
        <w:tc>
          <w:tcPr>
            <w:tcW w:w="4928" w:type="dxa"/>
            <w:shd w:val="clear" w:color="auto" w:fill="auto"/>
          </w:tcPr>
          <w:p w14:paraId="12F039CE" w14:textId="0421C78A"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Long-term loans from a related party</w:t>
            </w:r>
          </w:p>
        </w:tc>
        <w:tc>
          <w:tcPr>
            <w:tcW w:w="1559" w:type="dxa"/>
            <w:tcBorders>
              <w:bottom w:val="single" w:sz="4" w:space="0" w:color="auto"/>
            </w:tcBorders>
            <w:shd w:val="clear" w:color="auto" w:fill="auto"/>
            <w:vAlign w:val="bottom"/>
          </w:tcPr>
          <w:p w14:paraId="24E64032" w14:textId="7FD50466"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470,000</w:t>
            </w:r>
          </w:p>
        </w:tc>
        <w:tc>
          <w:tcPr>
            <w:tcW w:w="1559" w:type="dxa"/>
            <w:tcBorders>
              <w:bottom w:val="single" w:sz="4" w:space="0" w:color="auto"/>
            </w:tcBorders>
            <w:shd w:val="clear" w:color="auto" w:fill="auto"/>
            <w:vAlign w:val="bottom"/>
          </w:tcPr>
          <w:p w14:paraId="30398606" w14:textId="2A16A761"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90,111</w:t>
            </w:r>
          </w:p>
        </w:tc>
        <w:tc>
          <w:tcPr>
            <w:tcW w:w="1512" w:type="dxa"/>
            <w:tcBorders>
              <w:bottom w:val="single" w:sz="4" w:space="0" w:color="auto"/>
            </w:tcBorders>
            <w:shd w:val="clear" w:color="auto" w:fill="auto"/>
            <w:vAlign w:val="bottom"/>
          </w:tcPr>
          <w:p w14:paraId="29D74F13" w14:textId="4220047D"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560,111</w:t>
            </w:r>
          </w:p>
        </w:tc>
      </w:tr>
      <w:tr w:rsidR="00D42A6A" w:rsidRPr="0095366B" w14:paraId="574E28C5" w14:textId="77777777" w:rsidTr="0045096F">
        <w:tc>
          <w:tcPr>
            <w:tcW w:w="4928" w:type="dxa"/>
            <w:shd w:val="clear" w:color="auto" w:fill="auto"/>
          </w:tcPr>
          <w:p w14:paraId="7F2F1EF3" w14:textId="77777777" w:rsidR="00D42A6A" w:rsidRPr="0095366B" w:rsidRDefault="00D42A6A" w:rsidP="004B4D75">
            <w:pPr>
              <w:jc w:val="thaiDistribute"/>
              <w:rPr>
                <w:rFonts w:ascii="Arial" w:eastAsia="Arial Unicode MS" w:hAnsi="Arial" w:cs="Arial"/>
                <w:sz w:val="18"/>
                <w:szCs w:val="18"/>
              </w:rPr>
            </w:pPr>
          </w:p>
        </w:tc>
        <w:tc>
          <w:tcPr>
            <w:tcW w:w="1559" w:type="dxa"/>
            <w:shd w:val="clear" w:color="auto" w:fill="auto"/>
            <w:vAlign w:val="bottom"/>
          </w:tcPr>
          <w:p w14:paraId="4DC3501B" w14:textId="77777777" w:rsidR="00D42A6A" w:rsidRPr="0095366B" w:rsidRDefault="00D42A6A" w:rsidP="00953006">
            <w:pPr>
              <w:ind w:right="-72"/>
              <w:jc w:val="right"/>
              <w:rPr>
                <w:rFonts w:ascii="Arial" w:eastAsia="Arial Unicode MS" w:hAnsi="Arial" w:cs="Arial"/>
                <w:sz w:val="18"/>
                <w:szCs w:val="18"/>
              </w:rPr>
            </w:pPr>
          </w:p>
        </w:tc>
        <w:tc>
          <w:tcPr>
            <w:tcW w:w="1559" w:type="dxa"/>
            <w:shd w:val="clear" w:color="auto" w:fill="auto"/>
            <w:vAlign w:val="bottom"/>
          </w:tcPr>
          <w:p w14:paraId="58E4F127" w14:textId="77777777" w:rsidR="00D42A6A" w:rsidRPr="0095366B" w:rsidRDefault="00D42A6A" w:rsidP="00953006">
            <w:pPr>
              <w:ind w:right="-72"/>
              <w:jc w:val="right"/>
              <w:rPr>
                <w:rFonts w:ascii="Arial" w:eastAsia="Arial Unicode MS" w:hAnsi="Arial" w:cs="Arial"/>
                <w:sz w:val="18"/>
                <w:szCs w:val="18"/>
              </w:rPr>
            </w:pPr>
          </w:p>
        </w:tc>
        <w:tc>
          <w:tcPr>
            <w:tcW w:w="1512" w:type="dxa"/>
            <w:shd w:val="clear" w:color="auto" w:fill="auto"/>
            <w:vAlign w:val="bottom"/>
          </w:tcPr>
          <w:p w14:paraId="62043ABC" w14:textId="77777777" w:rsidR="00D42A6A" w:rsidRPr="0095366B" w:rsidRDefault="00D42A6A" w:rsidP="00953006">
            <w:pPr>
              <w:ind w:right="-72"/>
              <w:jc w:val="right"/>
              <w:rPr>
                <w:rFonts w:ascii="Arial" w:eastAsia="Arial Unicode MS" w:hAnsi="Arial" w:cs="Arial"/>
                <w:sz w:val="18"/>
                <w:szCs w:val="18"/>
              </w:rPr>
            </w:pPr>
          </w:p>
        </w:tc>
      </w:tr>
      <w:tr w:rsidR="004B4D75" w:rsidRPr="0095366B" w14:paraId="20EC0FC0" w14:textId="77777777" w:rsidTr="0045096F">
        <w:tc>
          <w:tcPr>
            <w:tcW w:w="4928" w:type="dxa"/>
            <w:shd w:val="clear" w:color="auto" w:fill="auto"/>
          </w:tcPr>
          <w:p w14:paraId="31EFEFE5" w14:textId="420C220E" w:rsidR="004B4D75" w:rsidRPr="0095366B" w:rsidRDefault="004B4D75" w:rsidP="004B4D75">
            <w:pPr>
              <w:jc w:val="thaiDistribute"/>
              <w:rPr>
                <w:rFonts w:ascii="Arial" w:eastAsia="Arial Unicode MS" w:hAnsi="Arial" w:cs="Arial"/>
                <w:sz w:val="18"/>
                <w:szCs w:val="18"/>
                <w:cs/>
              </w:rPr>
            </w:pPr>
            <w:r w:rsidRPr="0095366B">
              <w:rPr>
                <w:rFonts w:ascii="Arial" w:eastAsia="Arial Unicode MS" w:hAnsi="Arial" w:cs="Arial"/>
                <w:sz w:val="18"/>
                <w:szCs w:val="18"/>
              </w:rPr>
              <w:t>Unappropriated retained earnings as at 31 December 2020</w:t>
            </w:r>
          </w:p>
        </w:tc>
        <w:tc>
          <w:tcPr>
            <w:tcW w:w="1559" w:type="dxa"/>
            <w:shd w:val="clear" w:color="auto" w:fill="auto"/>
            <w:vAlign w:val="bottom"/>
          </w:tcPr>
          <w:p w14:paraId="5CD30333" w14:textId="61130AE3"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4,167,005</w:t>
            </w:r>
          </w:p>
        </w:tc>
        <w:tc>
          <w:tcPr>
            <w:tcW w:w="1559" w:type="dxa"/>
            <w:shd w:val="clear" w:color="auto" w:fill="auto"/>
            <w:vAlign w:val="bottom"/>
          </w:tcPr>
          <w:p w14:paraId="262EA1A8" w14:textId="329598E2"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(19,842)</w:t>
            </w:r>
          </w:p>
        </w:tc>
        <w:tc>
          <w:tcPr>
            <w:tcW w:w="1512" w:type="dxa"/>
            <w:shd w:val="clear" w:color="auto" w:fill="auto"/>
            <w:vAlign w:val="bottom"/>
          </w:tcPr>
          <w:p w14:paraId="65FC739C" w14:textId="3016D797"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4,147,163</w:t>
            </w:r>
          </w:p>
        </w:tc>
      </w:tr>
      <w:tr w:rsidR="004B4D75" w:rsidRPr="0095366B" w14:paraId="7BECD20A" w14:textId="77777777" w:rsidTr="0045096F">
        <w:tc>
          <w:tcPr>
            <w:tcW w:w="4928" w:type="dxa"/>
            <w:shd w:val="clear" w:color="auto" w:fill="auto"/>
          </w:tcPr>
          <w:p w14:paraId="071C0F2C" w14:textId="50E88534" w:rsidR="004B4D75" w:rsidRPr="0095366B" w:rsidRDefault="004B4D75" w:rsidP="004B4D75">
            <w:pPr>
              <w:jc w:val="thaiDistribute"/>
              <w:rPr>
                <w:rFonts w:ascii="Arial" w:eastAsia="Arial Unicode MS" w:hAnsi="Arial" w:cs="Arial"/>
                <w:sz w:val="18"/>
                <w:szCs w:val="18"/>
                <w:cs/>
              </w:rPr>
            </w:pPr>
            <w:r w:rsidRPr="0095366B">
              <w:rPr>
                <w:rFonts w:ascii="Arial" w:eastAsia="Arial Unicode MS" w:hAnsi="Arial" w:cs="Arial"/>
                <w:sz w:val="18"/>
                <w:szCs w:val="18"/>
              </w:rPr>
              <w:t>Non-controlling interest as at 31 December 2020</w:t>
            </w:r>
          </w:p>
        </w:tc>
        <w:tc>
          <w:tcPr>
            <w:tcW w:w="1559" w:type="dxa"/>
            <w:tcBorders>
              <w:bottom w:val="single" w:sz="4" w:space="0" w:color="auto"/>
            </w:tcBorders>
            <w:shd w:val="clear" w:color="auto" w:fill="auto"/>
            <w:vAlign w:val="bottom"/>
          </w:tcPr>
          <w:p w14:paraId="5A7EB1F2" w14:textId="77598C40"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14,650</w:t>
            </w:r>
          </w:p>
        </w:tc>
        <w:tc>
          <w:tcPr>
            <w:tcW w:w="1559" w:type="dxa"/>
            <w:tcBorders>
              <w:bottom w:val="single" w:sz="4" w:space="0" w:color="auto"/>
            </w:tcBorders>
            <w:shd w:val="clear" w:color="auto" w:fill="auto"/>
            <w:vAlign w:val="bottom"/>
          </w:tcPr>
          <w:p w14:paraId="497D7C23" w14:textId="41666FA2"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(212,919)</w:t>
            </w:r>
          </w:p>
        </w:tc>
        <w:tc>
          <w:tcPr>
            <w:tcW w:w="1512" w:type="dxa"/>
            <w:tcBorders>
              <w:bottom w:val="single" w:sz="4" w:space="0" w:color="auto"/>
            </w:tcBorders>
            <w:shd w:val="clear" w:color="auto" w:fill="auto"/>
            <w:vAlign w:val="bottom"/>
          </w:tcPr>
          <w:p w14:paraId="6E1021C7" w14:textId="11D56169"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(198,269)</w:t>
            </w:r>
          </w:p>
        </w:tc>
      </w:tr>
    </w:tbl>
    <w:p w14:paraId="60CF1472" w14:textId="7ADA8120" w:rsidR="004B4D75" w:rsidRPr="0095366B" w:rsidRDefault="004B4D75">
      <w:pPr>
        <w:rPr>
          <w:rFonts w:ascii="Arial" w:hAnsi="Arial" w:cs="Arial"/>
          <w:sz w:val="18"/>
          <w:szCs w:val="18"/>
        </w:rPr>
      </w:pPr>
    </w:p>
    <w:p w14:paraId="2B989469" w14:textId="77777777" w:rsidR="00953006" w:rsidRPr="0095366B" w:rsidRDefault="00953006">
      <w:pPr>
        <w:rPr>
          <w:rFonts w:ascii="Arial" w:hAnsi="Arial" w:cs="Arial"/>
          <w:sz w:val="18"/>
          <w:szCs w:val="18"/>
        </w:rPr>
      </w:pPr>
    </w:p>
    <w:tbl>
      <w:tblPr>
        <w:tblW w:w="9558" w:type="dxa"/>
        <w:tblLook w:val="04A0" w:firstRow="1" w:lastRow="0" w:firstColumn="1" w:lastColumn="0" w:noHBand="0" w:noVBand="1"/>
      </w:tblPr>
      <w:tblGrid>
        <w:gridCol w:w="4248"/>
        <w:gridCol w:w="1243"/>
        <w:gridCol w:w="1488"/>
        <w:gridCol w:w="1357"/>
        <w:gridCol w:w="1222"/>
      </w:tblGrid>
      <w:tr w:rsidR="004B4D75" w:rsidRPr="0095366B" w14:paraId="58C04805" w14:textId="77777777" w:rsidTr="00953006">
        <w:tc>
          <w:tcPr>
            <w:tcW w:w="4248" w:type="dxa"/>
            <w:shd w:val="clear" w:color="auto" w:fill="auto"/>
            <w:vAlign w:val="bottom"/>
          </w:tcPr>
          <w:p w14:paraId="34CD1175" w14:textId="77777777" w:rsidR="004B4D75" w:rsidRPr="0095366B" w:rsidRDefault="004B4D75" w:rsidP="00162892">
            <w:pPr>
              <w:rPr>
                <w:rFonts w:ascii="Arial" w:eastAsia="Arial Unicode MS" w:hAnsi="Arial" w:cs="Arial"/>
                <w:b/>
                <w:bCs/>
                <w:sz w:val="18"/>
                <w:szCs w:val="18"/>
              </w:rPr>
            </w:pPr>
          </w:p>
        </w:tc>
        <w:tc>
          <w:tcPr>
            <w:tcW w:w="5310" w:type="dxa"/>
            <w:gridSpan w:val="4"/>
            <w:tcBorders>
              <w:top w:val="single" w:sz="4" w:space="0" w:color="auto"/>
            </w:tcBorders>
            <w:shd w:val="clear" w:color="auto" w:fill="auto"/>
            <w:vAlign w:val="bottom"/>
          </w:tcPr>
          <w:p w14:paraId="5656BDE8" w14:textId="3CA0E7F5" w:rsidR="004B4D75" w:rsidRPr="0095366B" w:rsidRDefault="004B4D75" w:rsidP="004B4D75">
            <w:pPr>
              <w:jc w:val="center"/>
              <w:rPr>
                <w:rFonts w:ascii="Arial" w:eastAsia="Arial Unicode MS" w:hAnsi="Arial" w:cs="Arial"/>
                <w:b/>
                <w:bCs/>
                <w:sz w:val="18"/>
                <w:szCs w:val="18"/>
              </w:rPr>
            </w:pPr>
            <w:r w:rsidRPr="0095366B">
              <w:rPr>
                <w:rFonts w:ascii="Arial" w:eastAsia="Arial Unicode MS" w:hAnsi="Arial" w:cs="Arial"/>
                <w:b/>
                <w:bCs/>
                <w:sz w:val="18"/>
                <w:szCs w:val="18"/>
              </w:rPr>
              <w:t>Consolidated financial statements</w:t>
            </w:r>
          </w:p>
        </w:tc>
      </w:tr>
      <w:tr w:rsidR="004B4D75" w:rsidRPr="0095366B" w14:paraId="7B9BEED4" w14:textId="77777777" w:rsidTr="00953006">
        <w:tc>
          <w:tcPr>
            <w:tcW w:w="4248" w:type="dxa"/>
            <w:shd w:val="clear" w:color="auto" w:fill="auto"/>
            <w:vAlign w:val="bottom"/>
          </w:tcPr>
          <w:p w14:paraId="4CD734E6" w14:textId="7AA39F87" w:rsidR="004B4D75" w:rsidRPr="0095366B" w:rsidRDefault="004B4D75" w:rsidP="00162892">
            <w:pPr>
              <w:rPr>
                <w:rFonts w:ascii="Arial" w:eastAsia="Arial Unicode MS" w:hAnsi="Arial" w:cs="Arial"/>
                <w:b/>
                <w:bCs/>
                <w:sz w:val="18"/>
                <w:szCs w:val="18"/>
                <w:cs/>
              </w:rPr>
            </w:pPr>
          </w:p>
        </w:tc>
        <w:tc>
          <w:tcPr>
            <w:tcW w:w="1243" w:type="dxa"/>
            <w:tcBorders>
              <w:top w:val="single" w:sz="4" w:space="0" w:color="auto"/>
            </w:tcBorders>
            <w:shd w:val="clear" w:color="auto" w:fill="auto"/>
            <w:vAlign w:val="bottom"/>
          </w:tcPr>
          <w:p w14:paraId="77152F9F" w14:textId="77777777" w:rsidR="004B4D75" w:rsidRPr="0095366B" w:rsidRDefault="004B4D75"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As previously reported</w:t>
            </w:r>
          </w:p>
        </w:tc>
        <w:tc>
          <w:tcPr>
            <w:tcW w:w="1488" w:type="dxa"/>
            <w:tcBorders>
              <w:top w:val="single" w:sz="4" w:space="0" w:color="auto"/>
            </w:tcBorders>
            <w:shd w:val="clear" w:color="auto" w:fill="auto"/>
            <w:vAlign w:val="bottom"/>
          </w:tcPr>
          <w:p w14:paraId="02D0DF53" w14:textId="4C230505" w:rsidR="004B4D75" w:rsidRPr="0095366B" w:rsidRDefault="004B4D75"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Adjustments from business combination under common control</w:t>
            </w:r>
          </w:p>
        </w:tc>
        <w:tc>
          <w:tcPr>
            <w:tcW w:w="1357" w:type="dxa"/>
            <w:tcBorders>
              <w:top w:val="single" w:sz="4" w:space="0" w:color="auto"/>
            </w:tcBorders>
            <w:vAlign w:val="bottom"/>
          </w:tcPr>
          <w:p w14:paraId="32E81B21" w14:textId="72DD1285" w:rsidR="004B4D75" w:rsidRPr="0095366B" w:rsidRDefault="004B4D75"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Discontinued operations</w:t>
            </w:r>
          </w:p>
        </w:tc>
        <w:tc>
          <w:tcPr>
            <w:tcW w:w="1222" w:type="dxa"/>
            <w:tcBorders>
              <w:top w:val="single" w:sz="4" w:space="0" w:color="auto"/>
            </w:tcBorders>
            <w:shd w:val="clear" w:color="auto" w:fill="auto"/>
            <w:vAlign w:val="bottom"/>
          </w:tcPr>
          <w:p w14:paraId="221430AC" w14:textId="5377B859" w:rsidR="004B4D75" w:rsidRPr="0095366B" w:rsidRDefault="004B4D75"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After restated</w:t>
            </w:r>
          </w:p>
        </w:tc>
      </w:tr>
      <w:tr w:rsidR="004B4D75" w:rsidRPr="0095366B" w14:paraId="232A195B" w14:textId="77777777" w:rsidTr="00953006">
        <w:tc>
          <w:tcPr>
            <w:tcW w:w="4248" w:type="dxa"/>
            <w:shd w:val="clear" w:color="auto" w:fill="auto"/>
          </w:tcPr>
          <w:p w14:paraId="00FB2D98" w14:textId="77777777" w:rsidR="00D42A6A" w:rsidRPr="0095366B" w:rsidRDefault="00D42A6A" w:rsidP="00162892">
            <w:pPr>
              <w:jc w:val="thaiDistribute"/>
              <w:rPr>
                <w:rFonts w:ascii="Arial" w:eastAsia="Arial Unicode MS" w:hAnsi="Arial" w:cs="Arial"/>
                <w:b/>
                <w:bCs/>
                <w:sz w:val="18"/>
                <w:szCs w:val="18"/>
              </w:rPr>
            </w:pPr>
            <w:r w:rsidRPr="0095366B">
              <w:rPr>
                <w:rFonts w:ascii="Arial" w:eastAsia="Arial Unicode MS" w:hAnsi="Arial" w:cs="Arial"/>
                <w:b/>
                <w:bCs/>
                <w:sz w:val="18"/>
                <w:szCs w:val="18"/>
              </w:rPr>
              <w:t>Statement of comprehensive income</w:t>
            </w:r>
          </w:p>
          <w:p w14:paraId="282642A3" w14:textId="1A7B2305" w:rsidR="004B4D75" w:rsidRPr="0095366B" w:rsidRDefault="004B4D75" w:rsidP="00162892">
            <w:pPr>
              <w:jc w:val="thaiDistribute"/>
              <w:rPr>
                <w:rFonts w:ascii="Arial" w:eastAsia="Arial Unicode MS" w:hAnsi="Arial" w:cs="Arial"/>
                <w:b/>
                <w:bCs/>
                <w:sz w:val="18"/>
                <w:szCs w:val="18"/>
              </w:rPr>
            </w:pPr>
            <w:r w:rsidRPr="0095366B">
              <w:rPr>
                <w:rFonts w:ascii="Arial" w:eastAsia="Arial Unicode MS" w:hAnsi="Arial" w:cs="Arial"/>
                <w:b/>
                <w:bCs/>
                <w:sz w:val="18"/>
                <w:szCs w:val="18"/>
              </w:rPr>
              <w:t xml:space="preserve">   for the year ended 31 December 2020</w:t>
            </w:r>
          </w:p>
        </w:tc>
        <w:tc>
          <w:tcPr>
            <w:tcW w:w="1243" w:type="dxa"/>
            <w:tcBorders>
              <w:bottom w:val="single" w:sz="4" w:space="0" w:color="auto"/>
            </w:tcBorders>
            <w:shd w:val="clear" w:color="auto" w:fill="auto"/>
            <w:vAlign w:val="bottom"/>
          </w:tcPr>
          <w:p w14:paraId="5ED7385C" w14:textId="77777777" w:rsidR="004B4D75" w:rsidRPr="0095366B" w:rsidRDefault="004B4D75"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488" w:type="dxa"/>
            <w:tcBorders>
              <w:bottom w:val="single" w:sz="4" w:space="0" w:color="auto"/>
            </w:tcBorders>
            <w:shd w:val="clear" w:color="auto" w:fill="auto"/>
            <w:vAlign w:val="bottom"/>
          </w:tcPr>
          <w:p w14:paraId="019A16C4" w14:textId="77777777" w:rsidR="004B4D75" w:rsidRPr="0095366B" w:rsidRDefault="004B4D75"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357" w:type="dxa"/>
            <w:tcBorders>
              <w:bottom w:val="single" w:sz="4" w:space="0" w:color="auto"/>
            </w:tcBorders>
            <w:vAlign w:val="bottom"/>
          </w:tcPr>
          <w:p w14:paraId="0C7619C3" w14:textId="212A5FA1" w:rsidR="004B4D75" w:rsidRPr="0095366B" w:rsidRDefault="004B4D75"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222" w:type="dxa"/>
            <w:tcBorders>
              <w:bottom w:val="single" w:sz="4" w:space="0" w:color="auto"/>
            </w:tcBorders>
            <w:shd w:val="clear" w:color="auto" w:fill="auto"/>
            <w:vAlign w:val="bottom"/>
          </w:tcPr>
          <w:p w14:paraId="0F67FB8D" w14:textId="0D6590F1" w:rsidR="004B4D75" w:rsidRPr="0095366B" w:rsidRDefault="004B4D75"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r>
      <w:tr w:rsidR="004B4D75" w:rsidRPr="0095366B" w14:paraId="7889F4F3" w14:textId="77777777" w:rsidTr="0045096F">
        <w:tc>
          <w:tcPr>
            <w:tcW w:w="4248" w:type="dxa"/>
            <w:shd w:val="clear" w:color="auto" w:fill="auto"/>
          </w:tcPr>
          <w:p w14:paraId="55A59103" w14:textId="77777777" w:rsidR="004B4D75" w:rsidRPr="0095366B" w:rsidRDefault="004B4D75" w:rsidP="004B4D75">
            <w:pPr>
              <w:jc w:val="thaiDistribute"/>
              <w:rPr>
                <w:rFonts w:ascii="Arial" w:eastAsia="Arial Unicode MS" w:hAnsi="Arial" w:cs="Arial"/>
                <w:b/>
                <w:bCs/>
                <w:sz w:val="18"/>
                <w:szCs w:val="18"/>
              </w:rPr>
            </w:pPr>
          </w:p>
        </w:tc>
        <w:tc>
          <w:tcPr>
            <w:tcW w:w="1243" w:type="dxa"/>
            <w:shd w:val="clear" w:color="auto" w:fill="auto"/>
            <w:vAlign w:val="bottom"/>
          </w:tcPr>
          <w:p w14:paraId="4BB8FCC7" w14:textId="77777777" w:rsidR="004B4D75" w:rsidRPr="0095366B" w:rsidRDefault="004B4D75" w:rsidP="00953006">
            <w:pPr>
              <w:ind w:right="-72"/>
              <w:jc w:val="right"/>
              <w:rPr>
                <w:rFonts w:ascii="Arial" w:eastAsia="Arial Unicode MS" w:hAnsi="Arial" w:cs="Arial"/>
                <w:sz w:val="18"/>
                <w:szCs w:val="18"/>
              </w:rPr>
            </w:pPr>
          </w:p>
        </w:tc>
        <w:tc>
          <w:tcPr>
            <w:tcW w:w="1488" w:type="dxa"/>
            <w:shd w:val="clear" w:color="auto" w:fill="auto"/>
            <w:vAlign w:val="bottom"/>
          </w:tcPr>
          <w:p w14:paraId="12C62C39" w14:textId="77777777" w:rsidR="004B4D75" w:rsidRPr="0095366B" w:rsidRDefault="004B4D75" w:rsidP="00953006">
            <w:pPr>
              <w:ind w:right="-72"/>
              <w:jc w:val="right"/>
              <w:rPr>
                <w:rFonts w:ascii="Arial" w:eastAsia="Arial Unicode MS" w:hAnsi="Arial" w:cs="Arial"/>
                <w:sz w:val="18"/>
                <w:szCs w:val="18"/>
              </w:rPr>
            </w:pPr>
          </w:p>
        </w:tc>
        <w:tc>
          <w:tcPr>
            <w:tcW w:w="1357" w:type="dxa"/>
            <w:shd w:val="clear" w:color="auto" w:fill="auto"/>
            <w:vAlign w:val="bottom"/>
          </w:tcPr>
          <w:p w14:paraId="538186FA" w14:textId="77777777" w:rsidR="004B4D75" w:rsidRPr="0095366B" w:rsidRDefault="004B4D75" w:rsidP="00953006">
            <w:pPr>
              <w:ind w:right="-72"/>
              <w:jc w:val="right"/>
              <w:rPr>
                <w:rFonts w:ascii="Arial" w:eastAsia="Arial Unicode MS" w:hAnsi="Arial" w:cs="Arial"/>
                <w:sz w:val="18"/>
                <w:szCs w:val="18"/>
              </w:rPr>
            </w:pPr>
          </w:p>
        </w:tc>
        <w:tc>
          <w:tcPr>
            <w:tcW w:w="1222" w:type="dxa"/>
            <w:shd w:val="clear" w:color="auto" w:fill="auto"/>
            <w:vAlign w:val="bottom"/>
          </w:tcPr>
          <w:p w14:paraId="579B3696" w14:textId="29C707C3" w:rsidR="004B4D75" w:rsidRPr="0095366B" w:rsidRDefault="004B4D75" w:rsidP="00953006">
            <w:pPr>
              <w:ind w:right="-72"/>
              <w:jc w:val="right"/>
              <w:rPr>
                <w:rFonts w:ascii="Arial" w:eastAsia="Arial Unicode MS" w:hAnsi="Arial" w:cs="Arial"/>
                <w:sz w:val="18"/>
                <w:szCs w:val="18"/>
              </w:rPr>
            </w:pPr>
          </w:p>
        </w:tc>
      </w:tr>
      <w:tr w:rsidR="004B4D75" w:rsidRPr="0095366B" w14:paraId="5D359EC9" w14:textId="77777777" w:rsidTr="0045096F">
        <w:tc>
          <w:tcPr>
            <w:tcW w:w="4248" w:type="dxa"/>
            <w:shd w:val="clear" w:color="auto" w:fill="auto"/>
          </w:tcPr>
          <w:p w14:paraId="41052DA5" w14:textId="63EC6D70"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Sales</w:t>
            </w:r>
          </w:p>
        </w:tc>
        <w:tc>
          <w:tcPr>
            <w:tcW w:w="1243" w:type="dxa"/>
            <w:shd w:val="clear" w:color="auto" w:fill="auto"/>
            <w:vAlign w:val="bottom"/>
          </w:tcPr>
          <w:p w14:paraId="7EB4E223" w14:textId="450886A6"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12,304,693</w:t>
            </w:r>
          </w:p>
        </w:tc>
        <w:tc>
          <w:tcPr>
            <w:tcW w:w="1488" w:type="dxa"/>
            <w:shd w:val="clear" w:color="auto" w:fill="auto"/>
            <w:vAlign w:val="bottom"/>
          </w:tcPr>
          <w:p w14:paraId="7C5458B0" w14:textId="086437BD"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157,742</w:t>
            </w:r>
          </w:p>
        </w:tc>
        <w:tc>
          <w:tcPr>
            <w:tcW w:w="1357" w:type="dxa"/>
            <w:shd w:val="clear" w:color="auto" w:fill="auto"/>
            <w:vAlign w:val="bottom"/>
          </w:tcPr>
          <w:p w14:paraId="1D7D7B9F" w14:textId="07BB12D3"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(5,505,824)</w:t>
            </w:r>
          </w:p>
        </w:tc>
        <w:tc>
          <w:tcPr>
            <w:tcW w:w="1222" w:type="dxa"/>
            <w:shd w:val="clear" w:color="auto" w:fill="auto"/>
            <w:vAlign w:val="bottom"/>
          </w:tcPr>
          <w:p w14:paraId="4ADB616E" w14:textId="2885E68D"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6,956,611</w:t>
            </w:r>
          </w:p>
        </w:tc>
      </w:tr>
      <w:tr w:rsidR="004B4D75" w:rsidRPr="0095366B" w14:paraId="78C0E19D" w14:textId="77777777" w:rsidTr="0045096F">
        <w:tc>
          <w:tcPr>
            <w:tcW w:w="4248" w:type="dxa"/>
            <w:shd w:val="clear" w:color="auto" w:fill="auto"/>
          </w:tcPr>
          <w:p w14:paraId="3E442406" w14:textId="02E571DA"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Cost of sales</w:t>
            </w:r>
          </w:p>
        </w:tc>
        <w:tc>
          <w:tcPr>
            <w:tcW w:w="1243" w:type="dxa"/>
            <w:shd w:val="clear" w:color="auto" w:fill="auto"/>
            <w:vAlign w:val="bottom"/>
          </w:tcPr>
          <w:p w14:paraId="5726D1C5" w14:textId="479BDC5B"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9,728,543</w:t>
            </w:r>
          </w:p>
        </w:tc>
        <w:tc>
          <w:tcPr>
            <w:tcW w:w="1488" w:type="dxa"/>
            <w:shd w:val="clear" w:color="auto" w:fill="auto"/>
            <w:vAlign w:val="bottom"/>
          </w:tcPr>
          <w:p w14:paraId="074A595F" w14:textId="5052B91D"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(35,175)</w:t>
            </w:r>
          </w:p>
        </w:tc>
        <w:tc>
          <w:tcPr>
            <w:tcW w:w="1357" w:type="dxa"/>
            <w:shd w:val="clear" w:color="auto" w:fill="auto"/>
            <w:vAlign w:val="bottom"/>
          </w:tcPr>
          <w:p w14:paraId="77F822F2" w14:textId="10947C22"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(4,315,512)</w:t>
            </w:r>
          </w:p>
        </w:tc>
        <w:tc>
          <w:tcPr>
            <w:tcW w:w="1222" w:type="dxa"/>
            <w:shd w:val="clear" w:color="auto" w:fill="auto"/>
            <w:vAlign w:val="bottom"/>
          </w:tcPr>
          <w:p w14:paraId="4A534D14" w14:textId="3D7C2AF7"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5,377,856</w:t>
            </w:r>
          </w:p>
        </w:tc>
      </w:tr>
      <w:tr w:rsidR="004B4D75" w:rsidRPr="0095366B" w14:paraId="15666176" w14:textId="77777777" w:rsidTr="00953006">
        <w:tc>
          <w:tcPr>
            <w:tcW w:w="4248" w:type="dxa"/>
            <w:shd w:val="clear" w:color="auto" w:fill="auto"/>
          </w:tcPr>
          <w:p w14:paraId="59CF942B" w14:textId="01F43194"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Other income</w:t>
            </w:r>
          </w:p>
        </w:tc>
        <w:tc>
          <w:tcPr>
            <w:tcW w:w="1243" w:type="dxa"/>
            <w:shd w:val="clear" w:color="auto" w:fill="auto"/>
            <w:vAlign w:val="bottom"/>
          </w:tcPr>
          <w:p w14:paraId="0B741E73" w14:textId="271D5D49"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148,454</w:t>
            </w:r>
          </w:p>
        </w:tc>
        <w:tc>
          <w:tcPr>
            <w:tcW w:w="1488" w:type="dxa"/>
            <w:shd w:val="clear" w:color="auto" w:fill="auto"/>
            <w:vAlign w:val="bottom"/>
          </w:tcPr>
          <w:p w14:paraId="00C0D9AE" w14:textId="791399F0"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(7,98</w:t>
            </w:r>
            <w:r w:rsidR="00E36D84" w:rsidRPr="0095366B">
              <w:rPr>
                <w:rFonts w:ascii="Arial" w:eastAsia="Arial Unicode MS" w:hAnsi="Arial" w:cs="Arial"/>
                <w:sz w:val="18"/>
                <w:szCs w:val="18"/>
              </w:rPr>
              <w:t>7</w:t>
            </w:r>
            <w:r w:rsidRPr="0095366B">
              <w:rPr>
                <w:rFonts w:ascii="Arial" w:eastAsia="Arial Unicode MS" w:hAnsi="Arial" w:cs="Arial"/>
                <w:sz w:val="18"/>
                <w:szCs w:val="18"/>
              </w:rPr>
              <w:t>)</w:t>
            </w:r>
          </w:p>
        </w:tc>
        <w:tc>
          <w:tcPr>
            <w:tcW w:w="1357" w:type="dxa"/>
            <w:shd w:val="clear" w:color="auto" w:fill="auto"/>
            <w:vAlign w:val="bottom"/>
          </w:tcPr>
          <w:p w14:paraId="096F5F84" w14:textId="0005820E"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r w:rsidR="00E36D84" w:rsidRPr="0095366B">
              <w:rPr>
                <w:rFonts w:ascii="Arial" w:eastAsia="Arial Unicode MS" w:hAnsi="Arial" w:cs="Arial"/>
                <w:sz w:val="18"/>
                <w:szCs w:val="18"/>
              </w:rPr>
              <w:t>64,527</w:t>
            </w:r>
            <w:r w:rsidRPr="0095366B">
              <w:rPr>
                <w:rFonts w:ascii="Arial" w:eastAsia="Arial Unicode MS" w:hAnsi="Arial" w:cs="Arial"/>
                <w:sz w:val="18"/>
                <w:szCs w:val="18"/>
              </w:rPr>
              <w:t>)</w:t>
            </w:r>
          </w:p>
        </w:tc>
        <w:tc>
          <w:tcPr>
            <w:tcW w:w="1222" w:type="dxa"/>
            <w:shd w:val="clear" w:color="auto" w:fill="auto"/>
            <w:vAlign w:val="bottom"/>
          </w:tcPr>
          <w:p w14:paraId="016B88A9" w14:textId="6E5AFBEB" w:rsidR="004B4D75" w:rsidRPr="0095366B" w:rsidRDefault="00E36D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75,940</w:t>
            </w:r>
          </w:p>
        </w:tc>
      </w:tr>
      <w:tr w:rsidR="004B4D75" w:rsidRPr="0095366B" w14:paraId="46991A28" w14:textId="77777777" w:rsidTr="00953006">
        <w:tc>
          <w:tcPr>
            <w:tcW w:w="4248" w:type="dxa"/>
            <w:shd w:val="clear" w:color="auto" w:fill="auto"/>
          </w:tcPr>
          <w:p w14:paraId="13B5B556" w14:textId="4F3B18DA"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Gain on exchange rates, net</w:t>
            </w:r>
          </w:p>
        </w:tc>
        <w:tc>
          <w:tcPr>
            <w:tcW w:w="1243" w:type="dxa"/>
            <w:shd w:val="clear" w:color="auto" w:fill="auto"/>
            <w:vAlign w:val="bottom"/>
          </w:tcPr>
          <w:p w14:paraId="3CFA57AE" w14:textId="3EA500FB"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23,235</w:t>
            </w:r>
          </w:p>
        </w:tc>
        <w:tc>
          <w:tcPr>
            <w:tcW w:w="1488" w:type="dxa"/>
            <w:shd w:val="clear" w:color="auto" w:fill="auto"/>
            <w:vAlign w:val="bottom"/>
          </w:tcPr>
          <w:p w14:paraId="6B028F94" w14:textId="797A7FC8"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357" w:type="dxa"/>
            <w:shd w:val="clear" w:color="auto" w:fill="auto"/>
            <w:vAlign w:val="bottom"/>
          </w:tcPr>
          <w:p w14:paraId="4B6A2C01" w14:textId="337F665A"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r w:rsidR="00E36D84" w:rsidRPr="0095366B">
              <w:rPr>
                <w:rFonts w:ascii="Arial" w:eastAsia="Arial Unicode MS" w:hAnsi="Arial" w:cs="Arial"/>
                <w:sz w:val="18"/>
                <w:szCs w:val="18"/>
              </w:rPr>
              <w:t>8,334</w:t>
            </w:r>
            <w:r w:rsidRPr="0095366B">
              <w:rPr>
                <w:rFonts w:ascii="Arial" w:eastAsia="Arial Unicode MS" w:hAnsi="Arial" w:cs="Arial"/>
                <w:sz w:val="18"/>
                <w:szCs w:val="18"/>
              </w:rPr>
              <w:t>)</w:t>
            </w:r>
          </w:p>
        </w:tc>
        <w:tc>
          <w:tcPr>
            <w:tcW w:w="1222" w:type="dxa"/>
            <w:shd w:val="clear" w:color="auto" w:fill="auto"/>
            <w:vAlign w:val="bottom"/>
          </w:tcPr>
          <w:p w14:paraId="5C4B0F5C" w14:textId="39865566" w:rsidR="004B4D75" w:rsidRPr="0095366B" w:rsidRDefault="00E36D8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14,901</w:t>
            </w:r>
          </w:p>
        </w:tc>
      </w:tr>
      <w:tr w:rsidR="004B4D75" w:rsidRPr="0095366B" w14:paraId="5AF3F76C" w14:textId="77777777" w:rsidTr="00953006">
        <w:tc>
          <w:tcPr>
            <w:tcW w:w="4248" w:type="dxa"/>
            <w:shd w:val="clear" w:color="auto" w:fill="auto"/>
          </w:tcPr>
          <w:p w14:paraId="76566CB9" w14:textId="611DBE5E"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Selling expenses</w:t>
            </w:r>
          </w:p>
        </w:tc>
        <w:tc>
          <w:tcPr>
            <w:tcW w:w="1243" w:type="dxa"/>
            <w:shd w:val="clear" w:color="auto" w:fill="auto"/>
            <w:vAlign w:val="bottom"/>
          </w:tcPr>
          <w:p w14:paraId="6C95F2C9" w14:textId="5E971259"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238,151</w:t>
            </w:r>
          </w:p>
        </w:tc>
        <w:tc>
          <w:tcPr>
            <w:tcW w:w="1488" w:type="dxa"/>
            <w:shd w:val="clear" w:color="auto" w:fill="auto"/>
            <w:vAlign w:val="bottom"/>
          </w:tcPr>
          <w:p w14:paraId="4F8FF358" w14:textId="14E555E5"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39,509</w:t>
            </w:r>
          </w:p>
        </w:tc>
        <w:tc>
          <w:tcPr>
            <w:tcW w:w="1357" w:type="dxa"/>
            <w:shd w:val="clear" w:color="auto" w:fill="auto"/>
            <w:vAlign w:val="bottom"/>
          </w:tcPr>
          <w:p w14:paraId="47A39FB6" w14:textId="3D1CFD7F"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(104,559)</w:t>
            </w:r>
          </w:p>
        </w:tc>
        <w:tc>
          <w:tcPr>
            <w:tcW w:w="1222" w:type="dxa"/>
            <w:shd w:val="clear" w:color="auto" w:fill="auto"/>
            <w:vAlign w:val="bottom"/>
          </w:tcPr>
          <w:p w14:paraId="60774737" w14:textId="5420A85E"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173,101</w:t>
            </w:r>
          </w:p>
        </w:tc>
      </w:tr>
      <w:tr w:rsidR="004B4D75" w:rsidRPr="0095366B" w14:paraId="6E4D08D6" w14:textId="77777777" w:rsidTr="00953006">
        <w:tc>
          <w:tcPr>
            <w:tcW w:w="4248" w:type="dxa"/>
            <w:shd w:val="clear" w:color="auto" w:fill="auto"/>
          </w:tcPr>
          <w:p w14:paraId="5C67E065" w14:textId="47AD2170"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Administrative expenses</w:t>
            </w:r>
          </w:p>
        </w:tc>
        <w:tc>
          <w:tcPr>
            <w:tcW w:w="1243" w:type="dxa"/>
            <w:shd w:val="clear" w:color="auto" w:fill="auto"/>
            <w:vAlign w:val="bottom"/>
          </w:tcPr>
          <w:p w14:paraId="18186DB1" w14:textId="73FF23A4"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476,106</w:t>
            </w:r>
          </w:p>
        </w:tc>
        <w:tc>
          <w:tcPr>
            <w:tcW w:w="1488" w:type="dxa"/>
            <w:shd w:val="clear" w:color="auto" w:fill="auto"/>
            <w:vAlign w:val="bottom"/>
          </w:tcPr>
          <w:p w14:paraId="7C34E176" w14:textId="71870790"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74,1</w:t>
            </w:r>
            <w:r w:rsidR="003162BF" w:rsidRPr="0095366B">
              <w:rPr>
                <w:rFonts w:ascii="Arial" w:eastAsia="Arial Unicode MS" w:hAnsi="Arial" w:cs="Arial"/>
                <w:sz w:val="18"/>
                <w:szCs w:val="18"/>
              </w:rPr>
              <w:t>82</w:t>
            </w:r>
          </w:p>
        </w:tc>
        <w:tc>
          <w:tcPr>
            <w:tcW w:w="1357" w:type="dxa"/>
            <w:shd w:val="clear" w:color="auto" w:fill="auto"/>
            <w:vAlign w:val="bottom"/>
          </w:tcPr>
          <w:p w14:paraId="1B78B453" w14:textId="643A1386"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(146,3</w:t>
            </w:r>
            <w:r w:rsidR="003162BF" w:rsidRPr="0095366B">
              <w:rPr>
                <w:rFonts w:ascii="Arial" w:eastAsia="Arial Unicode MS" w:hAnsi="Arial" w:cs="Arial"/>
                <w:sz w:val="18"/>
                <w:szCs w:val="18"/>
              </w:rPr>
              <w:t>89</w:t>
            </w:r>
            <w:r w:rsidRPr="0095366B">
              <w:rPr>
                <w:rFonts w:ascii="Arial" w:eastAsia="Arial Unicode MS" w:hAnsi="Arial" w:cs="Arial"/>
                <w:sz w:val="18"/>
                <w:szCs w:val="18"/>
              </w:rPr>
              <w:t>)</w:t>
            </w:r>
          </w:p>
        </w:tc>
        <w:tc>
          <w:tcPr>
            <w:tcW w:w="1222" w:type="dxa"/>
            <w:shd w:val="clear" w:color="auto" w:fill="auto"/>
            <w:vAlign w:val="bottom"/>
          </w:tcPr>
          <w:p w14:paraId="13BA549F" w14:textId="6A39005A"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403,899</w:t>
            </w:r>
          </w:p>
        </w:tc>
      </w:tr>
      <w:tr w:rsidR="004B4D75" w:rsidRPr="0095366B" w14:paraId="528CD7F3" w14:textId="77777777" w:rsidTr="00953006">
        <w:tc>
          <w:tcPr>
            <w:tcW w:w="4248" w:type="dxa"/>
            <w:shd w:val="clear" w:color="auto" w:fill="auto"/>
          </w:tcPr>
          <w:p w14:paraId="11BEF832" w14:textId="68E4B151"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Reversal of impairment of financial assets, net</w:t>
            </w:r>
          </w:p>
        </w:tc>
        <w:tc>
          <w:tcPr>
            <w:tcW w:w="1243" w:type="dxa"/>
            <w:shd w:val="clear" w:color="auto" w:fill="auto"/>
            <w:vAlign w:val="bottom"/>
          </w:tcPr>
          <w:p w14:paraId="66444837" w14:textId="597988F5"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12,851</w:t>
            </w:r>
          </w:p>
        </w:tc>
        <w:tc>
          <w:tcPr>
            <w:tcW w:w="1488" w:type="dxa"/>
            <w:shd w:val="clear" w:color="auto" w:fill="auto"/>
            <w:vAlign w:val="bottom"/>
          </w:tcPr>
          <w:p w14:paraId="64934CB5" w14:textId="49230AFC"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357" w:type="dxa"/>
            <w:shd w:val="clear" w:color="auto" w:fill="auto"/>
            <w:vAlign w:val="bottom"/>
          </w:tcPr>
          <w:p w14:paraId="2983B8C4" w14:textId="60694CDF"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9,981</w:t>
            </w:r>
          </w:p>
        </w:tc>
        <w:tc>
          <w:tcPr>
            <w:tcW w:w="1222" w:type="dxa"/>
            <w:shd w:val="clear" w:color="auto" w:fill="auto"/>
            <w:vAlign w:val="bottom"/>
          </w:tcPr>
          <w:p w14:paraId="01F296B9" w14:textId="7FA2DCEC"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22,832</w:t>
            </w:r>
          </w:p>
        </w:tc>
      </w:tr>
      <w:tr w:rsidR="004B4D75" w:rsidRPr="0095366B" w14:paraId="7AEA08E2" w14:textId="77777777" w:rsidTr="00953006">
        <w:tc>
          <w:tcPr>
            <w:tcW w:w="4248" w:type="dxa"/>
            <w:shd w:val="clear" w:color="auto" w:fill="auto"/>
          </w:tcPr>
          <w:p w14:paraId="00456D96" w14:textId="1E905EEB"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Finance cost</w:t>
            </w:r>
          </w:p>
        </w:tc>
        <w:tc>
          <w:tcPr>
            <w:tcW w:w="1243" w:type="dxa"/>
            <w:shd w:val="clear" w:color="auto" w:fill="auto"/>
            <w:vAlign w:val="bottom"/>
          </w:tcPr>
          <w:p w14:paraId="0289B19E" w14:textId="3DB951F1"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59,057</w:t>
            </w:r>
          </w:p>
        </w:tc>
        <w:tc>
          <w:tcPr>
            <w:tcW w:w="1488" w:type="dxa"/>
            <w:shd w:val="clear" w:color="auto" w:fill="auto"/>
            <w:vAlign w:val="bottom"/>
          </w:tcPr>
          <w:p w14:paraId="776FAE9F" w14:textId="76A0C4B6"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15,263</w:t>
            </w:r>
          </w:p>
        </w:tc>
        <w:tc>
          <w:tcPr>
            <w:tcW w:w="1357" w:type="dxa"/>
            <w:shd w:val="clear" w:color="auto" w:fill="auto"/>
            <w:vAlign w:val="bottom"/>
          </w:tcPr>
          <w:p w14:paraId="594D5C24" w14:textId="10A783B0"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(48,044)</w:t>
            </w:r>
          </w:p>
        </w:tc>
        <w:tc>
          <w:tcPr>
            <w:tcW w:w="1222" w:type="dxa"/>
            <w:shd w:val="clear" w:color="auto" w:fill="auto"/>
            <w:vAlign w:val="bottom"/>
          </w:tcPr>
          <w:p w14:paraId="128B0922" w14:textId="4431D597"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26,276</w:t>
            </w:r>
          </w:p>
        </w:tc>
      </w:tr>
      <w:tr w:rsidR="004B4D75" w:rsidRPr="0095366B" w14:paraId="446FEF14" w14:textId="77777777" w:rsidTr="00953006">
        <w:tc>
          <w:tcPr>
            <w:tcW w:w="4248" w:type="dxa"/>
            <w:shd w:val="clear" w:color="auto" w:fill="auto"/>
          </w:tcPr>
          <w:p w14:paraId="7F63B464" w14:textId="70668F99"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Income tax</w:t>
            </w:r>
          </w:p>
        </w:tc>
        <w:tc>
          <w:tcPr>
            <w:tcW w:w="1243" w:type="dxa"/>
            <w:shd w:val="clear" w:color="auto" w:fill="auto"/>
            <w:vAlign w:val="bottom"/>
          </w:tcPr>
          <w:p w14:paraId="2F0C6EEB" w14:textId="7B0F52C4"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198,379</w:t>
            </w:r>
          </w:p>
        </w:tc>
        <w:tc>
          <w:tcPr>
            <w:tcW w:w="1488" w:type="dxa"/>
            <w:shd w:val="clear" w:color="auto" w:fill="auto"/>
            <w:vAlign w:val="bottom"/>
          </w:tcPr>
          <w:p w14:paraId="0B07FA53" w14:textId="5D4C6DA2"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357" w:type="dxa"/>
            <w:shd w:val="clear" w:color="auto" w:fill="auto"/>
            <w:vAlign w:val="bottom"/>
          </w:tcPr>
          <w:p w14:paraId="040FB229" w14:textId="5816D364"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(188,197)</w:t>
            </w:r>
          </w:p>
        </w:tc>
        <w:tc>
          <w:tcPr>
            <w:tcW w:w="1222" w:type="dxa"/>
            <w:shd w:val="clear" w:color="auto" w:fill="auto"/>
            <w:vAlign w:val="bottom"/>
          </w:tcPr>
          <w:p w14:paraId="4C1B0A88" w14:textId="072AE659"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10,182</w:t>
            </w:r>
          </w:p>
        </w:tc>
      </w:tr>
      <w:tr w:rsidR="004B4D75" w:rsidRPr="0095366B" w14:paraId="0E4FFFE2" w14:textId="77777777" w:rsidTr="00953006">
        <w:tc>
          <w:tcPr>
            <w:tcW w:w="4248" w:type="dxa"/>
            <w:shd w:val="clear" w:color="auto" w:fill="auto"/>
          </w:tcPr>
          <w:p w14:paraId="1533ACC8" w14:textId="713D5965"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Profit for the year from continuing operations</w:t>
            </w:r>
          </w:p>
        </w:tc>
        <w:tc>
          <w:tcPr>
            <w:tcW w:w="1243" w:type="dxa"/>
            <w:shd w:val="clear" w:color="auto" w:fill="auto"/>
            <w:vAlign w:val="bottom"/>
          </w:tcPr>
          <w:p w14:paraId="7A783850" w14:textId="37B8AEC5"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1,788,997</w:t>
            </w:r>
          </w:p>
        </w:tc>
        <w:tc>
          <w:tcPr>
            <w:tcW w:w="1488" w:type="dxa"/>
            <w:shd w:val="clear" w:color="auto" w:fill="auto"/>
            <w:vAlign w:val="bottom"/>
          </w:tcPr>
          <w:p w14:paraId="71155616" w14:textId="230BF165"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5</w:t>
            </w:r>
            <w:r w:rsidR="003162BF" w:rsidRPr="0095366B">
              <w:rPr>
                <w:rFonts w:ascii="Arial" w:eastAsia="Arial Unicode MS" w:hAnsi="Arial" w:cs="Arial"/>
                <w:sz w:val="18"/>
                <w:szCs w:val="18"/>
              </w:rPr>
              <w:t>5,976</w:t>
            </w:r>
          </w:p>
        </w:tc>
        <w:tc>
          <w:tcPr>
            <w:tcW w:w="1357" w:type="dxa"/>
            <w:shd w:val="clear" w:color="auto" w:fill="auto"/>
            <w:vAlign w:val="bottom"/>
          </w:tcPr>
          <w:p w14:paraId="5127EF09" w14:textId="1C3870E2"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(766,0</w:t>
            </w:r>
            <w:r w:rsidR="003162BF" w:rsidRPr="0095366B">
              <w:rPr>
                <w:rFonts w:ascii="Arial" w:eastAsia="Arial Unicode MS" w:hAnsi="Arial" w:cs="Arial"/>
                <w:sz w:val="18"/>
                <w:szCs w:val="18"/>
              </w:rPr>
              <w:t>03</w:t>
            </w:r>
            <w:r w:rsidRPr="0095366B">
              <w:rPr>
                <w:rFonts w:ascii="Arial" w:eastAsia="Arial Unicode MS" w:hAnsi="Arial" w:cs="Arial"/>
                <w:sz w:val="18"/>
                <w:szCs w:val="18"/>
              </w:rPr>
              <w:t>)</w:t>
            </w:r>
          </w:p>
        </w:tc>
        <w:tc>
          <w:tcPr>
            <w:tcW w:w="1222" w:type="dxa"/>
            <w:shd w:val="clear" w:color="auto" w:fill="auto"/>
            <w:vAlign w:val="bottom"/>
          </w:tcPr>
          <w:p w14:paraId="5A94821A" w14:textId="63520F2A"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1,078,970</w:t>
            </w:r>
          </w:p>
        </w:tc>
      </w:tr>
      <w:tr w:rsidR="004B4D75" w:rsidRPr="0095366B" w14:paraId="343C595B" w14:textId="77777777" w:rsidTr="00953006">
        <w:tc>
          <w:tcPr>
            <w:tcW w:w="4248" w:type="dxa"/>
            <w:shd w:val="clear" w:color="auto" w:fill="auto"/>
          </w:tcPr>
          <w:p w14:paraId="2E182BD0" w14:textId="6406CB87"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Profit for the year from discontinued operations</w:t>
            </w:r>
          </w:p>
        </w:tc>
        <w:tc>
          <w:tcPr>
            <w:tcW w:w="1243" w:type="dxa"/>
            <w:shd w:val="clear" w:color="auto" w:fill="auto"/>
            <w:vAlign w:val="bottom"/>
          </w:tcPr>
          <w:p w14:paraId="70559291" w14:textId="0EE070C2"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cs/>
              </w:rPr>
              <w:t>-</w:t>
            </w:r>
          </w:p>
        </w:tc>
        <w:tc>
          <w:tcPr>
            <w:tcW w:w="1488" w:type="dxa"/>
            <w:shd w:val="clear" w:color="auto" w:fill="auto"/>
            <w:vAlign w:val="bottom"/>
          </w:tcPr>
          <w:p w14:paraId="1DE4B3DF" w14:textId="203E63E3"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cs/>
              </w:rPr>
              <w:t>-</w:t>
            </w:r>
          </w:p>
        </w:tc>
        <w:tc>
          <w:tcPr>
            <w:tcW w:w="1357" w:type="dxa"/>
            <w:shd w:val="clear" w:color="auto" w:fill="auto"/>
            <w:vAlign w:val="bottom"/>
          </w:tcPr>
          <w:p w14:paraId="138464B6" w14:textId="148AD0E3"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766,003</w:t>
            </w:r>
          </w:p>
        </w:tc>
        <w:tc>
          <w:tcPr>
            <w:tcW w:w="1222" w:type="dxa"/>
            <w:shd w:val="clear" w:color="auto" w:fill="auto"/>
            <w:vAlign w:val="bottom"/>
          </w:tcPr>
          <w:p w14:paraId="69D53AC4" w14:textId="37483591"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766,003</w:t>
            </w:r>
          </w:p>
        </w:tc>
      </w:tr>
      <w:tr w:rsidR="004B4D75" w:rsidRPr="0095366B" w14:paraId="510F6D51" w14:textId="77777777" w:rsidTr="00953006">
        <w:tc>
          <w:tcPr>
            <w:tcW w:w="4248" w:type="dxa"/>
            <w:shd w:val="clear" w:color="auto" w:fill="auto"/>
          </w:tcPr>
          <w:p w14:paraId="42B42449" w14:textId="77777777"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Other comprehensive income from </w:t>
            </w:r>
          </w:p>
          <w:p w14:paraId="0A3CBDF8" w14:textId="45EF8F23"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   continuing operations</w:t>
            </w:r>
          </w:p>
        </w:tc>
        <w:tc>
          <w:tcPr>
            <w:tcW w:w="1243" w:type="dxa"/>
            <w:shd w:val="clear" w:color="auto" w:fill="auto"/>
            <w:vAlign w:val="bottom"/>
          </w:tcPr>
          <w:p w14:paraId="575098A0" w14:textId="5B2D329B"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69,004</w:t>
            </w:r>
          </w:p>
        </w:tc>
        <w:tc>
          <w:tcPr>
            <w:tcW w:w="1488" w:type="dxa"/>
            <w:shd w:val="clear" w:color="auto" w:fill="auto"/>
            <w:vAlign w:val="bottom"/>
          </w:tcPr>
          <w:p w14:paraId="49FC218B" w14:textId="166EF3C1"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cs/>
              </w:rPr>
              <w:t>135</w:t>
            </w:r>
          </w:p>
        </w:tc>
        <w:tc>
          <w:tcPr>
            <w:tcW w:w="1357" w:type="dxa"/>
            <w:shd w:val="clear" w:color="auto" w:fill="auto"/>
            <w:vAlign w:val="bottom"/>
          </w:tcPr>
          <w:p w14:paraId="174290EA" w14:textId="3989E47E"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796</w:t>
            </w:r>
          </w:p>
        </w:tc>
        <w:tc>
          <w:tcPr>
            <w:tcW w:w="1222" w:type="dxa"/>
            <w:shd w:val="clear" w:color="auto" w:fill="auto"/>
            <w:vAlign w:val="bottom"/>
          </w:tcPr>
          <w:p w14:paraId="689FAF28" w14:textId="404D7F7F"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69,935</w:t>
            </w:r>
          </w:p>
        </w:tc>
      </w:tr>
      <w:tr w:rsidR="004B4D75" w:rsidRPr="0095366B" w14:paraId="29366BE1" w14:textId="77777777" w:rsidTr="00953006">
        <w:tc>
          <w:tcPr>
            <w:tcW w:w="4248" w:type="dxa"/>
            <w:shd w:val="clear" w:color="auto" w:fill="auto"/>
          </w:tcPr>
          <w:p w14:paraId="14C45138" w14:textId="77777777" w:rsidR="004B4D75" w:rsidRPr="0095366B" w:rsidRDefault="004B4D75" w:rsidP="004B4D75">
            <w:pPr>
              <w:jc w:val="thaiDistribute"/>
              <w:rPr>
                <w:rFonts w:ascii="Arial" w:eastAsia="Arial Unicode MS" w:hAnsi="Arial" w:cs="Arial"/>
                <w:spacing w:val="-2"/>
                <w:sz w:val="18"/>
                <w:szCs w:val="18"/>
              </w:rPr>
            </w:pPr>
            <w:r w:rsidRPr="0095366B">
              <w:rPr>
                <w:rFonts w:ascii="Arial" w:eastAsia="Arial Unicode MS" w:hAnsi="Arial" w:cs="Arial"/>
                <w:spacing w:val="-2"/>
                <w:sz w:val="18"/>
                <w:szCs w:val="18"/>
              </w:rPr>
              <w:t xml:space="preserve">Other comprehensive </w:t>
            </w:r>
            <w:r w:rsidRPr="0095366B">
              <w:rPr>
                <w:rFonts w:ascii="Arial" w:eastAsia="Arial Unicode MS" w:hAnsi="Arial" w:cs="Arial"/>
                <w:spacing w:val="-2"/>
                <w:sz w:val="18"/>
                <w:szCs w:val="18"/>
                <w:lang w:val="en-US"/>
              </w:rPr>
              <w:t>expenses</w:t>
            </w:r>
            <w:r w:rsidRPr="0095366B">
              <w:rPr>
                <w:rFonts w:ascii="Arial" w:eastAsia="Arial Unicode MS" w:hAnsi="Arial" w:cs="Arial"/>
                <w:spacing w:val="-2"/>
                <w:sz w:val="18"/>
                <w:szCs w:val="18"/>
              </w:rPr>
              <w:t xml:space="preserve"> from </w:t>
            </w:r>
          </w:p>
          <w:p w14:paraId="1C58F8F9" w14:textId="0944816A" w:rsidR="004B4D75" w:rsidRPr="0095366B" w:rsidRDefault="004B4D75" w:rsidP="004B4D75">
            <w:pPr>
              <w:jc w:val="thaiDistribute"/>
              <w:rPr>
                <w:rFonts w:ascii="Arial" w:eastAsia="Arial Unicode MS" w:hAnsi="Arial" w:cs="Arial"/>
                <w:spacing w:val="-2"/>
                <w:sz w:val="18"/>
                <w:szCs w:val="18"/>
              </w:rPr>
            </w:pPr>
            <w:r w:rsidRPr="0095366B">
              <w:rPr>
                <w:rFonts w:ascii="Arial" w:eastAsia="Arial Unicode MS" w:hAnsi="Arial" w:cs="Arial"/>
                <w:spacing w:val="-2"/>
                <w:sz w:val="18"/>
                <w:szCs w:val="18"/>
              </w:rPr>
              <w:t xml:space="preserve">   discontinued operations</w:t>
            </w:r>
          </w:p>
        </w:tc>
        <w:tc>
          <w:tcPr>
            <w:tcW w:w="1243" w:type="dxa"/>
            <w:shd w:val="clear" w:color="auto" w:fill="auto"/>
            <w:vAlign w:val="bottom"/>
          </w:tcPr>
          <w:p w14:paraId="1C542C6B" w14:textId="227BA284"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cs/>
              </w:rPr>
              <w:t>-</w:t>
            </w:r>
          </w:p>
        </w:tc>
        <w:tc>
          <w:tcPr>
            <w:tcW w:w="1488" w:type="dxa"/>
            <w:shd w:val="clear" w:color="auto" w:fill="auto"/>
            <w:vAlign w:val="bottom"/>
          </w:tcPr>
          <w:p w14:paraId="6438D50B" w14:textId="031F88E0"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357" w:type="dxa"/>
            <w:shd w:val="clear" w:color="auto" w:fill="auto"/>
            <w:vAlign w:val="bottom"/>
          </w:tcPr>
          <w:p w14:paraId="6D916346" w14:textId="6BD29E76"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(796)</w:t>
            </w:r>
          </w:p>
        </w:tc>
        <w:tc>
          <w:tcPr>
            <w:tcW w:w="1222" w:type="dxa"/>
            <w:shd w:val="clear" w:color="auto" w:fill="auto"/>
            <w:vAlign w:val="bottom"/>
          </w:tcPr>
          <w:p w14:paraId="7351EE78" w14:textId="0BB1E21D"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(796)</w:t>
            </w:r>
          </w:p>
        </w:tc>
      </w:tr>
      <w:tr w:rsidR="004B4D75" w:rsidRPr="0095366B" w14:paraId="44DEF289" w14:textId="77777777" w:rsidTr="00953006">
        <w:tc>
          <w:tcPr>
            <w:tcW w:w="4248" w:type="dxa"/>
            <w:shd w:val="clear" w:color="auto" w:fill="auto"/>
          </w:tcPr>
          <w:p w14:paraId="25955799" w14:textId="77777777"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Total comprehensive income for the year </w:t>
            </w:r>
          </w:p>
          <w:p w14:paraId="410ABA44" w14:textId="2024EF30"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   from continuing operations</w:t>
            </w:r>
          </w:p>
        </w:tc>
        <w:tc>
          <w:tcPr>
            <w:tcW w:w="1243" w:type="dxa"/>
            <w:shd w:val="clear" w:color="auto" w:fill="auto"/>
            <w:vAlign w:val="bottom"/>
          </w:tcPr>
          <w:p w14:paraId="5398A289" w14:textId="17350227" w:rsidR="004B4D75" w:rsidRPr="0095366B" w:rsidRDefault="004B4D75" w:rsidP="00953006">
            <w:pPr>
              <w:ind w:right="-72"/>
              <w:jc w:val="right"/>
              <w:rPr>
                <w:rFonts w:ascii="Arial" w:eastAsia="Arial Unicode MS" w:hAnsi="Arial" w:cs="Arial"/>
                <w:sz w:val="18"/>
                <w:szCs w:val="18"/>
                <w:cs/>
              </w:rPr>
            </w:pPr>
            <w:r w:rsidRPr="0095366B">
              <w:rPr>
                <w:rFonts w:ascii="Arial" w:eastAsia="Arial Unicode MS" w:hAnsi="Arial" w:cs="Arial"/>
                <w:sz w:val="18"/>
                <w:szCs w:val="18"/>
              </w:rPr>
              <w:t>1,858,001</w:t>
            </w:r>
          </w:p>
        </w:tc>
        <w:tc>
          <w:tcPr>
            <w:tcW w:w="1488" w:type="dxa"/>
            <w:shd w:val="clear" w:color="auto" w:fill="auto"/>
            <w:vAlign w:val="bottom"/>
          </w:tcPr>
          <w:p w14:paraId="21A047D3" w14:textId="3C4F42A0"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56,1</w:t>
            </w:r>
            <w:r w:rsidR="00F159C1" w:rsidRPr="0095366B">
              <w:rPr>
                <w:rFonts w:ascii="Arial" w:eastAsia="Arial Unicode MS" w:hAnsi="Arial" w:cs="Arial"/>
                <w:sz w:val="18"/>
                <w:szCs w:val="18"/>
              </w:rPr>
              <w:t>11</w:t>
            </w:r>
          </w:p>
        </w:tc>
        <w:tc>
          <w:tcPr>
            <w:tcW w:w="1357" w:type="dxa"/>
            <w:shd w:val="clear" w:color="auto" w:fill="auto"/>
            <w:vAlign w:val="bottom"/>
          </w:tcPr>
          <w:p w14:paraId="2506EFD0" w14:textId="47BBDAA0"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(765,2</w:t>
            </w:r>
            <w:r w:rsidR="00F159C1" w:rsidRPr="0095366B">
              <w:rPr>
                <w:rFonts w:ascii="Arial" w:eastAsia="Arial Unicode MS" w:hAnsi="Arial" w:cs="Arial"/>
                <w:sz w:val="18"/>
                <w:szCs w:val="18"/>
              </w:rPr>
              <w:t>07</w:t>
            </w:r>
            <w:r w:rsidRPr="0095366B">
              <w:rPr>
                <w:rFonts w:ascii="Arial" w:eastAsia="Arial Unicode MS" w:hAnsi="Arial" w:cs="Arial"/>
                <w:sz w:val="18"/>
                <w:szCs w:val="18"/>
              </w:rPr>
              <w:t>)</w:t>
            </w:r>
          </w:p>
        </w:tc>
        <w:tc>
          <w:tcPr>
            <w:tcW w:w="1222" w:type="dxa"/>
            <w:shd w:val="clear" w:color="auto" w:fill="auto"/>
            <w:vAlign w:val="bottom"/>
          </w:tcPr>
          <w:p w14:paraId="1CF02C44" w14:textId="6F7EDC28"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1,148,905</w:t>
            </w:r>
          </w:p>
        </w:tc>
      </w:tr>
      <w:tr w:rsidR="004B4D75" w:rsidRPr="0095366B" w14:paraId="734D2F5D" w14:textId="77777777" w:rsidTr="0045096F">
        <w:tc>
          <w:tcPr>
            <w:tcW w:w="4248" w:type="dxa"/>
            <w:shd w:val="clear" w:color="auto" w:fill="auto"/>
          </w:tcPr>
          <w:p w14:paraId="3C6027E1" w14:textId="77777777"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Total comprehensive income for the year </w:t>
            </w:r>
          </w:p>
          <w:p w14:paraId="1E13D6F5" w14:textId="57FF943D"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   from discontinued operations</w:t>
            </w:r>
          </w:p>
        </w:tc>
        <w:tc>
          <w:tcPr>
            <w:tcW w:w="1243" w:type="dxa"/>
            <w:tcBorders>
              <w:bottom w:val="single" w:sz="4" w:space="0" w:color="auto"/>
            </w:tcBorders>
            <w:shd w:val="clear" w:color="auto" w:fill="auto"/>
            <w:vAlign w:val="bottom"/>
          </w:tcPr>
          <w:p w14:paraId="7A2A40AE" w14:textId="16CD6272"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488" w:type="dxa"/>
            <w:tcBorders>
              <w:bottom w:val="single" w:sz="4" w:space="0" w:color="auto"/>
            </w:tcBorders>
            <w:shd w:val="clear" w:color="auto" w:fill="auto"/>
            <w:vAlign w:val="bottom"/>
          </w:tcPr>
          <w:p w14:paraId="42003E95" w14:textId="0B96A51A"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357" w:type="dxa"/>
            <w:tcBorders>
              <w:bottom w:val="single" w:sz="4" w:space="0" w:color="auto"/>
            </w:tcBorders>
            <w:shd w:val="clear" w:color="auto" w:fill="auto"/>
            <w:vAlign w:val="bottom"/>
          </w:tcPr>
          <w:p w14:paraId="03134C3C" w14:textId="2D488820"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765,207</w:t>
            </w:r>
          </w:p>
        </w:tc>
        <w:tc>
          <w:tcPr>
            <w:tcW w:w="1222" w:type="dxa"/>
            <w:tcBorders>
              <w:bottom w:val="single" w:sz="4" w:space="0" w:color="auto"/>
            </w:tcBorders>
            <w:shd w:val="clear" w:color="auto" w:fill="auto"/>
            <w:vAlign w:val="bottom"/>
          </w:tcPr>
          <w:p w14:paraId="1E6DBF36" w14:textId="1E1625CC"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765,207</w:t>
            </w:r>
          </w:p>
        </w:tc>
      </w:tr>
      <w:tr w:rsidR="004B4D75" w:rsidRPr="0095366B" w14:paraId="6ED4E71C" w14:textId="77777777" w:rsidTr="0045096F">
        <w:tc>
          <w:tcPr>
            <w:tcW w:w="4248" w:type="dxa"/>
            <w:shd w:val="clear" w:color="auto" w:fill="auto"/>
          </w:tcPr>
          <w:p w14:paraId="66EB47D5" w14:textId="77777777" w:rsidR="004B4D75" w:rsidRPr="0095366B" w:rsidRDefault="004B4D75" w:rsidP="004B4D75">
            <w:pPr>
              <w:jc w:val="thaiDistribute"/>
              <w:rPr>
                <w:rFonts w:ascii="Arial" w:eastAsia="Arial Unicode MS" w:hAnsi="Arial" w:cs="Arial"/>
                <w:sz w:val="18"/>
                <w:szCs w:val="18"/>
              </w:rPr>
            </w:pPr>
          </w:p>
        </w:tc>
        <w:tc>
          <w:tcPr>
            <w:tcW w:w="1243" w:type="dxa"/>
            <w:tcBorders>
              <w:top w:val="single" w:sz="4" w:space="0" w:color="auto"/>
            </w:tcBorders>
            <w:shd w:val="clear" w:color="auto" w:fill="auto"/>
            <w:vAlign w:val="bottom"/>
          </w:tcPr>
          <w:p w14:paraId="6B2FA6EB" w14:textId="77777777" w:rsidR="004B4D75" w:rsidRPr="0095366B" w:rsidRDefault="004B4D75" w:rsidP="00953006">
            <w:pPr>
              <w:ind w:right="-72"/>
              <w:jc w:val="right"/>
              <w:rPr>
                <w:rFonts w:ascii="Arial" w:eastAsia="Arial Unicode MS" w:hAnsi="Arial" w:cs="Arial"/>
                <w:sz w:val="18"/>
                <w:szCs w:val="18"/>
              </w:rPr>
            </w:pPr>
          </w:p>
        </w:tc>
        <w:tc>
          <w:tcPr>
            <w:tcW w:w="1488" w:type="dxa"/>
            <w:tcBorders>
              <w:top w:val="single" w:sz="4" w:space="0" w:color="auto"/>
            </w:tcBorders>
            <w:shd w:val="clear" w:color="auto" w:fill="auto"/>
            <w:vAlign w:val="bottom"/>
          </w:tcPr>
          <w:p w14:paraId="1E237ED5" w14:textId="77777777" w:rsidR="004B4D75" w:rsidRPr="0095366B" w:rsidRDefault="004B4D75" w:rsidP="00953006">
            <w:pPr>
              <w:ind w:right="-72"/>
              <w:jc w:val="right"/>
              <w:rPr>
                <w:rFonts w:ascii="Arial" w:eastAsia="Arial Unicode MS" w:hAnsi="Arial" w:cs="Arial"/>
                <w:sz w:val="18"/>
                <w:szCs w:val="18"/>
              </w:rPr>
            </w:pPr>
          </w:p>
        </w:tc>
        <w:tc>
          <w:tcPr>
            <w:tcW w:w="1357" w:type="dxa"/>
            <w:tcBorders>
              <w:top w:val="single" w:sz="4" w:space="0" w:color="auto"/>
            </w:tcBorders>
            <w:shd w:val="clear" w:color="auto" w:fill="auto"/>
            <w:vAlign w:val="bottom"/>
          </w:tcPr>
          <w:p w14:paraId="52C575CA" w14:textId="77777777" w:rsidR="004B4D75" w:rsidRPr="0095366B" w:rsidRDefault="004B4D75" w:rsidP="00953006">
            <w:pPr>
              <w:ind w:right="-72"/>
              <w:jc w:val="right"/>
              <w:rPr>
                <w:rFonts w:ascii="Arial" w:eastAsia="Arial Unicode MS" w:hAnsi="Arial" w:cs="Arial"/>
                <w:sz w:val="18"/>
                <w:szCs w:val="18"/>
              </w:rPr>
            </w:pPr>
          </w:p>
        </w:tc>
        <w:tc>
          <w:tcPr>
            <w:tcW w:w="1222" w:type="dxa"/>
            <w:tcBorders>
              <w:top w:val="single" w:sz="4" w:space="0" w:color="auto"/>
            </w:tcBorders>
            <w:shd w:val="clear" w:color="auto" w:fill="auto"/>
            <w:vAlign w:val="bottom"/>
          </w:tcPr>
          <w:p w14:paraId="7C449A00" w14:textId="77777777" w:rsidR="004B4D75" w:rsidRPr="0095366B" w:rsidRDefault="004B4D75" w:rsidP="00953006">
            <w:pPr>
              <w:ind w:right="-72"/>
              <w:jc w:val="right"/>
              <w:rPr>
                <w:rFonts w:ascii="Arial" w:eastAsia="Arial Unicode MS" w:hAnsi="Arial" w:cs="Arial"/>
                <w:sz w:val="18"/>
                <w:szCs w:val="18"/>
              </w:rPr>
            </w:pPr>
          </w:p>
        </w:tc>
      </w:tr>
      <w:tr w:rsidR="004B4D75" w:rsidRPr="0095366B" w14:paraId="55E47EE7" w14:textId="77777777" w:rsidTr="0045096F">
        <w:tc>
          <w:tcPr>
            <w:tcW w:w="4248" w:type="dxa"/>
            <w:shd w:val="clear" w:color="auto" w:fill="auto"/>
          </w:tcPr>
          <w:p w14:paraId="169142B7" w14:textId="77777777" w:rsidR="004B4D75" w:rsidRPr="0095366B" w:rsidRDefault="004B4D75" w:rsidP="004B4D75">
            <w:pPr>
              <w:jc w:val="thaiDistribute"/>
              <w:rPr>
                <w:rFonts w:ascii="Arial" w:eastAsia="Arial Unicode MS" w:hAnsi="Arial" w:cs="Arial"/>
                <w:b/>
                <w:bCs/>
                <w:sz w:val="18"/>
                <w:szCs w:val="18"/>
              </w:rPr>
            </w:pPr>
            <w:r w:rsidRPr="0095366B">
              <w:rPr>
                <w:rFonts w:ascii="Arial" w:eastAsia="Arial Unicode MS" w:hAnsi="Arial" w:cs="Arial"/>
                <w:b/>
                <w:bCs/>
                <w:sz w:val="18"/>
                <w:szCs w:val="18"/>
              </w:rPr>
              <w:t>Earnings per share for profit attributable to</w:t>
            </w:r>
          </w:p>
          <w:p w14:paraId="40A651D6" w14:textId="1419DE36" w:rsidR="004B4D75" w:rsidRPr="0095366B" w:rsidRDefault="004B4D75" w:rsidP="004B4D75">
            <w:pPr>
              <w:jc w:val="thaiDistribute"/>
              <w:rPr>
                <w:rFonts w:ascii="Arial" w:eastAsia="Arial Unicode MS" w:hAnsi="Arial" w:cs="Arial"/>
                <w:b/>
                <w:bCs/>
                <w:sz w:val="18"/>
                <w:szCs w:val="18"/>
              </w:rPr>
            </w:pPr>
            <w:r w:rsidRPr="0095366B">
              <w:rPr>
                <w:rFonts w:ascii="Arial" w:eastAsia="Arial Unicode MS" w:hAnsi="Arial" w:cs="Arial"/>
                <w:b/>
                <w:bCs/>
                <w:sz w:val="18"/>
                <w:szCs w:val="18"/>
              </w:rPr>
              <w:t xml:space="preserve">   the owners of the parent (Baht)</w:t>
            </w:r>
          </w:p>
        </w:tc>
        <w:tc>
          <w:tcPr>
            <w:tcW w:w="1243" w:type="dxa"/>
            <w:shd w:val="clear" w:color="auto" w:fill="auto"/>
            <w:vAlign w:val="bottom"/>
          </w:tcPr>
          <w:p w14:paraId="479E5642" w14:textId="77777777" w:rsidR="004B4D75" w:rsidRPr="0095366B" w:rsidRDefault="004B4D75" w:rsidP="00953006">
            <w:pPr>
              <w:ind w:right="-72"/>
              <w:jc w:val="right"/>
              <w:rPr>
                <w:rFonts w:ascii="Arial" w:eastAsia="Arial Unicode MS" w:hAnsi="Arial" w:cs="Arial"/>
                <w:sz w:val="18"/>
                <w:szCs w:val="18"/>
              </w:rPr>
            </w:pPr>
          </w:p>
        </w:tc>
        <w:tc>
          <w:tcPr>
            <w:tcW w:w="1488" w:type="dxa"/>
            <w:shd w:val="clear" w:color="auto" w:fill="auto"/>
            <w:vAlign w:val="bottom"/>
          </w:tcPr>
          <w:p w14:paraId="206001D0" w14:textId="77777777" w:rsidR="004B4D75" w:rsidRPr="0095366B" w:rsidRDefault="004B4D75" w:rsidP="00953006">
            <w:pPr>
              <w:ind w:right="-72"/>
              <w:jc w:val="right"/>
              <w:rPr>
                <w:rFonts w:ascii="Arial" w:eastAsia="Arial Unicode MS" w:hAnsi="Arial" w:cs="Arial"/>
                <w:sz w:val="18"/>
                <w:szCs w:val="18"/>
              </w:rPr>
            </w:pPr>
          </w:p>
        </w:tc>
        <w:tc>
          <w:tcPr>
            <w:tcW w:w="1357" w:type="dxa"/>
            <w:shd w:val="clear" w:color="auto" w:fill="auto"/>
            <w:vAlign w:val="bottom"/>
          </w:tcPr>
          <w:p w14:paraId="1E324841" w14:textId="77777777" w:rsidR="004B4D75" w:rsidRPr="0095366B" w:rsidRDefault="004B4D75" w:rsidP="00953006">
            <w:pPr>
              <w:ind w:right="-72"/>
              <w:jc w:val="right"/>
              <w:rPr>
                <w:rFonts w:ascii="Arial" w:eastAsia="Arial Unicode MS" w:hAnsi="Arial" w:cs="Arial"/>
                <w:sz w:val="18"/>
                <w:szCs w:val="18"/>
              </w:rPr>
            </w:pPr>
          </w:p>
        </w:tc>
        <w:tc>
          <w:tcPr>
            <w:tcW w:w="1222" w:type="dxa"/>
            <w:shd w:val="clear" w:color="auto" w:fill="auto"/>
            <w:vAlign w:val="bottom"/>
          </w:tcPr>
          <w:p w14:paraId="0A0AA83A" w14:textId="77777777" w:rsidR="004B4D75" w:rsidRPr="0095366B" w:rsidRDefault="004B4D75" w:rsidP="00953006">
            <w:pPr>
              <w:ind w:right="-72"/>
              <w:jc w:val="right"/>
              <w:rPr>
                <w:rFonts w:ascii="Arial" w:eastAsia="Arial Unicode MS" w:hAnsi="Arial" w:cs="Arial"/>
                <w:sz w:val="18"/>
                <w:szCs w:val="18"/>
              </w:rPr>
            </w:pPr>
          </w:p>
        </w:tc>
      </w:tr>
      <w:tr w:rsidR="004B4D75" w:rsidRPr="0095366B" w14:paraId="48CFFC53" w14:textId="77777777" w:rsidTr="0045096F">
        <w:tc>
          <w:tcPr>
            <w:tcW w:w="4248" w:type="dxa"/>
            <w:shd w:val="clear" w:color="auto" w:fill="auto"/>
          </w:tcPr>
          <w:p w14:paraId="6C57056C" w14:textId="2BE7FFD2"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   Basic earnings per share (Baht)</w:t>
            </w:r>
          </w:p>
        </w:tc>
        <w:tc>
          <w:tcPr>
            <w:tcW w:w="1243" w:type="dxa"/>
            <w:shd w:val="clear" w:color="auto" w:fill="auto"/>
            <w:vAlign w:val="bottom"/>
          </w:tcPr>
          <w:p w14:paraId="6177F1F9" w14:textId="77777777" w:rsidR="004B4D75" w:rsidRPr="0095366B" w:rsidRDefault="004B4D75" w:rsidP="00953006">
            <w:pPr>
              <w:ind w:right="-72"/>
              <w:jc w:val="right"/>
              <w:rPr>
                <w:rFonts w:ascii="Arial" w:eastAsia="Arial Unicode MS" w:hAnsi="Arial" w:cs="Arial"/>
                <w:sz w:val="18"/>
                <w:szCs w:val="18"/>
              </w:rPr>
            </w:pPr>
          </w:p>
        </w:tc>
        <w:tc>
          <w:tcPr>
            <w:tcW w:w="1488" w:type="dxa"/>
            <w:shd w:val="clear" w:color="auto" w:fill="auto"/>
            <w:vAlign w:val="bottom"/>
          </w:tcPr>
          <w:p w14:paraId="518AD378" w14:textId="77777777" w:rsidR="004B4D75" w:rsidRPr="0095366B" w:rsidRDefault="004B4D75" w:rsidP="00953006">
            <w:pPr>
              <w:ind w:right="-72"/>
              <w:jc w:val="right"/>
              <w:rPr>
                <w:rFonts w:ascii="Arial" w:eastAsia="Arial Unicode MS" w:hAnsi="Arial" w:cs="Arial"/>
                <w:sz w:val="18"/>
                <w:szCs w:val="18"/>
              </w:rPr>
            </w:pPr>
          </w:p>
        </w:tc>
        <w:tc>
          <w:tcPr>
            <w:tcW w:w="1357" w:type="dxa"/>
            <w:shd w:val="clear" w:color="auto" w:fill="auto"/>
            <w:vAlign w:val="bottom"/>
          </w:tcPr>
          <w:p w14:paraId="55DF7FA7" w14:textId="77777777" w:rsidR="004B4D75" w:rsidRPr="0095366B" w:rsidRDefault="004B4D75" w:rsidP="00953006">
            <w:pPr>
              <w:ind w:right="-72"/>
              <w:jc w:val="right"/>
              <w:rPr>
                <w:rFonts w:ascii="Arial" w:eastAsia="Arial Unicode MS" w:hAnsi="Arial" w:cs="Arial"/>
                <w:sz w:val="18"/>
                <w:szCs w:val="18"/>
              </w:rPr>
            </w:pPr>
          </w:p>
        </w:tc>
        <w:tc>
          <w:tcPr>
            <w:tcW w:w="1222" w:type="dxa"/>
            <w:shd w:val="clear" w:color="auto" w:fill="auto"/>
            <w:vAlign w:val="bottom"/>
          </w:tcPr>
          <w:p w14:paraId="7A311A6F" w14:textId="77777777" w:rsidR="004B4D75" w:rsidRPr="0095366B" w:rsidRDefault="004B4D75" w:rsidP="00953006">
            <w:pPr>
              <w:ind w:right="-72"/>
              <w:jc w:val="right"/>
              <w:rPr>
                <w:rFonts w:ascii="Arial" w:eastAsia="Arial Unicode MS" w:hAnsi="Arial" w:cs="Arial"/>
                <w:sz w:val="18"/>
                <w:szCs w:val="18"/>
              </w:rPr>
            </w:pPr>
          </w:p>
        </w:tc>
      </w:tr>
      <w:tr w:rsidR="004B4D75" w:rsidRPr="0095366B" w14:paraId="25E18E68" w14:textId="77777777" w:rsidTr="0045096F">
        <w:tc>
          <w:tcPr>
            <w:tcW w:w="4248" w:type="dxa"/>
            <w:shd w:val="clear" w:color="auto" w:fill="auto"/>
          </w:tcPr>
          <w:p w14:paraId="7699C635" w14:textId="04243E51"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      From continuing operations</w:t>
            </w:r>
          </w:p>
        </w:tc>
        <w:tc>
          <w:tcPr>
            <w:tcW w:w="1243" w:type="dxa"/>
            <w:shd w:val="clear" w:color="auto" w:fill="auto"/>
            <w:vAlign w:val="bottom"/>
          </w:tcPr>
          <w:p w14:paraId="0455D62B" w14:textId="1C69E69D"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49.49</w:t>
            </w:r>
          </w:p>
        </w:tc>
        <w:tc>
          <w:tcPr>
            <w:tcW w:w="1488" w:type="dxa"/>
            <w:shd w:val="clear" w:color="auto" w:fill="auto"/>
            <w:vAlign w:val="bottom"/>
          </w:tcPr>
          <w:p w14:paraId="6C05ED49" w14:textId="605029C7"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(0.05)</w:t>
            </w:r>
          </w:p>
        </w:tc>
        <w:tc>
          <w:tcPr>
            <w:tcW w:w="1357" w:type="dxa"/>
            <w:shd w:val="clear" w:color="auto" w:fill="auto"/>
            <w:vAlign w:val="bottom"/>
          </w:tcPr>
          <w:p w14:paraId="3A6CF62B" w14:textId="2AA4251E"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(21.08)</w:t>
            </w:r>
          </w:p>
        </w:tc>
        <w:tc>
          <w:tcPr>
            <w:tcW w:w="1222" w:type="dxa"/>
            <w:shd w:val="clear" w:color="auto" w:fill="auto"/>
            <w:vAlign w:val="bottom"/>
          </w:tcPr>
          <w:p w14:paraId="012C91C9" w14:textId="5A8B3908"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28.36</w:t>
            </w:r>
          </w:p>
        </w:tc>
      </w:tr>
      <w:tr w:rsidR="004B4D75" w:rsidRPr="0095366B" w14:paraId="4ADA04EF" w14:textId="77777777" w:rsidTr="0045096F">
        <w:tc>
          <w:tcPr>
            <w:tcW w:w="4248" w:type="dxa"/>
            <w:shd w:val="clear" w:color="auto" w:fill="auto"/>
          </w:tcPr>
          <w:p w14:paraId="3D7BFF59" w14:textId="55A6BB7D"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      From discontinued operations</w:t>
            </w:r>
          </w:p>
        </w:tc>
        <w:tc>
          <w:tcPr>
            <w:tcW w:w="1243" w:type="dxa"/>
            <w:tcBorders>
              <w:bottom w:val="single" w:sz="4" w:space="0" w:color="auto"/>
            </w:tcBorders>
            <w:shd w:val="clear" w:color="auto" w:fill="auto"/>
            <w:vAlign w:val="bottom"/>
          </w:tcPr>
          <w:p w14:paraId="58FFDD36" w14:textId="2A17D4B4"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488" w:type="dxa"/>
            <w:tcBorders>
              <w:bottom w:val="single" w:sz="4" w:space="0" w:color="auto"/>
            </w:tcBorders>
            <w:shd w:val="clear" w:color="auto" w:fill="auto"/>
            <w:vAlign w:val="bottom"/>
          </w:tcPr>
          <w:p w14:paraId="6AD63F53" w14:textId="6F47CD56"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357" w:type="dxa"/>
            <w:tcBorders>
              <w:bottom w:val="single" w:sz="4" w:space="0" w:color="auto"/>
            </w:tcBorders>
            <w:shd w:val="clear" w:color="auto" w:fill="auto"/>
            <w:vAlign w:val="bottom"/>
          </w:tcPr>
          <w:p w14:paraId="384843C5" w14:textId="1BE5AB62"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21.08</w:t>
            </w:r>
          </w:p>
        </w:tc>
        <w:tc>
          <w:tcPr>
            <w:tcW w:w="1222" w:type="dxa"/>
            <w:tcBorders>
              <w:bottom w:val="single" w:sz="4" w:space="0" w:color="auto"/>
            </w:tcBorders>
            <w:shd w:val="clear" w:color="auto" w:fill="auto"/>
            <w:vAlign w:val="bottom"/>
          </w:tcPr>
          <w:p w14:paraId="475CB6B4" w14:textId="24AF79D3"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21.08</w:t>
            </w:r>
          </w:p>
        </w:tc>
      </w:tr>
      <w:tr w:rsidR="004B4D75" w:rsidRPr="0095366B" w14:paraId="1450A60B" w14:textId="77777777" w:rsidTr="0045096F">
        <w:tc>
          <w:tcPr>
            <w:tcW w:w="4248" w:type="dxa"/>
            <w:shd w:val="clear" w:color="auto" w:fill="auto"/>
          </w:tcPr>
          <w:p w14:paraId="3A3AA80E" w14:textId="77777777" w:rsidR="004B4D75" w:rsidRPr="0095366B" w:rsidRDefault="004B4D75" w:rsidP="004B4D75">
            <w:pPr>
              <w:jc w:val="thaiDistribute"/>
              <w:rPr>
                <w:rFonts w:ascii="Arial" w:eastAsia="Arial Unicode MS" w:hAnsi="Arial" w:cs="Arial"/>
                <w:sz w:val="18"/>
                <w:szCs w:val="18"/>
              </w:rPr>
            </w:pPr>
          </w:p>
        </w:tc>
        <w:tc>
          <w:tcPr>
            <w:tcW w:w="1243" w:type="dxa"/>
            <w:tcBorders>
              <w:top w:val="single" w:sz="4" w:space="0" w:color="auto"/>
            </w:tcBorders>
            <w:shd w:val="clear" w:color="auto" w:fill="auto"/>
            <w:vAlign w:val="bottom"/>
          </w:tcPr>
          <w:p w14:paraId="774DFCF2" w14:textId="77777777" w:rsidR="004B4D75" w:rsidRPr="0095366B" w:rsidRDefault="004B4D75" w:rsidP="00953006">
            <w:pPr>
              <w:ind w:right="-72"/>
              <w:jc w:val="right"/>
              <w:rPr>
                <w:rFonts w:ascii="Arial" w:eastAsia="Arial Unicode MS" w:hAnsi="Arial" w:cs="Arial"/>
                <w:sz w:val="18"/>
                <w:szCs w:val="18"/>
              </w:rPr>
            </w:pPr>
          </w:p>
        </w:tc>
        <w:tc>
          <w:tcPr>
            <w:tcW w:w="1488" w:type="dxa"/>
            <w:tcBorders>
              <w:top w:val="single" w:sz="4" w:space="0" w:color="auto"/>
            </w:tcBorders>
            <w:shd w:val="clear" w:color="auto" w:fill="auto"/>
            <w:vAlign w:val="bottom"/>
          </w:tcPr>
          <w:p w14:paraId="05EDC448" w14:textId="77777777" w:rsidR="004B4D75" w:rsidRPr="0095366B" w:rsidRDefault="004B4D75" w:rsidP="00953006">
            <w:pPr>
              <w:ind w:right="-72"/>
              <w:jc w:val="right"/>
              <w:rPr>
                <w:rFonts w:ascii="Arial" w:eastAsia="Arial Unicode MS" w:hAnsi="Arial" w:cs="Arial"/>
                <w:sz w:val="18"/>
                <w:szCs w:val="18"/>
              </w:rPr>
            </w:pPr>
          </w:p>
        </w:tc>
        <w:tc>
          <w:tcPr>
            <w:tcW w:w="1357" w:type="dxa"/>
            <w:tcBorders>
              <w:top w:val="single" w:sz="4" w:space="0" w:color="auto"/>
            </w:tcBorders>
            <w:shd w:val="clear" w:color="auto" w:fill="auto"/>
            <w:vAlign w:val="bottom"/>
          </w:tcPr>
          <w:p w14:paraId="0D8FB515" w14:textId="77777777" w:rsidR="004B4D75" w:rsidRPr="0095366B" w:rsidRDefault="004B4D75" w:rsidP="00953006">
            <w:pPr>
              <w:ind w:right="-72"/>
              <w:jc w:val="right"/>
              <w:rPr>
                <w:rFonts w:ascii="Arial" w:eastAsia="Arial Unicode MS" w:hAnsi="Arial" w:cs="Arial"/>
                <w:sz w:val="18"/>
                <w:szCs w:val="18"/>
              </w:rPr>
            </w:pPr>
          </w:p>
        </w:tc>
        <w:tc>
          <w:tcPr>
            <w:tcW w:w="1222" w:type="dxa"/>
            <w:tcBorders>
              <w:top w:val="single" w:sz="4" w:space="0" w:color="auto"/>
            </w:tcBorders>
            <w:shd w:val="clear" w:color="auto" w:fill="auto"/>
            <w:vAlign w:val="bottom"/>
          </w:tcPr>
          <w:p w14:paraId="5D229F93" w14:textId="77777777" w:rsidR="004B4D75" w:rsidRPr="0095366B" w:rsidRDefault="004B4D75" w:rsidP="00953006">
            <w:pPr>
              <w:ind w:right="-72"/>
              <w:jc w:val="right"/>
              <w:rPr>
                <w:rFonts w:ascii="Arial" w:eastAsia="Arial Unicode MS" w:hAnsi="Arial" w:cs="Arial"/>
                <w:sz w:val="18"/>
                <w:szCs w:val="18"/>
              </w:rPr>
            </w:pPr>
          </w:p>
        </w:tc>
      </w:tr>
      <w:tr w:rsidR="004B4D75" w:rsidRPr="0095366B" w14:paraId="3AA83324" w14:textId="77777777" w:rsidTr="0045096F">
        <w:tc>
          <w:tcPr>
            <w:tcW w:w="4248" w:type="dxa"/>
            <w:shd w:val="clear" w:color="auto" w:fill="auto"/>
          </w:tcPr>
          <w:p w14:paraId="0544B7E6" w14:textId="5C941096" w:rsidR="004B4D75" w:rsidRPr="0095366B" w:rsidRDefault="004B4D75" w:rsidP="004B4D75">
            <w:pPr>
              <w:jc w:val="thaiDistribute"/>
              <w:rPr>
                <w:rFonts w:ascii="Arial" w:eastAsia="Arial Unicode MS" w:hAnsi="Arial" w:cs="Arial"/>
                <w:sz w:val="18"/>
                <w:szCs w:val="18"/>
              </w:rPr>
            </w:pPr>
            <w:r w:rsidRPr="0095366B">
              <w:rPr>
                <w:rFonts w:ascii="Arial" w:eastAsia="Arial Unicode MS" w:hAnsi="Arial" w:cs="Arial"/>
                <w:sz w:val="18"/>
                <w:szCs w:val="18"/>
              </w:rPr>
              <w:t xml:space="preserve">   Total basic earnings per share (Baht)</w:t>
            </w:r>
          </w:p>
        </w:tc>
        <w:tc>
          <w:tcPr>
            <w:tcW w:w="1243" w:type="dxa"/>
            <w:tcBorders>
              <w:bottom w:val="single" w:sz="4" w:space="0" w:color="auto"/>
            </w:tcBorders>
            <w:shd w:val="clear" w:color="auto" w:fill="auto"/>
            <w:vAlign w:val="bottom"/>
          </w:tcPr>
          <w:p w14:paraId="384F9AA4" w14:textId="62CEF959"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49.49</w:t>
            </w:r>
          </w:p>
        </w:tc>
        <w:tc>
          <w:tcPr>
            <w:tcW w:w="1488" w:type="dxa"/>
            <w:tcBorders>
              <w:bottom w:val="single" w:sz="4" w:space="0" w:color="auto"/>
            </w:tcBorders>
            <w:shd w:val="clear" w:color="auto" w:fill="auto"/>
            <w:vAlign w:val="bottom"/>
          </w:tcPr>
          <w:p w14:paraId="60EC663C" w14:textId="5576A798"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(0.05)</w:t>
            </w:r>
          </w:p>
        </w:tc>
        <w:tc>
          <w:tcPr>
            <w:tcW w:w="1357" w:type="dxa"/>
            <w:tcBorders>
              <w:bottom w:val="single" w:sz="4" w:space="0" w:color="auto"/>
            </w:tcBorders>
            <w:shd w:val="clear" w:color="auto" w:fill="auto"/>
            <w:vAlign w:val="bottom"/>
          </w:tcPr>
          <w:p w14:paraId="681AF1C6" w14:textId="44084C0F"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222" w:type="dxa"/>
            <w:tcBorders>
              <w:bottom w:val="single" w:sz="4" w:space="0" w:color="auto"/>
            </w:tcBorders>
            <w:shd w:val="clear" w:color="auto" w:fill="auto"/>
            <w:vAlign w:val="bottom"/>
          </w:tcPr>
          <w:p w14:paraId="6CBA1AEF" w14:textId="721762E3" w:rsidR="004B4D75" w:rsidRPr="0095366B" w:rsidRDefault="004B4D75" w:rsidP="00953006">
            <w:pPr>
              <w:ind w:right="-72"/>
              <w:jc w:val="right"/>
              <w:rPr>
                <w:rFonts w:ascii="Arial" w:eastAsia="Arial Unicode MS" w:hAnsi="Arial" w:cs="Arial"/>
                <w:sz w:val="18"/>
                <w:szCs w:val="18"/>
              </w:rPr>
            </w:pPr>
            <w:r w:rsidRPr="0095366B">
              <w:rPr>
                <w:rFonts w:ascii="Arial" w:eastAsia="Arial Unicode MS" w:hAnsi="Arial" w:cs="Arial"/>
                <w:sz w:val="18"/>
                <w:szCs w:val="18"/>
              </w:rPr>
              <w:t>49.44</w:t>
            </w:r>
          </w:p>
        </w:tc>
      </w:tr>
    </w:tbl>
    <w:p w14:paraId="075A5624" w14:textId="7863DF8C" w:rsidR="00680225" w:rsidRPr="0095366B" w:rsidRDefault="00680225" w:rsidP="0061590D">
      <w:pPr>
        <w:pStyle w:val="BlockText"/>
        <w:ind w:left="0" w:right="-27" w:firstLine="0"/>
        <w:rPr>
          <w:rFonts w:ascii="Arial" w:eastAsia="Arial" w:hAnsi="Arial" w:cs="Arial"/>
          <w:sz w:val="18"/>
          <w:szCs w:val="18"/>
        </w:rPr>
      </w:pPr>
    </w:p>
    <w:p w14:paraId="2A83FCDD" w14:textId="64551259" w:rsidR="0049483B" w:rsidRPr="0095366B" w:rsidRDefault="0049483B" w:rsidP="0061590D">
      <w:pPr>
        <w:pStyle w:val="BlockText"/>
        <w:ind w:left="0" w:right="-27" w:firstLine="0"/>
        <w:rPr>
          <w:rFonts w:ascii="Arial" w:eastAsia="Arial" w:hAnsi="Arial" w:cs="Arial"/>
          <w:sz w:val="18"/>
          <w:szCs w:val="18"/>
        </w:rPr>
      </w:pPr>
    </w:p>
    <w:p w14:paraId="2EADD359" w14:textId="5D91D034" w:rsidR="00B067F4" w:rsidRPr="0095366B" w:rsidRDefault="00B067F4" w:rsidP="0061590D">
      <w:pPr>
        <w:pStyle w:val="BlockText"/>
        <w:ind w:left="0" w:right="-27" w:firstLine="0"/>
        <w:rPr>
          <w:rFonts w:ascii="Arial" w:eastAsia="Arial" w:hAnsi="Arial" w:cs="Arial"/>
          <w:sz w:val="18"/>
          <w:szCs w:val="18"/>
        </w:rPr>
      </w:pPr>
    </w:p>
    <w:p w14:paraId="3DED30AF" w14:textId="50ABAC9A" w:rsidR="00B067F4" w:rsidRPr="0095366B" w:rsidRDefault="00B067F4" w:rsidP="0061590D">
      <w:pPr>
        <w:pStyle w:val="BlockText"/>
        <w:ind w:left="0" w:right="-27" w:firstLine="0"/>
        <w:rPr>
          <w:rFonts w:ascii="Arial" w:eastAsia="Arial" w:hAnsi="Arial" w:cs="Arial"/>
          <w:sz w:val="18"/>
          <w:szCs w:val="18"/>
        </w:rPr>
      </w:pPr>
      <w:r w:rsidRPr="0095366B">
        <w:rPr>
          <w:rFonts w:ascii="Arial" w:eastAsia="Arial" w:hAnsi="Arial" w:cs="Arial"/>
          <w:sz w:val="18"/>
          <w:szCs w:val="18"/>
        </w:rPr>
        <w:br w:type="page"/>
      </w:r>
    </w:p>
    <w:tbl>
      <w:tblPr>
        <w:tblW w:w="9558" w:type="dxa"/>
        <w:tblLook w:val="04A0" w:firstRow="1" w:lastRow="0" w:firstColumn="1" w:lastColumn="0" w:noHBand="0" w:noVBand="1"/>
      </w:tblPr>
      <w:tblGrid>
        <w:gridCol w:w="4788"/>
        <w:gridCol w:w="1559"/>
        <w:gridCol w:w="1559"/>
        <w:gridCol w:w="1652"/>
      </w:tblGrid>
      <w:tr w:rsidR="00B067F4" w:rsidRPr="0095366B" w14:paraId="659B962A" w14:textId="77777777" w:rsidTr="00953006">
        <w:tc>
          <w:tcPr>
            <w:tcW w:w="4788" w:type="dxa"/>
            <w:shd w:val="clear" w:color="auto" w:fill="auto"/>
          </w:tcPr>
          <w:p w14:paraId="36262A71" w14:textId="77777777" w:rsidR="00B067F4" w:rsidRPr="0095366B" w:rsidRDefault="00B067F4" w:rsidP="00162892">
            <w:pPr>
              <w:jc w:val="thaiDistribute"/>
              <w:rPr>
                <w:rFonts w:ascii="Arial" w:eastAsia="Arial Unicode MS" w:hAnsi="Arial" w:cs="Arial"/>
                <w:sz w:val="18"/>
                <w:szCs w:val="18"/>
              </w:rPr>
            </w:pPr>
          </w:p>
        </w:tc>
        <w:tc>
          <w:tcPr>
            <w:tcW w:w="4770" w:type="dxa"/>
            <w:gridSpan w:val="3"/>
            <w:tcBorders>
              <w:top w:val="single" w:sz="4" w:space="0" w:color="auto"/>
              <w:bottom w:val="single" w:sz="4" w:space="0" w:color="auto"/>
            </w:tcBorders>
            <w:shd w:val="clear" w:color="auto" w:fill="auto"/>
          </w:tcPr>
          <w:p w14:paraId="7136FD2D" w14:textId="77777777" w:rsidR="00B067F4" w:rsidRPr="0095366B" w:rsidRDefault="00B067F4" w:rsidP="00162892">
            <w:pPr>
              <w:jc w:val="center"/>
              <w:rPr>
                <w:rFonts w:ascii="Arial" w:eastAsia="Arial Unicode MS" w:hAnsi="Arial" w:cs="Arial"/>
                <w:b/>
                <w:bCs/>
                <w:sz w:val="18"/>
                <w:szCs w:val="18"/>
                <w:cs/>
              </w:rPr>
            </w:pPr>
            <w:r w:rsidRPr="0095366B">
              <w:rPr>
                <w:rFonts w:ascii="Arial" w:eastAsia="Arial Unicode MS" w:hAnsi="Arial" w:cs="Arial"/>
                <w:b/>
                <w:bCs/>
                <w:sz w:val="18"/>
                <w:szCs w:val="18"/>
              </w:rPr>
              <w:t>Consolidated financial statements</w:t>
            </w:r>
          </w:p>
        </w:tc>
      </w:tr>
      <w:tr w:rsidR="00B067F4" w:rsidRPr="0095366B" w14:paraId="564BD39D" w14:textId="77777777" w:rsidTr="00953006">
        <w:tc>
          <w:tcPr>
            <w:tcW w:w="4788" w:type="dxa"/>
            <w:shd w:val="clear" w:color="auto" w:fill="auto"/>
            <w:vAlign w:val="bottom"/>
          </w:tcPr>
          <w:p w14:paraId="1CDCBBFA" w14:textId="10B93BE9" w:rsidR="00B067F4" w:rsidRPr="0095366B" w:rsidRDefault="00B067F4" w:rsidP="00162892">
            <w:pPr>
              <w:rPr>
                <w:rFonts w:ascii="Arial" w:eastAsia="Arial Unicode MS" w:hAnsi="Arial" w:cs="Arial"/>
                <w:b/>
                <w:bCs/>
                <w:sz w:val="18"/>
                <w:szCs w:val="18"/>
                <w:cs/>
              </w:rPr>
            </w:pPr>
            <w:r w:rsidRPr="0095366B">
              <w:rPr>
                <w:rFonts w:ascii="Arial" w:eastAsia="Arial Unicode MS" w:hAnsi="Arial" w:cs="Arial"/>
                <w:b/>
                <w:bCs/>
                <w:sz w:val="18"/>
                <w:szCs w:val="18"/>
              </w:rPr>
              <w:t>Statement of cash flows for the year ended</w:t>
            </w:r>
          </w:p>
        </w:tc>
        <w:tc>
          <w:tcPr>
            <w:tcW w:w="1559" w:type="dxa"/>
            <w:tcBorders>
              <w:top w:val="single" w:sz="4" w:space="0" w:color="auto"/>
            </w:tcBorders>
            <w:shd w:val="clear" w:color="auto" w:fill="auto"/>
            <w:vAlign w:val="bottom"/>
          </w:tcPr>
          <w:p w14:paraId="5B241CD1" w14:textId="77777777" w:rsidR="00B067F4" w:rsidRPr="0095366B" w:rsidRDefault="00B067F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As previously reported</w:t>
            </w:r>
          </w:p>
        </w:tc>
        <w:tc>
          <w:tcPr>
            <w:tcW w:w="1559" w:type="dxa"/>
            <w:tcBorders>
              <w:top w:val="single" w:sz="4" w:space="0" w:color="auto"/>
            </w:tcBorders>
            <w:shd w:val="clear" w:color="auto" w:fill="auto"/>
            <w:vAlign w:val="bottom"/>
          </w:tcPr>
          <w:p w14:paraId="13726435" w14:textId="77777777" w:rsidR="00B067F4" w:rsidRPr="0095366B" w:rsidRDefault="00B067F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Adjustments from business combination under common control</w:t>
            </w:r>
          </w:p>
        </w:tc>
        <w:tc>
          <w:tcPr>
            <w:tcW w:w="1652" w:type="dxa"/>
            <w:tcBorders>
              <w:top w:val="single" w:sz="4" w:space="0" w:color="auto"/>
            </w:tcBorders>
            <w:shd w:val="clear" w:color="auto" w:fill="auto"/>
            <w:vAlign w:val="bottom"/>
          </w:tcPr>
          <w:p w14:paraId="267AF669" w14:textId="77777777" w:rsidR="00B067F4" w:rsidRPr="0095366B" w:rsidRDefault="00B067F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After restated</w:t>
            </w:r>
          </w:p>
        </w:tc>
      </w:tr>
      <w:tr w:rsidR="00B067F4" w:rsidRPr="0095366B" w14:paraId="2D90FDB8" w14:textId="77777777" w:rsidTr="00953006">
        <w:tc>
          <w:tcPr>
            <w:tcW w:w="4788" w:type="dxa"/>
            <w:shd w:val="clear" w:color="auto" w:fill="auto"/>
          </w:tcPr>
          <w:p w14:paraId="36021417" w14:textId="553D7BB6" w:rsidR="00B067F4" w:rsidRPr="0095366B" w:rsidRDefault="00B067F4" w:rsidP="00162892">
            <w:pPr>
              <w:jc w:val="thaiDistribute"/>
              <w:rPr>
                <w:rFonts w:ascii="Arial" w:eastAsia="Arial Unicode MS" w:hAnsi="Arial" w:cs="Arial"/>
                <w:sz w:val="18"/>
                <w:szCs w:val="18"/>
              </w:rPr>
            </w:pPr>
            <w:r w:rsidRPr="0095366B">
              <w:rPr>
                <w:rFonts w:ascii="Arial" w:eastAsia="Arial Unicode MS" w:hAnsi="Arial" w:cs="Arial"/>
                <w:b/>
                <w:bCs/>
                <w:sz w:val="18"/>
                <w:szCs w:val="18"/>
              </w:rPr>
              <w:t xml:space="preserve">   31 December 2020</w:t>
            </w:r>
          </w:p>
        </w:tc>
        <w:tc>
          <w:tcPr>
            <w:tcW w:w="1559" w:type="dxa"/>
            <w:tcBorders>
              <w:bottom w:val="single" w:sz="4" w:space="0" w:color="auto"/>
            </w:tcBorders>
            <w:shd w:val="clear" w:color="auto" w:fill="auto"/>
            <w:vAlign w:val="bottom"/>
          </w:tcPr>
          <w:p w14:paraId="08C978F8" w14:textId="77777777" w:rsidR="00B067F4" w:rsidRPr="0095366B" w:rsidRDefault="00B067F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559" w:type="dxa"/>
            <w:tcBorders>
              <w:bottom w:val="single" w:sz="4" w:space="0" w:color="auto"/>
            </w:tcBorders>
            <w:shd w:val="clear" w:color="auto" w:fill="auto"/>
            <w:vAlign w:val="bottom"/>
          </w:tcPr>
          <w:p w14:paraId="343287EE" w14:textId="77777777" w:rsidR="00B067F4" w:rsidRPr="0095366B" w:rsidRDefault="00B067F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652" w:type="dxa"/>
            <w:tcBorders>
              <w:bottom w:val="single" w:sz="4" w:space="0" w:color="auto"/>
            </w:tcBorders>
            <w:shd w:val="clear" w:color="auto" w:fill="auto"/>
            <w:vAlign w:val="bottom"/>
          </w:tcPr>
          <w:p w14:paraId="11957407" w14:textId="77777777" w:rsidR="00B067F4" w:rsidRPr="0095366B" w:rsidRDefault="00B067F4" w:rsidP="00953006">
            <w:pPr>
              <w:ind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r>
      <w:tr w:rsidR="00B067F4" w:rsidRPr="0095366B" w14:paraId="2A2B4443" w14:textId="77777777" w:rsidTr="0045096F">
        <w:tc>
          <w:tcPr>
            <w:tcW w:w="4788" w:type="dxa"/>
            <w:shd w:val="clear" w:color="auto" w:fill="auto"/>
          </w:tcPr>
          <w:p w14:paraId="52FDA9CF" w14:textId="15D393B8" w:rsidR="00B067F4" w:rsidRPr="0095366B" w:rsidRDefault="00B067F4" w:rsidP="00162892">
            <w:pPr>
              <w:jc w:val="thaiDistribute"/>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686845AF" w14:textId="34C39037" w:rsidR="00B067F4" w:rsidRPr="0095366B" w:rsidRDefault="00B067F4" w:rsidP="00953006">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03464277" w14:textId="07D295A5" w:rsidR="00B067F4" w:rsidRPr="0095366B" w:rsidRDefault="00B067F4" w:rsidP="00953006">
            <w:pPr>
              <w:ind w:right="-72"/>
              <w:jc w:val="right"/>
              <w:rPr>
                <w:rFonts w:ascii="Arial" w:eastAsia="Arial Unicode MS" w:hAnsi="Arial" w:cs="Arial"/>
                <w:sz w:val="18"/>
                <w:szCs w:val="18"/>
              </w:rPr>
            </w:pPr>
          </w:p>
        </w:tc>
        <w:tc>
          <w:tcPr>
            <w:tcW w:w="1652" w:type="dxa"/>
            <w:tcBorders>
              <w:top w:val="single" w:sz="4" w:space="0" w:color="auto"/>
            </w:tcBorders>
            <w:shd w:val="clear" w:color="auto" w:fill="auto"/>
            <w:vAlign w:val="bottom"/>
          </w:tcPr>
          <w:p w14:paraId="39707452" w14:textId="1753E05A" w:rsidR="00B067F4" w:rsidRPr="0095366B" w:rsidRDefault="00B067F4" w:rsidP="00953006">
            <w:pPr>
              <w:ind w:right="-72"/>
              <w:jc w:val="right"/>
              <w:rPr>
                <w:rFonts w:ascii="Arial" w:eastAsia="Arial Unicode MS" w:hAnsi="Arial" w:cs="Arial"/>
                <w:sz w:val="18"/>
                <w:szCs w:val="18"/>
              </w:rPr>
            </w:pPr>
          </w:p>
        </w:tc>
      </w:tr>
      <w:tr w:rsidR="00B067F4" w:rsidRPr="0095366B" w14:paraId="795E048B" w14:textId="77777777" w:rsidTr="0045096F">
        <w:tc>
          <w:tcPr>
            <w:tcW w:w="4788" w:type="dxa"/>
            <w:shd w:val="clear" w:color="auto" w:fill="auto"/>
          </w:tcPr>
          <w:p w14:paraId="58E679FB" w14:textId="5CD5FADF" w:rsidR="00B067F4" w:rsidRPr="0095366B" w:rsidRDefault="00B067F4" w:rsidP="00162892">
            <w:pPr>
              <w:jc w:val="thaiDistribute"/>
              <w:rPr>
                <w:rFonts w:ascii="Arial" w:eastAsia="Arial Unicode MS" w:hAnsi="Arial" w:cs="Arial"/>
                <w:sz w:val="18"/>
                <w:szCs w:val="18"/>
              </w:rPr>
            </w:pPr>
            <w:r w:rsidRPr="0095366B">
              <w:rPr>
                <w:rFonts w:ascii="Arial" w:eastAsia="Arial Unicode MS" w:hAnsi="Arial" w:cs="Arial"/>
                <w:sz w:val="18"/>
                <w:szCs w:val="18"/>
              </w:rPr>
              <w:t>Net cash receipts from (payments for)</w:t>
            </w:r>
          </w:p>
        </w:tc>
        <w:tc>
          <w:tcPr>
            <w:tcW w:w="1559" w:type="dxa"/>
            <w:shd w:val="clear" w:color="auto" w:fill="auto"/>
            <w:vAlign w:val="bottom"/>
          </w:tcPr>
          <w:p w14:paraId="1CE28281" w14:textId="5A9B208E" w:rsidR="00B067F4" w:rsidRPr="0095366B" w:rsidRDefault="00B067F4" w:rsidP="00953006">
            <w:pPr>
              <w:ind w:right="-72"/>
              <w:jc w:val="right"/>
              <w:rPr>
                <w:rFonts w:ascii="Arial" w:eastAsia="Arial Unicode MS" w:hAnsi="Arial" w:cs="Arial"/>
                <w:sz w:val="18"/>
                <w:szCs w:val="18"/>
              </w:rPr>
            </w:pPr>
          </w:p>
        </w:tc>
        <w:tc>
          <w:tcPr>
            <w:tcW w:w="1559" w:type="dxa"/>
            <w:shd w:val="clear" w:color="auto" w:fill="auto"/>
            <w:vAlign w:val="bottom"/>
          </w:tcPr>
          <w:p w14:paraId="38B54D0E" w14:textId="52F34B43" w:rsidR="00B067F4" w:rsidRPr="0095366B" w:rsidRDefault="00B067F4" w:rsidP="00953006">
            <w:pPr>
              <w:ind w:right="-72"/>
              <w:jc w:val="right"/>
              <w:rPr>
                <w:rFonts w:ascii="Arial" w:eastAsia="Arial Unicode MS" w:hAnsi="Arial" w:cs="Arial"/>
                <w:sz w:val="18"/>
                <w:szCs w:val="18"/>
              </w:rPr>
            </w:pPr>
          </w:p>
        </w:tc>
        <w:tc>
          <w:tcPr>
            <w:tcW w:w="1652" w:type="dxa"/>
            <w:shd w:val="clear" w:color="auto" w:fill="auto"/>
            <w:vAlign w:val="bottom"/>
          </w:tcPr>
          <w:p w14:paraId="1E59E2C9" w14:textId="4D806D70" w:rsidR="00B067F4" w:rsidRPr="0095366B" w:rsidRDefault="00B067F4" w:rsidP="00953006">
            <w:pPr>
              <w:ind w:right="-72"/>
              <w:jc w:val="right"/>
              <w:rPr>
                <w:rFonts w:ascii="Arial" w:eastAsia="Arial Unicode MS" w:hAnsi="Arial" w:cs="Arial"/>
                <w:sz w:val="18"/>
                <w:szCs w:val="18"/>
              </w:rPr>
            </w:pPr>
          </w:p>
        </w:tc>
      </w:tr>
      <w:tr w:rsidR="00B067F4" w:rsidRPr="0095366B" w14:paraId="572F31C7" w14:textId="77777777" w:rsidTr="0045096F">
        <w:tc>
          <w:tcPr>
            <w:tcW w:w="4788" w:type="dxa"/>
            <w:shd w:val="clear" w:color="auto" w:fill="auto"/>
          </w:tcPr>
          <w:p w14:paraId="53A3D12C" w14:textId="6EA56237" w:rsidR="00B067F4" w:rsidRPr="0095366B" w:rsidRDefault="00B067F4" w:rsidP="00B067F4">
            <w:pPr>
              <w:jc w:val="thaiDistribute"/>
              <w:rPr>
                <w:rFonts w:ascii="Arial" w:eastAsia="Arial Unicode MS" w:hAnsi="Arial" w:cs="Arial"/>
                <w:sz w:val="18"/>
                <w:szCs w:val="18"/>
              </w:rPr>
            </w:pPr>
            <w:r w:rsidRPr="0095366B">
              <w:rPr>
                <w:rFonts w:ascii="Arial" w:eastAsia="Arial Unicode MS" w:hAnsi="Arial" w:cs="Arial"/>
                <w:sz w:val="18"/>
                <w:szCs w:val="18"/>
              </w:rPr>
              <w:t xml:space="preserve">   - Operating activities</w:t>
            </w:r>
          </w:p>
        </w:tc>
        <w:tc>
          <w:tcPr>
            <w:tcW w:w="1559" w:type="dxa"/>
            <w:shd w:val="clear" w:color="auto" w:fill="auto"/>
            <w:vAlign w:val="bottom"/>
          </w:tcPr>
          <w:p w14:paraId="4E9C6052" w14:textId="591244AB"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2,106,153</w:t>
            </w:r>
          </w:p>
        </w:tc>
        <w:tc>
          <w:tcPr>
            <w:tcW w:w="1559" w:type="dxa"/>
            <w:shd w:val="clear" w:color="auto" w:fill="auto"/>
            <w:vAlign w:val="bottom"/>
          </w:tcPr>
          <w:p w14:paraId="602813BC" w14:textId="2CE1433E"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(131,226)</w:t>
            </w:r>
          </w:p>
        </w:tc>
        <w:tc>
          <w:tcPr>
            <w:tcW w:w="1652" w:type="dxa"/>
            <w:shd w:val="clear" w:color="auto" w:fill="auto"/>
            <w:vAlign w:val="bottom"/>
          </w:tcPr>
          <w:p w14:paraId="7C8A0D5A" w14:textId="58DD634F"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1,974,927</w:t>
            </w:r>
          </w:p>
        </w:tc>
      </w:tr>
      <w:tr w:rsidR="00B067F4" w:rsidRPr="0095366B" w14:paraId="7BD55FBF" w14:textId="77777777" w:rsidTr="0045096F">
        <w:tc>
          <w:tcPr>
            <w:tcW w:w="4788" w:type="dxa"/>
            <w:shd w:val="clear" w:color="auto" w:fill="auto"/>
          </w:tcPr>
          <w:p w14:paraId="26E14C4C" w14:textId="582C539E" w:rsidR="00B067F4" w:rsidRPr="0095366B" w:rsidRDefault="00B067F4" w:rsidP="00B067F4">
            <w:pPr>
              <w:jc w:val="thaiDistribute"/>
              <w:rPr>
                <w:rFonts w:ascii="Arial" w:eastAsia="Arial Unicode MS" w:hAnsi="Arial" w:cs="Arial"/>
                <w:sz w:val="18"/>
                <w:szCs w:val="18"/>
                <w:cs/>
              </w:rPr>
            </w:pPr>
            <w:r w:rsidRPr="0095366B">
              <w:rPr>
                <w:rFonts w:ascii="Arial" w:eastAsia="Arial Unicode MS" w:hAnsi="Arial" w:cs="Arial"/>
                <w:sz w:val="18"/>
                <w:szCs w:val="18"/>
              </w:rPr>
              <w:t xml:space="preserve">   - Financing activities</w:t>
            </w:r>
          </w:p>
        </w:tc>
        <w:tc>
          <w:tcPr>
            <w:tcW w:w="1559" w:type="dxa"/>
            <w:shd w:val="clear" w:color="auto" w:fill="auto"/>
            <w:vAlign w:val="bottom"/>
          </w:tcPr>
          <w:p w14:paraId="2C38C691" w14:textId="4037B9F9"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(810,543)</w:t>
            </w:r>
          </w:p>
        </w:tc>
        <w:tc>
          <w:tcPr>
            <w:tcW w:w="1559" w:type="dxa"/>
            <w:shd w:val="clear" w:color="auto" w:fill="auto"/>
            <w:vAlign w:val="bottom"/>
          </w:tcPr>
          <w:p w14:paraId="1926830B" w14:textId="34E64AFE"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262,271</w:t>
            </w:r>
          </w:p>
        </w:tc>
        <w:tc>
          <w:tcPr>
            <w:tcW w:w="1652" w:type="dxa"/>
            <w:shd w:val="clear" w:color="auto" w:fill="auto"/>
            <w:vAlign w:val="bottom"/>
          </w:tcPr>
          <w:p w14:paraId="757DF2B7" w14:textId="01D7BB55"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(548,272)</w:t>
            </w:r>
          </w:p>
        </w:tc>
      </w:tr>
      <w:tr w:rsidR="00B067F4" w:rsidRPr="0095366B" w14:paraId="465688CC" w14:textId="77777777" w:rsidTr="0045096F">
        <w:tc>
          <w:tcPr>
            <w:tcW w:w="4788" w:type="dxa"/>
            <w:shd w:val="clear" w:color="auto" w:fill="auto"/>
          </w:tcPr>
          <w:p w14:paraId="4A8C129F" w14:textId="65021372" w:rsidR="00B067F4" w:rsidRPr="0095366B" w:rsidRDefault="00B067F4" w:rsidP="00B067F4">
            <w:pPr>
              <w:jc w:val="thaiDistribute"/>
              <w:rPr>
                <w:rFonts w:ascii="Arial" w:eastAsia="Arial Unicode MS" w:hAnsi="Arial" w:cs="Arial"/>
                <w:sz w:val="18"/>
                <w:szCs w:val="18"/>
                <w:cs/>
              </w:rPr>
            </w:pPr>
            <w:r w:rsidRPr="0095366B">
              <w:rPr>
                <w:rFonts w:ascii="Arial" w:eastAsia="Arial Unicode MS" w:hAnsi="Arial" w:cs="Arial"/>
                <w:sz w:val="18"/>
                <w:szCs w:val="18"/>
              </w:rPr>
              <w:t xml:space="preserve">   - Investing activities</w:t>
            </w:r>
          </w:p>
        </w:tc>
        <w:tc>
          <w:tcPr>
            <w:tcW w:w="1559" w:type="dxa"/>
            <w:tcBorders>
              <w:bottom w:val="single" w:sz="4" w:space="0" w:color="auto"/>
            </w:tcBorders>
            <w:shd w:val="clear" w:color="auto" w:fill="auto"/>
            <w:vAlign w:val="bottom"/>
          </w:tcPr>
          <w:p w14:paraId="7AB34037" w14:textId="4C3A632D"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(1,287,955)</w:t>
            </w:r>
          </w:p>
        </w:tc>
        <w:tc>
          <w:tcPr>
            <w:tcW w:w="1559" w:type="dxa"/>
            <w:tcBorders>
              <w:bottom w:val="single" w:sz="4" w:space="0" w:color="auto"/>
            </w:tcBorders>
            <w:shd w:val="clear" w:color="auto" w:fill="auto"/>
            <w:vAlign w:val="bottom"/>
          </w:tcPr>
          <w:p w14:paraId="49B371BF" w14:textId="76FB9122"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(147,188)</w:t>
            </w:r>
          </w:p>
        </w:tc>
        <w:tc>
          <w:tcPr>
            <w:tcW w:w="1652" w:type="dxa"/>
            <w:tcBorders>
              <w:bottom w:val="single" w:sz="4" w:space="0" w:color="auto"/>
            </w:tcBorders>
            <w:shd w:val="clear" w:color="auto" w:fill="auto"/>
            <w:vAlign w:val="bottom"/>
          </w:tcPr>
          <w:p w14:paraId="041F784B" w14:textId="2BFBC9C0"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(1,435,143)</w:t>
            </w:r>
          </w:p>
        </w:tc>
      </w:tr>
      <w:tr w:rsidR="00B067F4" w:rsidRPr="0095366B" w14:paraId="38BDCEB0" w14:textId="77777777" w:rsidTr="0045096F">
        <w:tc>
          <w:tcPr>
            <w:tcW w:w="4788" w:type="dxa"/>
            <w:shd w:val="clear" w:color="auto" w:fill="auto"/>
          </w:tcPr>
          <w:p w14:paraId="00CAD2C1" w14:textId="77777777" w:rsidR="00B067F4" w:rsidRPr="0095366B" w:rsidRDefault="00B067F4" w:rsidP="00B067F4">
            <w:pPr>
              <w:jc w:val="thaiDistribute"/>
              <w:rPr>
                <w:rFonts w:ascii="Arial" w:eastAsia="Arial Unicode MS" w:hAnsi="Arial" w:cs="Arial"/>
                <w:sz w:val="18"/>
                <w:szCs w:val="18"/>
                <w:cs/>
              </w:rPr>
            </w:pPr>
          </w:p>
        </w:tc>
        <w:tc>
          <w:tcPr>
            <w:tcW w:w="1559" w:type="dxa"/>
            <w:tcBorders>
              <w:top w:val="single" w:sz="4" w:space="0" w:color="auto"/>
            </w:tcBorders>
            <w:shd w:val="clear" w:color="auto" w:fill="auto"/>
            <w:vAlign w:val="bottom"/>
          </w:tcPr>
          <w:p w14:paraId="0003E506" w14:textId="77777777" w:rsidR="00B067F4" w:rsidRPr="0095366B" w:rsidRDefault="00B067F4" w:rsidP="00953006">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3075BF6B" w14:textId="77777777" w:rsidR="00B067F4" w:rsidRPr="0095366B" w:rsidRDefault="00B067F4" w:rsidP="00953006">
            <w:pPr>
              <w:ind w:right="-72"/>
              <w:jc w:val="right"/>
              <w:rPr>
                <w:rFonts w:ascii="Arial" w:eastAsia="Arial Unicode MS" w:hAnsi="Arial" w:cs="Arial"/>
                <w:sz w:val="18"/>
                <w:szCs w:val="18"/>
              </w:rPr>
            </w:pPr>
          </w:p>
        </w:tc>
        <w:tc>
          <w:tcPr>
            <w:tcW w:w="1652" w:type="dxa"/>
            <w:tcBorders>
              <w:top w:val="single" w:sz="4" w:space="0" w:color="auto"/>
            </w:tcBorders>
            <w:shd w:val="clear" w:color="auto" w:fill="auto"/>
            <w:vAlign w:val="bottom"/>
          </w:tcPr>
          <w:p w14:paraId="303D3F9A" w14:textId="77777777" w:rsidR="00B067F4" w:rsidRPr="0095366B" w:rsidRDefault="00B067F4" w:rsidP="00953006">
            <w:pPr>
              <w:ind w:right="-72"/>
              <w:jc w:val="right"/>
              <w:rPr>
                <w:rFonts w:ascii="Arial" w:eastAsia="Arial Unicode MS" w:hAnsi="Arial" w:cs="Arial"/>
                <w:sz w:val="18"/>
                <w:szCs w:val="18"/>
              </w:rPr>
            </w:pPr>
          </w:p>
        </w:tc>
      </w:tr>
      <w:tr w:rsidR="00B067F4" w:rsidRPr="0095366B" w14:paraId="4319A8E6" w14:textId="77777777" w:rsidTr="0045096F">
        <w:tc>
          <w:tcPr>
            <w:tcW w:w="4788" w:type="dxa"/>
            <w:shd w:val="clear" w:color="auto" w:fill="auto"/>
          </w:tcPr>
          <w:p w14:paraId="43C71999" w14:textId="4053B177" w:rsidR="00B067F4" w:rsidRPr="0095366B" w:rsidRDefault="00B067F4" w:rsidP="00B067F4">
            <w:pPr>
              <w:jc w:val="thaiDistribute"/>
              <w:rPr>
                <w:rFonts w:ascii="Arial" w:eastAsia="Arial Unicode MS" w:hAnsi="Arial" w:cs="Arial"/>
                <w:sz w:val="18"/>
                <w:szCs w:val="18"/>
                <w:cs/>
              </w:rPr>
            </w:pPr>
            <w:r w:rsidRPr="0095366B">
              <w:rPr>
                <w:rFonts w:ascii="Arial" w:eastAsia="Arial Unicode MS" w:hAnsi="Arial" w:cs="Arial"/>
                <w:sz w:val="18"/>
                <w:szCs w:val="18"/>
              </w:rPr>
              <w:t>Total changes in cash and cash equivalents</w:t>
            </w:r>
          </w:p>
        </w:tc>
        <w:tc>
          <w:tcPr>
            <w:tcW w:w="1559" w:type="dxa"/>
            <w:tcBorders>
              <w:bottom w:val="single" w:sz="4" w:space="0" w:color="auto"/>
            </w:tcBorders>
            <w:shd w:val="clear" w:color="auto" w:fill="auto"/>
            <w:vAlign w:val="bottom"/>
          </w:tcPr>
          <w:p w14:paraId="482DDC1F" w14:textId="7768F009"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7,655</w:t>
            </w:r>
          </w:p>
        </w:tc>
        <w:tc>
          <w:tcPr>
            <w:tcW w:w="1559" w:type="dxa"/>
            <w:tcBorders>
              <w:bottom w:val="single" w:sz="4" w:space="0" w:color="auto"/>
            </w:tcBorders>
            <w:shd w:val="clear" w:color="auto" w:fill="auto"/>
            <w:vAlign w:val="bottom"/>
          </w:tcPr>
          <w:p w14:paraId="22626D6D" w14:textId="71A10E24"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(16,143)</w:t>
            </w:r>
          </w:p>
        </w:tc>
        <w:tc>
          <w:tcPr>
            <w:tcW w:w="1652" w:type="dxa"/>
            <w:tcBorders>
              <w:bottom w:val="single" w:sz="4" w:space="0" w:color="auto"/>
            </w:tcBorders>
            <w:shd w:val="clear" w:color="auto" w:fill="auto"/>
            <w:vAlign w:val="bottom"/>
          </w:tcPr>
          <w:p w14:paraId="350CB21C" w14:textId="724A2240" w:rsidR="00B067F4" w:rsidRPr="0095366B" w:rsidRDefault="00B067F4" w:rsidP="00953006">
            <w:pPr>
              <w:ind w:right="-72"/>
              <w:jc w:val="right"/>
              <w:rPr>
                <w:rFonts w:ascii="Arial" w:eastAsia="Arial Unicode MS" w:hAnsi="Arial" w:cs="Arial"/>
                <w:sz w:val="18"/>
                <w:szCs w:val="18"/>
              </w:rPr>
            </w:pPr>
            <w:r w:rsidRPr="0095366B">
              <w:rPr>
                <w:rFonts w:ascii="Arial" w:eastAsia="Arial Unicode MS" w:hAnsi="Arial" w:cs="Arial"/>
                <w:sz w:val="18"/>
                <w:szCs w:val="18"/>
              </w:rPr>
              <w:t>(8,488)</w:t>
            </w:r>
          </w:p>
        </w:tc>
      </w:tr>
    </w:tbl>
    <w:p w14:paraId="6509704D" w14:textId="76AD7A98" w:rsidR="00B067F4" w:rsidRPr="0095366B" w:rsidRDefault="00B067F4" w:rsidP="0061590D">
      <w:pPr>
        <w:pStyle w:val="BlockText"/>
        <w:ind w:left="0" w:right="-27" w:firstLine="0"/>
        <w:rPr>
          <w:rFonts w:ascii="Arial" w:eastAsia="Arial" w:hAnsi="Arial" w:cs="Arial"/>
          <w:sz w:val="18"/>
          <w:szCs w:val="18"/>
        </w:rPr>
      </w:pPr>
    </w:p>
    <w:p w14:paraId="7845179F" w14:textId="0DA81917" w:rsidR="00133E7E" w:rsidRPr="0095366B" w:rsidRDefault="00133E7E" w:rsidP="0061590D">
      <w:pPr>
        <w:pStyle w:val="BlockText"/>
        <w:ind w:left="0" w:right="-27" w:firstLine="0"/>
        <w:rPr>
          <w:rFonts w:ascii="Arial" w:eastAsia="Arial" w:hAnsi="Arial" w:cs="Arial"/>
          <w:sz w:val="18"/>
          <w:szCs w:val="18"/>
        </w:rPr>
      </w:pPr>
    </w:p>
    <w:p w14:paraId="4BF1F91F" w14:textId="77777777" w:rsidR="008176A6" w:rsidRPr="0095366B" w:rsidRDefault="008176A6" w:rsidP="008176A6">
      <w:pPr>
        <w:shd w:val="clear" w:color="auto" w:fill="FFA543"/>
        <w:rPr>
          <w:rFonts w:ascii="Arial" w:eastAsia="Arial" w:hAnsi="Arial" w:cs="Arial"/>
          <w:b/>
          <w:color w:val="FFFFFF"/>
          <w:sz w:val="8"/>
          <w:szCs w:val="8"/>
        </w:rPr>
      </w:pPr>
    </w:p>
    <w:p w14:paraId="1CEF0A95" w14:textId="4BD5C87B" w:rsidR="008176A6" w:rsidRPr="0095366B"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741AC6" w:rsidRPr="0095366B">
        <w:rPr>
          <w:rFonts w:ascii="Arial" w:eastAsia="Arial" w:hAnsi="Arial" w:cs="Arial"/>
          <w:color w:val="FFFFFF"/>
          <w:sz w:val="18"/>
          <w:szCs w:val="18"/>
        </w:rPr>
        <w:t>6</w:t>
      </w:r>
      <w:r w:rsidRPr="0095366B">
        <w:rPr>
          <w:rFonts w:ascii="Arial" w:eastAsia="Arial" w:hAnsi="Arial" w:cs="Arial"/>
          <w:color w:val="FFFFFF"/>
          <w:sz w:val="18"/>
          <w:szCs w:val="18"/>
        </w:rPr>
        <w:tab/>
        <w:t>Accounting policies</w:t>
      </w:r>
    </w:p>
    <w:p w14:paraId="1975B452" w14:textId="77777777" w:rsidR="008176A6" w:rsidRPr="0095366B" w:rsidRDefault="008176A6" w:rsidP="008176A6">
      <w:pPr>
        <w:shd w:val="clear" w:color="auto" w:fill="FFA543"/>
        <w:rPr>
          <w:rFonts w:ascii="Arial" w:hAnsi="Arial" w:cs="Arial"/>
          <w:color w:val="FFFFFF"/>
          <w:sz w:val="6"/>
          <w:szCs w:val="6"/>
        </w:rPr>
      </w:pPr>
    </w:p>
    <w:p w14:paraId="53937E7C" w14:textId="77777777" w:rsidR="008176A6" w:rsidRPr="0095366B" w:rsidRDefault="008176A6" w:rsidP="008176A6">
      <w:pPr>
        <w:pBdr>
          <w:top w:val="nil"/>
          <w:left w:val="nil"/>
          <w:bottom w:val="nil"/>
          <w:right w:val="nil"/>
          <w:between w:val="nil"/>
        </w:pBdr>
        <w:rPr>
          <w:rFonts w:ascii="Arial" w:eastAsia="Arial" w:hAnsi="Arial" w:cs="Arial"/>
          <w:color w:val="000000"/>
          <w:sz w:val="18"/>
          <w:szCs w:val="18"/>
        </w:rPr>
      </w:pPr>
    </w:p>
    <w:p w14:paraId="78508952" w14:textId="32E0C8A5" w:rsidR="00601BE6" w:rsidRPr="0095366B" w:rsidRDefault="00741AC6" w:rsidP="00B8733D">
      <w:pPr>
        <w:pStyle w:val="Heading2"/>
        <w:spacing w:before="0" w:after="0"/>
        <w:ind w:left="540" w:hanging="540"/>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w:t>
      </w:r>
      <w:r w:rsidR="00D74660" w:rsidRPr="0095366B">
        <w:rPr>
          <w:rFonts w:ascii="Arial" w:eastAsia="Arial" w:hAnsi="Arial" w:cs="Arial"/>
          <w:bCs w:val="0"/>
          <w:i w:val="0"/>
          <w:iCs w:val="0"/>
          <w:color w:val="CF4A02"/>
          <w:sz w:val="18"/>
          <w:szCs w:val="18"/>
          <w:lang w:eastAsia="en-GB"/>
        </w:rPr>
        <w:t>.1</w:t>
      </w:r>
      <w:r w:rsidR="00601BE6" w:rsidRPr="0095366B">
        <w:rPr>
          <w:rFonts w:ascii="Arial" w:eastAsia="Arial" w:hAnsi="Arial" w:cs="Arial"/>
          <w:bCs w:val="0"/>
          <w:i w:val="0"/>
          <w:iCs w:val="0"/>
          <w:color w:val="CF4A02"/>
          <w:sz w:val="18"/>
          <w:szCs w:val="18"/>
          <w:lang w:eastAsia="en-GB"/>
        </w:rPr>
        <w:tab/>
      </w:r>
      <w:r w:rsidR="00E64606" w:rsidRPr="0095366B">
        <w:rPr>
          <w:rFonts w:ascii="Arial" w:eastAsia="Arial" w:hAnsi="Arial" w:cs="Arial"/>
          <w:bCs w:val="0"/>
          <w:i w:val="0"/>
          <w:iCs w:val="0"/>
          <w:color w:val="CF4A02"/>
          <w:sz w:val="18"/>
          <w:szCs w:val="18"/>
          <w:lang w:eastAsia="en-GB"/>
        </w:rPr>
        <w:t>Principles of consolidation</w:t>
      </w:r>
    </w:p>
    <w:p w14:paraId="545E032D" w14:textId="77777777" w:rsidR="00580917" w:rsidRPr="0095366B" w:rsidRDefault="00580917" w:rsidP="00953006">
      <w:pPr>
        <w:ind w:left="540"/>
        <w:jc w:val="left"/>
        <w:rPr>
          <w:rFonts w:ascii="Arial" w:hAnsi="Arial" w:cs="Arial"/>
          <w:sz w:val="18"/>
          <w:szCs w:val="18"/>
          <w:lang w:val="en-US"/>
        </w:rPr>
      </w:pPr>
    </w:p>
    <w:p w14:paraId="55880FD1" w14:textId="277DD3B6" w:rsidR="00BF6BEF" w:rsidRPr="0095366B" w:rsidRDefault="00741AC6" w:rsidP="00A557D4">
      <w:pPr>
        <w:pStyle w:val="Heading3"/>
        <w:spacing w:before="0" w:after="0"/>
        <w:ind w:left="567" w:hanging="567"/>
        <w:rPr>
          <w:rFonts w:ascii="Arial" w:hAnsi="Arial" w:cs="Arial"/>
          <w:color w:val="CF4A02"/>
          <w:sz w:val="18"/>
          <w:szCs w:val="18"/>
          <w:lang w:val="en-US"/>
        </w:rPr>
      </w:pPr>
      <w:r w:rsidRPr="0095366B">
        <w:rPr>
          <w:rFonts w:ascii="Arial" w:hAnsi="Arial" w:cs="Arial"/>
          <w:color w:val="CF4A02"/>
          <w:sz w:val="18"/>
          <w:szCs w:val="18"/>
          <w:lang w:val="en-US"/>
        </w:rPr>
        <w:t>6</w:t>
      </w:r>
      <w:r w:rsidR="00D74660" w:rsidRPr="0095366B">
        <w:rPr>
          <w:rFonts w:ascii="Arial" w:hAnsi="Arial" w:cs="Arial"/>
          <w:color w:val="CF4A02"/>
          <w:sz w:val="18"/>
          <w:szCs w:val="18"/>
          <w:lang w:val="en-US"/>
        </w:rPr>
        <w:t>.1.1</w:t>
      </w:r>
      <w:r w:rsidR="00BF6BEF" w:rsidRPr="0095366B">
        <w:rPr>
          <w:rFonts w:ascii="Arial" w:hAnsi="Arial" w:cs="Arial"/>
          <w:color w:val="CF4A02"/>
          <w:sz w:val="18"/>
          <w:szCs w:val="18"/>
          <w:lang w:val="en-US"/>
        </w:rPr>
        <w:tab/>
        <w:t>Subsidiaries</w:t>
      </w:r>
    </w:p>
    <w:p w14:paraId="5FD39C4A" w14:textId="77777777" w:rsidR="00BF6BEF" w:rsidRPr="0095366B" w:rsidRDefault="00BF6BEF" w:rsidP="00B8733D">
      <w:pPr>
        <w:ind w:left="540"/>
        <w:jc w:val="left"/>
        <w:rPr>
          <w:rFonts w:ascii="Arial" w:hAnsi="Arial" w:cs="Arial"/>
          <w:sz w:val="18"/>
          <w:szCs w:val="18"/>
          <w:lang w:val="en-US"/>
        </w:rPr>
      </w:pPr>
    </w:p>
    <w:p w14:paraId="541FBB24" w14:textId="77777777" w:rsidR="00BF6BEF" w:rsidRPr="0095366B" w:rsidRDefault="00BF6BEF"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95366B">
        <w:rPr>
          <w:rFonts w:ascii="Arial" w:hAnsi="Arial" w:cs="Arial"/>
          <w:sz w:val="18"/>
          <w:szCs w:val="18"/>
          <w:lang w:val="en-GB"/>
        </w:rPr>
        <w:t>has the ability to</w:t>
      </w:r>
      <w:proofErr w:type="gramEnd"/>
      <w:r w:rsidRPr="0095366B">
        <w:rPr>
          <w:rFonts w:ascii="Arial" w:hAnsi="Arial" w:cs="Arial"/>
          <w:sz w:val="18"/>
          <w:szCs w:val="18"/>
          <w:lang w:val="en-GB"/>
        </w:rPr>
        <w:t xml:space="preserve"> affect those returns though its power over the entity. Subsidiaries are consolidated from the date on which</w:t>
      </w:r>
      <w:r w:rsidR="00724E04" w:rsidRPr="0095366B">
        <w:rPr>
          <w:rFonts w:ascii="Arial" w:hAnsi="Arial" w:cs="Arial"/>
          <w:sz w:val="18"/>
          <w:szCs w:val="18"/>
          <w:lang w:val="en-GB"/>
        </w:rPr>
        <w:t xml:space="preserve"> control is transferred to the G</w:t>
      </w:r>
      <w:r w:rsidRPr="0095366B">
        <w:rPr>
          <w:rFonts w:ascii="Arial" w:hAnsi="Arial" w:cs="Arial"/>
          <w:sz w:val="18"/>
          <w:szCs w:val="18"/>
          <w:lang w:val="en-GB"/>
        </w:rPr>
        <w:t>roup</w:t>
      </w:r>
      <w:r w:rsidR="00724E04" w:rsidRPr="0095366B">
        <w:rPr>
          <w:rFonts w:ascii="Arial" w:hAnsi="Arial" w:cs="Arial"/>
          <w:sz w:val="18"/>
          <w:szCs w:val="18"/>
          <w:lang w:val="en-GB"/>
        </w:rPr>
        <w:t xml:space="preserve"> until the date that control </w:t>
      </w:r>
      <w:r w:rsidRPr="0095366B">
        <w:rPr>
          <w:rFonts w:ascii="Arial" w:hAnsi="Arial" w:cs="Arial"/>
          <w:sz w:val="18"/>
          <w:szCs w:val="18"/>
          <w:lang w:val="en-GB"/>
        </w:rPr>
        <w:t>ceases.</w:t>
      </w:r>
    </w:p>
    <w:p w14:paraId="605B425F" w14:textId="77777777" w:rsidR="00724E04" w:rsidRPr="0095366B" w:rsidRDefault="00724E04" w:rsidP="00B8733D">
      <w:pPr>
        <w:pStyle w:val="BlockText"/>
        <w:ind w:left="540" w:right="0" w:firstLine="0"/>
        <w:jc w:val="both"/>
        <w:rPr>
          <w:rFonts w:ascii="Arial" w:hAnsi="Arial" w:cs="Arial"/>
          <w:sz w:val="18"/>
          <w:szCs w:val="18"/>
          <w:lang w:val="en-GB"/>
        </w:rPr>
      </w:pPr>
    </w:p>
    <w:p w14:paraId="280E1EBD" w14:textId="77777777" w:rsidR="00724E04" w:rsidRPr="0095366B" w:rsidRDefault="00724E04"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In the separate financial statements, investments in subsidiaries are accounted for using cost method.</w:t>
      </w:r>
    </w:p>
    <w:p w14:paraId="40BE0589" w14:textId="77777777" w:rsidR="00BF6BEF" w:rsidRPr="0095366B" w:rsidRDefault="00BF6BEF" w:rsidP="00B8733D">
      <w:pPr>
        <w:pStyle w:val="BlockText"/>
        <w:ind w:left="540" w:right="0" w:firstLine="0"/>
        <w:jc w:val="both"/>
        <w:rPr>
          <w:rFonts w:ascii="Arial" w:hAnsi="Arial" w:cs="Arial"/>
          <w:sz w:val="18"/>
          <w:szCs w:val="18"/>
          <w:lang w:val="en-GB"/>
        </w:rPr>
      </w:pPr>
    </w:p>
    <w:p w14:paraId="54E7408B" w14:textId="67661EE8" w:rsidR="00BF6BEF" w:rsidRPr="0095366B" w:rsidRDefault="00BF6BEF"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A list of the Group’s subsidiaries has been disclosed in Note 1</w:t>
      </w:r>
      <w:r w:rsidR="00C42033" w:rsidRPr="0095366B">
        <w:rPr>
          <w:rFonts w:ascii="Arial" w:hAnsi="Arial" w:cs="Arial"/>
          <w:sz w:val="18"/>
          <w:szCs w:val="18"/>
          <w:lang w:val="en-GB"/>
        </w:rPr>
        <w:t>6</w:t>
      </w:r>
      <w:r w:rsidRPr="0095366B">
        <w:rPr>
          <w:rFonts w:ascii="Arial" w:hAnsi="Arial" w:cs="Arial"/>
          <w:sz w:val="18"/>
          <w:szCs w:val="18"/>
          <w:lang w:val="en-GB"/>
        </w:rPr>
        <w:t>.</w:t>
      </w:r>
    </w:p>
    <w:p w14:paraId="46A4044A" w14:textId="77777777" w:rsidR="00CA4FA3" w:rsidRPr="0095366B" w:rsidRDefault="00CA4FA3" w:rsidP="00B8733D">
      <w:pPr>
        <w:pStyle w:val="BlockText"/>
        <w:ind w:left="540" w:right="0" w:firstLine="0"/>
        <w:jc w:val="both"/>
        <w:rPr>
          <w:rFonts w:ascii="Arial" w:hAnsi="Arial" w:cs="Arial"/>
          <w:sz w:val="18"/>
          <w:szCs w:val="18"/>
          <w:lang w:val="en-GB"/>
        </w:rPr>
      </w:pPr>
    </w:p>
    <w:p w14:paraId="1D456506" w14:textId="40667CE2" w:rsidR="009E6FA5" w:rsidRPr="0095366B" w:rsidRDefault="00741AC6" w:rsidP="00A557D4">
      <w:pPr>
        <w:pStyle w:val="Heading3"/>
        <w:spacing w:before="0" w:after="0"/>
        <w:ind w:left="567" w:hanging="567"/>
        <w:rPr>
          <w:rFonts w:ascii="Arial" w:hAnsi="Arial" w:cs="Arial"/>
          <w:color w:val="CF4A02"/>
          <w:sz w:val="18"/>
          <w:szCs w:val="18"/>
          <w:lang w:val="en-US"/>
        </w:rPr>
      </w:pPr>
      <w:r w:rsidRPr="0095366B">
        <w:rPr>
          <w:rFonts w:ascii="Arial" w:hAnsi="Arial" w:cs="Arial"/>
          <w:color w:val="CF4A02"/>
          <w:sz w:val="18"/>
          <w:szCs w:val="18"/>
          <w:lang w:val="en-US"/>
        </w:rPr>
        <w:t>6</w:t>
      </w:r>
      <w:r w:rsidR="00D74660" w:rsidRPr="0095366B">
        <w:rPr>
          <w:rFonts w:ascii="Arial" w:hAnsi="Arial" w:cs="Arial"/>
          <w:color w:val="CF4A02"/>
          <w:sz w:val="18"/>
          <w:szCs w:val="18"/>
          <w:lang w:val="en-US"/>
        </w:rPr>
        <w:t>.1.2</w:t>
      </w:r>
      <w:r w:rsidR="009E6FA5" w:rsidRPr="0095366B">
        <w:rPr>
          <w:rFonts w:ascii="Arial" w:hAnsi="Arial" w:cs="Arial"/>
          <w:color w:val="CF4A02"/>
          <w:sz w:val="18"/>
          <w:szCs w:val="18"/>
          <w:lang w:val="en-US"/>
        </w:rPr>
        <w:tab/>
        <w:t>Intercompany transactions on consolidation</w:t>
      </w:r>
    </w:p>
    <w:p w14:paraId="0A415E5D" w14:textId="77777777" w:rsidR="009E6FA5" w:rsidRPr="0095366B" w:rsidRDefault="009E6FA5" w:rsidP="00B8733D">
      <w:pPr>
        <w:pStyle w:val="BlockText"/>
        <w:ind w:left="540" w:right="0" w:firstLine="0"/>
        <w:jc w:val="both"/>
        <w:rPr>
          <w:rFonts w:ascii="Arial" w:hAnsi="Arial" w:cs="Arial"/>
          <w:sz w:val="18"/>
          <w:szCs w:val="18"/>
          <w:lang w:val="en-GB"/>
        </w:rPr>
      </w:pPr>
    </w:p>
    <w:p w14:paraId="08CDDEB2" w14:textId="30B5FF6F" w:rsidR="009E6FA5" w:rsidRPr="0095366B" w:rsidRDefault="00DF184A"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 xml:space="preserve">Intra-group transactions, balances and unrealised gains </w:t>
      </w:r>
      <w:r w:rsidR="00423922" w:rsidRPr="0095366B">
        <w:rPr>
          <w:rFonts w:ascii="Arial" w:hAnsi="Arial" w:cs="Arial"/>
          <w:sz w:val="18"/>
          <w:szCs w:val="18"/>
          <w:lang w:val="en-GB"/>
        </w:rPr>
        <w:t xml:space="preserve">or losses </w:t>
      </w:r>
      <w:r w:rsidRPr="0095366B">
        <w:rPr>
          <w:rFonts w:ascii="Arial" w:hAnsi="Arial" w:cs="Arial"/>
          <w:sz w:val="18"/>
          <w:szCs w:val="18"/>
          <w:lang w:val="en-GB"/>
        </w:rPr>
        <w:t>on transactions are eliminated.</w:t>
      </w:r>
      <w:r w:rsidR="00423922" w:rsidRPr="0095366B">
        <w:rPr>
          <w:rFonts w:ascii="Arial" w:hAnsi="Arial" w:cs="Arial"/>
          <w:sz w:val="18"/>
          <w:szCs w:val="18"/>
          <w:lang w:val="en-GB"/>
        </w:rPr>
        <w:t xml:space="preserve"> </w:t>
      </w:r>
      <w:r w:rsidRPr="0095366B">
        <w:rPr>
          <w:rFonts w:ascii="Arial" w:hAnsi="Arial" w:cs="Arial"/>
          <w:sz w:val="18"/>
          <w:szCs w:val="18"/>
          <w:lang w:val="en-GB"/>
        </w:rPr>
        <w:t>Unrealised losses are also eliminated in the same manner unless the transaction provides evidence of an impairment of the asset transferred.</w:t>
      </w:r>
      <w:r w:rsidR="00A971E0" w:rsidRPr="0095366B">
        <w:rPr>
          <w:rFonts w:ascii="Arial" w:hAnsi="Arial" w:cs="Arial"/>
          <w:sz w:val="18"/>
          <w:szCs w:val="18"/>
          <w:lang w:val="en-GB"/>
        </w:rPr>
        <w:t xml:space="preserve"> Accounting policies of subsidiaries</w:t>
      </w:r>
      <w:r w:rsidR="00A971E0" w:rsidRPr="0095366B">
        <w:rPr>
          <w:rFonts w:ascii="Arial" w:hAnsi="Arial" w:cs="Arial" w:hint="cs"/>
          <w:sz w:val="18"/>
          <w:szCs w:val="18"/>
          <w:cs/>
          <w:lang w:val="en-GB"/>
        </w:rPr>
        <w:t xml:space="preserve"> </w:t>
      </w:r>
      <w:r w:rsidR="00A971E0" w:rsidRPr="0095366B">
        <w:rPr>
          <w:rFonts w:ascii="Arial" w:hAnsi="Arial" w:cs="Arial"/>
          <w:sz w:val="18"/>
          <w:szCs w:val="18"/>
          <w:lang w:val="en-GB"/>
        </w:rPr>
        <w:t>have been changed where necessary to ensure consistency with the policies</w:t>
      </w:r>
      <w:r w:rsidR="00A971E0" w:rsidRPr="0095366B">
        <w:rPr>
          <w:rFonts w:ascii="Arial" w:hAnsi="Arial" w:cs="Arial" w:hint="cs"/>
          <w:sz w:val="18"/>
          <w:szCs w:val="18"/>
          <w:cs/>
          <w:lang w:val="en-GB"/>
        </w:rPr>
        <w:t xml:space="preserve"> </w:t>
      </w:r>
      <w:r w:rsidR="00A971E0" w:rsidRPr="0095366B">
        <w:rPr>
          <w:rFonts w:ascii="Arial" w:hAnsi="Arial" w:cs="Arial"/>
          <w:sz w:val="18"/>
          <w:szCs w:val="18"/>
          <w:lang w:val="en-GB"/>
        </w:rPr>
        <w:t>adopted by the Group.</w:t>
      </w:r>
    </w:p>
    <w:p w14:paraId="5CE4FC06" w14:textId="388C4AD4" w:rsidR="00344CE2" w:rsidRPr="0095366B" w:rsidRDefault="00344CE2" w:rsidP="00B8733D">
      <w:pPr>
        <w:pStyle w:val="BlockText"/>
        <w:ind w:left="540" w:right="0" w:firstLine="0"/>
        <w:jc w:val="both"/>
        <w:rPr>
          <w:rFonts w:ascii="Arial" w:hAnsi="Arial" w:cs="Arial"/>
          <w:sz w:val="18"/>
          <w:szCs w:val="18"/>
        </w:rPr>
      </w:pPr>
    </w:p>
    <w:p w14:paraId="1D046DF6" w14:textId="07285266" w:rsidR="00B31508" w:rsidRPr="0095366B" w:rsidRDefault="00B31508" w:rsidP="00B31508">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6.2</w:t>
      </w:r>
      <w:r w:rsidRPr="0095366B">
        <w:rPr>
          <w:rFonts w:ascii="Arial" w:eastAsia="Arial" w:hAnsi="Arial" w:cs="Arial"/>
          <w:bCs w:val="0"/>
          <w:i w:val="0"/>
          <w:iCs w:val="0"/>
          <w:color w:val="CF4A02"/>
          <w:sz w:val="18"/>
          <w:szCs w:val="18"/>
          <w:lang w:eastAsia="en-GB"/>
        </w:rPr>
        <w:tab/>
        <w:t>Business combination</w:t>
      </w:r>
    </w:p>
    <w:p w14:paraId="4DFB4438" w14:textId="77777777" w:rsidR="00B31508" w:rsidRPr="0095366B" w:rsidRDefault="00B31508" w:rsidP="00B31508">
      <w:pPr>
        <w:ind w:left="540"/>
        <w:jc w:val="left"/>
        <w:rPr>
          <w:rFonts w:ascii="Arial" w:hAnsi="Arial" w:cs="Arial"/>
          <w:sz w:val="18"/>
          <w:szCs w:val="18"/>
          <w:lang w:val="en-US"/>
        </w:rPr>
      </w:pPr>
    </w:p>
    <w:p w14:paraId="3ABC1431" w14:textId="027DFA7A" w:rsidR="00B31508" w:rsidRPr="0095366B" w:rsidRDefault="00B31508" w:rsidP="00B31508">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35FEC601" w14:textId="6AEC9DB3" w:rsidR="00B31508" w:rsidRPr="0095366B" w:rsidRDefault="00B31508" w:rsidP="00B31508">
      <w:pPr>
        <w:pStyle w:val="BlockText"/>
        <w:ind w:left="540" w:right="0" w:firstLine="0"/>
        <w:jc w:val="both"/>
        <w:rPr>
          <w:rFonts w:ascii="Arial" w:hAnsi="Arial" w:cs="Arial"/>
          <w:sz w:val="18"/>
          <w:szCs w:val="18"/>
          <w:lang w:val="en-GB"/>
        </w:rPr>
      </w:pPr>
    </w:p>
    <w:p w14:paraId="0A2A83FB" w14:textId="77777777" w:rsidR="00B31508" w:rsidRPr="0095366B" w:rsidRDefault="00B31508" w:rsidP="0034750B">
      <w:pPr>
        <w:numPr>
          <w:ilvl w:val="0"/>
          <w:numId w:val="5"/>
        </w:numPr>
        <w:jc w:val="thaiDistribute"/>
        <w:rPr>
          <w:rFonts w:ascii="Arial" w:eastAsia="Arial Unicode MS" w:hAnsi="Arial" w:cs="Arial"/>
          <w:sz w:val="18"/>
          <w:szCs w:val="18"/>
        </w:rPr>
      </w:pPr>
      <w:r w:rsidRPr="0095366B">
        <w:rPr>
          <w:rFonts w:ascii="Arial" w:eastAsia="Arial Unicode MS" w:hAnsi="Arial" w:cs="Arial"/>
          <w:sz w:val="18"/>
          <w:szCs w:val="18"/>
        </w:rPr>
        <w:t>fair value of the assets transferred,</w:t>
      </w:r>
    </w:p>
    <w:p w14:paraId="71E9689F" w14:textId="77777777" w:rsidR="00B31508" w:rsidRPr="0095366B" w:rsidRDefault="00B31508" w:rsidP="0034750B">
      <w:pPr>
        <w:numPr>
          <w:ilvl w:val="0"/>
          <w:numId w:val="5"/>
        </w:numPr>
        <w:jc w:val="thaiDistribute"/>
        <w:rPr>
          <w:rFonts w:ascii="Arial" w:eastAsia="Arial Unicode MS" w:hAnsi="Arial" w:cs="Arial"/>
          <w:sz w:val="18"/>
          <w:szCs w:val="18"/>
        </w:rPr>
      </w:pPr>
      <w:r w:rsidRPr="0095366B">
        <w:rPr>
          <w:rFonts w:ascii="Arial" w:eastAsia="Arial Unicode MS" w:hAnsi="Arial" w:cs="Arial"/>
          <w:sz w:val="18"/>
          <w:szCs w:val="18"/>
        </w:rPr>
        <w:t>liabilities incurred to the former owners of the acquiree,</w:t>
      </w:r>
    </w:p>
    <w:p w14:paraId="05688F88" w14:textId="2A93124C" w:rsidR="00B31508" w:rsidRPr="0095366B" w:rsidRDefault="00B31508" w:rsidP="0034750B">
      <w:pPr>
        <w:numPr>
          <w:ilvl w:val="0"/>
          <w:numId w:val="5"/>
        </w:numPr>
        <w:jc w:val="thaiDistribute"/>
        <w:rPr>
          <w:rFonts w:ascii="Arial" w:eastAsia="Arial Unicode MS" w:hAnsi="Arial" w:cs="Arial"/>
          <w:sz w:val="18"/>
          <w:szCs w:val="18"/>
        </w:rPr>
      </w:pPr>
      <w:r w:rsidRPr="0095366B">
        <w:rPr>
          <w:rFonts w:ascii="Arial" w:eastAsia="Arial Unicode MS" w:hAnsi="Arial" w:cs="Arial"/>
          <w:sz w:val="18"/>
          <w:szCs w:val="18"/>
        </w:rPr>
        <w:t xml:space="preserve">equity interests issued by the Group </w:t>
      </w:r>
    </w:p>
    <w:p w14:paraId="126ABC2A" w14:textId="77777777" w:rsidR="00B31508" w:rsidRPr="0095366B" w:rsidRDefault="00B31508" w:rsidP="00B31508">
      <w:pPr>
        <w:pStyle w:val="BlockText"/>
        <w:ind w:left="540" w:right="0" w:firstLine="0"/>
        <w:jc w:val="both"/>
        <w:rPr>
          <w:rFonts w:ascii="Arial" w:hAnsi="Arial" w:cs="Arial"/>
          <w:sz w:val="18"/>
          <w:szCs w:val="18"/>
          <w:lang w:val="en-GB"/>
        </w:rPr>
      </w:pPr>
    </w:p>
    <w:p w14:paraId="31AC3B3C" w14:textId="53EFC9BE" w:rsidR="00B31508" w:rsidRPr="0095366B" w:rsidRDefault="00B31508" w:rsidP="00B31508">
      <w:pPr>
        <w:pStyle w:val="BlockText"/>
        <w:ind w:left="540" w:right="0" w:firstLine="0"/>
        <w:jc w:val="both"/>
        <w:rPr>
          <w:rFonts w:ascii="Arial" w:hAnsi="Arial" w:cs="Arial"/>
          <w:sz w:val="18"/>
          <w:szCs w:val="18"/>
        </w:rPr>
      </w:pPr>
      <w:r w:rsidRPr="0095366B">
        <w:rPr>
          <w:rFonts w:ascii="Arial" w:hAnsi="Arial" w:cs="Arial"/>
          <w:sz w:val="18"/>
          <w:szCs w:val="18"/>
          <w:lang w:val="en-GB"/>
        </w:rPr>
        <w:t xml:space="preserve">Identifiable assets and liabilities acquired, and contingent liabilities </w:t>
      </w:r>
      <w:r w:rsidRPr="0095366B">
        <w:rPr>
          <w:rFonts w:ascii="Arial" w:hAnsi="Arial" w:cs="Arial"/>
          <w:sz w:val="18"/>
          <w:szCs w:val="18"/>
        </w:rPr>
        <w:t>assumed in a business combination are measured initially at their fair value at the acquisition date.</w:t>
      </w:r>
    </w:p>
    <w:p w14:paraId="311B5757" w14:textId="00F26BDE" w:rsidR="00EB1C06" w:rsidRPr="0095366B" w:rsidRDefault="00EB1C06" w:rsidP="00B31508">
      <w:pPr>
        <w:pStyle w:val="BlockText"/>
        <w:ind w:left="540" w:right="0" w:firstLine="0"/>
        <w:jc w:val="both"/>
        <w:rPr>
          <w:rFonts w:ascii="Arial" w:hAnsi="Arial" w:cs="Arial"/>
          <w:sz w:val="18"/>
          <w:szCs w:val="18"/>
        </w:rPr>
      </w:pPr>
    </w:p>
    <w:p w14:paraId="6F20CD28" w14:textId="440FF0A9" w:rsidR="00EB1C06" w:rsidRPr="0095366B" w:rsidRDefault="00EB1C06" w:rsidP="00B31508">
      <w:pPr>
        <w:pStyle w:val="BlockText"/>
        <w:ind w:left="540" w:right="0" w:firstLine="0"/>
        <w:jc w:val="both"/>
        <w:rPr>
          <w:rFonts w:ascii="Arial" w:hAnsi="Arial" w:cs="Arial"/>
          <w:sz w:val="18"/>
          <w:szCs w:val="18"/>
        </w:rPr>
      </w:pPr>
      <w:r w:rsidRPr="0095366B">
        <w:rPr>
          <w:rFonts w:ascii="Arial" w:hAnsi="Arial" w:cs="Arial"/>
          <w:sz w:val="18"/>
          <w:szCs w:val="18"/>
        </w:rPr>
        <w:t xml:space="preserve">On an acquisition-by-acquisition basis, the Group initially </w:t>
      </w:r>
      <w:proofErr w:type="spellStart"/>
      <w:r w:rsidRPr="0095366B">
        <w:rPr>
          <w:rFonts w:ascii="Arial" w:hAnsi="Arial" w:cs="Arial"/>
          <w:sz w:val="18"/>
          <w:szCs w:val="18"/>
        </w:rPr>
        <w:t>recognises</w:t>
      </w:r>
      <w:proofErr w:type="spellEnd"/>
      <w:r w:rsidRPr="0095366B">
        <w:rPr>
          <w:rFonts w:ascii="Arial" w:hAnsi="Arial" w:cs="Arial"/>
          <w:sz w:val="18"/>
          <w:szCs w:val="18"/>
        </w:rPr>
        <w:t xml:space="preserve"> any non-controlling interest in the acquiree either at fair value or at the non-controlling interest’s proportionate share of the acquiree’s net assets.</w:t>
      </w:r>
    </w:p>
    <w:p w14:paraId="156F7A0D" w14:textId="70AA01B6" w:rsidR="00EB1C06" w:rsidRPr="0095366B" w:rsidRDefault="00EB1C06" w:rsidP="00B31508">
      <w:pPr>
        <w:pStyle w:val="BlockText"/>
        <w:ind w:left="540" w:right="0" w:firstLine="0"/>
        <w:jc w:val="both"/>
        <w:rPr>
          <w:rFonts w:ascii="Arial" w:hAnsi="Arial" w:cs="Arial"/>
          <w:sz w:val="18"/>
          <w:szCs w:val="18"/>
        </w:rPr>
      </w:pPr>
    </w:p>
    <w:p w14:paraId="45109DC6" w14:textId="6D8A45C8" w:rsidR="00EB1C06" w:rsidRPr="0095366B" w:rsidRDefault="00EB1C06" w:rsidP="00B31508">
      <w:pPr>
        <w:pStyle w:val="BlockText"/>
        <w:ind w:left="540" w:right="0" w:firstLine="0"/>
        <w:jc w:val="both"/>
        <w:rPr>
          <w:rFonts w:ascii="Arial" w:hAnsi="Arial" w:cs="Arial"/>
          <w:sz w:val="18"/>
          <w:szCs w:val="18"/>
        </w:rPr>
      </w:pPr>
      <w:r w:rsidRPr="0095366B">
        <w:rPr>
          <w:rFonts w:ascii="Arial" w:hAnsi="Arial" w:cs="Arial"/>
          <w:sz w:val="18"/>
          <w:szCs w:val="18"/>
        </w:rPr>
        <w:t xml:space="preserve">The excess of the consideration transferred; the amount of any non-controlling interest </w:t>
      </w:r>
      <w:proofErr w:type="spellStart"/>
      <w:r w:rsidRPr="0095366B">
        <w:rPr>
          <w:rFonts w:ascii="Arial" w:hAnsi="Arial" w:cs="Arial"/>
          <w:sz w:val="18"/>
          <w:szCs w:val="18"/>
        </w:rPr>
        <w:t>recognised</w:t>
      </w:r>
      <w:proofErr w:type="spellEnd"/>
      <w:r w:rsidRPr="0095366B">
        <w:rPr>
          <w:rFonts w:ascii="Arial" w:hAnsi="Arial" w:cs="Arial"/>
          <w:sz w:val="18"/>
          <w:szCs w:val="18"/>
        </w:rPr>
        <w:t xml:space="preserve"> and the </w:t>
      </w:r>
      <w:r w:rsidR="00FC09D0" w:rsidRPr="0095366B">
        <w:rPr>
          <w:rFonts w:ascii="Arial" w:hAnsi="Arial" w:cs="Arial"/>
          <w:sz w:val="18"/>
          <w:szCs w:val="18"/>
        </w:rPr>
        <w:t xml:space="preserve">acquisition-date fair value of any previous equity interest in the acquiree (for business combination achieved in stages) over the fair value of the identifiable net assets acquired is recorded as goodwill. In the case of a bargain purchase, the difference is </w:t>
      </w:r>
      <w:proofErr w:type="spellStart"/>
      <w:r w:rsidR="00FC09D0" w:rsidRPr="0095366B">
        <w:rPr>
          <w:rFonts w:ascii="Arial" w:hAnsi="Arial" w:cs="Arial"/>
          <w:sz w:val="18"/>
          <w:szCs w:val="18"/>
        </w:rPr>
        <w:t>recognised</w:t>
      </w:r>
      <w:proofErr w:type="spellEnd"/>
      <w:r w:rsidR="00FC09D0" w:rsidRPr="0095366B">
        <w:rPr>
          <w:rFonts w:ascii="Arial" w:hAnsi="Arial" w:cs="Arial"/>
          <w:sz w:val="18"/>
          <w:szCs w:val="18"/>
        </w:rPr>
        <w:t xml:space="preserve"> directly in profit or loss.</w:t>
      </w:r>
    </w:p>
    <w:p w14:paraId="5C5F81ED" w14:textId="017D7C7E" w:rsidR="00B31508" w:rsidRPr="0095366B" w:rsidRDefault="00B31508" w:rsidP="00B31508">
      <w:pPr>
        <w:autoSpaceDE w:val="0"/>
        <w:autoSpaceDN w:val="0"/>
        <w:adjustRightInd w:val="0"/>
        <w:ind w:left="540"/>
        <w:jc w:val="left"/>
        <w:rPr>
          <w:rFonts w:ascii="Arial" w:hAnsi="Arial" w:cs="Arial"/>
          <w:sz w:val="18"/>
          <w:szCs w:val="18"/>
          <w:lang w:val="en-US"/>
        </w:rPr>
      </w:pPr>
    </w:p>
    <w:p w14:paraId="1C415A0E" w14:textId="429F3942" w:rsidR="00FC09D0" w:rsidRPr="0095366B" w:rsidRDefault="00FC09D0" w:rsidP="00B8733D">
      <w:pPr>
        <w:pStyle w:val="BlockText"/>
        <w:ind w:left="540" w:right="0" w:firstLine="0"/>
        <w:jc w:val="both"/>
        <w:rPr>
          <w:rFonts w:ascii="Arial" w:hAnsi="Arial" w:cs="Arial"/>
          <w:color w:val="CF4A02"/>
          <w:sz w:val="18"/>
          <w:szCs w:val="18"/>
          <w:lang w:val="en-GB"/>
        </w:rPr>
      </w:pPr>
      <w:r w:rsidRPr="0095366B">
        <w:rPr>
          <w:rFonts w:ascii="Arial" w:hAnsi="Arial" w:cs="Arial"/>
          <w:color w:val="CF4A02"/>
          <w:sz w:val="18"/>
          <w:szCs w:val="18"/>
          <w:lang w:val="en-GB"/>
        </w:rPr>
        <w:t>Acquisition-related cost</w:t>
      </w:r>
    </w:p>
    <w:p w14:paraId="6EE22443" w14:textId="716478BB" w:rsidR="00FC09D0" w:rsidRPr="0095366B" w:rsidRDefault="00FC09D0" w:rsidP="00B8733D">
      <w:pPr>
        <w:pStyle w:val="BlockText"/>
        <w:ind w:left="540" w:right="0" w:firstLine="0"/>
        <w:jc w:val="both"/>
        <w:rPr>
          <w:rFonts w:ascii="Arial" w:hAnsi="Arial" w:cs="Arial"/>
          <w:sz w:val="18"/>
          <w:szCs w:val="18"/>
          <w:lang w:val="en-GB"/>
        </w:rPr>
      </w:pPr>
    </w:p>
    <w:p w14:paraId="3678A362" w14:textId="45B223A5" w:rsidR="00FC09D0" w:rsidRPr="0095366B" w:rsidRDefault="00FC09D0" w:rsidP="00B8733D">
      <w:pPr>
        <w:pStyle w:val="BlockText"/>
        <w:ind w:left="540" w:right="0" w:firstLine="0"/>
        <w:jc w:val="both"/>
        <w:rPr>
          <w:rFonts w:ascii="Arial" w:hAnsi="Arial" w:cs="Arial"/>
          <w:sz w:val="18"/>
          <w:szCs w:val="18"/>
          <w:lang w:val="en-GB"/>
        </w:rPr>
      </w:pPr>
      <w:r w:rsidRPr="0095366B">
        <w:rPr>
          <w:rFonts w:ascii="Arial" w:hAnsi="Arial" w:cs="Arial"/>
          <w:spacing w:val="-4"/>
          <w:sz w:val="18"/>
          <w:szCs w:val="18"/>
          <w:lang w:val="en-GB"/>
        </w:rPr>
        <w:t>Acquisition-related cost are recognised as expenses in consolidated financial statements</w:t>
      </w:r>
      <w:r w:rsidR="003B27DD" w:rsidRPr="0095366B">
        <w:rPr>
          <w:rFonts w:ascii="Arial" w:hAnsi="Arial" w:cs="Arial"/>
          <w:spacing w:val="-4"/>
          <w:sz w:val="18"/>
          <w:szCs w:val="18"/>
          <w:lang w:val="en-GB"/>
        </w:rPr>
        <w:t xml:space="preserve">, while they are recognised </w:t>
      </w:r>
      <w:r w:rsidR="003B27DD" w:rsidRPr="0095366B">
        <w:rPr>
          <w:rFonts w:ascii="Arial" w:hAnsi="Arial" w:cs="Arial"/>
          <w:sz w:val="18"/>
          <w:szCs w:val="18"/>
          <w:lang w:val="en-GB"/>
        </w:rPr>
        <w:t>as cost of investment in the separate financial statements</w:t>
      </w:r>
      <w:r w:rsidRPr="0095366B">
        <w:rPr>
          <w:rFonts w:ascii="Arial" w:hAnsi="Arial" w:cs="Arial"/>
          <w:sz w:val="18"/>
          <w:szCs w:val="18"/>
          <w:lang w:val="en-GB"/>
        </w:rPr>
        <w:t>.</w:t>
      </w:r>
    </w:p>
    <w:p w14:paraId="5B984F0D" w14:textId="73F70D1B" w:rsidR="00FC09D0" w:rsidRPr="0095366B" w:rsidRDefault="00FC09D0" w:rsidP="00B8733D">
      <w:pPr>
        <w:pStyle w:val="BlockText"/>
        <w:ind w:left="540" w:right="0" w:firstLine="0"/>
        <w:jc w:val="both"/>
        <w:rPr>
          <w:rFonts w:ascii="Arial" w:hAnsi="Arial" w:cs="Arial"/>
          <w:sz w:val="18"/>
          <w:szCs w:val="18"/>
          <w:lang w:val="en-GB"/>
        </w:rPr>
      </w:pPr>
    </w:p>
    <w:p w14:paraId="67BEAFCE" w14:textId="196B5A5D" w:rsidR="00133E7E" w:rsidRPr="0095366B" w:rsidRDefault="00133E7E" w:rsidP="00B8733D">
      <w:pPr>
        <w:pStyle w:val="BlockText"/>
        <w:ind w:left="540" w:right="0" w:firstLine="0"/>
        <w:jc w:val="both"/>
        <w:rPr>
          <w:rFonts w:ascii="Arial" w:hAnsi="Arial" w:cs="Arial"/>
          <w:sz w:val="18"/>
          <w:szCs w:val="18"/>
          <w:lang w:val="en-GB"/>
        </w:rPr>
      </w:pPr>
    </w:p>
    <w:p w14:paraId="4676642C" w14:textId="46EDC347" w:rsidR="00133E7E" w:rsidRPr="0095366B" w:rsidRDefault="00133E7E"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br w:type="page"/>
      </w:r>
    </w:p>
    <w:p w14:paraId="73A47B97" w14:textId="334C8651" w:rsidR="00FC09D0" w:rsidRPr="0095366B" w:rsidRDefault="00FC09D0" w:rsidP="00B8733D">
      <w:pPr>
        <w:pStyle w:val="BlockText"/>
        <w:ind w:left="540" w:right="0" w:firstLine="0"/>
        <w:jc w:val="both"/>
        <w:rPr>
          <w:rFonts w:ascii="Arial" w:hAnsi="Arial" w:cs="Arial"/>
          <w:color w:val="CF4A02"/>
          <w:sz w:val="18"/>
          <w:szCs w:val="18"/>
          <w:lang w:val="en-GB"/>
        </w:rPr>
      </w:pPr>
      <w:r w:rsidRPr="0095366B">
        <w:rPr>
          <w:rFonts w:ascii="Arial" w:hAnsi="Arial" w:cs="Arial"/>
          <w:color w:val="CF4A02"/>
          <w:sz w:val="18"/>
          <w:szCs w:val="18"/>
          <w:lang w:val="en-GB"/>
        </w:rPr>
        <w:t>Step-up acquisition</w:t>
      </w:r>
    </w:p>
    <w:p w14:paraId="3CBE1088" w14:textId="19C9AA71" w:rsidR="00FC09D0" w:rsidRPr="0095366B" w:rsidRDefault="00FC09D0" w:rsidP="00B8733D">
      <w:pPr>
        <w:pStyle w:val="BlockText"/>
        <w:ind w:left="540" w:right="0" w:firstLine="0"/>
        <w:jc w:val="both"/>
        <w:rPr>
          <w:rFonts w:ascii="Arial" w:hAnsi="Arial" w:cs="Arial"/>
          <w:sz w:val="18"/>
          <w:szCs w:val="18"/>
          <w:lang w:val="en-GB"/>
        </w:rPr>
      </w:pPr>
    </w:p>
    <w:p w14:paraId="689C82CC" w14:textId="1C0F69FF" w:rsidR="00FC09D0" w:rsidRPr="0095366B" w:rsidRDefault="00FC09D0"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6620A8B" w14:textId="4A3B4518" w:rsidR="00FC09D0" w:rsidRPr="0095366B" w:rsidRDefault="00FC09D0" w:rsidP="00B8733D">
      <w:pPr>
        <w:pStyle w:val="BlockText"/>
        <w:ind w:left="540" w:right="0" w:firstLine="0"/>
        <w:jc w:val="both"/>
        <w:rPr>
          <w:rFonts w:ascii="Arial" w:hAnsi="Arial" w:cs="Arial"/>
          <w:sz w:val="18"/>
          <w:szCs w:val="18"/>
          <w:lang w:val="en-GB"/>
        </w:rPr>
      </w:pPr>
    </w:p>
    <w:p w14:paraId="5ED69850" w14:textId="71232976" w:rsidR="00FC09D0" w:rsidRPr="0095366B" w:rsidRDefault="00FC09D0" w:rsidP="00B8733D">
      <w:pPr>
        <w:pStyle w:val="BlockText"/>
        <w:ind w:left="540" w:right="0" w:firstLine="0"/>
        <w:jc w:val="both"/>
        <w:rPr>
          <w:rFonts w:ascii="Arial" w:hAnsi="Arial" w:cs="Arial"/>
          <w:color w:val="CF4A02"/>
          <w:sz w:val="18"/>
          <w:szCs w:val="18"/>
          <w:lang w:val="en-GB"/>
        </w:rPr>
      </w:pPr>
      <w:r w:rsidRPr="0095366B">
        <w:rPr>
          <w:rFonts w:ascii="Arial" w:hAnsi="Arial" w:cs="Arial"/>
          <w:color w:val="CF4A02"/>
          <w:sz w:val="18"/>
          <w:szCs w:val="18"/>
          <w:lang w:val="en-GB"/>
        </w:rPr>
        <w:t>Changes in fair value of contingent consideration paid/received</w:t>
      </w:r>
    </w:p>
    <w:p w14:paraId="7043FEDD" w14:textId="7B954D8E" w:rsidR="00FC09D0" w:rsidRPr="0095366B" w:rsidRDefault="00FC09D0" w:rsidP="00B8733D">
      <w:pPr>
        <w:pStyle w:val="BlockText"/>
        <w:ind w:left="540" w:right="0" w:firstLine="0"/>
        <w:jc w:val="both"/>
        <w:rPr>
          <w:rFonts w:ascii="Arial" w:hAnsi="Arial" w:cs="Arial"/>
          <w:sz w:val="18"/>
          <w:szCs w:val="18"/>
          <w:lang w:val="en-GB"/>
        </w:rPr>
      </w:pPr>
    </w:p>
    <w:p w14:paraId="29CD48BB" w14:textId="606F6F4C" w:rsidR="00FC09D0" w:rsidRPr="0095366B" w:rsidRDefault="00FC09D0"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2E0D9249" w14:textId="2A6945B9" w:rsidR="00FC09D0" w:rsidRPr="0095366B" w:rsidRDefault="00FC09D0" w:rsidP="00B8733D">
      <w:pPr>
        <w:pStyle w:val="BlockText"/>
        <w:ind w:left="540" w:right="0" w:firstLine="0"/>
        <w:jc w:val="both"/>
        <w:rPr>
          <w:rFonts w:ascii="Arial" w:hAnsi="Arial" w:cs="Arial"/>
          <w:sz w:val="18"/>
          <w:szCs w:val="18"/>
          <w:lang w:val="en-GB"/>
        </w:rPr>
      </w:pPr>
    </w:p>
    <w:p w14:paraId="14A8908E" w14:textId="1F6F1CEC" w:rsidR="00FC09D0" w:rsidRPr="0095366B" w:rsidRDefault="00FC09D0" w:rsidP="00B8733D">
      <w:pPr>
        <w:pStyle w:val="BlockText"/>
        <w:ind w:left="540" w:right="0" w:firstLine="0"/>
        <w:jc w:val="both"/>
        <w:rPr>
          <w:rFonts w:ascii="Arial" w:hAnsi="Arial" w:cs="Arial"/>
          <w:color w:val="CF4A02"/>
          <w:sz w:val="18"/>
          <w:szCs w:val="18"/>
          <w:lang w:val="en-GB"/>
        </w:rPr>
      </w:pPr>
      <w:r w:rsidRPr="0095366B">
        <w:rPr>
          <w:rFonts w:ascii="Arial" w:hAnsi="Arial" w:cs="Arial"/>
          <w:color w:val="CF4A02"/>
          <w:sz w:val="18"/>
          <w:szCs w:val="18"/>
          <w:lang w:val="en-GB"/>
        </w:rPr>
        <w:t>Business combination under common control</w:t>
      </w:r>
    </w:p>
    <w:p w14:paraId="1F23F607" w14:textId="41A21EFE" w:rsidR="00FC09D0" w:rsidRPr="0095366B" w:rsidRDefault="00FC09D0" w:rsidP="00B8733D">
      <w:pPr>
        <w:pStyle w:val="BlockText"/>
        <w:ind w:left="540" w:right="0" w:firstLine="0"/>
        <w:jc w:val="both"/>
        <w:rPr>
          <w:rFonts w:ascii="Arial" w:hAnsi="Arial" w:cs="Arial"/>
          <w:sz w:val="18"/>
          <w:szCs w:val="18"/>
          <w:lang w:val="en-GB"/>
        </w:rPr>
      </w:pPr>
    </w:p>
    <w:p w14:paraId="038BD5D0" w14:textId="563F168B" w:rsidR="00FC09D0" w:rsidRPr="0095366B" w:rsidRDefault="00FC09D0"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4D50A4EB" w14:textId="29D39DB8" w:rsidR="00FC09D0" w:rsidRPr="0095366B" w:rsidRDefault="00FC09D0" w:rsidP="00B8733D">
      <w:pPr>
        <w:pStyle w:val="BlockText"/>
        <w:ind w:left="540" w:right="0" w:firstLine="0"/>
        <w:jc w:val="both"/>
        <w:rPr>
          <w:rFonts w:ascii="Arial" w:hAnsi="Arial" w:cs="Arial"/>
          <w:sz w:val="18"/>
          <w:szCs w:val="18"/>
          <w:lang w:val="en-GB"/>
        </w:rPr>
      </w:pPr>
    </w:p>
    <w:p w14:paraId="36566739" w14:textId="263CD0AB" w:rsidR="00FC09D0" w:rsidRPr="0095366B" w:rsidRDefault="00FC09D0"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0D414B7D" w14:textId="1CF9ADD0" w:rsidR="00FC09D0" w:rsidRPr="0095366B" w:rsidRDefault="00FC09D0" w:rsidP="00B8733D">
      <w:pPr>
        <w:pStyle w:val="BlockText"/>
        <w:ind w:left="540" w:right="0" w:firstLine="0"/>
        <w:jc w:val="both"/>
        <w:rPr>
          <w:rFonts w:ascii="Arial" w:hAnsi="Arial" w:cs="Arial"/>
          <w:sz w:val="18"/>
          <w:szCs w:val="18"/>
          <w:lang w:val="en-GB"/>
        </w:rPr>
      </w:pPr>
    </w:p>
    <w:p w14:paraId="318DCF44" w14:textId="766CFE9E" w:rsidR="00FC09D0" w:rsidRPr="0095366B" w:rsidRDefault="00FC09D0"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79A96191" w14:textId="77777777" w:rsidR="00FC09D0" w:rsidRPr="0095366B" w:rsidRDefault="00FC09D0" w:rsidP="00B8733D">
      <w:pPr>
        <w:pStyle w:val="BlockText"/>
        <w:ind w:left="540" w:right="0" w:firstLine="0"/>
        <w:jc w:val="both"/>
        <w:rPr>
          <w:rFonts w:ascii="Arial" w:hAnsi="Arial" w:cs="Arial"/>
          <w:sz w:val="18"/>
          <w:szCs w:val="18"/>
          <w:lang w:val="en-GB"/>
        </w:rPr>
      </w:pPr>
    </w:p>
    <w:p w14:paraId="57A55635" w14:textId="1B15E6B5" w:rsidR="0010169C" w:rsidRPr="0095366B" w:rsidRDefault="00741AC6" w:rsidP="004612D3">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w:t>
      </w:r>
      <w:r w:rsidR="00D74660" w:rsidRPr="0095366B">
        <w:rPr>
          <w:rFonts w:ascii="Arial" w:eastAsia="Arial" w:hAnsi="Arial" w:cs="Arial"/>
          <w:bCs w:val="0"/>
          <w:i w:val="0"/>
          <w:iCs w:val="0"/>
          <w:color w:val="CF4A02"/>
          <w:sz w:val="18"/>
          <w:szCs w:val="18"/>
          <w:lang w:eastAsia="en-GB"/>
        </w:rPr>
        <w:t>.</w:t>
      </w:r>
      <w:r w:rsidR="00180629" w:rsidRPr="0095366B">
        <w:rPr>
          <w:rFonts w:ascii="Arial" w:eastAsia="Arial" w:hAnsi="Arial" w:cs="Arial"/>
          <w:bCs w:val="0"/>
          <w:i w:val="0"/>
          <w:iCs w:val="0"/>
          <w:color w:val="CF4A02"/>
          <w:sz w:val="18"/>
          <w:szCs w:val="18"/>
          <w:lang w:eastAsia="en-GB"/>
        </w:rPr>
        <w:t>3</w:t>
      </w:r>
      <w:r w:rsidR="0010169C" w:rsidRPr="0095366B">
        <w:rPr>
          <w:rFonts w:ascii="Arial" w:eastAsia="Arial" w:hAnsi="Arial" w:cs="Arial"/>
          <w:bCs w:val="0"/>
          <w:i w:val="0"/>
          <w:iCs w:val="0"/>
          <w:color w:val="CF4A02"/>
          <w:sz w:val="18"/>
          <w:szCs w:val="18"/>
          <w:lang w:eastAsia="en-GB"/>
        </w:rPr>
        <w:tab/>
        <w:t>Foreign currency translation</w:t>
      </w:r>
    </w:p>
    <w:p w14:paraId="35ACBCE6" w14:textId="77777777" w:rsidR="00580917" w:rsidRPr="0095366B" w:rsidRDefault="00580917" w:rsidP="00B8733D">
      <w:pPr>
        <w:ind w:left="540"/>
        <w:jc w:val="left"/>
        <w:rPr>
          <w:rFonts w:ascii="Arial" w:hAnsi="Arial" w:cs="Arial"/>
          <w:sz w:val="18"/>
          <w:szCs w:val="18"/>
          <w:lang w:val="en-US"/>
        </w:rPr>
      </w:pPr>
    </w:p>
    <w:p w14:paraId="15E02EEF" w14:textId="6B96DDD4" w:rsidR="0010169C" w:rsidRPr="0095366B" w:rsidRDefault="00741AC6" w:rsidP="00A557D4">
      <w:pPr>
        <w:pStyle w:val="Heading3"/>
        <w:spacing w:before="0" w:after="0"/>
        <w:ind w:left="567" w:hanging="567"/>
        <w:rPr>
          <w:rFonts w:ascii="Arial" w:hAnsi="Arial" w:cs="Arial"/>
          <w:color w:val="CF4A02"/>
          <w:sz w:val="18"/>
          <w:szCs w:val="18"/>
          <w:lang w:val="en-US"/>
        </w:rPr>
      </w:pPr>
      <w:r w:rsidRPr="0095366B">
        <w:rPr>
          <w:rFonts w:ascii="Arial" w:hAnsi="Arial" w:cs="Arial"/>
          <w:color w:val="CF4A02"/>
          <w:sz w:val="18"/>
          <w:szCs w:val="18"/>
          <w:lang w:val="en-US"/>
        </w:rPr>
        <w:t>6</w:t>
      </w:r>
      <w:r w:rsidR="00D74660" w:rsidRPr="0095366B">
        <w:rPr>
          <w:rFonts w:ascii="Arial" w:hAnsi="Arial" w:cs="Arial"/>
          <w:color w:val="CF4A02"/>
          <w:sz w:val="18"/>
          <w:szCs w:val="18"/>
          <w:lang w:val="en-US"/>
        </w:rPr>
        <w:t>.</w:t>
      </w:r>
      <w:r w:rsidR="00180629" w:rsidRPr="0095366B">
        <w:rPr>
          <w:rFonts w:ascii="Arial" w:hAnsi="Arial" w:cs="Arial"/>
          <w:color w:val="CF4A02"/>
          <w:sz w:val="18"/>
          <w:szCs w:val="18"/>
          <w:lang w:val="en-US"/>
        </w:rPr>
        <w:t>3</w:t>
      </w:r>
      <w:r w:rsidR="00D74660" w:rsidRPr="0095366B">
        <w:rPr>
          <w:rFonts w:ascii="Arial" w:hAnsi="Arial" w:cs="Arial"/>
          <w:color w:val="CF4A02"/>
          <w:sz w:val="18"/>
          <w:szCs w:val="18"/>
          <w:lang w:val="en-US"/>
        </w:rPr>
        <w:t>.1</w:t>
      </w:r>
      <w:r w:rsidR="0010169C" w:rsidRPr="0095366B">
        <w:rPr>
          <w:rFonts w:ascii="Arial" w:hAnsi="Arial" w:cs="Arial"/>
          <w:color w:val="CF4A02"/>
          <w:sz w:val="18"/>
          <w:szCs w:val="18"/>
          <w:lang w:val="en-US"/>
        </w:rPr>
        <w:tab/>
        <w:t>Functional and presentation currency</w:t>
      </w:r>
    </w:p>
    <w:p w14:paraId="54753B59" w14:textId="77777777" w:rsidR="0010169C" w:rsidRPr="0095366B" w:rsidRDefault="0010169C" w:rsidP="00B8733D">
      <w:pPr>
        <w:ind w:left="540"/>
        <w:jc w:val="left"/>
        <w:rPr>
          <w:rFonts w:ascii="Arial" w:hAnsi="Arial" w:cs="Arial"/>
          <w:sz w:val="18"/>
          <w:szCs w:val="18"/>
          <w:lang w:val="en-US"/>
        </w:rPr>
      </w:pPr>
    </w:p>
    <w:p w14:paraId="3A36F6CD" w14:textId="1B4E9FB2" w:rsidR="0010169C" w:rsidRPr="0095366B" w:rsidRDefault="00A971E0"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Items included in the financial statements of each of the Group</w:t>
      </w:r>
      <w:r w:rsidRPr="0095366B">
        <w:rPr>
          <w:rFonts w:ascii="Arial" w:hAnsi="Arial" w:cs="Arial" w:hint="cs"/>
          <w:sz w:val="18"/>
          <w:szCs w:val="18"/>
          <w:lang w:val="en-GB"/>
        </w:rPr>
        <w:t>’</w:t>
      </w:r>
      <w:r w:rsidRPr="0095366B">
        <w:rPr>
          <w:rFonts w:ascii="Arial" w:hAnsi="Arial" w:cs="Arial"/>
          <w:sz w:val="18"/>
          <w:szCs w:val="18"/>
          <w:lang w:val="en-GB"/>
        </w:rPr>
        <w:t>s entities are measured using the currency of the primary economic environment in which each entity operates, or the functional currency. The financial statements are presented in Thai Baht, which is the Company</w:t>
      </w:r>
      <w:r w:rsidRPr="0095366B">
        <w:rPr>
          <w:rFonts w:ascii="Arial" w:hAnsi="Arial" w:cs="Arial" w:hint="cs"/>
          <w:sz w:val="18"/>
          <w:szCs w:val="18"/>
          <w:lang w:val="en-GB"/>
        </w:rPr>
        <w:t>’</w:t>
      </w:r>
      <w:r w:rsidRPr="0095366B">
        <w:rPr>
          <w:rFonts w:ascii="Arial" w:hAnsi="Arial" w:cs="Arial"/>
          <w:sz w:val="18"/>
          <w:szCs w:val="18"/>
          <w:lang w:val="en-GB"/>
        </w:rPr>
        <w:t>s functional and presentation currency.</w:t>
      </w:r>
    </w:p>
    <w:p w14:paraId="3251314D" w14:textId="77777777" w:rsidR="00A971E0" w:rsidRPr="0095366B" w:rsidRDefault="00A971E0" w:rsidP="00B8733D">
      <w:pPr>
        <w:autoSpaceDE w:val="0"/>
        <w:autoSpaceDN w:val="0"/>
        <w:adjustRightInd w:val="0"/>
        <w:ind w:left="540"/>
        <w:jc w:val="left"/>
        <w:rPr>
          <w:rFonts w:ascii="Arial" w:hAnsi="Arial" w:cs="Arial"/>
          <w:sz w:val="18"/>
          <w:szCs w:val="18"/>
        </w:rPr>
      </w:pPr>
    </w:p>
    <w:p w14:paraId="69A6E9F1" w14:textId="581A46CE" w:rsidR="0010169C" w:rsidRPr="0095366B" w:rsidRDefault="00741AC6" w:rsidP="00A557D4">
      <w:pPr>
        <w:pStyle w:val="Heading3"/>
        <w:spacing w:before="0" w:after="0"/>
        <w:ind w:left="567" w:hanging="567"/>
        <w:rPr>
          <w:rFonts w:ascii="Arial" w:hAnsi="Arial" w:cs="Arial"/>
          <w:color w:val="CF4A02"/>
          <w:sz w:val="18"/>
          <w:szCs w:val="18"/>
          <w:lang w:val="en-US"/>
        </w:rPr>
      </w:pPr>
      <w:r w:rsidRPr="0095366B">
        <w:rPr>
          <w:rFonts w:ascii="Arial" w:hAnsi="Arial" w:cs="Arial"/>
          <w:color w:val="CF4A02"/>
          <w:sz w:val="18"/>
          <w:szCs w:val="18"/>
          <w:lang w:val="en-US"/>
        </w:rPr>
        <w:t>6</w:t>
      </w:r>
      <w:r w:rsidR="00D74660" w:rsidRPr="0095366B">
        <w:rPr>
          <w:rFonts w:ascii="Arial" w:hAnsi="Arial" w:cs="Arial"/>
          <w:color w:val="CF4A02"/>
          <w:sz w:val="18"/>
          <w:szCs w:val="18"/>
          <w:lang w:val="en-US"/>
        </w:rPr>
        <w:t>.</w:t>
      </w:r>
      <w:r w:rsidR="00180629" w:rsidRPr="0095366B">
        <w:rPr>
          <w:rFonts w:ascii="Arial" w:hAnsi="Arial" w:cs="Arial"/>
          <w:color w:val="CF4A02"/>
          <w:sz w:val="18"/>
          <w:szCs w:val="18"/>
          <w:lang w:val="en-US"/>
        </w:rPr>
        <w:t>3</w:t>
      </w:r>
      <w:r w:rsidR="00D74660" w:rsidRPr="0095366B">
        <w:rPr>
          <w:rFonts w:ascii="Arial" w:hAnsi="Arial" w:cs="Arial"/>
          <w:color w:val="CF4A02"/>
          <w:sz w:val="18"/>
          <w:szCs w:val="18"/>
          <w:lang w:val="en-US"/>
        </w:rPr>
        <w:t>.2</w:t>
      </w:r>
      <w:r w:rsidR="0010169C" w:rsidRPr="0095366B">
        <w:rPr>
          <w:rFonts w:ascii="Arial" w:hAnsi="Arial" w:cs="Arial"/>
          <w:color w:val="CF4A02"/>
          <w:sz w:val="18"/>
          <w:szCs w:val="18"/>
          <w:lang w:val="en-US"/>
        </w:rPr>
        <w:tab/>
        <w:t>Transactions and balances</w:t>
      </w:r>
    </w:p>
    <w:p w14:paraId="4369A9BA" w14:textId="77777777" w:rsidR="0010169C" w:rsidRPr="0095366B" w:rsidRDefault="0010169C" w:rsidP="00B8733D">
      <w:pPr>
        <w:pStyle w:val="BlockText"/>
        <w:ind w:left="540" w:right="0" w:firstLine="0"/>
        <w:jc w:val="both"/>
        <w:rPr>
          <w:rFonts w:ascii="Arial" w:hAnsi="Arial" w:cs="Arial"/>
          <w:sz w:val="18"/>
          <w:szCs w:val="18"/>
          <w:lang w:val="en-GB"/>
        </w:rPr>
      </w:pPr>
    </w:p>
    <w:p w14:paraId="47A122FB" w14:textId="77777777" w:rsidR="00344CE2" w:rsidRPr="00E7122E" w:rsidRDefault="0010169C"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Foreign currency transactions are translated into the functional currency using the exchange rates prevailing at the dates of the transacti</w:t>
      </w:r>
      <w:r w:rsidRPr="00E7122E">
        <w:rPr>
          <w:rFonts w:ascii="Arial" w:hAnsi="Arial" w:cs="Arial"/>
          <w:sz w:val="18"/>
          <w:szCs w:val="18"/>
          <w:lang w:val="en-GB"/>
        </w:rPr>
        <w:t xml:space="preserve">ons or </w:t>
      </w:r>
      <w:r w:rsidR="00344CE2" w:rsidRPr="00E7122E">
        <w:rPr>
          <w:rFonts w:ascii="Arial" w:hAnsi="Arial" w:cs="Arial"/>
          <w:sz w:val="18"/>
          <w:szCs w:val="18"/>
          <w:lang w:val="en-GB"/>
        </w:rPr>
        <w:t xml:space="preserve">the date of revaluation where items are re-measured. </w:t>
      </w:r>
    </w:p>
    <w:p w14:paraId="0BC7CBEE" w14:textId="77777777" w:rsidR="00344CE2" w:rsidRPr="00E7122E" w:rsidRDefault="00344CE2" w:rsidP="00B8733D">
      <w:pPr>
        <w:pStyle w:val="BlockText"/>
        <w:ind w:left="540" w:right="0" w:firstLine="0"/>
        <w:jc w:val="both"/>
        <w:rPr>
          <w:rFonts w:ascii="Arial" w:hAnsi="Arial" w:cs="Arial"/>
          <w:sz w:val="18"/>
          <w:szCs w:val="18"/>
          <w:lang w:val="en-GB"/>
        </w:rPr>
      </w:pPr>
    </w:p>
    <w:p w14:paraId="0AE72DA6" w14:textId="062EFF6C" w:rsidR="00344CE2" w:rsidRPr="009A3B12" w:rsidRDefault="0010169C" w:rsidP="00B8733D">
      <w:pPr>
        <w:pStyle w:val="BlockText"/>
        <w:ind w:left="540" w:right="0" w:firstLine="0"/>
        <w:jc w:val="both"/>
        <w:rPr>
          <w:rFonts w:ascii="Arial" w:hAnsi="Arial" w:cs="Cordia New"/>
          <w:spacing w:val="-2"/>
          <w:sz w:val="18"/>
          <w:szCs w:val="18"/>
        </w:rPr>
      </w:pPr>
      <w:r w:rsidRPr="00E7122E">
        <w:rPr>
          <w:rFonts w:ascii="Arial" w:hAnsi="Arial" w:cs="Arial"/>
          <w:spacing w:val="-2"/>
          <w:sz w:val="18"/>
          <w:szCs w:val="18"/>
          <w:lang w:val="en-GB"/>
        </w:rPr>
        <w:t xml:space="preserve">Foreign exchange gains and losses resulting from </w:t>
      </w:r>
      <w:r w:rsidR="00344CE2" w:rsidRPr="00E7122E">
        <w:rPr>
          <w:rFonts w:ascii="Arial" w:hAnsi="Arial" w:cs="Arial"/>
          <w:spacing w:val="-2"/>
          <w:sz w:val="18"/>
          <w:szCs w:val="18"/>
          <w:lang w:val="en-GB"/>
        </w:rPr>
        <w:t>foreign currency transactions of monetary assets and liabilities are recognised in the profit or loss</w:t>
      </w:r>
      <w:r w:rsidR="00A01A73" w:rsidRPr="009A3B12">
        <w:rPr>
          <w:rFonts w:ascii="Arial" w:hAnsi="Arial" w:cs="Cordia New"/>
          <w:spacing w:val="-2"/>
          <w:sz w:val="18"/>
          <w:szCs w:val="18"/>
          <w:lang w:val="en-GB"/>
        </w:rPr>
        <w:t xml:space="preserve">. </w:t>
      </w:r>
      <w:r w:rsidR="00A01A73" w:rsidRPr="00E7122E">
        <w:rPr>
          <w:rFonts w:ascii="Arial" w:eastAsia="Arial" w:hAnsi="Arial" w:cs="Arial"/>
          <w:spacing w:val="-2"/>
          <w:sz w:val="18"/>
          <w:szCs w:val="18"/>
        </w:rPr>
        <w:t>They are deferred in equity if they relate to qualifying cash flow hedges.</w:t>
      </w:r>
    </w:p>
    <w:p w14:paraId="61CEF805" w14:textId="77777777" w:rsidR="00344CE2" w:rsidRPr="00E7122E" w:rsidRDefault="00344CE2" w:rsidP="00B8733D">
      <w:pPr>
        <w:pStyle w:val="BlockText"/>
        <w:ind w:left="540" w:right="0" w:firstLine="0"/>
        <w:jc w:val="both"/>
        <w:rPr>
          <w:rFonts w:ascii="Arial" w:hAnsi="Arial" w:cs="Arial"/>
          <w:sz w:val="18"/>
          <w:szCs w:val="18"/>
          <w:lang w:val="en-GB"/>
        </w:rPr>
      </w:pPr>
    </w:p>
    <w:p w14:paraId="5C0DB2EE" w14:textId="77777777" w:rsidR="0010169C" w:rsidRPr="00E7122E" w:rsidRDefault="00344CE2" w:rsidP="00B8733D">
      <w:pPr>
        <w:pStyle w:val="BlockText"/>
        <w:ind w:left="540" w:right="0" w:firstLine="0"/>
        <w:jc w:val="both"/>
        <w:rPr>
          <w:rFonts w:ascii="Arial" w:hAnsi="Arial" w:cs="Arial"/>
          <w:spacing w:val="-4"/>
          <w:sz w:val="18"/>
          <w:szCs w:val="18"/>
          <w:lang w:val="en-GB"/>
        </w:rPr>
      </w:pPr>
      <w:r w:rsidRPr="00E7122E">
        <w:rPr>
          <w:rFonts w:ascii="Arial" w:hAnsi="Arial" w:cs="Arial"/>
          <w:sz w:val="18"/>
          <w:szCs w:val="18"/>
          <w:lang w:val="en-GB"/>
        </w:rPr>
        <w:t xml:space="preserve">Any exchange component of gains and losses on a non-monetary item that recognised in profit or loss, or </w:t>
      </w:r>
      <w:r w:rsidRPr="00E7122E">
        <w:rPr>
          <w:rFonts w:ascii="Arial" w:hAnsi="Arial" w:cs="Arial"/>
          <w:spacing w:val="-4"/>
          <w:sz w:val="18"/>
          <w:szCs w:val="18"/>
          <w:lang w:val="en-GB"/>
        </w:rPr>
        <w:t>other comprehensive income is recognised following the recognition of a gain or loss on the non-monetary item.</w:t>
      </w:r>
    </w:p>
    <w:p w14:paraId="14962982" w14:textId="77777777" w:rsidR="0010169C" w:rsidRPr="00E7122E" w:rsidRDefault="0010169C" w:rsidP="00B8733D">
      <w:pPr>
        <w:pStyle w:val="BlockText"/>
        <w:ind w:left="540" w:right="0" w:firstLine="0"/>
        <w:jc w:val="both"/>
        <w:rPr>
          <w:rFonts w:ascii="Arial" w:hAnsi="Arial" w:cs="Arial"/>
          <w:sz w:val="18"/>
          <w:szCs w:val="18"/>
          <w:lang w:val="en-GB"/>
        </w:rPr>
      </w:pPr>
    </w:p>
    <w:p w14:paraId="5FC319EB" w14:textId="434E7087" w:rsidR="0010169C" w:rsidRPr="00E7122E" w:rsidRDefault="00741AC6" w:rsidP="00A557D4">
      <w:pPr>
        <w:pStyle w:val="Heading3"/>
        <w:spacing w:before="0" w:after="0"/>
        <w:ind w:left="567" w:hanging="567"/>
        <w:rPr>
          <w:rFonts w:ascii="Arial" w:hAnsi="Arial" w:cs="Arial"/>
          <w:color w:val="CF4A02"/>
          <w:sz w:val="18"/>
          <w:szCs w:val="18"/>
          <w:lang w:val="en-US"/>
        </w:rPr>
      </w:pPr>
      <w:r w:rsidRPr="00E7122E">
        <w:rPr>
          <w:rFonts w:ascii="Arial" w:hAnsi="Arial" w:cs="Arial"/>
          <w:color w:val="CF4A02"/>
          <w:sz w:val="18"/>
          <w:szCs w:val="18"/>
          <w:lang w:val="en-US"/>
        </w:rPr>
        <w:t>6</w:t>
      </w:r>
      <w:r w:rsidR="00D74660" w:rsidRPr="00E7122E">
        <w:rPr>
          <w:rFonts w:ascii="Arial" w:hAnsi="Arial" w:cs="Arial"/>
          <w:color w:val="CF4A02"/>
          <w:sz w:val="18"/>
          <w:szCs w:val="18"/>
          <w:lang w:val="en-US"/>
        </w:rPr>
        <w:t>.</w:t>
      </w:r>
      <w:r w:rsidR="00180629" w:rsidRPr="00E7122E">
        <w:rPr>
          <w:rFonts w:ascii="Arial" w:hAnsi="Arial" w:cs="Arial"/>
          <w:color w:val="CF4A02"/>
          <w:sz w:val="18"/>
          <w:szCs w:val="18"/>
          <w:lang w:val="en-US"/>
        </w:rPr>
        <w:t>3</w:t>
      </w:r>
      <w:r w:rsidR="00D74660" w:rsidRPr="00E7122E">
        <w:rPr>
          <w:rFonts w:ascii="Arial" w:hAnsi="Arial" w:cs="Arial"/>
          <w:color w:val="CF4A02"/>
          <w:sz w:val="18"/>
          <w:szCs w:val="18"/>
          <w:lang w:val="en-US"/>
        </w:rPr>
        <w:t>.3</w:t>
      </w:r>
      <w:r w:rsidR="0010169C" w:rsidRPr="00E7122E">
        <w:rPr>
          <w:rFonts w:ascii="Arial" w:hAnsi="Arial" w:cs="Arial"/>
          <w:color w:val="CF4A02"/>
          <w:sz w:val="18"/>
          <w:szCs w:val="18"/>
          <w:lang w:val="en-US"/>
        </w:rPr>
        <w:tab/>
        <w:t>Group companies</w:t>
      </w:r>
    </w:p>
    <w:p w14:paraId="5AC64754" w14:textId="77777777" w:rsidR="0010169C" w:rsidRPr="00E7122E" w:rsidRDefault="0010169C" w:rsidP="007371A5">
      <w:pPr>
        <w:pStyle w:val="BlockText"/>
        <w:ind w:left="1080" w:right="0" w:firstLine="0"/>
        <w:jc w:val="both"/>
        <w:rPr>
          <w:rFonts w:ascii="Arial" w:hAnsi="Arial" w:cs="Arial"/>
          <w:sz w:val="18"/>
          <w:szCs w:val="18"/>
          <w:lang w:val="en-GB"/>
        </w:rPr>
      </w:pPr>
    </w:p>
    <w:p w14:paraId="03AB3E22" w14:textId="51151040" w:rsidR="00344CE2" w:rsidRPr="00E7122E" w:rsidRDefault="00344CE2" w:rsidP="004C151E">
      <w:pPr>
        <w:pStyle w:val="BlockText"/>
        <w:ind w:left="567" w:right="0" w:firstLine="0"/>
        <w:jc w:val="both"/>
        <w:rPr>
          <w:rFonts w:ascii="Arial" w:hAnsi="Arial" w:cs="Arial"/>
          <w:sz w:val="18"/>
          <w:szCs w:val="18"/>
          <w:lang w:val="en-GB"/>
        </w:rPr>
      </w:pPr>
      <w:r w:rsidRPr="00E7122E">
        <w:rPr>
          <w:rFonts w:ascii="Arial" w:hAnsi="Arial" w:cs="Arial"/>
          <w:sz w:val="18"/>
          <w:szCs w:val="1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B7B3EF2" w14:textId="77777777" w:rsidR="009D3C72" w:rsidRPr="00E7122E" w:rsidRDefault="009D3C72" w:rsidP="007371A5">
      <w:pPr>
        <w:pStyle w:val="BlockText"/>
        <w:ind w:left="1080" w:right="0" w:firstLine="0"/>
        <w:jc w:val="both"/>
        <w:rPr>
          <w:rFonts w:ascii="Arial" w:hAnsi="Arial" w:cs="Arial"/>
          <w:sz w:val="18"/>
          <w:szCs w:val="18"/>
          <w:lang w:val="en-GB"/>
        </w:rPr>
      </w:pPr>
    </w:p>
    <w:p w14:paraId="222AA448" w14:textId="586D4166" w:rsidR="00344CE2" w:rsidRPr="00E7122E" w:rsidRDefault="00DE2ECB" w:rsidP="0034750B">
      <w:pPr>
        <w:pStyle w:val="ListParagraph"/>
        <w:numPr>
          <w:ilvl w:val="0"/>
          <w:numId w:val="3"/>
        </w:numPr>
        <w:spacing w:after="0" w:line="240" w:lineRule="auto"/>
        <w:ind w:left="993" w:hanging="284"/>
        <w:jc w:val="thaiDistribute"/>
        <w:rPr>
          <w:rFonts w:ascii="Arial" w:hAnsi="Arial" w:cs="Arial"/>
          <w:sz w:val="18"/>
          <w:szCs w:val="18"/>
          <w:lang w:val="en-GB"/>
        </w:rPr>
      </w:pPr>
      <w:r w:rsidRPr="00E7122E">
        <w:rPr>
          <w:rFonts w:ascii="Arial" w:hAnsi="Arial" w:cs="Arial"/>
          <w:sz w:val="18"/>
          <w:szCs w:val="18"/>
          <w:lang w:val="en-GB"/>
        </w:rPr>
        <w:t xml:space="preserve">Assets and liabilities </w:t>
      </w:r>
      <w:r w:rsidR="00344CE2" w:rsidRPr="00E7122E">
        <w:rPr>
          <w:rFonts w:ascii="Arial" w:hAnsi="Arial" w:cs="Arial"/>
          <w:sz w:val="18"/>
          <w:szCs w:val="18"/>
          <w:lang w:val="en-GB"/>
        </w:rPr>
        <w:t xml:space="preserve">are translated at the closing rate at the date of respective statement of financial </w:t>
      </w:r>
      <w:proofErr w:type="gramStart"/>
      <w:r w:rsidR="00344CE2" w:rsidRPr="00E7122E">
        <w:rPr>
          <w:rFonts w:ascii="Arial" w:hAnsi="Arial" w:cs="Arial"/>
          <w:sz w:val="18"/>
          <w:szCs w:val="18"/>
          <w:lang w:val="en-GB"/>
        </w:rPr>
        <w:t>position</w:t>
      </w:r>
      <w:r w:rsidRPr="00E7122E">
        <w:rPr>
          <w:rFonts w:ascii="Arial" w:hAnsi="Arial" w:cs="Arial"/>
          <w:sz w:val="18"/>
          <w:szCs w:val="18"/>
          <w:lang w:val="en-GB"/>
        </w:rPr>
        <w:t>;</w:t>
      </w:r>
      <w:proofErr w:type="gramEnd"/>
    </w:p>
    <w:p w14:paraId="58ED13E1" w14:textId="01B508D6" w:rsidR="00344CE2" w:rsidRPr="00E7122E" w:rsidRDefault="00DE2ECB" w:rsidP="0034750B">
      <w:pPr>
        <w:pStyle w:val="ListParagraph"/>
        <w:numPr>
          <w:ilvl w:val="0"/>
          <w:numId w:val="3"/>
        </w:numPr>
        <w:spacing w:after="0" w:line="240" w:lineRule="auto"/>
        <w:ind w:left="993" w:hanging="284"/>
        <w:jc w:val="thaiDistribute"/>
        <w:rPr>
          <w:rFonts w:ascii="Arial" w:hAnsi="Arial" w:cs="Arial"/>
          <w:sz w:val="18"/>
          <w:szCs w:val="18"/>
          <w:lang w:val="en-GB"/>
        </w:rPr>
      </w:pPr>
      <w:r w:rsidRPr="00E7122E">
        <w:rPr>
          <w:rFonts w:ascii="Arial" w:hAnsi="Arial" w:cs="Arial"/>
          <w:sz w:val="18"/>
          <w:szCs w:val="18"/>
          <w:lang w:val="en-GB"/>
        </w:rPr>
        <w:t>Income and expenses for each statement of income and statement of comprehensive income are translated at average exchange rates; and</w:t>
      </w:r>
    </w:p>
    <w:p w14:paraId="1A2081A5" w14:textId="5A567A95" w:rsidR="00DE2ECB" w:rsidRPr="00E7122E" w:rsidRDefault="00DE2ECB" w:rsidP="0034750B">
      <w:pPr>
        <w:pStyle w:val="ListParagraph"/>
        <w:numPr>
          <w:ilvl w:val="0"/>
          <w:numId w:val="3"/>
        </w:numPr>
        <w:spacing w:after="0" w:line="240" w:lineRule="auto"/>
        <w:ind w:left="993" w:hanging="284"/>
        <w:jc w:val="thaiDistribute"/>
        <w:rPr>
          <w:rFonts w:ascii="Arial" w:hAnsi="Arial" w:cs="Arial"/>
          <w:sz w:val="18"/>
          <w:szCs w:val="18"/>
          <w:lang w:val="en-GB"/>
        </w:rPr>
      </w:pPr>
      <w:r w:rsidRPr="00E7122E">
        <w:rPr>
          <w:rFonts w:ascii="Arial" w:hAnsi="Arial" w:cs="Arial"/>
          <w:sz w:val="18"/>
          <w:szCs w:val="18"/>
          <w:lang w:val="en-GB"/>
        </w:rPr>
        <w:t>All resulting exchange differences are recognised in other comprehensive income.</w:t>
      </w:r>
    </w:p>
    <w:p w14:paraId="6C1A67C9" w14:textId="4ACA96D3" w:rsidR="0010169C" w:rsidRPr="00E7122E" w:rsidRDefault="0010169C" w:rsidP="007371A5">
      <w:pPr>
        <w:pStyle w:val="BlockText"/>
        <w:ind w:left="1080" w:right="0" w:firstLine="0"/>
        <w:jc w:val="both"/>
        <w:rPr>
          <w:rFonts w:ascii="Arial" w:hAnsi="Arial" w:cs="Cordia New"/>
          <w:sz w:val="18"/>
          <w:szCs w:val="18"/>
          <w:lang w:val="en-GB"/>
        </w:rPr>
      </w:pPr>
    </w:p>
    <w:p w14:paraId="6612EA16" w14:textId="501E15E6" w:rsidR="00580917" w:rsidRPr="00E7122E" w:rsidRDefault="00BC2557" w:rsidP="00DE62D7">
      <w:pPr>
        <w:pStyle w:val="Heading2"/>
        <w:spacing w:before="0" w:after="0"/>
        <w:ind w:left="540" w:hanging="540"/>
        <w:rPr>
          <w:rFonts w:ascii="Arial" w:eastAsia="Arial" w:hAnsi="Arial" w:cs="Arial"/>
          <w:bCs w:val="0"/>
          <w:i w:val="0"/>
          <w:iCs w:val="0"/>
          <w:color w:val="CF4A02"/>
          <w:sz w:val="18"/>
          <w:szCs w:val="18"/>
          <w:lang w:eastAsia="en-GB"/>
        </w:rPr>
      </w:pPr>
      <w:r w:rsidRPr="00E7122E">
        <w:rPr>
          <w:rFonts w:ascii="Arial" w:eastAsia="Arial" w:hAnsi="Arial" w:cs="Arial"/>
          <w:bCs w:val="0"/>
          <w:i w:val="0"/>
          <w:iCs w:val="0"/>
          <w:color w:val="CF4A02"/>
          <w:sz w:val="18"/>
          <w:szCs w:val="18"/>
          <w:lang w:eastAsia="en-GB"/>
        </w:rPr>
        <w:t>6.4</w:t>
      </w:r>
      <w:r w:rsidR="00580917" w:rsidRPr="00E7122E">
        <w:rPr>
          <w:rFonts w:ascii="Arial" w:eastAsia="Arial" w:hAnsi="Arial" w:cs="Arial"/>
          <w:bCs w:val="0"/>
          <w:i w:val="0"/>
          <w:iCs w:val="0"/>
          <w:color w:val="CF4A02"/>
          <w:sz w:val="18"/>
          <w:szCs w:val="18"/>
          <w:lang w:eastAsia="en-GB"/>
        </w:rPr>
        <w:tab/>
        <w:t>Cash and cash equivalents</w:t>
      </w:r>
    </w:p>
    <w:p w14:paraId="0372B97C" w14:textId="77777777" w:rsidR="00DE2ECB" w:rsidRPr="00E7122E" w:rsidRDefault="00DE2ECB" w:rsidP="00DE62D7">
      <w:pPr>
        <w:pStyle w:val="BlockText"/>
        <w:ind w:left="540" w:right="0" w:firstLine="0"/>
        <w:jc w:val="both"/>
        <w:rPr>
          <w:rFonts w:ascii="Arial" w:hAnsi="Arial" w:cs="Arial"/>
          <w:sz w:val="18"/>
          <w:szCs w:val="18"/>
          <w:lang w:val="en-GB"/>
        </w:rPr>
      </w:pPr>
    </w:p>
    <w:p w14:paraId="634281CB" w14:textId="77777777" w:rsidR="00344CE2" w:rsidRPr="00E7122E" w:rsidRDefault="00DE2ECB" w:rsidP="00DE62D7">
      <w:pPr>
        <w:pStyle w:val="BlockText"/>
        <w:ind w:left="540" w:right="0" w:firstLine="0"/>
        <w:jc w:val="both"/>
        <w:rPr>
          <w:rFonts w:ascii="Arial" w:hAnsi="Arial" w:cs="Arial"/>
          <w:sz w:val="18"/>
          <w:szCs w:val="18"/>
          <w:lang w:val="en-GB"/>
        </w:rPr>
      </w:pPr>
      <w:r w:rsidRPr="00E7122E">
        <w:rPr>
          <w:rFonts w:ascii="Arial" w:hAnsi="Arial" w:cs="Arial"/>
          <w:sz w:val="18"/>
          <w:szCs w:val="18"/>
          <w:lang w:val="en-GB"/>
        </w:rPr>
        <w:t xml:space="preserve">In the statement of cash flows, cash and cash equivalents includes cash on hand, deposits held at call with </w:t>
      </w:r>
      <w:r w:rsidR="00344CE2" w:rsidRPr="00E7122E">
        <w:rPr>
          <w:rFonts w:ascii="Arial" w:hAnsi="Arial" w:cs="Arial"/>
          <w:sz w:val="18"/>
          <w:szCs w:val="18"/>
          <w:lang w:val="en-GB"/>
        </w:rPr>
        <w:t xml:space="preserve">financial institutions, </w:t>
      </w:r>
      <w:r w:rsidRPr="00E7122E">
        <w:rPr>
          <w:rFonts w:ascii="Arial" w:hAnsi="Arial" w:cs="Arial"/>
          <w:sz w:val="18"/>
          <w:szCs w:val="18"/>
          <w:lang w:val="en-GB"/>
        </w:rPr>
        <w:t xml:space="preserve">short-term highly liquid investments with </w:t>
      </w:r>
      <w:r w:rsidR="00344CE2" w:rsidRPr="00E7122E">
        <w:rPr>
          <w:rFonts w:ascii="Arial" w:hAnsi="Arial" w:cs="Arial"/>
          <w:sz w:val="18"/>
          <w:szCs w:val="18"/>
          <w:lang w:val="en-GB"/>
        </w:rPr>
        <w:t>maturities of three months or less from acquisition date and bank overdrafts.</w:t>
      </w:r>
    </w:p>
    <w:p w14:paraId="097A27FC" w14:textId="77777777" w:rsidR="00344CE2" w:rsidRPr="00E7122E" w:rsidRDefault="00344CE2" w:rsidP="00DE62D7">
      <w:pPr>
        <w:pStyle w:val="BlockText"/>
        <w:ind w:left="540" w:right="0" w:firstLine="0"/>
        <w:jc w:val="both"/>
        <w:rPr>
          <w:rFonts w:ascii="Arial" w:hAnsi="Arial" w:cs="Arial"/>
          <w:sz w:val="18"/>
          <w:szCs w:val="18"/>
          <w:lang w:val="en-GB"/>
        </w:rPr>
      </w:pPr>
    </w:p>
    <w:p w14:paraId="03FD51F4" w14:textId="1A6DE3E9" w:rsidR="00133E7E" w:rsidRPr="00E7122E" w:rsidRDefault="00DE2ECB" w:rsidP="00DE62D7">
      <w:pPr>
        <w:pStyle w:val="BlockText"/>
        <w:ind w:left="540" w:right="0" w:firstLine="0"/>
        <w:jc w:val="both"/>
        <w:rPr>
          <w:rFonts w:ascii="Arial" w:hAnsi="Arial" w:cs="Arial"/>
          <w:sz w:val="18"/>
          <w:szCs w:val="18"/>
          <w:lang w:val="en-GB"/>
        </w:rPr>
      </w:pPr>
      <w:r w:rsidRPr="00E7122E">
        <w:rPr>
          <w:rFonts w:ascii="Arial" w:hAnsi="Arial" w:cs="Arial"/>
          <w:sz w:val="18"/>
          <w:szCs w:val="18"/>
          <w:lang w:val="en-GB"/>
        </w:rPr>
        <w:t>In the statement of financial position, bank overdrafts are shown in current liabilities.</w:t>
      </w:r>
    </w:p>
    <w:p w14:paraId="42CF0133" w14:textId="5C29AB8D" w:rsidR="000D39D1" w:rsidRPr="00E7122E" w:rsidRDefault="00133E7E" w:rsidP="00DE62D7">
      <w:pPr>
        <w:pStyle w:val="BlockText"/>
        <w:ind w:left="540" w:right="0" w:firstLine="0"/>
        <w:jc w:val="both"/>
        <w:rPr>
          <w:rFonts w:ascii="Arial" w:hAnsi="Arial" w:cs="Arial"/>
          <w:sz w:val="18"/>
          <w:szCs w:val="18"/>
          <w:lang w:val="en-GB"/>
        </w:rPr>
      </w:pPr>
      <w:r w:rsidRPr="00E7122E">
        <w:rPr>
          <w:rFonts w:ascii="Arial" w:hAnsi="Arial" w:cs="Arial"/>
          <w:sz w:val="18"/>
          <w:szCs w:val="18"/>
          <w:lang w:val="en-GB"/>
        </w:rPr>
        <w:br w:type="page"/>
      </w:r>
    </w:p>
    <w:p w14:paraId="0BF177BB" w14:textId="4E7F41D2" w:rsidR="00DE2ECB" w:rsidRPr="00E7122E" w:rsidRDefault="00BC2557" w:rsidP="00B8733D">
      <w:pPr>
        <w:pStyle w:val="Heading2"/>
        <w:spacing w:before="0" w:after="0"/>
        <w:ind w:left="540" w:hanging="540"/>
        <w:rPr>
          <w:rFonts w:ascii="Arial" w:eastAsia="Arial" w:hAnsi="Arial" w:cs="Arial"/>
          <w:bCs w:val="0"/>
          <w:i w:val="0"/>
          <w:iCs w:val="0"/>
          <w:color w:val="CF4A02"/>
          <w:sz w:val="18"/>
          <w:szCs w:val="18"/>
          <w:lang w:eastAsia="en-GB"/>
        </w:rPr>
      </w:pPr>
      <w:r w:rsidRPr="00E7122E">
        <w:rPr>
          <w:rFonts w:ascii="Arial" w:eastAsia="Arial" w:hAnsi="Arial" w:cs="Arial"/>
          <w:bCs w:val="0"/>
          <w:i w:val="0"/>
          <w:iCs w:val="0"/>
          <w:color w:val="CF4A02"/>
          <w:sz w:val="18"/>
          <w:szCs w:val="18"/>
          <w:lang w:eastAsia="en-GB"/>
        </w:rPr>
        <w:t>6.5</w:t>
      </w:r>
      <w:r w:rsidR="00DE2ECB" w:rsidRPr="00E7122E">
        <w:rPr>
          <w:rFonts w:ascii="Arial" w:eastAsia="Arial" w:hAnsi="Arial" w:cs="Arial"/>
          <w:bCs w:val="0"/>
          <w:i w:val="0"/>
          <w:iCs w:val="0"/>
          <w:color w:val="CF4A02"/>
          <w:sz w:val="18"/>
          <w:szCs w:val="18"/>
          <w:lang w:eastAsia="en-GB"/>
        </w:rPr>
        <w:tab/>
        <w:t>Trade receivable</w:t>
      </w:r>
      <w:r w:rsidR="00344CE2" w:rsidRPr="00E7122E">
        <w:rPr>
          <w:rFonts w:ascii="Arial" w:eastAsia="Arial" w:hAnsi="Arial" w:cs="Arial"/>
          <w:bCs w:val="0"/>
          <w:i w:val="0"/>
          <w:iCs w:val="0"/>
          <w:color w:val="CF4A02"/>
          <w:sz w:val="18"/>
          <w:szCs w:val="18"/>
          <w:lang w:eastAsia="en-GB"/>
        </w:rPr>
        <w:t>s</w:t>
      </w:r>
    </w:p>
    <w:p w14:paraId="498AF323" w14:textId="77777777" w:rsidR="00DE2ECB" w:rsidRPr="00E7122E" w:rsidRDefault="00DE2ECB" w:rsidP="00B8733D">
      <w:pPr>
        <w:pStyle w:val="BlockText"/>
        <w:ind w:left="540"/>
        <w:rPr>
          <w:rFonts w:ascii="Arial" w:hAnsi="Arial" w:cs="Arial"/>
          <w:sz w:val="18"/>
          <w:szCs w:val="18"/>
          <w:lang w:val="en-GB"/>
        </w:rPr>
      </w:pPr>
    </w:p>
    <w:p w14:paraId="729E5403" w14:textId="77777777" w:rsidR="000D1BC0" w:rsidRPr="00E7122E" w:rsidRDefault="00DE2ECB" w:rsidP="00B8733D">
      <w:pPr>
        <w:pStyle w:val="BlockText"/>
        <w:ind w:left="540" w:right="0"/>
        <w:jc w:val="both"/>
        <w:rPr>
          <w:rFonts w:ascii="Arial" w:hAnsi="Arial" w:cs="Arial"/>
          <w:sz w:val="18"/>
          <w:szCs w:val="18"/>
          <w:lang w:val="en-GB"/>
        </w:rPr>
      </w:pPr>
      <w:r w:rsidRPr="00E7122E">
        <w:rPr>
          <w:rFonts w:ascii="Arial" w:hAnsi="Arial" w:cs="Arial"/>
          <w:sz w:val="18"/>
          <w:szCs w:val="18"/>
          <w:lang w:val="en-GB"/>
        </w:rPr>
        <w:t>Trade receivable</w:t>
      </w:r>
      <w:r w:rsidR="00344CE2" w:rsidRPr="00E7122E">
        <w:rPr>
          <w:rFonts w:ascii="Arial" w:hAnsi="Arial" w:cs="Arial"/>
          <w:sz w:val="18"/>
          <w:szCs w:val="18"/>
          <w:lang w:val="en-GB"/>
        </w:rPr>
        <w:t>s</w:t>
      </w:r>
      <w:r w:rsidRPr="00E7122E">
        <w:rPr>
          <w:rFonts w:ascii="Arial" w:hAnsi="Arial" w:cs="Arial"/>
          <w:sz w:val="18"/>
          <w:szCs w:val="18"/>
          <w:lang w:val="en-GB"/>
        </w:rPr>
        <w:t xml:space="preserve"> are </w:t>
      </w:r>
      <w:r w:rsidR="000D1BC0" w:rsidRPr="00E7122E">
        <w:rPr>
          <w:rFonts w:ascii="Arial" w:hAnsi="Arial" w:cs="Arial"/>
          <w:sz w:val="18"/>
          <w:szCs w:val="18"/>
          <w:lang w:val="en-GB"/>
        </w:rPr>
        <w:t>amounts due from customers for goods sold or service performed in the ordinary course of business.</w:t>
      </w:r>
    </w:p>
    <w:p w14:paraId="3F09F02D" w14:textId="77777777" w:rsidR="000D1BC0" w:rsidRPr="00E7122E" w:rsidRDefault="000D1BC0" w:rsidP="00B8733D">
      <w:pPr>
        <w:pStyle w:val="BlockText"/>
        <w:ind w:left="540" w:right="0"/>
        <w:jc w:val="both"/>
        <w:rPr>
          <w:rFonts w:ascii="Arial" w:hAnsi="Arial" w:cs="Arial"/>
          <w:sz w:val="18"/>
          <w:szCs w:val="18"/>
          <w:lang w:val="en-GB"/>
        </w:rPr>
      </w:pPr>
    </w:p>
    <w:p w14:paraId="3AF2A6D6" w14:textId="74F17775" w:rsidR="00BC2557" w:rsidRPr="00E7122E" w:rsidRDefault="000D1BC0" w:rsidP="00BC2557">
      <w:pPr>
        <w:pStyle w:val="BlockText"/>
        <w:ind w:left="540" w:right="0"/>
        <w:jc w:val="both"/>
        <w:rPr>
          <w:rFonts w:ascii="Arial" w:hAnsi="Arial" w:cs="Arial"/>
          <w:sz w:val="18"/>
          <w:szCs w:val="18"/>
          <w:lang w:val="en-GB"/>
        </w:rPr>
      </w:pPr>
      <w:r w:rsidRPr="00E7122E">
        <w:rPr>
          <w:rFonts w:ascii="Arial" w:hAnsi="Arial" w:cs="Arial"/>
          <w:sz w:val="18"/>
          <w:szCs w:val="18"/>
          <w:lang w:val="en-GB"/>
        </w:rPr>
        <w:t>Trade receivables are recognised initially at the amount of consi</w:t>
      </w:r>
      <w:r w:rsidR="00F1345A" w:rsidRPr="00E7122E">
        <w:rPr>
          <w:rFonts w:ascii="Arial" w:hAnsi="Arial" w:cs="Arial"/>
          <w:sz w:val="18"/>
          <w:szCs w:val="18"/>
          <w:lang w:val="en-GB"/>
        </w:rPr>
        <w:t>deration that is unconditional</w:t>
      </w:r>
      <w:r w:rsidRPr="00E7122E">
        <w:rPr>
          <w:rFonts w:ascii="Arial" w:hAnsi="Arial" w:cs="Arial"/>
          <w:sz w:val="18"/>
          <w:szCs w:val="18"/>
          <w:lang w:val="en-GB"/>
        </w:rPr>
        <w:t xml:space="preserve"> unless they contain significant financing components, when they are recognised at its </w:t>
      </w:r>
      <w:r w:rsidR="00BC2557" w:rsidRPr="00E7122E">
        <w:rPr>
          <w:rFonts w:ascii="Arial" w:hAnsi="Arial" w:cs="Arial"/>
          <w:sz w:val="18"/>
          <w:szCs w:val="18"/>
          <w:lang w:val="en-GB"/>
        </w:rPr>
        <w:t>fair</w:t>
      </w:r>
      <w:r w:rsidRPr="00E7122E">
        <w:rPr>
          <w:rFonts w:ascii="Arial" w:hAnsi="Arial" w:cs="Arial"/>
          <w:sz w:val="18"/>
          <w:szCs w:val="18"/>
          <w:lang w:val="en-GB"/>
        </w:rPr>
        <w:t xml:space="preserve"> value. </w:t>
      </w:r>
      <w:r w:rsidR="00BC2557" w:rsidRPr="00E7122E">
        <w:rPr>
          <w:rFonts w:ascii="Arial" w:hAnsi="Arial" w:cs="Arial"/>
          <w:sz w:val="18"/>
          <w:szCs w:val="18"/>
          <w:lang w:val="en-GB"/>
        </w:rPr>
        <w:t>The Group holds the trade receivables with the objective to collect the contractual cash flows and therefore measures them subsequently at amortised cost</w:t>
      </w:r>
      <w:r w:rsidR="00C42033" w:rsidRPr="00E7122E">
        <w:rPr>
          <w:rFonts w:ascii="Arial" w:hAnsi="Arial" w:cs="Arial"/>
          <w:sz w:val="18"/>
          <w:szCs w:val="18"/>
          <w:lang w:val="en-GB"/>
        </w:rPr>
        <w:t xml:space="preserve"> because</w:t>
      </w:r>
      <w:r w:rsidR="00BC2557" w:rsidRPr="00E7122E">
        <w:rPr>
          <w:rFonts w:ascii="Arial" w:hAnsi="Arial" w:cs="Arial"/>
          <w:sz w:val="18"/>
          <w:szCs w:val="18"/>
          <w:lang w:val="en-GB"/>
        </w:rPr>
        <w:t>.</w:t>
      </w:r>
    </w:p>
    <w:p w14:paraId="3C0DCA26" w14:textId="77777777" w:rsidR="00F1345A" w:rsidRPr="00E7122E" w:rsidRDefault="00F1345A" w:rsidP="00B8733D">
      <w:pPr>
        <w:pStyle w:val="BlockText"/>
        <w:ind w:left="540" w:right="0"/>
        <w:jc w:val="both"/>
        <w:rPr>
          <w:rFonts w:ascii="Arial" w:hAnsi="Arial" w:cs="Arial"/>
          <w:sz w:val="18"/>
          <w:szCs w:val="18"/>
          <w:lang w:val="en-GB"/>
        </w:rPr>
      </w:pPr>
    </w:p>
    <w:p w14:paraId="72F751E5" w14:textId="54D37331" w:rsidR="00D1602B" w:rsidRPr="00E7122E" w:rsidRDefault="00D1602B" w:rsidP="00B8733D">
      <w:pPr>
        <w:pStyle w:val="BlockText"/>
        <w:ind w:left="540" w:right="0"/>
        <w:rPr>
          <w:rFonts w:ascii="Arial" w:hAnsi="Arial" w:cs="Arial"/>
          <w:sz w:val="18"/>
          <w:szCs w:val="18"/>
          <w:lang w:val="en-GB"/>
        </w:rPr>
      </w:pPr>
      <w:r w:rsidRPr="00E7122E">
        <w:rPr>
          <w:rFonts w:ascii="Arial" w:hAnsi="Arial" w:cs="Arial"/>
          <w:sz w:val="18"/>
          <w:szCs w:val="18"/>
          <w:lang w:val="en-GB"/>
        </w:rPr>
        <w:t xml:space="preserve">The impairment of trade receivables is disclosed in Note </w:t>
      </w:r>
      <w:r w:rsidR="00C42033" w:rsidRPr="00E7122E">
        <w:rPr>
          <w:rFonts w:ascii="Arial" w:hAnsi="Arial" w:cs="Arial"/>
          <w:sz w:val="18"/>
          <w:szCs w:val="18"/>
          <w:lang w:val="en-GB"/>
        </w:rPr>
        <w:t>6</w:t>
      </w:r>
      <w:r w:rsidRPr="00E7122E">
        <w:rPr>
          <w:rFonts w:ascii="Arial" w:hAnsi="Arial" w:cs="Arial"/>
          <w:sz w:val="18"/>
          <w:szCs w:val="18"/>
          <w:lang w:val="en-GB"/>
        </w:rPr>
        <w:t>.</w:t>
      </w:r>
      <w:r w:rsidR="00C42033" w:rsidRPr="00E7122E">
        <w:rPr>
          <w:rFonts w:ascii="Arial" w:hAnsi="Arial" w:cs="Arial"/>
          <w:sz w:val="18"/>
          <w:szCs w:val="18"/>
          <w:lang w:val="en-GB"/>
        </w:rPr>
        <w:t>7</w:t>
      </w:r>
      <w:r w:rsidRPr="00E7122E">
        <w:rPr>
          <w:rFonts w:ascii="Arial" w:hAnsi="Arial" w:cs="Arial"/>
          <w:sz w:val="18"/>
          <w:szCs w:val="18"/>
          <w:lang w:val="en-GB"/>
        </w:rPr>
        <w:t>.</w:t>
      </w:r>
    </w:p>
    <w:p w14:paraId="3B2C339E" w14:textId="5137A1A4" w:rsidR="00DE2ECB" w:rsidRPr="00E7122E" w:rsidRDefault="00DE2ECB" w:rsidP="00B8733D">
      <w:pPr>
        <w:pStyle w:val="BlockText"/>
        <w:ind w:left="540"/>
        <w:rPr>
          <w:rFonts w:ascii="Arial" w:hAnsi="Arial" w:cs="Arial"/>
          <w:sz w:val="18"/>
          <w:szCs w:val="18"/>
          <w:lang w:val="en-GB"/>
        </w:rPr>
      </w:pPr>
    </w:p>
    <w:p w14:paraId="29C4F942" w14:textId="3466FBCA" w:rsidR="00DE2ECB" w:rsidRPr="00E7122E" w:rsidRDefault="00BC2557" w:rsidP="00A557D4">
      <w:pPr>
        <w:pStyle w:val="Heading2"/>
        <w:spacing w:before="0" w:after="0"/>
        <w:ind w:left="567" w:hanging="567"/>
        <w:rPr>
          <w:rFonts w:ascii="Arial" w:eastAsia="Arial" w:hAnsi="Arial" w:cs="Arial"/>
          <w:bCs w:val="0"/>
          <w:i w:val="0"/>
          <w:iCs w:val="0"/>
          <w:color w:val="CF4A02"/>
          <w:sz w:val="18"/>
          <w:szCs w:val="18"/>
          <w:lang w:eastAsia="en-GB"/>
        </w:rPr>
      </w:pPr>
      <w:r w:rsidRPr="00E7122E">
        <w:rPr>
          <w:rFonts w:ascii="Arial" w:eastAsia="Arial" w:hAnsi="Arial" w:cs="Arial"/>
          <w:bCs w:val="0"/>
          <w:i w:val="0"/>
          <w:iCs w:val="0"/>
          <w:color w:val="CF4A02"/>
          <w:sz w:val="18"/>
          <w:szCs w:val="18"/>
          <w:lang w:eastAsia="en-GB"/>
        </w:rPr>
        <w:t>6.6</w:t>
      </w:r>
      <w:r w:rsidR="00DE2ECB" w:rsidRPr="00E7122E">
        <w:rPr>
          <w:rFonts w:ascii="Arial" w:eastAsia="Arial" w:hAnsi="Arial" w:cs="Arial"/>
          <w:bCs w:val="0"/>
          <w:i w:val="0"/>
          <w:iCs w:val="0"/>
          <w:color w:val="CF4A02"/>
          <w:sz w:val="18"/>
          <w:szCs w:val="18"/>
          <w:lang w:eastAsia="en-GB"/>
        </w:rPr>
        <w:t xml:space="preserve"> </w:t>
      </w:r>
      <w:r w:rsidR="00DE2ECB" w:rsidRPr="00E7122E">
        <w:rPr>
          <w:rFonts w:ascii="Arial" w:eastAsia="Arial" w:hAnsi="Arial" w:cs="Arial"/>
          <w:bCs w:val="0"/>
          <w:i w:val="0"/>
          <w:iCs w:val="0"/>
          <w:color w:val="CF4A02"/>
          <w:sz w:val="18"/>
          <w:szCs w:val="18"/>
          <w:lang w:eastAsia="en-GB"/>
        </w:rPr>
        <w:tab/>
        <w:t>Inventories</w:t>
      </w:r>
    </w:p>
    <w:p w14:paraId="049B300C" w14:textId="77777777" w:rsidR="00DE2ECB" w:rsidRPr="00E7122E" w:rsidRDefault="00DE2ECB" w:rsidP="00DE2ECB">
      <w:pPr>
        <w:pStyle w:val="BlockText"/>
        <w:ind w:left="567"/>
        <w:rPr>
          <w:rFonts w:ascii="Arial" w:hAnsi="Arial" w:cs="Arial"/>
          <w:sz w:val="18"/>
          <w:szCs w:val="18"/>
          <w:lang w:val="en-GB"/>
        </w:rPr>
      </w:pPr>
    </w:p>
    <w:p w14:paraId="508EF262" w14:textId="04DB5120" w:rsidR="00DE2ECB" w:rsidRPr="00E7122E" w:rsidRDefault="00DE2ECB" w:rsidP="00DE2ECB">
      <w:pPr>
        <w:pStyle w:val="BlockText"/>
        <w:ind w:left="567" w:right="0" w:firstLine="0"/>
        <w:jc w:val="both"/>
        <w:rPr>
          <w:rFonts w:ascii="Arial" w:hAnsi="Arial" w:cs="Arial"/>
          <w:sz w:val="18"/>
          <w:szCs w:val="18"/>
          <w:lang w:val="en-GB"/>
        </w:rPr>
      </w:pPr>
      <w:r w:rsidRPr="00E7122E">
        <w:rPr>
          <w:rFonts w:ascii="Arial" w:hAnsi="Arial" w:cs="Arial"/>
          <w:sz w:val="18"/>
          <w:szCs w:val="18"/>
          <w:lang w:val="en-GB"/>
        </w:rPr>
        <w:t xml:space="preserve">Inventories are stated at the lower of cost and net realisable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sidRPr="00E7122E">
        <w:rPr>
          <w:rFonts w:ascii="Arial" w:hAnsi="Arial" w:cs="Arial"/>
          <w:sz w:val="18"/>
          <w:szCs w:val="18"/>
          <w:lang w:val="en-GB"/>
        </w:rPr>
        <w:t>rebates</w:t>
      </w:r>
      <w:proofErr w:type="gramEnd"/>
      <w:r w:rsidRPr="00E7122E">
        <w:rPr>
          <w:rFonts w:ascii="Arial" w:hAnsi="Arial" w:cs="Arial"/>
          <w:sz w:val="18"/>
          <w:szCs w:val="18"/>
          <w:lang w:val="en-GB"/>
        </w:rPr>
        <w:t xml:space="preserve"> and other similar items. The cost of finished goods and work in progress comprises raw materials, direct labour costs, other direct costs and related production overheads based on normal operating</w:t>
      </w:r>
      <w:r w:rsidR="00D1602B" w:rsidRPr="00E7122E">
        <w:rPr>
          <w:rFonts w:ascii="Arial" w:hAnsi="Arial" w:cs="Arial"/>
          <w:sz w:val="18"/>
          <w:szCs w:val="18"/>
          <w:lang w:val="en-GB"/>
        </w:rPr>
        <w:t xml:space="preserve"> </w:t>
      </w:r>
      <w:r w:rsidRPr="00E7122E">
        <w:rPr>
          <w:rFonts w:ascii="Arial" w:hAnsi="Arial" w:cs="Arial"/>
          <w:sz w:val="18"/>
          <w:szCs w:val="18"/>
          <w:lang w:val="en-GB"/>
        </w:rPr>
        <w:t>capacity.</w:t>
      </w:r>
      <w:r w:rsidR="00D1602B" w:rsidRPr="00E7122E">
        <w:rPr>
          <w:rFonts w:ascii="Arial" w:hAnsi="Arial" w:cs="Arial"/>
          <w:sz w:val="18"/>
          <w:szCs w:val="18"/>
          <w:lang w:val="en-GB"/>
        </w:rPr>
        <w:t xml:space="preserve"> </w:t>
      </w:r>
      <w:r w:rsidRPr="00E7122E">
        <w:rPr>
          <w:rFonts w:ascii="Arial" w:hAnsi="Arial" w:cs="Arial"/>
          <w:sz w:val="18"/>
          <w:szCs w:val="18"/>
          <w:lang w:val="en-GB"/>
        </w:rPr>
        <w:t xml:space="preserve">It excludes borrowing costs. Net realisable value is the estimate of the selling price in the ordinary course of business, less applicable variable selling expenses. Allowance is made, where necessary, for slow-moving, </w:t>
      </w:r>
      <w:proofErr w:type="gramStart"/>
      <w:r w:rsidRPr="00E7122E">
        <w:rPr>
          <w:rFonts w:ascii="Arial" w:hAnsi="Arial" w:cs="Arial"/>
          <w:sz w:val="18"/>
          <w:szCs w:val="18"/>
          <w:lang w:val="en-GB"/>
        </w:rPr>
        <w:t>obsolete</w:t>
      </w:r>
      <w:proofErr w:type="gramEnd"/>
      <w:r w:rsidRPr="00E7122E">
        <w:rPr>
          <w:rFonts w:ascii="Arial" w:hAnsi="Arial" w:cs="Arial"/>
          <w:sz w:val="18"/>
          <w:szCs w:val="18"/>
          <w:lang w:val="en-GB"/>
        </w:rPr>
        <w:t xml:space="preserve"> and defective inventories.</w:t>
      </w:r>
    </w:p>
    <w:p w14:paraId="16F57205" w14:textId="77777777" w:rsidR="007D0177" w:rsidRPr="00E7122E" w:rsidRDefault="007D0177" w:rsidP="00DE2ECB">
      <w:pPr>
        <w:pStyle w:val="BlockText"/>
        <w:ind w:left="567" w:right="0" w:firstLine="0"/>
        <w:jc w:val="both"/>
        <w:rPr>
          <w:rFonts w:ascii="Arial" w:hAnsi="Arial" w:cs="Arial"/>
          <w:sz w:val="18"/>
          <w:szCs w:val="18"/>
          <w:lang w:val="en-GB"/>
        </w:rPr>
      </w:pPr>
    </w:p>
    <w:p w14:paraId="6123EA2E" w14:textId="4C2DE539" w:rsidR="007D0177" w:rsidRPr="009A3B12" w:rsidRDefault="00BC2557" w:rsidP="00A557D4">
      <w:pPr>
        <w:pStyle w:val="Heading2"/>
        <w:spacing w:before="0" w:after="0"/>
        <w:ind w:left="567" w:hanging="567"/>
        <w:rPr>
          <w:rFonts w:ascii="Arial" w:eastAsia="Arial" w:hAnsi="Arial" w:cs="Cordia New"/>
          <w:bCs w:val="0"/>
          <w:i w:val="0"/>
          <w:iCs w:val="0"/>
          <w:color w:val="CF4A02"/>
          <w:sz w:val="18"/>
          <w:szCs w:val="18"/>
          <w:lang w:eastAsia="en-GB"/>
        </w:rPr>
      </w:pPr>
      <w:r w:rsidRPr="00E7122E">
        <w:rPr>
          <w:rFonts w:ascii="Arial" w:eastAsia="Arial" w:hAnsi="Arial" w:cs="Arial"/>
          <w:bCs w:val="0"/>
          <w:i w:val="0"/>
          <w:iCs w:val="0"/>
          <w:color w:val="CF4A02"/>
          <w:sz w:val="18"/>
          <w:szCs w:val="18"/>
          <w:lang w:eastAsia="en-GB"/>
        </w:rPr>
        <w:t>6.7</w:t>
      </w:r>
      <w:r w:rsidR="007D0177" w:rsidRPr="00E7122E">
        <w:rPr>
          <w:rFonts w:ascii="Arial" w:eastAsia="Arial" w:hAnsi="Arial" w:cs="Arial"/>
          <w:bCs w:val="0"/>
          <w:i w:val="0"/>
          <w:iCs w:val="0"/>
          <w:color w:val="CF4A02"/>
          <w:sz w:val="18"/>
          <w:szCs w:val="18"/>
          <w:lang w:eastAsia="en-GB"/>
        </w:rPr>
        <w:tab/>
      </w:r>
      <w:r w:rsidR="005D08D3" w:rsidRPr="00E7122E">
        <w:rPr>
          <w:rFonts w:ascii="Arial" w:eastAsia="Arial" w:hAnsi="Arial" w:cs="Arial"/>
          <w:bCs w:val="0"/>
          <w:i w:val="0"/>
          <w:iCs w:val="0"/>
          <w:color w:val="CF4A02"/>
          <w:sz w:val="18"/>
          <w:szCs w:val="18"/>
          <w:lang w:eastAsia="en-GB"/>
        </w:rPr>
        <w:t>Financial assets</w:t>
      </w:r>
    </w:p>
    <w:p w14:paraId="39DBC1AD" w14:textId="77777777" w:rsidR="007D0177" w:rsidRPr="00E7122E" w:rsidRDefault="007D0177" w:rsidP="007D0177">
      <w:pPr>
        <w:pStyle w:val="BlockText"/>
        <w:ind w:left="567" w:right="0" w:firstLine="0"/>
        <w:jc w:val="both"/>
        <w:rPr>
          <w:rFonts w:ascii="Arial" w:hAnsi="Arial" w:cs="Arial"/>
          <w:sz w:val="18"/>
          <w:szCs w:val="18"/>
        </w:rPr>
      </w:pPr>
    </w:p>
    <w:p w14:paraId="3EA1D0F4" w14:textId="113BDC40" w:rsidR="007D0177" w:rsidRPr="00E7122E" w:rsidRDefault="007D0177" w:rsidP="00A557D4">
      <w:pPr>
        <w:pStyle w:val="Heading3"/>
        <w:spacing w:before="0" w:after="0"/>
        <w:ind w:left="567"/>
        <w:rPr>
          <w:rFonts w:ascii="Arial" w:hAnsi="Arial" w:cs="Arial"/>
          <w:color w:val="CF4A02"/>
          <w:sz w:val="18"/>
          <w:szCs w:val="18"/>
          <w:lang w:val="en-US"/>
        </w:rPr>
      </w:pPr>
      <w:r w:rsidRPr="00E7122E">
        <w:rPr>
          <w:rFonts w:ascii="Arial" w:hAnsi="Arial" w:cs="Arial"/>
          <w:color w:val="CF4A02"/>
          <w:sz w:val="18"/>
          <w:szCs w:val="18"/>
          <w:lang w:val="en-US"/>
        </w:rPr>
        <w:t>Classification</w:t>
      </w:r>
      <w:r w:rsidR="00241C00" w:rsidRPr="00E7122E">
        <w:rPr>
          <w:rFonts w:ascii="Arial" w:hAnsi="Arial" w:cs="Arial"/>
          <w:color w:val="CF4A02"/>
          <w:sz w:val="18"/>
          <w:szCs w:val="18"/>
          <w:lang w:val="en-US"/>
        </w:rPr>
        <w:t xml:space="preserve"> </w:t>
      </w:r>
      <w:r w:rsidR="005D08D3" w:rsidRPr="00E7122E">
        <w:rPr>
          <w:rFonts w:ascii="Arial" w:hAnsi="Arial" w:cs="Arial"/>
          <w:color w:val="CF4A02"/>
          <w:sz w:val="18"/>
          <w:szCs w:val="18"/>
          <w:lang w:val="en-US"/>
        </w:rPr>
        <w:t>of financial assets</w:t>
      </w:r>
    </w:p>
    <w:p w14:paraId="60DA08F0" w14:textId="77777777" w:rsidR="007D0177" w:rsidRPr="00E7122E" w:rsidRDefault="007D0177" w:rsidP="007D0177">
      <w:pPr>
        <w:pStyle w:val="BlockText"/>
        <w:ind w:left="567" w:right="0" w:firstLine="0"/>
        <w:jc w:val="both"/>
        <w:rPr>
          <w:rFonts w:ascii="Arial" w:hAnsi="Arial" w:cs="Arial"/>
          <w:sz w:val="18"/>
          <w:szCs w:val="18"/>
          <w:lang w:val="en-GB"/>
        </w:rPr>
      </w:pPr>
    </w:p>
    <w:p w14:paraId="2795D966" w14:textId="29092B17" w:rsidR="00AE7B8D" w:rsidRPr="00E7122E" w:rsidRDefault="005D08D3" w:rsidP="007D0177">
      <w:pPr>
        <w:pStyle w:val="BlockText"/>
        <w:ind w:left="567" w:right="0" w:firstLine="0"/>
        <w:jc w:val="both"/>
        <w:rPr>
          <w:rFonts w:ascii="Arial" w:hAnsi="Arial" w:cs="Arial"/>
          <w:sz w:val="18"/>
          <w:szCs w:val="18"/>
          <w:lang w:val="en-GB"/>
        </w:rPr>
      </w:pPr>
      <w:r w:rsidRPr="00E7122E">
        <w:rPr>
          <w:rFonts w:ascii="Arial" w:hAnsi="Arial" w:cs="Arial"/>
          <w:sz w:val="18"/>
          <w:szCs w:val="18"/>
          <w:lang w:val="en-GB"/>
        </w:rPr>
        <w:t xml:space="preserve">The classification </w:t>
      </w:r>
      <w:r w:rsidR="00AE7B8D" w:rsidRPr="00E7122E">
        <w:rPr>
          <w:rFonts w:ascii="Arial" w:hAnsi="Arial" w:cs="Arial"/>
          <w:sz w:val="18"/>
          <w:szCs w:val="18"/>
          <w:lang w:val="en-GB"/>
        </w:rPr>
        <w:t xml:space="preserve">of financial assets </w:t>
      </w:r>
      <w:r w:rsidRPr="00E7122E">
        <w:rPr>
          <w:rFonts w:ascii="Arial" w:hAnsi="Arial" w:cs="Arial"/>
          <w:sz w:val="18"/>
          <w:szCs w:val="18"/>
          <w:lang w:val="en-GB"/>
        </w:rPr>
        <w:t>depends on the entity’s business model for managing the financial assets and the contractual terms of the cash flows</w:t>
      </w:r>
      <w:r w:rsidR="00A82601" w:rsidRPr="009A3B12">
        <w:rPr>
          <w:rFonts w:ascii="Arial" w:hAnsi="Arial" w:cs="Cordia New"/>
          <w:sz w:val="18"/>
          <w:szCs w:val="18"/>
        </w:rPr>
        <w:t xml:space="preserve"> whether their cash flows are solely payment of principal and interest (</w:t>
      </w:r>
      <w:proofErr w:type="spellStart"/>
      <w:r w:rsidR="00A82601" w:rsidRPr="009A3B12">
        <w:rPr>
          <w:rFonts w:ascii="Arial" w:hAnsi="Arial" w:cs="Cordia New"/>
          <w:sz w:val="18"/>
          <w:szCs w:val="18"/>
        </w:rPr>
        <w:t>SPPI</w:t>
      </w:r>
      <w:proofErr w:type="spellEnd"/>
      <w:r w:rsidR="00A82601" w:rsidRPr="009A3B12">
        <w:rPr>
          <w:rFonts w:ascii="Arial" w:hAnsi="Arial" w:cs="Cordia New"/>
          <w:sz w:val="18"/>
          <w:szCs w:val="18"/>
        </w:rPr>
        <w:t>)</w:t>
      </w:r>
      <w:r w:rsidRPr="00E7122E">
        <w:rPr>
          <w:rFonts w:ascii="Arial" w:hAnsi="Arial" w:cs="Arial"/>
          <w:sz w:val="18"/>
          <w:szCs w:val="18"/>
          <w:lang w:val="en-GB"/>
        </w:rPr>
        <w:t>.</w:t>
      </w:r>
    </w:p>
    <w:p w14:paraId="3AC1DB59" w14:textId="77777777" w:rsidR="00AE7B8D" w:rsidRPr="00E7122E" w:rsidRDefault="00AE7B8D" w:rsidP="007D0177">
      <w:pPr>
        <w:pStyle w:val="BlockText"/>
        <w:ind w:left="567" w:right="0" w:firstLine="0"/>
        <w:jc w:val="both"/>
        <w:rPr>
          <w:rFonts w:ascii="Arial" w:hAnsi="Arial" w:cs="Arial"/>
          <w:sz w:val="18"/>
          <w:szCs w:val="18"/>
          <w:lang w:val="en-GB"/>
        </w:rPr>
      </w:pPr>
    </w:p>
    <w:p w14:paraId="3A08AF23" w14:textId="77777777" w:rsidR="007D0177" w:rsidRPr="00E7122E" w:rsidRDefault="007D0177" w:rsidP="007D0177">
      <w:pPr>
        <w:pStyle w:val="BlockText"/>
        <w:ind w:left="567" w:right="0" w:firstLine="0"/>
        <w:jc w:val="both"/>
        <w:rPr>
          <w:rFonts w:ascii="Arial" w:hAnsi="Arial" w:cs="Arial"/>
          <w:sz w:val="18"/>
          <w:szCs w:val="18"/>
          <w:lang w:val="en-GB"/>
        </w:rPr>
      </w:pPr>
      <w:r w:rsidRPr="00E7122E">
        <w:rPr>
          <w:rFonts w:ascii="Arial" w:hAnsi="Arial" w:cs="Arial"/>
          <w:sz w:val="18"/>
          <w:szCs w:val="18"/>
          <w:lang w:val="en-GB"/>
        </w:rPr>
        <w:t>The Group classifies its debt instruments in the following categories:</w:t>
      </w:r>
    </w:p>
    <w:p w14:paraId="7A33A854" w14:textId="77777777" w:rsidR="009D3C72" w:rsidRPr="00E7122E" w:rsidRDefault="009D3C72" w:rsidP="007D0177">
      <w:pPr>
        <w:pStyle w:val="BlockText"/>
        <w:ind w:left="567" w:right="0" w:firstLine="0"/>
        <w:jc w:val="both"/>
        <w:rPr>
          <w:rFonts w:ascii="Arial" w:hAnsi="Arial" w:cs="Arial"/>
          <w:sz w:val="18"/>
          <w:szCs w:val="18"/>
          <w:lang w:val="en-GB"/>
        </w:rPr>
      </w:pPr>
    </w:p>
    <w:p w14:paraId="2ACD9DD2" w14:textId="77777777" w:rsidR="007D0177" w:rsidRPr="0095366B" w:rsidRDefault="007D0177"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E7122E">
        <w:rPr>
          <w:rFonts w:ascii="Arial" w:hAnsi="Arial" w:cs="Arial"/>
          <w:sz w:val="18"/>
          <w:szCs w:val="18"/>
          <w:lang w:val="en-GB"/>
        </w:rPr>
        <w:t>those to be measured subsequently at fair value (either through other comprehensive</w:t>
      </w:r>
      <w:r w:rsidRPr="0095366B">
        <w:rPr>
          <w:rFonts w:ascii="Arial" w:hAnsi="Arial" w:cs="Arial"/>
          <w:sz w:val="18"/>
          <w:szCs w:val="18"/>
          <w:lang w:val="en-GB"/>
        </w:rPr>
        <w:t xml:space="preserve"> income or through profit or loss); and</w:t>
      </w:r>
    </w:p>
    <w:p w14:paraId="2D2C4C25" w14:textId="77777777" w:rsidR="007D0177" w:rsidRPr="0095366B" w:rsidRDefault="007D0177"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those to be measured at amortised cost.</w:t>
      </w:r>
    </w:p>
    <w:p w14:paraId="1771EC87" w14:textId="77777777" w:rsidR="007D0177" w:rsidRPr="0095366B" w:rsidRDefault="007D0177" w:rsidP="00B8733D">
      <w:pPr>
        <w:pStyle w:val="BlockText"/>
        <w:ind w:left="540" w:right="0" w:firstLine="0"/>
        <w:jc w:val="both"/>
        <w:rPr>
          <w:rFonts w:ascii="Arial" w:hAnsi="Arial" w:cs="Arial"/>
          <w:sz w:val="18"/>
          <w:szCs w:val="18"/>
          <w:lang w:val="en-GB"/>
        </w:rPr>
      </w:pPr>
    </w:p>
    <w:p w14:paraId="088BBCA8" w14:textId="77777777" w:rsidR="00AE7B8D" w:rsidRPr="0095366B" w:rsidRDefault="00AE7B8D" w:rsidP="00B8733D">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The Group reclassifies debt instruments when and only when its business model for managing those assets changes.</w:t>
      </w:r>
    </w:p>
    <w:p w14:paraId="73D122B0" w14:textId="77777777" w:rsidR="00AE7B8D" w:rsidRPr="0095366B" w:rsidRDefault="00AE7B8D" w:rsidP="00B8733D">
      <w:pPr>
        <w:pStyle w:val="BlockText"/>
        <w:ind w:left="540" w:right="0" w:firstLine="0"/>
        <w:jc w:val="both"/>
        <w:rPr>
          <w:rFonts w:ascii="Arial" w:hAnsi="Arial" w:cs="Arial"/>
          <w:sz w:val="18"/>
          <w:szCs w:val="18"/>
          <w:lang w:val="en-GB"/>
        </w:rPr>
      </w:pPr>
    </w:p>
    <w:p w14:paraId="03E24959" w14:textId="628E9F12" w:rsidR="00F500C3" w:rsidRPr="0095366B" w:rsidRDefault="00D1602B" w:rsidP="00B8733D">
      <w:pPr>
        <w:autoSpaceDE w:val="0"/>
        <w:autoSpaceDN w:val="0"/>
        <w:adjustRightInd w:val="0"/>
        <w:ind w:left="540"/>
        <w:jc w:val="left"/>
        <w:rPr>
          <w:rFonts w:ascii="Arial" w:hAnsi="Arial" w:cs="Arial"/>
          <w:sz w:val="18"/>
          <w:szCs w:val="18"/>
          <w:lang w:eastAsia="en-GB"/>
        </w:rPr>
      </w:pPr>
      <w:r w:rsidRPr="0095366B">
        <w:rPr>
          <w:rFonts w:ascii="Arial" w:hAnsi="Arial" w:cs="Arial"/>
          <w:sz w:val="18"/>
          <w:szCs w:val="18"/>
          <w:lang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4795693" w14:textId="0DFB0180" w:rsidR="00BC2557" w:rsidRPr="0095366B" w:rsidRDefault="00BC2557" w:rsidP="00B8733D">
      <w:pPr>
        <w:autoSpaceDE w:val="0"/>
        <w:autoSpaceDN w:val="0"/>
        <w:adjustRightInd w:val="0"/>
        <w:ind w:left="540"/>
        <w:jc w:val="left"/>
        <w:rPr>
          <w:rFonts w:ascii="Arial" w:hAnsi="Arial" w:cs="Arial"/>
          <w:sz w:val="18"/>
          <w:szCs w:val="18"/>
          <w:lang w:eastAsia="en-GB"/>
        </w:rPr>
      </w:pPr>
    </w:p>
    <w:p w14:paraId="3820A3F6" w14:textId="77777777" w:rsidR="00BC2557" w:rsidRPr="0095366B" w:rsidRDefault="00BC2557" w:rsidP="00BC2557">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Recognition and derecognition</w:t>
      </w:r>
    </w:p>
    <w:p w14:paraId="573EE750" w14:textId="77777777" w:rsidR="00BC2557" w:rsidRPr="0095366B" w:rsidRDefault="00BC2557" w:rsidP="00BC2557">
      <w:pPr>
        <w:pStyle w:val="BlockText"/>
        <w:ind w:left="567" w:right="0" w:firstLine="0"/>
        <w:jc w:val="both"/>
        <w:rPr>
          <w:rFonts w:ascii="Arial" w:hAnsi="Arial" w:cs="Arial"/>
          <w:sz w:val="18"/>
          <w:szCs w:val="18"/>
          <w:lang w:val="en-GB"/>
        </w:rPr>
      </w:pPr>
    </w:p>
    <w:p w14:paraId="233CC4D3" w14:textId="77777777" w:rsidR="00BC2557" w:rsidRPr="0095366B" w:rsidRDefault="00BC2557" w:rsidP="00BC2557">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Group shall recognise a financial asset or a financial liability in its statement of financial position when, and only when, the Group becomes party to the contractual provisions of the instrument. Regular way purchases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of the financial assets.</w:t>
      </w:r>
    </w:p>
    <w:p w14:paraId="6D57A78B" w14:textId="77777777" w:rsidR="00BC2557" w:rsidRPr="0095366B" w:rsidRDefault="00BC2557" w:rsidP="00BC2557">
      <w:pPr>
        <w:pStyle w:val="BlockText"/>
        <w:ind w:left="567" w:right="0" w:firstLine="0"/>
        <w:jc w:val="both"/>
        <w:rPr>
          <w:rFonts w:ascii="Arial" w:hAnsi="Arial" w:cs="Arial"/>
          <w:sz w:val="18"/>
          <w:szCs w:val="18"/>
          <w:lang w:val="en-GB"/>
        </w:rPr>
      </w:pPr>
    </w:p>
    <w:p w14:paraId="3797A6E6" w14:textId="7069EA14" w:rsidR="00BC2557" w:rsidRPr="0095366B" w:rsidRDefault="00BC2557" w:rsidP="00BC2557">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Measurement</w:t>
      </w:r>
    </w:p>
    <w:p w14:paraId="4FEA91FB" w14:textId="77777777" w:rsidR="00BC2557" w:rsidRPr="0095366B" w:rsidRDefault="00BC2557" w:rsidP="00BC2557">
      <w:pPr>
        <w:pStyle w:val="BlockText"/>
        <w:ind w:left="567" w:right="0" w:firstLine="0"/>
        <w:jc w:val="both"/>
        <w:rPr>
          <w:rFonts w:ascii="Arial" w:hAnsi="Arial" w:cs="Arial"/>
          <w:sz w:val="18"/>
          <w:szCs w:val="18"/>
          <w:lang w:val="en-GB"/>
        </w:rPr>
      </w:pPr>
    </w:p>
    <w:p w14:paraId="1B247F73" w14:textId="77777777" w:rsidR="00F500C3" w:rsidRPr="0095366B" w:rsidRDefault="00F500C3" w:rsidP="00BC2557">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623A2762" w14:textId="77777777" w:rsidR="00F500C3" w:rsidRPr="0095366B" w:rsidRDefault="00F500C3" w:rsidP="00BC2557">
      <w:pPr>
        <w:pStyle w:val="BlockText"/>
        <w:ind w:left="567" w:right="0" w:firstLine="0"/>
        <w:jc w:val="both"/>
        <w:rPr>
          <w:rFonts w:ascii="Arial" w:hAnsi="Arial" w:cs="Arial"/>
          <w:sz w:val="18"/>
          <w:szCs w:val="18"/>
          <w:lang w:val="en-GB"/>
        </w:rPr>
      </w:pPr>
    </w:p>
    <w:p w14:paraId="34A5F069" w14:textId="71F0D3DC" w:rsidR="004C151E" w:rsidRPr="0095366B" w:rsidRDefault="00B204D9" w:rsidP="00BC2557">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Financial assets with embedded derivatives are considered in their entirety when determining whether their cash flows are solely payment of principal and interest</w:t>
      </w:r>
      <w:r w:rsidR="00D1602B" w:rsidRPr="0095366B">
        <w:rPr>
          <w:rFonts w:ascii="Arial" w:hAnsi="Arial" w:cs="Arial"/>
          <w:sz w:val="18"/>
          <w:szCs w:val="18"/>
          <w:lang w:val="en-GB"/>
        </w:rPr>
        <w:t xml:space="preserve"> (SPPI)</w:t>
      </w:r>
      <w:r w:rsidRPr="0095366B">
        <w:rPr>
          <w:rFonts w:ascii="Arial" w:hAnsi="Arial" w:cs="Arial"/>
          <w:sz w:val="18"/>
          <w:szCs w:val="18"/>
          <w:lang w:val="en-GB"/>
        </w:rPr>
        <w:t>.</w:t>
      </w:r>
    </w:p>
    <w:p w14:paraId="17DC2C5F" w14:textId="56A2A7F1" w:rsidR="004C151E" w:rsidRPr="0095366B" w:rsidRDefault="004C151E" w:rsidP="00BC2557">
      <w:pPr>
        <w:pStyle w:val="BlockText"/>
        <w:ind w:left="567" w:right="0" w:firstLine="0"/>
        <w:jc w:val="both"/>
        <w:rPr>
          <w:rFonts w:ascii="Arial" w:hAnsi="Arial" w:cs="Arial"/>
          <w:sz w:val="18"/>
          <w:szCs w:val="18"/>
          <w:lang w:val="en-GB"/>
        </w:rPr>
      </w:pPr>
    </w:p>
    <w:p w14:paraId="39119F3E" w14:textId="7416ED6E" w:rsidR="000D39D1" w:rsidRPr="0095366B" w:rsidRDefault="000D39D1" w:rsidP="00BC2557">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br w:type="page"/>
      </w:r>
    </w:p>
    <w:p w14:paraId="4E45D1F9" w14:textId="5E14E004" w:rsidR="00BC2557" w:rsidRPr="0095366B" w:rsidRDefault="00BC2557" w:rsidP="00BC2557">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Debt instruments</w:t>
      </w:r>
    </w:p>
    <w:p w14:paraId="67951F3D" w14:textId="77777777" w:rsidR="00BC2557" w:rsidRPr="0095366B" w:rsidRDefault="00BC2557" w:rsidP="00BC2557">
      <w:pPr>
        <w:pStyle w:val="BlockText"/>
        <w:ind w:left="567" w:right="0" w:firstLine="0"/>
        <w:jc w:val="both"/>
        <w:rPr>
          <w:rFonts w:ascii="Arial" w:hAnsi="Arial" w:cs="Arial"/>
          <w:sz w:val="18"/>
          <w:szCs w:val="18"/>
        </w:rPr>
      </w:pPr>
    </w:p>
    <w:p w14:paraId="5935B820" w14:textId="77777777" w:rsidR="00B204D9" w:rsidRPr="0095366B" w:rsidRDefault="00B204D9" w:rsidP="00BC2557">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CE57AB0" w14:textId="77777777" w:rsidR="00B204D9" w:rsidRPr="0095366B" w:rsidRDefault="00B204D9" w:rsidP="00B8733D">
      <w:pPr>
        <w:pStyle w:val="BlockText"/>
        <w:ind w:left="540" w:right="0" w:firstLine="0"/>
        <w:jc w:val="both"/>
        <w:rPr>
          <w:rFonts w:ascii="Arial" w:hAnsi="Arial" w:cs="Arial"/>
          <w:sz w:val="18"/>
          <w:szCs w:val="18"/>
          <w:lang w:val="en-GB"/>
        </w:rPr>
      </w:pPr>
    </w:p>
    <w:p w14:paraId="0AA0B4B1" w14:textId="77777777" w:rsidR="00B204D9" w:rsidRPr="0095366B" w:rsidRDefault="00B204D9"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 xml:space="preserve">Amortised cost: A financial asset will be measured at amortised cost when the financial asset is held within a business model whose objective is to hold financial assets </w:t>
      </w:r>
      <w:proofErr w:type="gramStart"/>
      <w:r w:rsidRPr="0095366B">
        <w:rPr>
          <w:rFonts w:ascii="Arial" w:hAnsi="Arial" w:cs="Arial"/>
          <w:sz w:val="18"/>
          <w:szCs w:val="18"/>
          <w:lang w:val="en-GB"/>
        </w:rPr>
        <w:t>in order to</w:t>
      </w:r>
      <w:proofErr w:type="gramEnd"/>
      <w:r w:rsidRPr="0095366B">
        <w:rPr>
          <w:rFonts w:ascii="Arial" w:hAnsi="Arial" w:cs="Arial"/>
          <w:sz w:val="18"/>
          <w:szCs w:val="18"/>
          <w:lang w:val="en-GB"/>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w:t>
      </w:r>
      <w:r w:rsidR="00183CFE" w:rsidRPr="0095366B">
        <w:rPr>
          <w:rFonts w:ascii="Arial" w:hAnsi="Arial" w:cs="Arial"/>
          <w:sz w:val="18"/>
          <w:szCs w:val="18"/>
          <w:lang w:val="en-GB"/>
        </w:rPr>
        <w:t>in profit or loss.</w:t>
      </w:r>
    </w:p>
    <w:p w14:paraId="58A15F68" w14:textId="61E2CFC5" w:rsidR="003021B0" w:rsidRPr="0095366B" w:rsidRDefault="003021B0" w:rsidP="004C151E">
      <w:pPr>
        <w:pStyle w:val="ListParagraph"/>
        <w:spacing w:after="0" w:line="240" w:lineRule="auto"/>
        <w:ind w:left="1080"/>
        <w:jc w:val="thaiDistribute"/>
        <w:rPr>
          <w:rFonts w:ascii="Arial" w:hAnsi="Arial" w:cs="Arial"/>
          <w:sz w:val="18"/>
          <w:szCs w:val="18"/>
          <w:lang w:val="en-GB"/>
        </w:rPr>
      </w:pPr>
    </w:p>
    <w:p w14:paraId="13BDEF4C" w14:textId="77777777" w:rsidR="00B204D9" w:rsidRPr="0095366B" w:rsidRDefault="00B204D9"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7891E716" w14:textId="77777777" w:rsidR="00B204D9" w:rsidRPr="0095366B" w:rsidRDefault="00B204D9" w:rsidP="009552D2">
      <w:pPr>
        <w:pStyle w:val="ListParagraph"/>
        <w:spacing w:after="0" w:line="240" w:lineRule="auto"/>
        <w:ind w:left="993" w:hanging="273"/>
        <w:jc w:val="thaiDistribute"/>
        <w:rPr>
          <w:rFonts w:ascii="Arial" w:hAnsi="Arial" w:cs="Arial"/>
          <w:sz w:val="18"/>
          <w:szCs w:val="18"/>
          <w:lang w:val="en-GB"/>
        </w:rPr>
      </w:pPr>
    </w:p>
    <w:p w14:paraId="105B24D7" w14:textId="4974394B" w:rsidR="00B204D9" w:rsidRPr="0095366B" w:rsidRDefault="00B204D9"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FVPL: Assets that do not meet the criteria for amortised cost o</w:t>
      </w:r>
      <w:r w:rsidR="00403D87" w:rsidRPr="0095366B">
        <w:rPr>
          <w:rFonts w:ascii="Arial" w:hAnsi="Arial" w:cs="Arial"/>
          <w:sz w:val="18"/>
          <w:szCs w:val="18"/>
          <w:lang w:val="en-GB"/>
        </w:rPr>
        <w:t>r</w:t>
      </w:r>
      <w:r w:rsidRPr="0095366B">
        <w:rPr>
          <w:rFonts w:ascii="Arial" w:hAnsi="Arial" w:cs="Arial"/>
          <w:sz w:val="18"/>
          <w:szCs w:val="18"/>
          <w:lang w:val="en-GB"/>
        </w:rPr>
        <w:t xml:space="preserve"> FVOCI are measured at FVPL. </w:t>
      </w:r>
      <w:r w:rsidR="00B50B43" w:rsidRPr="0095366B">
        <w:rPr>
          <w:rFonts w:ascii="Arial" w:hAnsi="Arial" w:cs="Arial"/>
          <w:sz w:val="18"/>
          <w:szCs w:val="18"/>
          <w:lang w:val="en-GB"/>
        </w:rPr>
        <w:br/>
      </w:r>
      <w:r w:rsidRPr="0095366B">
        <w:rPr>
          <w:rFonts w:ascii="Arial" w:hAnsi="Arial" w:cs="Arial"/>
          <w:sz w:val="18"/>
          <w:szCs w:val="18"/>
          <w:lang w:val="en-GB"/>
        </w:rPr>
        <w:t>A gain or loss on a debt investment that is subsequently measured at FVPL is recognised in profit or loss and presented net within other gains/(losses) in the period in which it arises.</w:t>
      </w:r>
    </w:p>
    <w:p w14:paraId="13A10AAC" w14:textId="77777777" w:rsidR="00CA4FA3" w:rsidRPr="0095366B" w:rsidRDefault="00CA4FA3" w:rsidP="00B204D9">
      <w:pPr>
        <w:pStyle w:val="BlockText"/>
        <w:ind w:left="567" w:right="0" w:firstLine="0"/>
        <w:jc w:val="both"/>
        <w:rPr>
          <w:rFonts w:ascii="Arial" w:hAnsi="Arial" w:cs="Arial"/>
          <w:sz w:val="18"/>
          <w:szCs w:val="18"/>
          <w:lang w:val="en-GB"/>
        </w:rPr>
      </w:pPr>
    </w:p>
    <w:p w14:paraId="55499BFF" w14:textId="11645351" w:rsidR="00BC2557" w:rsidRPr="0095366B" w:rsidRDefault="00BC2557" w:rsidP="00BC2557">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Equity instruments</w:t>
      </w:r>
    </w:p>
    <w:p w14:paraId="03F260E7" w14:textId="77777777" w:rsidR="00BC2557" w:rsidRPr="0095366B" w:rsidRDefault="00BC2557" w:rsidP="00BC2557">
      <w:pPr>
        <w:pStyle w:val="BlockText"/>
        <w:ind w:left="567" w:right="0" w:firstLine="0"/>
        <w:jc w:val="both"/>
        <w:rPr>
          <w:rFonts w:ascii="Arial" w:hAnsi="Arial" w:cs="Arial"/>
          <w:sz w:val="18"/>
          <w:szCs w:val="18"/>
          <w:lang w:val="en-GB"/>
        </w:rPr>
      </w:pPr>
    </w:p>
    <w:p w14:paraId="242335AA" w14:textId="539FC157" w:rsidR="00B204D9" w:rsidRPr="0095366B" w:rsidRDefault="00BC2557" w:rsidP="00B204D9">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w:t>
      </w:r>
      <w:r w:rsidR="00B204D9" w:rsidRPr="0095366B">
        <w:rPr>
          <w:rFonts w:ascii="Arial" w:hAnsi="Arial" w:cs="Arial"/>
          <w:sz w:val="18"/>
          <w:szCs w:val="18"/>
          <w:lang w:val="en-GB"/>
        </w:rPr>
        <w:t>Dividends from such investments continue to be recognised in profit or loss when the Group’s right to receive payments is established.</w:t>
      </w:r>
    </w:p>
    <w:p w14:paraId="75CE71AD" w14:textId="77777777" w:rsidR="00B204D9" w:rsidRPr="0095366B" w:rsidRDefault="00B204D9" w:rsidP="00B204D9">
      <w:pPr>
        <w:pStyle w:val="BlockText"/>
        <w:ind w:left="567" w:right="0" w:firstLine="0"/>
        <w:jc w:val="both"/>
        <w:rPr>
          <w:rFonts w:ascii="Arial" w:hAnsi="Arial" w:cs="Arial"/>
          <w:sz w:val="18"/>
          <w:szCs w:val="18"/>
          <w:lang w:val="en-GB"/>
        </w:rPr>
      </w:pPr>
    </w:p>
    <w:p w14:paraId="0BEBFF86" w14:textId="77777777" w:rsidR="00B204D9" w:rsidRPr="0095366B" w:rsidRDefault="00B204D9" w:rsidP="00B204D9">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77B66CF3" w14:textId="77777777" w:rsidR="00B204D9" w:rsidRPr="0095366B" w:rsidRDefault="00B204D9" w:rsidP="00B204D9">
      <w:pPr>
        <w:pStyle w:val="BlockText"/>
        <w:ind w:left="567" w:right="0" w:firstLine="0"/>
        <w:jc w:val="both"/>
        <w:rPr>
          <w:rFonts w:ascii="Arial" w:hAnsi="Arial" w:cs="Arial"/>
          <w:sz w:val="18"/>
          <w:szCs w:val="18"/>
          <w:lang w:val="en-GB"/>
        </w:rPr>
      </w:pPr>
    </w:p>
    <w:p w14:paraId="4EC6AA8E" w14:textId="77777777" w:rsidR="0048635D" w:rsidRPr="0095366B" w:rsidRDefault="0048635D" w:rsidP="00A557D4">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Impairment</w:t>
      </w:r>
    </w:p>
    <w:p w14:paraId="3689DEB5" w14:textId="77777777" w:rsidR="0048635D" w:rsidRPr="0095366B" w:rsidRDefault="0048635D" w:rsidP="0048635D">
      <w:pPr>
        <w:pStyle w:val="BlockText"/>
        <w:ind w:left="567" w:right="0" w:firstLine="0"/>
        <w:jc w:val="both"/>
        <w:rPr>
          <w:rFonts w:ascii="Arial" w:hAnsi="Arial" w:cs="Arial"/>
          <w:sz w:val="18"/>
          <w:szCs w:val="18"/>
          <w:lang w:val="en-GB"/>
        </w:rPr>
      </w:pPr>
    </w:p>
    <w:p w14:paraId="146A7506" w14:textId="6DC5CF94" w:rsidR="00C1428A" w:rsidRPr="0095366B" w:rsidRDefault="00AD2305" w:rsidP="00C1428A">
      <w:pPr>
        <w:pStyle w:val="BlockText"/>
        <w:ind w:left="567" w:right="0"/>
        <w:rPr>
          <w:rFonts w:ascii="Arial" w:hAnsi="Arial" w:cs="Arial"/>
          <w:sz w:val="18"/>
          <w:szCs w:val="18"/>
          <w:lang w:val="en-GB"/>
        </w:rPr>
      </w:pPr>
      <w:r w:rsidRPr="0095366B">
        <w:rPr>
          <w:rFonts w:ascii="Arial" w:hAnsi="Arial" w:cs="Arial"/>
          <w:sz w:val="18"/>
          <w:szCs w:val="18"/>
          <w:lang w:val="en-GB"/>
        </w:rPr>
        <w:t>The Group</w:t>
      </w:r>
      <w:r w:rsidR="00C1428A" w:rsidRPr="0095366B">
        <w:rPr>
          <w:rFonts w:ascii="Arial" w:hAnsi="Arial" w:cs="Arial"/>
          <w:sz w:val="18"/>
          <w:szCs w:val="18"/>
          <w:lang w:val="en-GB"/>
        </w:rPr>
        <w:t xml:space="preserve"> applies the TFRS 9 simplified approach in measuring the impairment of trade receivables, which applies lifetime expected credit loss, from initial recognition for all trade receivables.</w:t>
      </w:r>
    </w:p>
    <w:p w14:paraId="4CC7673B" w14:textId="18D026D7" w:rsidR="00C1428A" w:rsidRPr="0095366B" w:rsidRDefault="00C1428A" w:rsidP="00C1428A">
      <w:pPr>
        <w:pStyle w:val="BlockText"/>
        <w:ind w:left="567" w:right="0"/>
        <w:rPr>
          <w:rFonts w:ascii="Arial" w:hAnsi="Arial" w:cs="Arial"/>
          <w:sz w:val="18"/>
          <w:szCs w:val="18"/>
          <w:lang w:val="en-GB"/>
        </w:rPr>
      </w:pPr>
    </w:p>
    <w:p w14:paraId="291CC06C" w14:textId="58ECB14F" w:rsidR="00C1428A" w:rsidRPr="0095366B" w:rsidRDefault="00C1428A" w:rsidP="00C1428A">
      <w:pPr>
        <w:pStyle w:val="BlockText"/>
        <w:ind w:left="567" w:right="0"/>
        <w:rPr>
          <w:rFonts w:ascii="Arial" w:hAnsi="Arial" w:cs="Arial"/>
          <w:sz w:val="18"/>
          <w:szCs w:val="18"/>
          <w:lang w:val="en-GB"/>
        </w:rPr>
      </w:pPr>
      <w:r w:rsidRPr="0095366B">
        <w:rPr>
          <w:rFonts w:ascii="Arial" w:hAnsi="Arial" w:cs="Arial"/>
          <w:sz w:val="18"/>
          <w:szCs w:val="18"/>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AD2305" w:rsidRPr="0095366B">
        <w:rPr>
          <w:rFonts w:ascii="Arial" w:hAnsi="Arial" w:cs="Arial"/>
          <w:sz w:val="18"/>
          <w:szCs w:val="18"/>
          <w:lang w:val="en-GB"/>
        </w:rPr>
        <w:t>The Group</w:t>
      </w:r>
      <w:r w:rsidRPr="0095366B">
        <w:rPr>
          <w:rFonts w:ascii="Arial" w:hAnsi="Arial" w:cs="Arial"/>
          <w:sz w:val="18"/>
          <w:szCs w:val="18"/>
          <w:lang w:val="en-GB"/>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F0EA58F" w14:textId="2E9F81FC" w:rsidR="00C1428A" w:rsidRPr="0095366B" w:rsidRDefault="00C1428A" w:rsidP="00C1428A">
      <w:pPr>
        <w:pStyle w:val="BlockText"/>
        <w:ind w:left="567" w:right="0"/>
        <w:rPr>
          <w:rFonts w:ascii="Arial" w:hAnsi="Arial" w:cs="Arial"/>
          <w:sz w:val="18"/>
          <w:szCs w:val="18"/>
          <w:lang w:val="en-GB"/>
        </w:rPr>
      </w:pPr>
    </w:p>
    <w:p w14:paraId="7FF22CDF" w14:textId="2D07E3C7" w:rsidR="00C1428A" w:rsidRPr="0095366B" w:rsidRDefault="00C1428A" w:rsidP="00C1428A">
      <w:pPr>
        <w:pStyle w:val="BlockText"/>
        <w:ind w:left="567" w:right="0"/>
        <w:rPr>
          <w:rFonts w:ascii="Arial" w:hAnsi="Arial" w:cs="Arial"/>
          <w:sz w:val="18"/>
          <w:szCs w:val="18"/>
          <w:lang w:val="en-GB"/>
        </w:rPr>
      </w:pPr>
      <w:r w:rsidRPr="0095366B">
        <w:rPr>
          <w:rFonts w:ascii="Arial" w:hAnsi="Arial" w:cs="Arial"/>
          <w:sz w:val="18"/>
          <w:szCs w:val="18"/>
          <w:lang w:val="en-GB"/>
        </w:rPr>
        <w:t xml:space="preserve">For other financial assets carried at amortised cost and FVOCI, </w:t>
      </w:r>
      <w:r w:rsidR="00AD2305" w:rsidRPr="0095366B">
        <w:rPr>
          <w:rFonts w:ascii="Arial" w:hAnsi="Arial" w:cs="Arial"/>
          <w:sz w:val="18"/>
          <w:szCs w:val="18"/>
          <w:lang w:val="en-GB"/>
        </w:rPr>
        <w:t>The Group</w:t>
      </w:r>
      <w:r w:rsidRPr="0095366B">
        <w:rPr>
          <w:rFonts w:ascii="Arial" w:hAnsi="Arial" w:cs="Arial"/>
          <w:sz w:val="18"/>
          <w:szCs w:val="18"/>
          <w:lang w:val="en-GB"/>
        </w:rPr>
        <w:t xml:space="preserve"> applies TFRS 9 general approach in measuring the impairment of those financial assets. Under the general approach, the 12-month or the lifetime expected credit loss is applied depending on whether there has been a significant increase in credit risk</w:t>
      </w:r>
      <w:r w:rsidR="00B16373" w:rsidRPr="0095366B">
        <w:rPr>
          <w:rFonts w:ascii="Arial" w:hAnsi="Arial" w:cs="Arial"/>
          <w:sz w:val="18"/>
          <w:szCs w:val="18"/>
          <w:lang w:val="en-GB"/>
        </w:rPr>
        <w:t xml:space="preserve"> and recognise impairment loss </w:t>
      </w:r>
      <w:r w:rsidRPr="0095366B">
        <w:rPr>
          <w:rFonts w:ascii="Arial" w:hAnsi="Arial" w:cs="Arial"/>
          <w:sz w:val="18"/>
          <w:szCs w:val="18"/>
          <w:lang w:val="en-GB"/>
        </w:rPr>
        <w:t>since the initial recognition.</w:t>
      </w:r>
    </w:p>
    <w:p w14:paraId="08B0639F" w14:textId="77777777" w:rsidR="00C1428A" w:rsidRPr="0095366B" w:rsidRDefault="00C1428A" w:rsidP="00C1428A">
      <w:pPr>
        <w:pStyle w:val="BlockText"/>
        <w:ind w:left="567" w:right="0"/>
        <w:rPr>
          <w:rFonts w:ascii="Arial" w:hAnsi="Arial" w:cs="Arial"/>
          <w:sz w:val="18"/>
          <w:szCs w:val="18"/>
          <w:lang w:val="en-GB"/>
        </w:rPr>
      </w:pPr>
    </w:p>
    <w:p w14:paraId="71EA80EF" w14:textId="77777777" w:rsidR="00C1428A" w:rsidRPr="0095366B" w:rsidRDefault="00C1428A" w:rsidP="00C1428A">
      <w:pPr>
        <w:pStyle w:val="BlockText"/>
        <w:ind w:left="567" w:right="0"/>
        <w:rPr>
          <w:rFonts w:ascii="Arial" w:hAnsi="Arial" w:cs="Arial"/>
          <w:sz w:val="18"/>
          <w:szCs w:val="18"/>
          <w:lang w:val="en-GB"/>
        </w:rPr>
      </w:pPr>
      <w:r w:rsidRPr="0095366B">
        <w:rPr>
          <w:rFonts w:ascii="Arial" w:hAnsi="Arial" w:cs="Arial"/>
          <w:sz w:val="18"/>
          <w:szCs w:val="18"/>
          <w:lang w:val="en-GB"/>
        </w:rPr>
        <w:t xml:space="preserve">The significant increase in credit risk (from initial recognition) assessment is performed every end of reporting period by comparing </w:t>
      </w:r>
      <w:proofErr w:type="spellStart"/>
      <w:r w:rsidRPr="0095366B">
        <w:rPr>
          <w:rFonts w:ascii="Arial" w:hAnsi="Arial" w:cs="Arial"/>
          <w:sz w:val="18"/>
          <w:szCs w:val="18"/>
          <w:lang w:val="en-GB"/>
        </w:rPr>
        <w:t>i</w:t>
      </w:r>
      <w:proofErr w:type="spellEnd"/>
      <w:r w:rsidRPr="0095366B">
        <w:rPr>
          <w:rFonts w:ascii="Arial" w:hAnsi="Arial" w:cs="Arial"/>
          <w:sz w:val="18"/>
          <w:szCs w:val="18"/>
          <w:lang w:val="en-GB"/>
        </w:rPr>
        <w:t xml:space="preserve">) expected risk of default as of the reporting date and ii) estimated risk of default on the date of initial recognition. </w:t>
      </w:r>
    </w:p>
    <w:p w14:paraId="4C61372D" w14:textId="77682B66" w:rsidR="00C1428A" w:rsidRPr="0095366B" w:rsidRDefault="00C1428A" w:rsidP="00C1428A">
      <w:pPr>
        <w:pStyle w:val="BlockText"/>
        <w:ind w:left="567" w:right="0"/>
        <w:rPr>
          <w:rFonts w:ascii="Arial" w:hAnsi="Arial" w:cs="Arial"/>
          <w:sz w:val="18"/>
          <w:szCs w:val="18"/>
          <w:lang w:val="en-GB"/>
        </w:rPr>
      </w:pPr>
    </w:p>
    <w:p w14:paraId="7255EDB9" w14:textId="658DD435" w:rsidR="000D39D1" w:rsidRPr="0095366B" w:rsidRDefault="000D39D1" w:rsidP="00C1428A">
      <w:pPr>
        <w:pStyle w:val="BlockText"/>
        <w:ind w:left="567" w:right="0"/>
        <w:rPr>
          <w:rFonts w:ascii="Arial" w:hAnsi="Arial" w:cs="Arial"/>
          <w:sz w:val="18"/>
          <w:szCs w:val="18"/>
          <w:lang w:val="en-GB"/>
        </w:rPr>
      </w:pPr>
      <w:r w:rsidRPr="0095366B">
        <w:rPr>
          <w:rFonts w:ascii="Arial" w:hAnsi="Arial" w:cs="Arial"/>
          <w:sz w:val="18"/>
          <w:szCs w:val="18"/>
          <w:lang w:val="en-GB"/>
        </w:rPr>
        <w:br w:type="page"/>
      </w:r>
    </w:p>
    <w:p w14:paraId="488E97FB" w14:textId="726C4397" w:rsidR="00C1428A" w:rsidRPr="0095366B" w:rsidRDefault="00AD2305" w:rsidP="00C1428A">
      <w:pPr>
        <w:pStyle w:val="BlockText"/>
        <w:ind w:left="567" w:right="0"/>
        <w:rPr>
          <w:rFonts w:ascii="Arial" w:hAnsi="Arial" w:cs="Arial"/>
          <w:sz w:val="18"/>
          <w:szCs w:val="18"/>
          <w:lang w:val="en-GB"/>
        </w:rPr>
      </w:pPr>
      <w:r w:rsidRPr="0095366B">
        <w:rPr>
          <w:rFonts w:ascii="Arial" w:hAnsi="Arial" w:cs="Arial"/>
          <w:sz w:val="18"/>
          <w:szCs w:val="18"/>
          <w:lang w:val="en-GB"/>
        </w:rPr>
        <w:t>The Group</w:t>
      </w:r>
      <w:r w:rsidR="00C1428A" w:rsidRPr="0095366B">
        <w:rPr>
          <w:rFonts w:ascii="Arial" w:hAnsi="Arial" w:cs="Arial"/>
          <w:sz w:val="18"/>
          <w:szCs w:val="18"/>
          <w:lang w:val="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w:t>
      </w:r>
      <w:r w:rsidRPr="0095366B">
        <w:rPr>
          <w:rFonts w:ascii="Arial" w:hAnsi="Arial" w:cs="Arial"/>
          <w:sz w:val="18"/>
          <w:szCs w:val="18"/>
          <w:lang w:val="en-GB"/>
        </w:rPr>
        <w:t>The Group</w:t>
      </w:r>
      <w:r w:rsidR="00C1428A" w:rsidRPr="0095366B">
        <w:rPr>
          <w:rFonts w:ascii="Arial" w:hAnsi="Arial" w:cs="Arial"/>
          <w:sz w:val="18"/>
          <w:szCs w:val="18"/>
          <w:lang w:val="en-GB"/>
        </w:rPr>
        <w:t xml:space="preserve"> and all cash flows expected to receive, discounted at the original effective interest rate.</w:t>
      </w:r>
    </w:p>
    <w:p w14:paraId="3E69F7FC" w14:textId="025B4968" w:rsidR="00B16373" w:rsidRPr="0095366B" w:rsidRDefault="00B16373" w:rsidP="00C1428A">
      <w:pPr>
        <w:pStyle w:val="BlockText"/>
        <w:ind w:left="567" w:right="0"/>
        <w:rPr>
          <w:rFonts w:ascii="Arial" w:hAnsi="Arial" w:cs="Arial"/>
          <w:sz w:val="18"/>
          <w:szCs w:val="18"/>
          <w:lang w:val="en-GB"/>
        </w:rPr>
      </w:pPr>
    </w:p>
    <w:p w14:paraId="62DB0690" w14:textId="06B71C86" w:rsidR="00C1428A" w:rsidRPr="0095366B" w:rsidRDefault="00C1428A" w:rsidP="009552D2">
      <w:pPr>
        <w:pStyle w:val="BlockText"/>
        <w:ind w:left="567" w:right="0" w:firstLine="0"/>
        <w:rPr>
          <w:rFonts w:ascii="Arial" w:hAnsi="Arial" w:cs="Arial"/>
          <w:sz w:val="18"/>
          <w:szCs w:val="18"/>
          <w:lang w:val="en-GB"/>
        </w:rPr>
      </w:pPr>
      <w:r w:rsidRPr="0095366B">
        <w:rPr>
          <w:rFonts w:ascii="Arial" w:hAnsi="Arial" w:cs="Arial"/>
          <w:sz w:val="18"/>
          <w:szCs w:val="18"/>
          <w:lang w:val="en-GB"/>
        </w:rPr>
        <w:t xml:space="preserve">When measuring expected credit losses, </w:t>
      </w:r>
      <w:r w:rsidR="00AD2305" w:rsidRPr="0095366B">
        <w:rPr>
          <w:rFonts w:ascii="Arial" w:hAnsi="Arial" w:cs="Arial"/>
          <w:sz w:val="18"/>
          <w:szCs w:val="18"/>
          <w:lang w:val="en-GB"/>
        </w:rPr>
        <w:t>The Group</w:t>
      </w:r>
      <w:r w:rsidRPr="0095366B">
        <w:rPr>
          <w:rFonts w:ascii="Arial" w:hAnsi="Arial" w:cs="Arial"/>
          <w:sz w:val="18"/>
          <w:szCs w:val="18"/>
          <w:lang w:val="en-GB"/>
        </w:rPr>
        <w:t xml:space="preserve"> reflects the following:</w:t>
      </w:r>
    </w:p>
    <w:p w14:paraId="0797A885" w14:textId="77777777" w:rsidR="00C1428A" w:rsidRPr="0095366B" w:rsidRDefault="00C1428A" w:rsidP="00C1428A">
      <w:pPr>
        <w:pStyle w:val="BlockText"/>
        <w:ind w:left="567" w:right="0"/>
        <w:rPr>
          <w:rFonts w:ascii="Arial" w:hAnsi="Arial" w:cs="Arial"/>
          <w:sz w:val="18"/>
          <w:szCs w:val="18"/>
          <w:lang w:val="en-GB"/>
        </w:rPr>
      </w:pPr>
    </w:p>
    <w:p w14:paraId="6028A080" w14:textId="77777777" w:rsidR="00C1428A" w:rsidRPr="0095366B" w:rsidRDefault="00C1428A"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probability-weighted estimated uncollectible amounts</w:t>
      </w:r>
    </w:p>
    <w:p w14:paraId="11A23275" w14:textId="77777777" w:rsidR="00C1428A" w:rsidRPr="0095366B" w:rsidRDefault="00C1428A"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 xml:space="preserve">time value of money; and </w:t>
      </w:r>
    </w:p>
    <w:p w14:paraId="167671D2" w14:textId="77777777" w:rsidR="00C1428A" w:rsidRPr="0095366B" w:rsidRDefault="00C1428A"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 xml:space="preserve">supportable and reasonable information as of the reporting date about </w:t>
      </w:r>
      <w:proofErr w:type="gramStart"/>
      <w:r w:rsidRPr="0095366B">
        <w:rPr>
          <w:rFonts w:ascii="Arial" w:hAnsi="Arial" w:cs="Arial"/>
          <w:sz w:val="18"/>
          <w:szCs w:val="18"/>
          <w:lang w:val="en-GB"/>
        </w:rPr>
        <w:t>past experience</w:t>
      </w:r>
      <w:proofErr w:type="gramEnd"/>
      <w:r w:rsidRPr="0095366B">
        <w:rPr>
          <w:rFonts w:ascii="Arial" w:hAnsi="Arial" w:cs="Arial"/>
          <w:sz w:val="18"/>
          <w:szCs w:val="18"/>
          <w:lang w:val="en-GB"/>
        </w:rPr>
        <w:t>, current conditions and forecasts of future situations.</w:t>
      </w:r>
    </w:p>
    <w:p w14:paraId="58F94B6C" w14:textId="77777777" w:rsidR="00C1428A" w:rsidRPr="0095366B" w:rsidRDefault="00C1428A" w:rsidP="00C1428A">
      <w:pPr>
        <w:pStyle w:val="BlockText"/>
        <w:ind w:left="567" w:right="0"/>
        <w:rPr>
          <w:rFonts w:ascii="Arial" w:hAnsi="Arial" w:cs="Arial"/>
          <w:sz w:val="18"/>
          <w:szCs w:val="18"/>
          <w:lang w:val="en-GB"/>
        </w:rPr>
      </w:pPr>
    </w:p>
    <w:p w14:paraId="6ECF48AC" w14:textId="29215504" w:rsidR="00C1428A" w:rsidRPr="0095366B" w:rsidRDefault="00C1428A" w:rsidP="00C1428A">
      <w:pPr>
        <w:pStyle w:val="BlockText"/>
        <w:ind w:left="567" w:right="0"/>
        <w:rPr>
          <w:rFonts w:ascii="Arial" w:hAnsi="Arial" w:cs="Arial"/>
          <w:sz w:val="18"/>
          <w:szCs w:val="18"/>
          <w:lang w:val="en-GB"/>
        </w:rPr>
      </w:pPr>
      <w:r w:rsidRPr="0095366B">
        <w:rPr>
          <w:rFonts w:ascii="Arial" w:hAnsi="Arial" w:cs="Arial"/>
          <w:sz w:val="18"/>
          <w:szCs w:val="18"/>
          <w:lang w:val="en-GB"/>
        </w:rPr>
        <w:t>Impairment losses are presented as net impairment losses in the statement of income. Subsequent recoveries of amounts previously written off are credited against the same line item.</w:t>
      </w:r>
    </w:p>
    <w:p w14:paraId="2ADE1397" w14:textId="24A2435A" w:rsidR="00B16373" w:rsidRPr="0095366B" w:rsidRDefault="00B16373" w:rsidP="007D0177">
      <w:pPr>
        <w:pStyle w:val="BlockText"/>
        <w:ind w:left="567" w:right="0" w:firstLine="0"/>
        <w:jc w:val="both"/>
        <w:rPr>
          <w:rFonts w:ascii="Arial" w:hAnsi="Arial" w:cs="Arial"/>
          <w:sz w:val="18"/>
          <w:szCs w:val="18"/>
          <w:lang w:val="en-GB"/>
        </w:rPr>
      </w:pPr>
    </w:p>
    <w:p w14:paraId="63DC25E9" w14:textId="1BF56CCA" w:rsidR="00B16373" w:rsidRPr="0095366B" w:rsidRDefault="00B16373" w:rsidP="00B16373">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6.8</w:t>
      </w:r>
      <w:r w:rsidRPr="0095366B">
        <w:rPr>
          <w:rFonts w:ascii="Arial" w:eastAsia="Arial" w:hAnsi="Arial" w:cs="Arial"/>
          <w:bCs w:val="0"/>
          <w:i w:val="0"/>
          <w:iCs w:val="0"/>
          <w:color w:val="CF4A02"/>
          <w:sz w:val="18"/>
          <w:szCs w:val="18"/>
          <w:lang w:eastAsia="en-GB"/>
        </w:rPr>
        <w:tab/>
        <w:t>Non-current assets held-for-sale and discontinued operation</w:t>
      </w:r>
    </w:p>
    <w:p w14:paraId="0FA751F6" w14:textId="77777777" w:rsidR="00B16373" w:rsidRPr="0095366B" w:rsidRDefault="00B16373" w:rsidP="00B16373">
      <w:pPr>
        <w:pStyle w:val="BlockText"/>
        <w:ind w:left="567"/>
        <w:rPr>
          <w:rFonts w:ascii="Arial" w:hAnsi="Arial" w:cs="Arial"/>
          <w:sz w:val="18"/>
          <w:szCs w:val="18"/>
          <w:lang w:val="en-GB"/>
        </w:rPr>
      </w:pPr>
    </w:p>
    <w:p w14:paraId="12C0F240" w14:textId="77777777" w:rsidR="00B16373" w:rsidRPr="0095366B" w:rsidRDefault="00B16373" w:rsidP="00B16373">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DAFFADB" w14:textId="77777777" w:rsidR="00B16373" w:rsidRPr="0095366B" w:rsidRDefault="00B16373" w:rsidP="00B16373">
      <w:pPr>
        <w:pStyle w:val="BlockText"/>
        <w:ind w:left="567" w:right="0" w:firstLine="0"/>
        <w:jc w:val="both"/>
        <w:rPr>
          <w:rFonts w:ascii="Arial" w:hAnsi="Arial" w:cs="Arial"/>
          <w:sz w:val="18"/>
          <w:szCs w:val="18"/>
          <w:lang w:val="en-GB"/>
        </w:rPr>
      </w:pPr>
    </w:p>
    <w:p w14:paraId="7005C70E" w14:textId="0F1A4404" w:rsidR="00B16373" w:rsidRPr="0095366B" w:rsidRDefault="00B16373" w:rsidP="00B16373">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95366B">
        <w:rPr>
          <w:rFonts w:ascii="Arial" w:hAnsi="Arial" w:cs="Arial"/>
          <w:sz w:val="18"/>
          <w:szCs w:val="18"/>
          <w:lang w:val="en-GB"/>
        </w:rPr>
        <w:t>in excess of</w:t>
      </w:r>
      <w:proofErr w:type="gramEnd"/>
      <w:r w:rsidRPr="0095366B">
        <w:rPr>
          <w:rFonts w:ascii="Arial" w:hAnsi="Arial" w:cs="Arial"/>
          <w:sz w:val="18"/>
          <w:szCs w:val="18"/>
          <w:lang w:val="en-GB"/>
        </w:rPr>
        <w:t xml:space="preserve"> any cumulative impairment loss previously recognised. </w:t>
      </w:r>
    </w:p>
    <w:p w14:paraId="28B26809" w14:textId="77777777" w:rsidR="00B16373" w:rsidRPr="0095366B" w:rsidRDefault="00B16373" w:rsidP="00B16373">
      <w:pPr>
        <w:pStyle w:val="BlockText"/>
        <w:ind w:left="567"/>
        <w:rPr>
          <w:rFonts w:ascii="Arial" w:hAnsi="Arial" w:cs="Arial"/>
          <w:sz w:val="18"/>
          <w:szCs w:val="18"/>
          <w:lang w:val="en-GB"/>
        </w:rPr>
      </w:pPr>
    </w:p>
    <w:p w14:paraId="5F4DF629" w14:textId="77777777" w:rsidR="00B16373" w:rsidRPr="0095366B" w:rsidRDefault="00B16373" w:rsidP="00B16373">
      <w:pPr>
        <w:pStyle w:val="BlockText"/>
        <w:ind w:left="567"/>
        <w:rPr>
          <w:rFonts w:ascii="Arial" w:hAnsi="Arial" w:cs="Arial"/>
          <w:sz w:val="18"/>
          <w:szCs w:val="18"/>
          <w:lang w:val="en-GB"/>
        </w:rPr>
      </w:pPr>
      <w:r w:rsidRPr="0095366B">
        <w:rPr>
          <w:rFonts w:ascii="Arial" w:hAnsi="Arial" w:cs="Arial"/>
          <w:sz w:val="18"/>
          <w:szCs w:val="18"/>
          <w:lang w:val="en-GB"/>
        </w:rPr>
        <w:t xml:space="preserve">Non-current assets (including those that are part of a disposal group) are not depreciated or amortised. </w:t>
      </w:r>
    </w:p>
    <w:p w14:paraId="4CE97B61" w14:textId="77777777" w:rsidR="00B16373" w:rsidRPr="0095366B" w:rsidRDefault="00B16373" w:rsidP="00B16373">
      <w:pPr>
        <w:pStyle w:val="BlockText"/>
        <w:ind w:left="567"/>
        <w:rPr>
          <w:rFonts w:ascii="Arial" w:hAnsi="Arial" w:cs="Arial"/>
          <w:sz w:val="18"/>
          <w:szCs w:val="18"/>
          <w:lang w:val="en-GB"/>
        </w:rPr>
      </w:pPr>
    </w:p>
    <w:p w14:paraId="67AFDA7A" w14:textId="342F1513" w:rsidR="00B16373" w:rsidRPr="0095366B" w:rsidRDefault="00B16373" w:rsidP="00B16373">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16A345B0" w14:textId="77777777" w:rsidR="00B16373" w:rsidRPr="0095366B" w:rsidRDefault="00B16373" w:rsidP="00B16373">
      <w:pPr>
        <w:pStyle w:val="BlockText"/>
        <w:ind w:left="567" w:right="0" w:firstLine="0"/>
        <w:jc w:val="both"/>
        <w:rPr>
          <w:rFonts w:ascii="Arial" w:hAnsi="Arial" w:cs="Arial"/>
          <w:sz w:val="18"/>
          <w:szCs w:val="18"/>
          <w:lang w:val="en-GB"/>
        </w:rPr>
      </w:pPr>
    </w:p>
    <w:p w14:paraId="7FFE8FB6" w14:textId="77777777" w:rsidR="00B16373" w:rsidRPr="0095366B" w:rsidRDefault="00B16373" w:rsidP="007D0177">
      <w:pPr>
        <w:pStyle w:val="BlockText"/>
        <w:ind w:left="567" w:right="0" w:firstLine="0"/>
        <w:jc w:val="both"/>
        <w:rPr>
          <w:rFonts w:ascii="Arial" w:hAnsi="Arial" w:cs="Arial"/>
          <w:sz w:val="18"/>
          <w:szCs w:val="18"/>
          <w:lang w:val="en-GB"/>
        </w:rPr>
      </w:pPr>
    </w:p>
    <w:p w14:paraId="47B0613A" w14:textId="47871801" w:rsidR="00A91FD2" w:rsidRPr="0095366B" w:rsidRDefault="00B16373"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6.9</w:t>
      </w:r>
      <w:r w:rsidR="00A91FD2" w:rsidRPr="0095366B">
        <w:rPr>
          <w:rFonts w:ascii="Arial" w:eastAsia="Arial" w:hAnsi="Arial" w:cs="Arial"/>
          <w:bCs w:val="0"/>
          <w:i w:val="0"/>
          <w:iCs w:val="0"/>
          <w:color w:val="CF4A02"/>
          <w:sz w:val="18"/>
          <w:szCs w:val="18"/>
          <w:lang w:eastAsia="en-GB"/>
        </w:rPr>
        <w:tab/>
        <w:t xml:space="preserve">Property, </w:t>
      </w:r>
      <w:proofErr w:type="gramStart"/>
      <w:r w:rsidR="00A91FD2" w:rsidRPr="0095366B">
        <w:rPr>
          <w:rFonts w:ascii="Arial" w:eastAsia="Arial" w:hAnsi="Arial" w:cs="Arial"/>
          <w:bCs w:val="0"/>
          <w:i w:val="0"/>
          <w:iCs w:val="0"/>
          <w:color w:val="CF4A02"/>
          <w:sz w:val="18"/>
          <w:szCs w:val="18"/>
          <w:lang w:eastAsia="en-GB"/>
        </w:rPr>
        <w:t>plant</w:t>
      </w:r>
      <w:proofErr w:type="gramEnd"/>
      <w:r w:rsidR="00A91FD2" w:rsidRPr="0095366B">
        <w:rPr>
          <w:rFonts w:ascii="Arial" w:eastAsia="Arial" w:hAnsi="Arial" w:cs="Arial"/>
          <w:bCs w:val="0"/>
          <w:i w:val="0"/>
          <w:iCs w:val="0"/>
          <w:color w:val="CF4A02"/>
          <w:sz w:val="18"/>
          <w:szCs w:val="18"/>
          <w:lang w:eastAsia="en-GB"/>
        </w:rPr>
        <w:t xml:space="preserve"> and equipment</w:t>
      </w:r>
    </w:p>
    <w:p w14:paraId="548EC476" w14:textId="77777777" w:rsidR="00A91FD2" w:rsidRPr="0095366B" w:rsidRDefault="00A91FD2" w:rsidP="00A91FD2">
      <w:pPr>
        <w:pStyle w:val="BlockText"/>
        <w:ind w:left="567"/>
        <w:rPr>
          <w:rFonts w:ascii="Arial" w:hAnsi="Arial" w:cs="Arial"/>
          <w:sz w:val="18"/>
          <w:szCs w:val="18"/>
          <w:lang w:val="en-GB"/>
        </w:rPr>
      </w:pPr>
    </w:p>
    <w:p w14:paraId="0413CD45" w14:textId="77777777" w:rsidR="00A91FD2" w:rsidRPr="0095366B" w:rsidRDefault="000060B8"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All other property, plant and equipment are stated at </w:t>
      </w:r>
      <w:r w:rsidR="00A91FD2" w:rsidRPr="0095366B">
        <w:rPr>
          <w:rFonts w:ascii="Arial" w:hAnsi="Arial" w:cs="Arial"/>
          <w:sz w:val="18"/>
          <w:szCs w:val="18"/>
          <w:lang w:val="en-GB"/>
        </w:rPr>
        <w:t>historical cost less accumulated depreciation and impairment</w:t>
      </w:r>
      <w:r w:rsidRPr="0095366B">
        <w:rPr>
          <w:rFonts w:ascii="Arial" w:hAnsi="Arial" w:cs="Arial"/>
          <w:sz w:val="18"/>
          <w:szCs w:val="18"/>
          <w:lang w:val="en-GB"/>
        </w:rPr>
        <w:t xml:space="preserve"> losses</w:t>
      </w:r>
      <w:r w:rsidR="00A91FD2" w:rsidRPr="0095366B">
        <w:rPr>
          <w:rFonts w:ascii="Arial" w:hAnsi="Arial" w:cs="Arial"/>
          <w:sz w:val="18"/>
          <w:szCs w:val="18"/>
          <w:lang w:val="en-GB"/>
        </w:rPr>
        <w:t>. Historical costs include expenditure that is directly attributable to the acquisition of the items.</w:t>
      </w:r>
    </w:p>
    <w:p w14:paraId="06B680D9" w14:textId="77777777" w:rsidR="00A91FD2" w:rsidRPr="0095366B" w:rsidRDefault="00A91FD2" w:rsidP="00A91FD2">
      <w:pPr>
        <w:pStyle w:val="BlockText"/>
        <w:ind w:left="567" w:right="0" w:firstLine="0"/>
        <w:jc w:val="both"/>
        <w:rPr>
          <w:rFonts w:ascii="Arial" w:hAnsi="Arial" w:cs="Arial"/>
          <w:sz w:val="18"/>
          <w:szCs w:val="18"/>
          <w:lang w:val="en-GB"/>
        </w:rPr>
      </w:pPr>
    </w:p>
    <w:p w14:paraId="2279C1D3" w14:textId="77777777" w:rsidR="00A91FD2" w:rsidRPr="0095366B" w:rsidRDefault="00A91FD2"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Subsequent costs are included in the asset’s carrying amount</w:t>
      </w:r>
      <w:r w:rsidR="000060B8" w:rsidRPr="0095366B">
        <w:rPr>
          <w:rFonts w:ascii="Arial" w:hAnsi="Arial" w:cs="Arial"/>
          <w:sz w:val="18"/>
          <w:szCs w:val="18"/>
          <w:lang w:val="en-GB"/>
        </w:rPr>
        <w:t xml:space="preserve">, </w:t>
      </w:r>
      <w:r w:rsidRPr="0095366B">
        <w:rPr>
          <w:rFonts w:ascii="Arial" w:hAnsi="Arial" w:cs="Arial"/>
          <w:sz w:val="18"/>
          <w:szCs w:val="18"/>
          <w:lang w:val="en-GB"/>
        </w:rPr>
        <w:t xml:space="preserve">only when it is probable that future economic benefits associated with the item will flow to the Group and the cost of the item can be measured reliably. The carrying amount of the replaced part is derecognised. All other repairs and maintenance are charged to profit or loss </w:t>
      </w:r>
      <w:r w:rsidR="00E24B49" w:rsidRPr="0095366B">
        <w:rPr>
          <w:rFonts w:ascii="Arial" w:hAnsi="Arial" w:cs="Arial"/>
          <w:sz w:val="18"/>
          <w:szCs w:val="18"/>
          <w:lang w:val="en-GB"/>
        </w:rPr>
        <w:t xml:space="preserve">when </w:t>
      </w:r>
      <w:r w:rsidRPr="0095366B">
        <w:rPr>
          <w:rFonts w:ascii="Arial" w:hAnsi="Arial" w:cs="Arial"/>
          <w:sz w:val="18"/>
          <w:szCs w:val="18"/>
          <w:lang w:val="en-GB"/>
        </w:rPr>
        <w:t xml:space="preserve">incurred. </w:t>
      </w:r>
    </w:p>
    <w:p w14:paraId="340D8FF3" w14:textId="77777777" w:rsidR="00A91FD2" w:rsidRPr="0095366B" w:rsidRDefault="00A91FD2" w:rsidP="00A91FD2">
      <w:pPr>
        <w:pStyle w:val="BlockText"/>
        <w:ind w:left="567" w:right="0" w:firstLine="0"/>
        <w:jc w:val="both"/>
        <w:rPr>
          <w:rFonts w:ascii="Arial" w:hAnsi="Arial" w:cs="Arial"/>
          <w:sz w:val="18"/>
          <w:szCs w:val="18"/>
          <w:lang w:val="en-GB"/>
        </w:rPr>
      </w:pPr>
    </w:p>
    <w:p w14:paraId="07581E05" w14:textId="77777777" w:rsidR="00A91FD2" w:rsidRPr="0095366B" w:rsidRDefault="00A91FD2"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Land is not depreciated. Depreciation </w:t>
      </w:r>
      <w:r w:rsidR="00E24B49" w:rsidRPr="0095366B">
        <w:rPr>
          <w:rFonts w:ascii="Arial" w:hAnsi="Arial" w:cs="Arial"/>
          <w:sz w:val="18"/>
          <w:szCs w:val="18"/>
          <w:lang w:val="en-GB"/>
        </w:rPr>
        <w:t>on other assets is calculated using</w:t>
      </w:r>
      <w:r w:rsidRPr="0095366B">
        <w:rPr>
          <w:rFonts w:ascii="Arial" w:hAnsi="Arial" w:cs="Arial"/>
          <w:sz w:val="18"/>
          <w:szCs w:val="18"/>
          <w:lang w:val="en-GB"/>
        </w:rPr>
        <w:t xml:space="preserve"> the straight-line method to allocate their costs to their residual values over their estimated useful lives, as follows:</w:t>
      </w:r>
    </w:p>
    <w:p w14:paraId="5A8456E5" w14:textId="77777777" w:rsidR="00FB0934" w:rsidRPr="0095366B" w:rsidRDefault="00FB0934" w:rsidP="00A91FD2">
      <w:pPr>
        <w:pStyle w:val="BlockText"/>
        <w:ind w:left="567" w:right="0" w:firstLine="0"/>
        <w:jc w:val="both"/>
        <w:rPr>
          <w:rFonts w:ascii="Arial" w:hAnsi="Arial" w:cs="Arial"/>
          <w:sz w:val="18"/>
          <w:szCs w:val="18"/>
          <w:lang w:val="en-GB"/>
        </w:rPr>
      </w:pPr>
    </w:p>
    <w:p w14:paraId="2206680F" w14:textId="52B05210" w:rsidR="00A91FD2" w:rsidRPr="0095366B" w:rsidRDefault="00A91FD2" w:rsidP="00BA1C81">
      <w:pPr>
        <w:pStyle w:val="BlockText"/>
        <w:tabs>
          <w:tab w:val="right" w:pos="9450"/>
        </w:tabs>
        <w:ind w:left="567" w:right="0" w:firstLine="0"/>
        <w:jc w:val="both"/>
        <w:rPr>
          <w:rFonts w:ascii="Arial" w:hAnsi="Arial" w:cs="Arial"/>
          <w:sz w:val="18"/>
          <w:szCs w:val="18"/>
          <w:lang w:val="en-GB"/>
        </w:rPr>
      </w:pPr>
      <w:r w:rsidRPr="0095366B">
        <w:rPr>
          <w:rFonts w:ascii="Arial" w:hAnsi="Arial" w:cs="Arial"/>
          <w:sz w:val="18"/>
          <w:szCs w:val="18"/>
          <w:lang w:val="en-GB"/>
        </w:rPr>
        <w:t>Land improvements</w:t>
      </w:r>
      <w:r w:rsidRPr="0095366B">
        <w:rPr>
          <w:rFonts w:ascii="Arial" w:hAnsi="Arial" w:cs="Arial"/>
          <w:sz w:val="18"/>
          <w:szCs w:val="18"/>
          <w:lang w:val="en-GB"/>
        </w:rPr>
        <w:tab/>
        <w:t xml:space="preserve">5 - </w:t>
      </w:r>
      <w:r w:rsidR="00FB0934" w:rsidRPr="0095366B">
        <w:rPr>
          <w:rFonts w:ascii="Arial" w:hAnsi="Arial" w:cs="Arial"/>
          <w:sz w:val="18"/>
          <w:szCs w:val="18"/>
          <w:lang w:val="en-GB"/>
        </w:rPr>
        <w:t>20</w:t>
      </w:r>
      <w:r w:rsidRPr="0095366B">
        <w:rPr>
          <w:rFonts w:ascii="Arial" w:hAnsi="Arial" w:cs="Arial"/>
          <w:sz w:val="18"/>
          <w:szCs w:val="18"/>
          <w:lang w:val="en-GB"/>
        </w:rPr>
        <w:t xml:space="preserve"> years</w:t>
      </w:r>
    </w:p>
    <w:p w14:paraId="6AD2CB42" w14:textId="77777777" w:rsidR="00A91FD2" w:rsidRPr="0095366B" w:rsidRDefault="00A91FD2" w:rsidP="00BA1C81">
      <w:pPr>
        <w:pStyle w:val="BlockText"/>
        <w:tabs>
          <w:tab w:val="right" w:pos="9450"/>
        </w:tabs>
        <w:ind w:left="567" w:right="0" w:firstLine="0"/>
        <w:jc w:val="both"/>
        <w:rPr>
          <w:rFonts w:ascii="Arial" w:hAnsi="Arial" w:cs="Arial"/>
          <w:sz w:val="18"/>
          <w:szCs w:val="18"/>
          <w:lang w:val="en-GB"/>
        </w:rPr>
      </w:pPr>
      <w:r w:rsidRPr="0095366B">
        <w:rPr>
          <w:rFonts w:ascii="Arial" w:hAnsi="Arial" w:cs="Arial"/>
          <w:sz w:val="18"/>
          <w:szCs w:val="18"/>
          <w:lang w:val="en-GB"/>
        </w:rPr>
        <w:t>Buildings and building improvements</w:t>
      </w:r>
      <w:r w:rsidRPr="0095366B">
        <w:rPr>
          <w:rFonts w:ascii="Arial" w:hAnsi="Arial" w:cs="Arial"/>
          <w:sz w:val="18"/>
          <w:szCs w:val="18"/>
          <w:lang w:val="en-GB"/>
        </w:rPr>
        <w:tab/>
        <w:t xml:space="preserve">5 - </w:t>
      </w:r>
      <w:r w:rsidR="00FB0934" w:rsidRPr="0095366B">
        <w:rPr>
          <w:rFonts w:ascii="Arial" w:hAnsi="Arial" w:cs="Arial"/>
          <w:sz w:val="18"/>
          <w:szCs w:val="18"/>
          <w:lang w:val="en-GB"/>
        </w:rPr>
        <w:t>2</w:t>
      </w:r>
      <w:r w:rsidRPr="0095366B">
        <w:rPr>
          <w:rFonts w:ascii="Arial" w:hAnsi="Arial" w:cs="Arial"/>
          <w:sz w:val="18"/>
          <w:szCs w:val="18"/>
          <w:lang w:val="en-GB"/>
        </w:rPr>
        <w:t>0 years</w:t>
      </w:r>
    </w:p>
    <w:p w14:paraId="33CC8B94" w14:textId="35A126EA" w:rsidR="00A91FD2" w:rsidRPr="0095366B" w:rsidRDefault="00A91FD2" w:rsidP="00BA1C81">
      <w:pPr>
        <w:pStyle w:val="BlockText"/>
        <w:tabs>
          <w:tab w:val="right" w:pos="9450"/>
        </w:tabs>
        <w:ind w:left="567" w:right="0" w:firstLine="0"/>
        <w:jc w:val="both"/>
        <w:rPr>
          <w:rFonts w:ascii="Arial" w:hAnsi="Arial" w:cs="Arial"/>
          <w:sz w:val="18"/>
          <w:szCs w:val="18"/>
          <w:lang w:val="en-GB"/>
        </w:rPr>
      </w:pPr>
      <w:r w:rsidRPr="0095366B">
        <w:rPr>
          <w:rFonts w:ascii="Arial" w:hAnsi="Arial" w:cs="Arial"/>
          <w:sz w:val="18"/>
          <w:szCs w:val="18"/>
          <w:lang w:val="en-GB"/>
        </w:rPr>
        <w:t>Machinery and factory equipment</w:t>
      </w:r>
      <w:r w:rsidR="00025255" w:rsidRPr="0095366B">
        <w:rPr>
          <w:rFonts w:ascii="Arial" w:hAnsi="Arial" w:cs="Arial"/>
          <w:sz w:val="18"/>
          <w:szCs w:val="18"/>
          <w:lang w:val="en-GB"/>
        </w:rPr>
        <w:tab/>
      </w:r>
      <w:r w:rsidR="00FB0934" w:rsidRPr="0095366B">
        <w:rPr>
          <w:rFonts w:ascii="Arial" w:hAnsi="Arial" w:cs="Arial"/>
          <w:sz w:val="18"/>
          <w:szCs w:val="18"/>
          <w:lang w:val="en-GB"/>
        </w:rPr>
        <w:t>5</w:t>
      </w:r>
      <w:r w:rsidRPr="0095366B">
        <w:rPr>
          <w:rFonts w:ascii="Arial" w:hAnsi="Arial" w:cs="Arial"/>
          <w:sz w:val="18"/>
          <w:szCs w:val="18"/>
          <w:lang w:val="en-GB"/>
        </w:rPr>
        <w:t xml:space="preserve"> - </w:t>
      </w:r>
      <w:r w:rsidR="00D37733" w:rsidRPr="0095366B">
        <w:rPr>
          <w:rFonts w:ascii="Arial" w:hAnsi="Arial" w:cs="Arial"/>
          <w:sz w:val="18"/>
          <w:szCs w:val="18"/>
          <w:lang w:val="en-GB"/>
        </w:rPr>
        <w:t>15</w:t>
      </w:r>
      <w:r w:rsidRPr="0095366B">
        <w:rPr>
          <w:rFonts w:ascii="Arial" w:hAnsi="Arial" w:cs="Arial"/>
          <w:sz w:val="18"/>
          <w:szCs w:val="18"/>
          <w:lang w:val="en-GB"/>
        </w:rPr>
        <w:t xml:space="preserve"> years</w:t>
      </w:r>
    </w:p>
    <w:p w14:paraId="4913761F" w14:textId="77777777" w:rsidR="00A91FD2" w:rsidRPr="0095366B" w:rsidRDefault="00A91FD2" w:rsidP="00BA1C81">
      <w:pPr>
        <w:pStyle w:val="BlockText"/>
        <w:tabs>
          <w:tab w:val="right" w:pos="9450"/>
        </w:tabs>
        <w:ind w:left="567" w:right="0" w:firstLine="0"/>
        <w:jc w:val="both"/>
        <w:rPr>
          <w:rFonts w:ascii="Arial" w:hAnsi="Arial" w:cs="Arial"/>
          <w:sz w:val="18"/>
          <w:szCs w:val="18"/>
          <w:lang w:val="en-GB"/>
        </w:rPr>
      </w:pPr>
      <w:r w:rsidRPr="0095366B">
        <w:rPr>
          <w:rFonts w:ascii="Arial" w:hAnsi="Arial" w:cs="Arial"/>
          <w:sz w:val="18"/>
          <w:szCs w:val="18"/>
          <w:lang w:val="en-GB"/>
        </w:rPr>
        <w:t xml:space="preserve">Furniture, </w:t>
      </w:r>
      <w:proofErr w:type="gramStart"/>
      <w:r w:rsidRPr="0095366B">
        <w:rPr>
          <w:rFonts w:ascii="Arial" w:hAnsi="Arial" w:cs="Arial"/>
          <w:sz w:val="18"/>
          <w:szCs w:val="18"/>
          <w:lang w:val="en-GB"/>
        </w:rPr>
        <w:t>fixtures</w:t>
      </w:r>
      <w:proofErr w:type="gramEnd"/>
      <w:r w:rsidRPr="0095366B">
        <w:rPr>
          <w:rFonts w:ascii="Arial" w:hAnsi="Arial" w:cs="Arial"/>
          <w:sz w:val="18"/>
          <w:szCs w:val="18"/>
          <w:lang w:val="en-GB"/>
        </w:rPr>
        <w:t xml:space="preserve"> and office equipment</w:t>
      </w:r>
      <w:r w:rsidRPr="0095366B">
        <w:rPr>
          <w:rFonts w:ascii="Arial" w:hAnsi="Arial" w:cs="Arial"/>
          <w:sz w:val="18"/>
          <w:szCs w:val="18"/>
          <w:lang w:val="en-GB"/>
        </w:rPr>
        <w:tab/>
        <w:t xml:space="preserve">3 - </w:t>
      </w:r>
      <w:r w:rsidR="00FB0934" w:rsidRPr="0095366B">
        <w:rPr>
          <w:rFonts w:ascii="Arial" w:hAnsi="Arial" w:cs="Arial"/>
          <w:sz w:val="18"/>
          <w:szCs w:val="18"/>
          <w:lang w:val="en-GB"/>
        </w:rPr>
        <w:t>5</w:t>
      </w:r>
      <w:r w:rsidRPr="0095366B">
        <w:rPr>
          <w:rFonts w:ascii="Arial" w:hAnsi="Arial" w:cs="Arial"/>
          <w:sz w:val="18"/>
          <w:szCs w:val="18"/>
          <w:lang w:val="en-GB"/>
        </w:rPr>
        <w:t xml:space="preserve"> years</w:t>
      </w:r>
    </w:p>
    <w:p w14:paraId="0AA75670" w14:textId="2D726AE0" w:rsidR="00A91FD2" w:rsidRPr="0095366B" w:rsidRDefault="00A91FD2" w:rsidP="00BA1C81">
      <w:pPr>
        <w:pStyle w:val="BlockText"/>
        <w:tabs>
          <w:tab w:val="right" w:pos="9450"/>
        </w:tabs>
        <w:ind w:left="567" w:right="0" w:firstLine="0"/>
        <w:jc w:val="both"/>
        <w:rPr>
          <w:rFonts w:ascii="Arial" w:hAnsi="Arial" w:cs="Arial"/>
          <w:sz w:val="18"/>
          <w:szCs w:val="18"/>
          <w:lang w:val="en-GB"/>
        </w:rPr>
      </w:pPr>
      <w:r w:rsidRPr="0095366B">
        <w:rPr>
          <w:rFonts w:ascii="Arial" w:hAnsi="Arial" w:cs="Arial"/>
          <w:sz w:val="18"/>
          <w:szCs w:val="18"/>
          <w:lang w:val="en-GB"/>
        </w:rPr>
        <w:t>Vehicles</w:t>
      </w:r>
      <w:r w:rsidRPr="0095366B">
        <w:rPr>
          <w:rFonts w:ascii="Arial" w:hAnsi="Arial" w:cs="Arial"/>
          <w:sz w:val="18"/>
          <w:szCs w:val="18"/>
          <w:lang w:val="en-GB"/>
        </w:rPr>
        <w:tab/>
      </w:r>
      <w:r w:rsidR="00FB0934" w:rsidRPr="0095366B">
        <w:rPr>
          <w:rFonts w:ascii="Arial" w:hAnsi="Arial" w:cs="Arial"/>
          <w:sz w:val="18"/>
          <w:szCs w:val="18"/>
          <w:lang w:val="en-GB"/>
        </w:rPr>
        <w:t>5</w:t>
      </w:r>
      <w:r w:rsidRPr="0095366B">
        <w:rPr>
          <w:rFonts w:ascii="Arial" w:hAnsi="Arial" w:cs="Arial"/>
          <w:sz w:val="18"/>
          <w:szCs w:val="18"/>
          <w:lang w:val="en-GB"/>
        </w:rPr>
        <w:t xml:space="preserve"> - </w:t>
      </w:r>
      <w:r w:rsidR="00D37733" w:rsidRPr="0095366B">
        <w:rPr>
          <w:rFonts w:ascii="Arial" w:hAnsi="Arial" w:cs="Arial"/>
          <w:sz w:val="18"/>
          <w:szCs w:val="18"/>
          <w:lang w:val="en-GB"/>
        </w:rPr>
        <w:t>8</w:t>
      </w:r>
      <w:r w:rsidRPr="0095366B">
        <w:rPr>
          <w:rFonts w:ascii="Arial" w:hAnsi="Arial" w:cs="Arial"/>
          <w:sz w:val="18"/>
          <w:szCs w:val="18"/>
          <w:lang w:val="en-GB"/>
        </w:rPr>
        <w:t xml:space="preserve"> years</w:t>
      </w:r>
    </w:p>
    <w:p w14:paraId="50ABABA0" w14:textId="0D12D4CA" w:rsidR="00A91FD2" w:rsidRPr="0095366B" w:rsidRDefault="00A91FD2" w:rsidP="00A91FD2">
      <w:pPr>
        <w:pStyle w:val="BlockText"/>
        <w:ind w:left="567" w:right="0" w:firstLine="0"/>
        <w:jc w:val="both"/>
        <w:rPr>
          <w:rFonts w:ascii="Arial" w:hAnsi="Arial" w:cs="Arial"/>
          <w:sz w:val="18"/>
          <w:szCs w:val="18"/>
          <w:lang w:val="en-GB"/>
        </w:rPr>
      </w:pPr>
    </w:p>
    <w:p w14:paraId="64E40804" w14:textId="77777777" w:rsidR="00A91FD2" w:rsidRPr="0095366B" w:rsidRDefault="00A91FD2"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assets’ residual values and useful lives are reviewed, and adjusted if appropriate, at the end of each reporting period.</w:t>
      </w:r>
    </w:p>
    <w:p w14:paraId="1B147B10" w14:textId="77777777" w:rsidR="00E24B49" w:rsidRPr="0095366B" w:rsidRDefault="00E24B49" w:rsidP="00A91FD2">
      <w:pPr>
        <w:pStyle w:val="BlockText"/>
        <w:ind w:left="567" w:right="0" w:firstLine="0"/>
        <w:jc w:val="both"/>
        <w:rPr>
          <w:rFonts w:ascii="Arial" w:hAnsi="Arial" w:cs="Arial"/>
          <w:sz w:val="18"/>
          <w:szCs w:val="18"/>
          <w:lang w:val="en-GB"/>
        </w:rPr>
      </w:pPr>
    </w:p>
    <w:p w14:paraId="7BC1E715" w14:textId="0CBF188D" w:rsidR="00E24B49" w:rsidRPr="0095366B" w:rsidRDefault="00E24B49"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Gains or losses on disposals are determined by comparing the </w:t>
      </w:r>
      <w:r w:rsidR="004C151E" w:rsidRPr="0095366B">
        <w:rPr>
          <w:rFonts w:ascii="Arial" w:hAnsi="Arial" w:cs="Arial"/>
          <w:sz w:val="18"/>
          <w:szCs w:val="18"/>
          <w:lang w:val="en-GB"/>
        </w:rPr>
        <w:t xml:space="preserve">net </w:t>
      </w:r>
      <w:r w:rsidRPr="0095366B">
        <w:rPr>
          <w:rFonts w:ascii="Arial" w:hAnsi="Arial" w:cs="Arial"/>
          <w:sz w:val="18"/>
          <w:szCs w:val="18"/>
          <w:lang w:val="en-GB"/>
        </w:rPr>
        <w:t xml:space="preserve">proceeds with the carrying amount and are recognised in </w:t>
      </w:r>
      <w:r w:rsidR="001D7CE4" w:rsidRPr="0095366B">
        <w:rPr>
          <w:rFonts w:ascii="Arial" w:hAnsi="Arial" w:cs="Arial"/>
          <w:sz w:val="18"/>
          <w:szCs w:val="18"/>
          <w:lang w:val="en-GB"/>
        </w:rPr>
        <w:t>other gains or losses in the statement of income</w:t>
      </w:r>
      <w:r w:rsidRPr="0095366B">
        <w:rPr>
          <w:rFonts w:ascii="Arial" w:hAnsi="Arial" w:cs="Arial"/>
          <w:sz w:val="18"/>
          <w:szCs w:val="18"/>
          <w:lang w:val="en-GB"/>
        </w:rPr>
        <w:t>.</w:t>
      </w:r>
    </w:p>
    <w:p w14:paraId="58CAFB67" w14:textId="14C5D67B" w:rsidR="00A91FD2" w:rsidRPr="0095366B" w:rsidRDefault="00A91FD2" w:rsidP="00B8733D">
      <w:pPr>
        <w:pStyle w:val="BlockText"/>
        <w:ind w:left="567" w:right="0" w:firstLine="0"/>
        <w:jc w:val="both"/>
        <w:rPr>
          <w:rFonts w:ascii="Arial" w:hAnsi="Arial" w:cs="Arial"/>
          <w:sz w:val="18"/>
          <w:szCs w:val="18"/>
          <w:lang w:val="en-GB"/>
        </w:rPr>
      </w:pPr>
    </w:p>
    <w:p w14:paraId="04C1F957" w14:textId="20872B1D" w:rsidR="000D39D1" w:rsidRPr="0095366B" w:rsidRDefault="000D39D1" w:rsidP="00B8733D">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br w:type="page"/>
      </w:r>
    </w:p>
    <w:p w14:paraId="7E1B721C" w14:textId="6E614984" w:rsidR="00A91FD2" w:rsidRPr="0095366B" w:rsidRDefault="00B16373"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6.10</w:t>
      </w:r>
      <w:r w:rsidR="00A91FD2" w:rsidRPr="0095366B">
        <w:rPr>
          <w:rFonts w:ascii="Arial" w:eastAsia="Arial" w:hAnsi="Arial" w:cs="Arial"/>
          <w:bCs w:val="0"/>
          <w:i w:val="0"/>
          <w:iCs w:val="0"/>
          <w:color w:val="CF4A02"/>
          <w:sz w:val="18"/>
          <w:szCs w:val="18"/>
          <w:lang w:eastAsia="en-GB"/>
        </w:rPr>
        <w:tab/>
      </w:r>
      <w:r w:rsidRPr="0095366B">
        <w:rPr>
          <w:rFonts w:ascii="Arial" w:eastAsia="Arial" w:hAnsi="Arial" w:cs="Arial"/>
          <w:bCs w:val="0"/>
          <w:i w:val="0"/>
          <w:iCs w:val="0"/>
          <w:color w:val="CF4A02"/>
          <w:sz w:val="18"/>
          <w:szCs w:val="18"/>
          <w:lang w:eastAsia="en-GB"/>
        </w:rPr>
        <w:t>Intangible assets</w:t>
      </w:r>
    </w:p>
    <w:p w14:paraId="7DF59840" w14:textId="77777777" w:rsidR="00A91FD2" w:rsidRPr="0095366B" w:rsidRDefault="00A91FD2" w:rsidP="00A91FD2">
      <w:pPr>
        <w:pStyle w:val="BlockText"/>
        <w:ind w:left="567"/>
        <w:rPr>
          <w:rFonts w:ascii="Arial" w:hAnsi="Arial" w:cs="Arial"/>
          <w:sz w:val="18"/>
          <w:szCs w:val="18"/>
          <w:lang w:val="en-GB"/>
        </w:rPr>
      </w:pPr>
    </w:p>
    <w:p w14:paraId="474EF0B9" w14:textId="7978E7E3" w:rsidR="00B16373" w:rsidRPr="0095366B" w:rsidRDefault="00B16373" w:rsidP="006E56AC">
      <w:pPr>
        <w:pStyle w:val="BlockText"/>
        <w:ind w:left="567" w:right="0" w:firstLine="0"/>
        <w:rPr>
          <w:rFonts w:ascii="Arial" w:hAnsi="Arial" w:cs="Arial"/>
          <w:color w:val="CF4A02"/>
          <w:sz w:val="18"/>
          <w:szCs w:val="18"/>
          <w:lang w:val="en-GB"/>
        </w:rPr>
      </w:pPr>
      <w:r w:rsidRPr="0095366B">
        <w:rPr>
          <w:rFonts w:ascii="Arial" w:hAnsi="Arial" w:cs="Arial"/>
          <w:color w:val="CF4A02"/>
          <w:sz w:val="18"/>
          <w:szCs w:val="18"/>
          <w:lang w:val="en-GB"/>
        </w:rPr>
        <w:t>Computer software</w:t>
      </w:r>
    </w:p>
    <w:p w14:paraId="5582F59B" w14:textId="77777777" w:rsidR="00B16373" w:rsidRPr="0095366B" w:rsidRDefault="00B16373" w:rsidP="006E56AC">
      <w:pPr>
        <w:pStyle w:val="BlockText"/>
        <w:ind w:left="567" w:right="0" w:firstLine="0"/>
        <w:rPr>
          <w:rFonts w:ascii="Arial" w:hAnsi="Arial" w:cs="Arial"/>
          <w:sz w:val="18"/>
          <w:szCs w:val="18"/>
          <w:lang w:val="en-GB"/>
        </w:rPr>
      </w:pPr>
    </w:p>
    <w:p w14:paraId="51DEC7A9" w14:textId="4EB3DC00" w:rsidR="00FB0934" w:rsidRPr="0095366B" w:rsidRDefault="00FB0934"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 xml:space="preserve">Acquired computer software licences are capitalised </w:t>
      </w:r>
      <w:proofErr w:type="gramStart"/>
      <w:r w:rsidRPr="0095366B">
        <w:rPr>
          <w:rFonts w:ascii="Arial" w:hAnsi="Arial" w:cs="Arial"/>
          <w:sz w:val="18"/>
          <w:szCs w:val="18"/>
          <w:lang w:val="en-GB"/>
        </w:rPr>
        <w:t>on the basis of</w:t>
      </w:r>
      <w:proofErr w:type="gramEnd"/>
      <w:r w:rsidRPr="0095366B">
        <w:rPr>
          <w:rFonts w:ascii="Arial" w:hAnsi="Arial" w:cs="Arial"/>
          <w:sz w:val="18"/>
          <w:szCs w:val="18"/>
          <w:lang w:val="en-GB"/>
        </w:rPr>
        <w:t xml:space="preserve"> the costs incurred to acquire and bring to use the specific software. These costs are amortised using the straight-line basis over their estimated useful lives</w:t>
      </w:r>
      <w:r w:rsidR="002D40B3" w:rsidRPr="0095366B">
        <w:rPr>
          <w:rFonts w:ascii="Arial" w:hAnsi="Arial" w:cs="Arial"/>
          <w:sz w:val="18"/>
          <w:szCs w:val="18"/>
          <w:lang w:val="en-GB"/>
        </w:rPr>
        <w:t xml:space="preserve"> not exceeding</w:t>
      </w:r>
      <w:r w:rsidRPr="0095366B">
        <w:rPr>
          <w:rFonts w:ascii="Arial" w:hAnsi="Arial" w:cs="Arial"/>
          <w:sz w:val="18"/>
          <w:szCs w:val="18"/>
          <w:lang w:val="en-GB"/>
        </w:rPr>
        <w:t xml:space="preserve"> 10 years.</w:t>
      </w:r>
    </w:p>
    <w:p w14:paraId="6A9E7456" w14:textId="77777777" w:rsidR="00FB0934" w:rsidRPr="0095366B" w:rsidRDefault="00FB0934" w:rsidP="00FB0934">
      <w:pPr>
        <w:pStyle w:val="BlockText"/>
        <w:ind w:left="567" w:right="0"/>
        <w:rPr>
          <w:rFonts w:ascii="Arial" w:hAnsi="Arial" w:cs="Arial"/>
          <w:sz w:val="18"/>
          <w:szCs w:val="18"/>
          <w:lang w:val="en-GB"/>
        </w:rPr>
      </w:pPr>
    </w:p>
    <w:p w14:paraId="5BE1EE31" w14:textId="77777777" w:rsidR="00FB0934" w:rsidRPr="0095366B" w:rsidRDefault="00FB0934"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Costs associated with maintaining computer software programmes are recognised as an expense as incurred.</w:t>
      </w:r>
    </w:p>
    <w:p w14:paraId="057BBDAC" w14:textId="77777777" w:rsidR="00187D78" w:rsidRPr="0095366B" w:rsidRDefault="00187D78" w:rsidP="00FB0934">
      <w:pPr>
        <w:pStyle w:val="BlockText"/>
        <w:ind w:left="0" w:right="0" w:firstLine="0"/>
        <w:jc w:val="both"/>
        <w:rPr>
          <w:rFonts w:ascii="Arial" w:hAnsi="Arial" w:cs="Arial"/>
          <w:sz w:val="18"/>
          <w:szCs w:val="18"/>
          <w:lang w:val="en-GB"/>
        </w:rPr>
      </w:pPr>
    </w:p>
    <w:p w14:paraId="77282A3A" w14:textId="158E292A" w:rsidR="00A91FD2" w:rsidRPr="0095366B" w:rsidRDefault="00B16373"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6.11</w:t>
      </w:r>
      <w:r w:rsidR="00A91FD2" w:rsidRPr="0095366B">
        <w:rPr>
          <w:rFonts w:ascii="Arial" w:eastAsia="Arial" w:hAnsi="Arial" w:cs="Arial"/>
          <w:bCs w:val="0"/>
          <w:i w:val="0"/>
          <w:iCs w:val="0"/>
          <w:color w:val="CF4A02"/>
          <w:sz w:val="18"/>
          <w:szCs w:val="18"/>
          <w:lang w:eastAsia="en-GB"/>
        </w:rPr>
        <w:tab/>
        <w:t>Impairment of assets</w:t>
      </w:r>
    </w:p>
    <w:p w14:paraId="5AE8DC7E" w14:textId="77777777" w:rsidR="00A91FD2" w:rsidRPr="0095366B" w:rsidRDefault="00A91FD2" w:rsidP="00A91FD2">
      <w:pPr>
        <w:pStyle w:val="BlockText"/>
        <w:ind w:left="567"/>
        <w:rPr>
          <w:rFonts w:ascii="Arial" w:hAnsi="Arial" w:cs="Arial"/>
          <w:sz w:val="18"/>
          <w:szCs w:val="18"/>
          <w:lang w:val="en-GB"/>
        </w:rPr>
      </w:pPr>
    </w:p>
    <w:p w14:paraId="36FB6CC0" w14:textId="77777777" w:rsidR="00B16373" w:rsidRPr="0095366B" w:rsidRDefault="00D37733" w:rsidP="003021B0">
      <w:pPr>
        <w:pBdr>
          <w:top w:val="nil"/>
          <w:left w:val="nil"/>
          <w:bottom w:val="nil"/>
          <w:right w:val="nil"/>
          <w:between w:val="nil"/>
        </w:pBdr>
        <w:ind w:left="567"/>
        <w:rPr>
          <w:rFonts w:ascii="Arial" w:hAnsi="Arial" w:cs="Arial"/>
          <w:sz w:val="18"/>
          <w:szCs w:val="18"/>
        </w:rPr>
      </w:pPr>
      <w:r w:rsidRPr="0095366B">
        <w:rPr>
          <w:rFonts w:ascii="Arial" w:hAnsi="Arial" w:cs="Arial"/>
          <w:sz w:val="18"/>
          <w:szCs w:val="18"/>
        </w:rPr>
        <w:t>An asset with an indefinite useful life is tested annually for impairment, or more frequently if events or changes in circumstances indicate that it might be impaired. An asset that is subject to amortisation is reviewed for impairment whenever there is an indication of impairment. Impairment loss is recognised for the amount by which the carrying amount of the asset exceeds its recoverable amount. The recoverable amount is the higher of an asset’s fair value less costs of disposal and value in use.</w:t>
      </w:r>
    </w:p>
    <w:p w14:paraId="04286B3B" w14:textId="77777777" w:rsidR="00B16373" w:rsidRPr="0095366B" w:rsidRDefault="00B16373" w:rsidP="003021B0">
      <w:pPr>
        <w:pBdr>
          <w:top w:val="nil"/>
          <w:left w:val="nil"/>
          <w:bottom w:val="nil"/>
          <w:right w:val="nil"/>
          <w:between w:val="nil"/>
        </w:pBdr>
        <w:ind w:left="567"/>
        <w:rPr>
          <w:rFonts w:ascii="Arial" w:hAnsi="Arial" w:cs="Arial"/>
          <w:sz w:val="18"/>
          <w:szCs w:val="18"/>
        </w:rPr>
      </w:pPr>
    </w:p>
    <w:p w14:paraId="325FBD7E" w14:textId="6687D5F8" w:rsidR="00A91FD2" w:rsidRPr="0095366B" w:rsidRDefault="00D37733" w:rsidP="003021B0">
      <w:pPr>
        <w:pBdr>
          <w:top w:val="nil"/>
          <w:left w:val="nil"/>
          <w:bottom w:val="nil"/>
          <w:right w:val="nil"/>
          <w:between w:val="nil"/>
        </w:pBdr>
        <w:ind w:left="567"/>
        <w:rPr>
          <w:rFonts w:ascii="Arial" w:hAnsi="Arial" w:cs="Arial"/>
          <w:sz w:val="18"/>
          <w:szCs w:val="18"/>
        </w:rPr>
      </w:pPr>
      <w:r w:rsidRPr="0095366B">
        <w:rPr>
          <w:rFonts w:ascii="Arial" w:hAnsi="Arial" w:cs="Arial"/>
          <w:sz w:val="18"/>
          <w:szCs w:val="18"/>
        </w:rPr>
        <w:t>Where the reasons for previously recognised impairments no longer exist, impairment losses on the assets concerned</w:t>
      </w:r>
      <w:r w:rsidR="003021B0" w:rsidRPr="0095366B">
        <w:rPr>
          <w:rFonts w:ascii="Arial" w:hAnsi="Arial" w:cs="Arial"/>
          <w:sz w:val="18"/>
          <w:szCs w:val="18"/>
        </w:rPr>
        <w:t xml:space="preserve"> </w:t>
      </w:r>
      <w:r w:rsidRPr="0095366B">
        <w:rPr>
          <w:rFonts w:ascii="Arial" w:hAnsi="Arial" w:cs="Arial"/>
          <w:sz w:val="18"/>
          <w:szCs w:val="18"/>
        </w:rPr>
        <w:t>is reversed.</w:t>
      </w:r>
    </w:p>
    <w:p w14:paraId="3A13DB91" w14:textId="26DB0F10" w:rsidR="00B16373" w:rsidRPr="0095366B" w:rsidRDefault="00B16373" w:rsidP="003021B0">
      <w:pPr>
        <w:pBdr>
          <w:top w:val="nil"/>
          <w:left w:val="nil"/>
          <w:bottom w:val="nil"/>
          <w:right w:val="nil"/>
          <w:between w:val="nil"/>
        </w:pBdr>
        <w:ind w:left="567"/>
        <w:rPr>
          <w:rFonts w:ascii="Arial" w:hAnsi="Arial" w:cs="Arial"/>
          <w:sz w:val="18"/>
          <w:szCs w:val="18"/>
        </w:rPr>
      </w:pPr>
    </w:p>
    <w:p w14:paraId="6921D837" w14:textId="6BE0DE7B" w:rsidR="00A91FD2" w:rsidRPr="0095366B" w:rsidRDefault="00B16373" w:rsidP="00B8733D">
      <w:pPr>
        <w:pStyle w:val="Heading2"/>
        <w:spacing w:before="0" w:after="0"/>
        <w:ind w:left="540" w:hanging="540"/>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6.12</w:t>
      </w:r>
      <w:r w:rsidR="006E56AC" w:rsidRPr="0095366B">
        <w:rPr>
          <w:rFonts w:ascii="Arial" w:eastAsia="Arial" w:hAnsi="Arial" w:cs="Arial"/>
          <w:bCs w:val="0"/>
          <w:i w:val="0"/>
          <w:iCs w:val="0"/>
          <w:color w:val="CF4A02"/>
          <w:sz w:val="18"/>
          <w:szCs w:val="18"/>
          <w:lang w:eastAsia="en-GB"/>
        </w:rPr>
        <w:tab/>
      </w:r>
      <w:r w:rsidR="000314C7" w:rsidRPr="0095366B">
        <w:rPr>
          <w:rFonts w:ascii="Arial" w:eastAsia="Arial" w:hAnsi="Arial" w:cs="Arial"/>
          <w:bCs w:val="0"/>
          <w:i w:val="0"/>
          <w:iCs w:val="0"/>
          <w:color w:val="CF4A02"/>
          <w:sz w:val="18"/>
          <w:szCs w:val="18"/>
          <w:lang w:eastAsia="en-GB"/>
        </w:rPr>
        <w:t>Leases</w:t>
      </w:r>
    </w:p>
    <w:p w14:paraId="5D9678E3" w14:textId="77777777" w:rsidR="006A4A51" w:rsidRPr="0095366B" w:rsidRDefault="006A4A51" w:rsidP="006A4A51">
      <w:pPr>
        <w:pBdr>
          <w:top w:val="nil"/>
          <w:left w:val="nil"/>
          <w:bottom w:val="nil"/>
          <w:right w:val="nil"/>
          <w:between w:val="nil"/>
        </w:pBdr>
        <w:ind w:left="567"/>
        <w:rPr>
          <w:rFonts w:ascii="Arial" w:hAnsi="Arial" w:cs="Arial"/>
          <w:sz w:val="18"/>
          <w:szCs w:val="18"/>
        </w:rPr>
      </w:pPr>
    </w:p>
    <w:p w14:paraId="4671F89F" w14:textId="777FBA72" w:rsidR="000314C7" w:rsidRPr="0095366B" w:rsidRDefault="000314C7" w:rsidP="00833D37">
      <w:pPr>
        <w:pStyle w:val="Heading3"/>
        <w:spacing w:before="0" w:after="0"/>
        <w:ind w:left="1134" w:hanging="567"/>
        <w:rPr>
          <w:rFonts w:ascii="Arial" w:hAnsi="Arial" w:cs="Arial"/>
          <w:color w:val="CF4A02"/>
          <w:sz w:val="18"/>
          <w:szCs w:val="18"/>
          <w:lang w:val="en-US"/>
        </w:rPr>
      </w:pPr>
      <w:r w:rsidRPr="0095366B">
        <w:rPr>
          <w:rFonts w:ascii="Arial" w:hAnsi="Arial" w:cs="Arial"/>
          <w:color w:val="CF4A02"/>
          <w:sz w:val="18"/>
          <w:szCs w:val="18"/>
          <w:lang w:val="en-US"/>
        </w:rPr>
        <w:t>Leases - where the Group is the lessee</w:t>
      </w:r>
    </w:p>
    <w:p w14:paraId="1D5BBE09" w14:textId="77777777" w:rsidR="000314C7" w:rsidRPr="0095366B" w:rsidRDefault="000314C7" w:rsidP="00A91FD2">
      <w:pPr>
        <w:pStyle w:val="BlockText"/>
        <w:ind w:left="567"/>
        <w:rPr>
          <w:rFonts w:ascii="Arial" w:hAnsi="Arial" w:cs="Arial"/>
          <w:sz w:val="18"/>
          <w:szCs w:val="18"/>
          <w:lang w:val="en-GB"/>
        </w:rPr>
      </w:pPr>
    </w:p>
    <w:p w14:paraId="46E10036" w14:textId="63305FF5" w:rsidR="00004B72" w:rsidRPr="0095366B" w:rsidRDefault="00004B72" w:rsidP="006E56AC">
      <w:pPr>
        <w:pStyle w:val="BlockText"/>
        <w:ind w:left="567" w:right="0" w:firstLine="0"/>
        <w:rPr>
          <w:rFonts w:ascii="Arial" w:hAnsi="Arial" w:cs="Arial"/>
          <w:sz w:val="18"/>
          <w:szCs w:val="18"/>
        </w:rPr>
      </w:pPr>
      <w:r w:rsidRPr="0095366B">
        <w:rPr>
          <w:rFonts w:ascii="Arial" w:hAnsi="Arial" w:cs="Arial"/>
          <w:sz w:val="18"/>
          <w:szCs w:val="18"/>
        </w:rPr>
        <w:t xml:space="preserve">At inception of a contract, </w:t>
      </w:r>
      <w:r w:rsidR="00AD2305" w:rsidRPr="0095366B">
        <w:rPr>
          <w:rFonts w:ascii="Arial" w:hAnsi="Arial" w:cs="Arial"/>
          <w:sz w:val="18"/>
          <w:szCs w:val="18"/>
        </w:rPr>
        <w:t>The Group</w:t>
      </w:r>
      <w:r w:rsidRPr="0095366B">
        <w:rPr>
          <w:rFonts w:ascii="Arial" w:hAnsi="Arial" w:cs="Arial"/>
          <w:sz w:val="18"/>
          <w:szCs w:val="18"/>
        </w:rPr>
        <w:t xml:space="preserve"> assesses whether the contract is, or contains, a lease. A contract is, or contains, a lease if the contract conveys the right to control the use of an identified asset for </w:t>
      </w:r>
      <w:proofErr w:type="gramStart"/>
      <w:r w:rsidRPr="0095366B">
        <w:rPr>
          <w:rFonts w:ascii="Arial" w:hAnsi="Arial" w:cs="Arial"/>
          <w:sz w:val="18"/>
          <w:szCs w:val="18"/>
        </w:rPr>
        <w:t>a period of time</w:t>
      </w:r>
      <w:proofErr w:type="gramEnd"/>
      <w:r w:rsidRPr="0095366B">
        <w:rPr>
          <w:rFonts w:ascii="Arial" w:hAnsi="Arial" w:cs="Arial"/>
          <w:sz w:val="18"/>
          <w:szCs w:val="18"/>
        </w:rPr>
        <w:t xml:space="preserve"> in exchange for consideration.</w:t>
      </w:r>
    </w:p>
    <w:p w14:paraId="51DE2FA4" w14:textId="77777777" w:rsidR="006E56AC" w:rsidRPr="0095366B" w:rsidRDefault="006E56AC" w:rsidP="00004B72">
      <w:pPr>
        <w:pStyle w:val="BlockText"/>
        <w:ind w:left="567" w:right="0"/>
        <w:rPr>
          <w:rFonts w:ascii="Arial" w:hAnsi="Arial" w:cs="Arial"/>
          <w:sz w:val="18"/>
          <w:szCs w:val="18"/>
        </w:rPr>
      </w:pPr>
    </w:p>
    <w:p w14:paraId="40D2004B" w14:textId="0AB35D1E" w:rsidR="006E56AC" w:rsidRPr="0095366B" w:rsidRDefault="00AD2305" w:rsidP="006E56AC">
      <w:pPr>
        <w:pStyle w:val="BlockText"/>
        <w:ind w:left="567" w:right="0" w:firstLine="0"/>
        <w:rPr>
          <w:rFonts w:ascii="Arial" w:hAnsi="Arial" w:cs="Arial"/>
          <w:sz w:val="18"/>
          <w:szCs w:val="18"/>
        </w:rPr>
      </w:pPr>
      <w:r w:rsidRPr="0095366B">
        <w:rPr>
          <w:rFonts w:ascii="Arial" w:hAnsi="Arial" w:cs="Arial"/>
          <w:sz w:val="18"/>
          <w:szCs w:val="18"/>
        </w:rPr>
        <w:t>The Group</w:t>
      </w:r>
      <w:r w:rsidR="00004B72" w:rsidRPr="0095366B">
        <w:rPr>
          <w:rFonts w:ascii="Arial" w:hAnsi="Arial" w:cs="Arial"/>
          <w:sz w:val="18"/>
          <w:szCs w:val="18"/>
        </w:rPr>
        <w:t xml:space="preserve"> </w:t>
      </w:r>
      <w:proofErr w:type="spellStart"/>
      <w:r w:rsidR="00004B72" w:rsidRPr="0095366B">
        <w:rPr>
          <w:rFonts w:ascii="Arial" w:hAnsi="Arial" w:cs="Arial"/>
          <w:sz w:val="18"/>
          <w:szCs w:val="18"/>
        </w:rPr>
        <w:t>recognises</w:t>
      </w:r>
      <w:proofErr w:type="spellEnd"/>
      <w:r w:rsidR="00004B72" w:rsidRPr="0095366B">
        <w:rPr>
          <w:rFonts w:ascii="Arial" w:hAnsi="Arial" w:cs="Arial"/>
          <w:sz w:val="18"/>
          <w:szCs w:val="18"/>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00004B72" w:rsidRPr="0095366B">
        <w:rPr>
          <w:rFonts w:ascii="Arial" w:hAnsi="Arial" w:cs="Arial"/>
          <w:sz w:val="18"/>
          <w:szCs w:val="18"/>
        </w:rPr>
        <w:t>costs</w:t>
      </w:r>
      <w:proofErr w:type="gramEnd"/>
      <w:r w:rsidR="00004B72" w:rsidRPr="0095366B">
        <w:rPr>
          <w:rFonts w:ascii="Arial" w:hAnsi="Arial" w:cs="Arial"/>
          <w:sz w:val="18"/>
          <w:szCs w:val="18"/>
        </w:rPr>
        <w:t xml:space="preserve"> and estimated costs to dismantle and remove the underlying asset or to restore the underlying asset or the site on which it is located, less any incentive received.</w:t>
      </w:r>
    </w:p>
    <w:p w14:paraId="1E07FE13" w14:textId="33AADEE4" w:rsidR="000F16B0" w:rsidRPr="0095366B" w:rsidRDefault="000F16B0" w:rsidP="006E56AC">
      <w:pPr>
        <w:pStyle w:val="BlockText"/>
        <w:ind w:left="567" w:right="0" w:firstLine="0"/>
        <w:rPr>
          <w:rFonts w:ascii="Arial" w:hAnsi="Arial" w:cs="Arial"/>
          <w:sz w:val="18"/>
          <w:szCs w:val="18"/>
        </w:rPr>
      </w:pPr>
    </w:p>
    <w:p w14:paraId="73AF6916" w14:textId="70266CFD" w:rsidR="00004B72" w:rsidRPr="0095366B" w:rsidRDefault="00004B72" w:rsidP="006E56AC">
      <w:pPr>
        <w:pStyle w:val="BlockText"/>
        <w:ind w:left="567" w:right="0" w:firstLine="0"/>
        <w:rPr>
          <w:rFonts w:ascii="Arial" w:hAnsi="Arial" w:cs="Arial"/>
          <w:sz w:val="18"/>
          <w:szCs w:val="18"/>
        </w:rPr>
      </w:pPr>
      <w:r w:rsidRPr="0095366B">
        <w:rPr>
          <w:rFonts w:ascii="Arial" w:hAnsi="Arial" w:cs="Arial"/>
          <w:sz w:val="18"/>
          <w:szCs w:val="18"/>
        </w:rPr>
        <w:t xml:space="preserve">The lease liability is initially measured at the present value of the lease payments that are not paid at the commencement date, discounted using the interest rate implicit in the </w:t>
      </w:r>
      <w:proofErr w:type="gramStart"/>
      <w:r w:rsidRPr="0095366B">
        <w:rPr>
          <w:rFonts w:ascii="Arial" w:hAnsi="Arial" w:cs="Arial"/>
          <w:sz w:val="18"/>
          <w:szCs w:val="18"/>
        </w:rPr>
        <w:t>lease, if</w:t>
      </w:r>
      <w:proofErr w:type="gramEnd"/>
      <w:r w:rsidRPr="0095366B">
        <w:rPr>
          <w:rFonts w:ascii="Arial" w:hAnsi="Arial" w:cs="Arial"/>
          <w:sz w:val="18"/>
          <w:szCs w:val="18"/>
        </w:rPr>
        <w:t xml:space="preserve"> the rate can be readily determined. If that rate cannot be readily determined, </w:t>
      </w:r>
      <w:r w:rsidR="00AD2305" w:rsidRPr="0095366B">
        <w:rPr>
          <w:rFonts w:ascii="Arial" w:hAnsi="Arial" w:cs="Arial"/>
          <w:sz w:val="18"/>
          <w:szCs w:val="18"/>
        </w:rPr>
        <w:t>The Group</w:t>
      </w:r>
      <w:r w:rsidRPr="0095366B">
        <w:rPr>
          <w:rFonts w:ascii="Arial" w:hAnsi="Arial" w:cs="Arial"/>
          <w:sz w:val="18"/>
          <w:szCs w:val="18"/>
        </w:rPr>
        <w:t xml:space="preserve"> uses </w:t>
      </w:r>
      <w:r w:rsidR="00AD2305" w:rsidRPr="0095366B">
        <w:rPr>
          <w:rFonts w:ascii="Arial" w:hAnsi="Arial" w:cs="Arial"/>
          <w:sz w:val="18"/>
          <w:szCs w:val="18"/>
        </w:rPr>
        <w:t>The Group</w:t>
      </w:r>
      <w:r w:rsidRPr="0095366B">
        <w:rPr>
          <w:rFonts w:ascii="Arial" w:hAnsi="Arial" w:cs="Arial"/>
          <w:sz w:val="18"/>
          <w:szCs w:val="18"/>
        </w:rPr>
        <w:t>’s incremental borrowing rate.</w:t>
      </w:r>
    </w:p>
    <w:p w14:paraId="2B5F6309" w14:textId="77777777" w:rsidR="00004B72" w:rsidRPr="0095366B" w:rsidRDefault="00004B72" w:rsidP="006E56AC">
      <w:pPr>
        <w:pStyle w:val="BlockText"/>
        <w:ind w:left="567" w:right="0" w:firstLine="0"/>
        <w:rPr>
          <w:rFonts w:ascii="Arial" w:hAnsi="Arial" w:cs="Arial"/>
          <w:sz w:val="18"/>
          <w:szCs w:val="18"/>
        </w:rPr>
      </w:pPr>
    </w:p>
    <w:p w14:paraId="0567156F" w14:textId="09B7895B" w:rsidR="00004B72" w:rsidRPr="0095366B" w:rsidRDefault="00004B72" w:rsidP="006E56AC">
      <w:pPr>
        <w:pStyle w:val="BlockText"/>
        <w:ind w:left="567" w:right="0" w:firstLine="0"/>
        <w:rPr>
          <w:rFonts w:ascii="Arial" w:hAnsi="Arial" w:cs="Arial"/>
          <w:sz w:val="18"/>
          <w:szCs w:val="18"/>
        </w:rPr>
      </w:pPr>
      <w:r w:rsidRPr="0095366B">
        <w:rPr>
          <w:rFonts w:ascii="Arial" w:hAnsi="Arial" w:cs="Arial"/>
          <w:sz w:val="18"/>
          <w:szCs w:val="18"/>
        </w:rPr>
        <w:t xml:space="preserve">Lease payments can include fixed payments; variable payments that depend on an index or rate known at the commencement date; and extension option payments or purchase options which </w:t>
      </w:r>
      <w:r w:rsidR="00AD2305" w:rsidRPr="0095366B">
        <w:rPr>
          <w:rFonts w:ascii="Arial" w:hAnsi="Arial" w:cs="Arial"/>
          <w:sz w:val="18"/>
          <w:szCs w:val="18"/>
        </w:rPr>
        <w:t>The Group</w:t>
      </w:r>
      <w:r w:rsidRPr="0095366B">
        <w:rPr>
          <w:rFonts w:ascii="Arial" w:hAnsi="Arial" w:cs="Arial"/>
          <w:sz w:val="18"/>
          <w:szCs w:val="18"/>
        </w:rPr>
        <w:t xml:space="preserve"> is reasonably certain to exercise.</w:t>
      </w:r>
    </w:p>
    <w:p w14:paraId="1AAFC137" w14:textId="63940A8F" w:rsidR="00004B72" w:rsidRPr="0095366B" w:rsidRDefault="00004B72" w:rsidP="006E56AC">
      <w:pPr>
        <w:pStyle w:val="BlockText"/>
        <w:ind w:left="567" w:right="0" w:firstLine="0"/>
        <w:rPr>
          <w:rFonts w:ascii="Arial" w:hAnsi="Arial" w:cs="Arial"/>
          <w:sz w:val="18"/>
          <w:szCs w:val="18"/>
        </w:rPr>
      </w:pPr>
    </w:p>
    <w:p w14:paraId="50E51F09" w14:textId="7E489FE0" w:rsidR="00004B72" w:rsidRPr="0095366B" w:rsidRDefault="00004B72"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 xml:space="preserve">To apply a cost model, </w:t>
      </w:r>
      <w:r w:rsidR="00AD2305" w:rsidRPr="0095366B">
        <w:rPr>
          <w:rFonts w:ascii="Arial" w:hAnsi="Arial" w:cs="Arial"/>
          <w:sz w:val="18"/>
          <w:szCs w:val="18"/>
          <w:lang w:val="en-GB"/>
        </w:rPr>
        <w:t>The Group</w:t>
      </w:r>
      <w:r w:rsidRPr="0095366B">
        <w:rPr>
          <w:rFonts w:ascii="Arial" w:hAnsi="Arial" w:cs="Arial"/>
          <w:sz w:val="18"/>
          <w:szCs w:val="18"/>
          <w:lang w:val="en-GB"/>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w:t>
      </w:r>
      <w:r w:rsidR="00AD2305" w:rsidRPr="0095366B">
        <w:rPr>
          <w:rFonts w:ascii="Arial" w:hAnsi="Arial" w:cs="Arial"/>
          <w:sz w:val="18"/>
          <w:szCs w:val="18"/>
          <w:lang w:val="en-GB"/>
        </w:rPr>
        <w:t>The Group</w:t>
      </w:r>
      <w:r w:rsidRPr="0095366B">
        <w:rPr>
          <w:rFonts w:ascii="Arial" w:hAnsi="Arial" w:cs="Arial"/>
          <w:sz w:val="18"/>
          <w:szCs w:val="18"/>
          <w:lang w:val="en-GB"/>
        </w:rPr>
        <w:t xml:space="preserve"> by the end of the lease term or if the cost of the ROU asset reflects that </w:t>
      </w:r>
      <w:r w:rsidR="00AD2305" w:rsidRPr="0095366B">
        <w:rPr>
          <w:rFonts w:ascii="Arial" w:hAnsi="Arial" w:cs="Arial"/>
          <w:sz w:val="18"/>
          <w:szCs w:val="18"/>
          <w:lang w:val="en-GB"/>
        </w:rPr>
        <w:t>The Group</w:t>
      </w:r>
      <w:r w:rsidRPr="0095366B">
        <w:rPr>
          <w:rFonts w:ascii="Arial" w:hAnsi="Arial" w:cs="Arial"/>
          <w:sz w:val="18"/>
          <w:szCs w:val="18"/>
          <w:lang w:val="en-GB"/>
        </w:rPr>
        <w:t xml:space="preserve"> will exercise a purchase option, </w:t>
      </w:r>
      <w:r w:rsidR="00AD2305" w:rsidRPr="0095366B">
        <w:rPr>
          <w:rFonts w:ascii="Arial" w:hAnsi="Arial" w:cs="Arial"/>
          <w:sz w:val="18"/>
          <w:szCs w:val="18"/>
          <w:lang w:val="en-GB"/>
        </w:rPr>
        <w:t>The Group</w:t>
      </w:r>
      <w:r w:rsidRPr="0095366B">
        <w:rPr>
          <w:rFonts w:ascii="Arial" w:hAnsi="Arial" w:cs="Arial"/>
          <w:sz w:val="18"/>
          <w:szCs w:val="18"/>
          <w:lang w:val="en-GB"/>
        </w:rPr>
        <w:t xml:space="preserve"> depreciates the ROU asset from the commencement date to the end of the useful life of the underlying asset. The useful life of the ROU asset is determined on the same basis as those of property, </w:t>
      </w:r>
      <w:proofErr w:type="gramStart"/>
      <w:r w:rsidRPr="0095366B">
        <w:rPr>
          <w:rFonts w:ascii="Arial" w:hAnsi="Arial" w:cs="Arial"/>
          <w:sz w:val="18"/>
          <w:szCs w:val="18"/>
          <w:lang w:val="en-GB"/>
        </w:rPr>
        <w:t>plant</w:t>
      </w:r>
      <w:proofErr w:type="gramEnd"/>
      <w:r w:rsidRPr="0095366B">
        <w:rPr>
          <w:rFonts w:ascii="Arial" w:hAnsi="Arial" w:cs="Arial"/>
          <w:sz w:val="18"/>
          <w:szCs w:val="18"/>
          <w:lang w:val="en-GB"/>
        </w:rPr>
        <w:t xml:space="preserve"> and equipment. </w:t>
      </w:r>
    </w:p>
    <w:p w14:paraId="00E47630" w14:textId="77777777" w:rsidR="00004B72" w:rsidRPr="0095366B" w:rsidRDefault="00004B72" w:rsidP="006E56AC">
      <w:pPr>
        <w:pStyle w:val="BlockText"/>
        <w:ind w:left="567" w:right="0" w:firstLine="0"/>
        <w:rPr>
          <w:rFonts w:ascii="Arial" w:hAnsi="Arial" w:cs="Arial"/>
          <w:sz w:val="18"/>
          <w:szCs w:val="18"/>
          <w:lang w:val="en-GB"/>
        </w:rPr>
      </w:pPr>
    </w:p>
    <w:p w14:paraId="5796C1B7" w14:textId="77777777" w:rsidR="00004B72" w:rsidRPr="0095366B" w:rsidRDefault="00004B72"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The lease liability is measured in subsequent periods using the effective interest rate method and remeasured (with a corresponding adjustment to the related ROU asset) when there is a change in future lease payments in case of negotiation, changes of an index or rate or in case of reassessment of options.</w:t>
      </w:r>
    </w:p>
    <w:p w14:paraId="4D925EC0" w14:textId="10A13609" w:rsidR="00004B72" w:rsidRPr="0095366B" w:rsidRDefault="00004B72" w:rsidP="006E56AC">
      <w:pPr>
        <w:pStyle w:val="BlockText"/>
        <w:ind w:left="567" w:right="0" w:firstLine="0"/>
        <w:rPr>
          <w:rFonts w:ascii="Arial" w:hAnsi="Arial" w:cs="Arial"/>
          <w:sz w:val="18"/>
          <w:szCs w:val="18"/>
          <w:lang w:val="en-GB"/>
        </w:rPr>
      </w:pPr>
    </w:p>
    <w:p w14:paraId="61C25B77" w14:textId="77777777" w:rsidR="001E5920" w:rsidRPr="0095366B" w:rsidRDefault="001E5920" w:rsidP="001E5920">
      <w:pPr>
        <w:pStyle w:val="BlockText"/>
        <w:ind w:left="567" w:right="0" w:firstLine="0"/>
        <w:rPr>
          <w:rFonts w:ascii="Arial" w:hAnsi="Arial" w:cs="Arial"/>
          <w:sz w:val="18"/>
          <w:szCs w:val="18"/>
        </w:rPr>
      </w:pPr>
      <w:r w:rsidRPr="0095366B">
        <w:rPr>
          <w:rFonts w:ascii="Arial" w:hAnsi="Arial" w:cs="Arial"/>
          <w:sz w:val="18"/>
          <w:szCs w:val="18"/>
        </w:rPr>
        <w:t xml:space="preserve">When the lease liability is re-measured to reflect changes to the lease payments, The Group </w:t>
      </w:r>
      <w:proofErr w:type="spellStart"/>
      <w:r w:rsidRPr="0095366B">
        <w:rPr>
          <w:rFonts w:ascii="Arial" w:hAnsi="Arial" w:cs="Arial"/>
          <w:sz w:val="18"/>
          <w:szCs w:val="18"/>
        </w:rPr>
        <w:t>recognises</w:t>
      </w:r>
      <w:proofErr w:type="spellEnd"/>
      <w:r w:rsidRPr="0095366B">
        <w:rPr>
          <w:rFonts w:ascii="Arial" w:hAnsi="Arial" w:cs="Arial"/>
          <w:sz w:val="18"/>
          <w:szCs w:val="1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95366B">
        <w:rPr>
          <w:rFonts w:ascii="Arial" w:hAnsi="Arial" w:cs="Arial"/>
          <w:sz w:val="18"/>
          <w:szCs w:val="18"/>
        </w:rPr>
        <w:t>recognises</w:t>
      </w:r>
      <w:proofErr w:type="spellEnd"/>
      <w:r w:rsidRPr="0095366B">
        <w:rPr>
          <w:rFonts w:ascii="Arial" w:hAnsi="Arial" w:cs="Arial"/>
          <w:sz w:val="18"/>
          <w:szCs w:val="18"/>
        </w:rPr>
        <w:t xml:space="preserve"> any remaining amount of the remeasurement in profit or loss.</w:t>
      </w:r>
    </w:p>
    <w:p w14:paraId="13A2A5E1" w14:textId="7C8DCD53" w:rsidR="001E5920" w:rsidRPr="0095366B" w:rsidRDefault="001E5920" w:rsidP="006E56AC">
      <w:pPr>
        <w:pStyle w:val="BlockText"/>
        <w:ind w:left="567" w:right="0" w:firstLine="0"/>
        <w:rPr>
          <w:rFonts w:ascii="Arial" w:hAnsi="Arial" w:cs="Arial"/>
          <w:sz w:val="18"/>
          <w:szCs w:val="18"/>
        </w:rPr>
      </w:pPr>
    </w:p>
    <w:p w14:paraId="0B1D691C" w14:textId="400E78EA" w:rsidR="00004B72" w:rsidRPr="0095366B" w:rsidRDefault="00AD2305"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The Group</w:t>
      </w:r>
      <w:r w:rsidR="00004B72" w:rsidRPr="0095366B">
        <w:rPr>
          <w:rFonts w:ascii="Arial" w:hAnsi="Arial" w:cs="Arial"/>
          <w:sz w:val="18"/>
          <w:szCs w:val="18"/>
          <w:lang w:val="en-GB"/>
        </w:rPr>
        <w:t xml:space="preserve"> has elected not to recognise ROU assets and lease liabilities for short-term leases that have a lease term of 12 months or less and leases of low-value assets. </w:t>
      </w:r>
      <w:r w:rsidRPr="0095366B">
        <w:rPr>
          <w:rFonts w:ascii="Arial" w:hAnsi="Arial" w:cs="Arial"/>
          <w:sz w:val="18"/>
          <w:szCs w:val="18"/>
          <w:lang w:val="en-GB"/>
        </w:rPr>
        <w:t>The Group</w:t>
      </w:r>
      <w:r w:rsidR="00004B72" w:rsidRPr="0095366B">
        <w:rPr>
          <w:rFonts w:ascii="Arial" w:hAnsi="Arial" w:cs="Arial"/>
          <w:sz w:val="18"/>
          <w:szCs w:val="18"/>
          <w:lang w:val="en-GB"/>
        </w:rPr>
        <w:t xml:space="preserve"> recognises the lease payments associated with these leases as an expense on a straight-line basis over the lease term.</w:t>
      </w:r>
    </w:p>
    <w:p w14:paraId="06417451" w14:textId="708C6786" w:rsidR="00B16373" w:rsidRPr="0095366B" w:rsidRDefault="00B16373" w:rsidP="006E56AC">
      <w:pPr>
        <w:pStyle w:val="BlockText"/>
        <w:ind w:left="567" w:right="0" w:firstLine="0"/>
        <w:rPr>
          <w:rFonts w:ascii="Arial" w:hAnsi="Arial" w:cs="Arial"/>
          <w:sz w:val="18"/>
          <w:szCs w:val="18"/>
          <w:lang w:val="en-GB"/>
        </w:rPr>
      </w:pPr>
    </w:p>
    <w:p w14:paraId="556C7025" w14:textId="3C172E02" w:rsidR="000D39D1" w:rsidRPr="0095366B" w:rsidRDefault="000D39D1"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br w:type="page"/>
      </w:r>
    </w:p>
    <w:p w14:paraId="28B48A81" w14:textId="036FA6DA" w:rsidR="00B16373" w:rsidRPr="0095366B" w:rsidRDefault="00B16373" w:rsidP="00B16373">
      <w:pPr>
        <w:pStyle w:val="Heading3"/>
        <w:spacing w:before="0" w:after="0"/>
        <w:ind w:left="1134" w:hanging="567"/>
        <w:rPr>
          <w:rFonts w:ascii="Arial" w:hAnsi="Arial" w:cs="Arial"/>
          <w:color w:val="CF4A02"/>
          <w:sz w:val="18"/>
          <w:szCs w:val="18"/>
          <w:lang w:val="en-US"/>
        </w:rPr>
      </w:pPr>
      <w:r w:rsidRPr="0095366B">
        <w:rPr>
          <w:rFonts w:ascii="Arial" w:hAnsi="Arial" w:cs="Arial"/>
          <w:color w:val="CF4A02"/>
          <w:sz w:val="18"/>
          <w:szCs w:val="18"/>
          <w:lang w:val="en-US"/>
        </w:rPr>
        <w:t>Leases - where the Group is the lessor</w:t>
      </w:r>
    </w:p>
    <w:p w14:paraId="31323B46" w14:textId="77777777" w:rsidR="00B16373" w:rsidRPr="0095366B" w:rsidRDefault="00B16373" w:rsidP="00B16373">
      <w:pPr>
        <w:pStyle w:val="BlockText"/>
        <w:ind w:left="567"/>
        <w:rPr>
          <w:rFonts w:ascii="Arial" w:hAnsi="Arial" w:cs="Arial"/>
          <w:sz w:val="18"/>
          <w:szCs w:val="18"/>
          <w:lang w:val="en-GB"/>
        </w:rPr>
      </w:pPr>
    </w:p>
    <w:p w14:paraId="38C1E47E" w14:textId="571CBB27" w:rsidR="00B16373" w:rsidRPr="0095366B" w:rsidRDefault="00B16373" w:rsidP="00B16373">
      <w:pPr>
        <w:pStyle w:val="BlockText"/>
        <w:ind w:left="567" w:right="0" w:firstLine="0"/>
        <w:rPr>
          <w:rFonts w:ascii="Arial" w:hAnsi="Arial" w:cs="Arial"/>
          <w:sz w:val="18"/>
          <w:szCs w:val="18"/>
        </w:rPr>
      </w:pPr>
      <w:r w:rsidRPr="0095366B">
        <w:rPr>
          <w:rFonts w:ascii="Arial" w:hAnsi="Arial" w:cs="Arial"/>
          <w:sz w:val="18"/>
          <w:szCs w:val="18"/>
        </w:rPr>
        <w:t>The Group determines at lease inception whether each lease is a finance lease or an operating lease. To classify each lease, the Group makes an overall assessment of whether the lease substantially transfers all risks and rewards incidental to the underlying asset’s ownership. If this is the case, then the lease is a finance lease; if not, then it is an operating lease.</w:t>
      </w:r>
    </w:p>
    <w:p w14:paraId="0444A4AF" w14:textId="586E750F" w:rsidR="00B16373" w:rsidRPr="0095366B" w:rsidRDefault="00B16373" w:rsidP="00B16373">
      <w:pPr>
        <w:pStyle w:val="BlockText"/>
        <w:ind w:left="567" w:right="0" w:firstLine="0"/>
        <w:rPr>
          <w:rFonts w:ascii="Arial" w:hAnsi="Arial" w:cs="Arial"/>
          <w:sz w:val="18"/>
          <w:szCs w:val="18"/>
        </w:rPr>
      </w:pPr>
    </w:p>
    <w:p w14:paraId="208DB617" w14:textId="597F8F84" w:rsidR="00B16373" w:rsidRPr="0095366B" w:rsidRDefault="00B16373" w:rsidP="00B16373">
      <w:pPr>
        <w:pStyle w:val="BlockText"/>
        <w:ind w:left="567" w:right="0" w:firstLine="0"/>
        <w:rPr>
          <w:rFonts w:ascii="Arial" w:hAnsi="Arial" w:cs="Arial"/>
          <w:sz w:val="18"/>
          <w:szCs w:val="18"/>
        </w:rPr>
      </w:pPr>
      <w:r w:rsidRPr="0095366B">
        <w:rPr>
          <w:rFonts w:ascii="Arial" w:hAnsi="Arial" w:cs="Arial"/>
          <w:sz w:val="18"/>
          <w:szCs w:val="18"/>
        </w:rPr>
        <w:t xml:space="preserve">When assets are leased out under a finance lease, the present value of the lease payments is </w:t>
      </w:r>
      <w:proofErr w:type="spellStart"/>
      <w:r w:rsidRPr="0095366B">
        <w:rPr>
          <w:rFonts w:ascii="Arial" w:hAnsi="Arial" w:cs="Arial"/>
          <w:sz w:val="18"/>
          <w:szCs w:val="18"/>
        </w:rPr>
        <w:t>recognised</w:t>
      </w:r>
      <w:proofErr w:type="spellEnd"/>
      <w:r w:rsidRPr="0095366B">
        <w:rPr>
          <w:rFonts w:ascii="Arial" w:hAnsi="Arial" w:cs="Arial"/>
          <w:sz w:val="18"/>
          <w:szCs w:val="18"/>
        </w:rPr>
        <w:t xml:space="preserve"> as a receivable. The difference between the gross receivable and the present value of the receivable is </w:t>
      </w:r>
      <w:proofErr w:type="spellStart"/>
      <w:r w:rsidRPr="0095366B">
        <w:rPr>
          <w:rFonts w:ascii="Arial" w:hAnsi="Arial" w:cs="Arial"/>
          <w:sz w:val="18"/>
          <w:szCs w:val="18"/>
        </w:rPr>
        <w:t>recognised</w:t>
      </w:r>
      <w:proofErr w:type="spellEnd"/>
      <w:r w:rsidRPr="0095366B">
        <w:rPr>
          <w:rFonts w:ascii="Arial" w:hAnsi="Arial" w:cs="Arial"/>
          <w:sz w:val="18"/>
          <w:szCs w:val="18"/>
        </w:rPr>
        <w:t xml:space="preserve"> as unearned finance income. Lease income is </w:t>
      </w:r>
      <w:proofErr w:type="spellStart"/>
      <w:r w:rsidRPr="0095366B">
        <w:rPr>
          <w:rFonts w:ascii="Arial" w:hAnsi="Arial" w:cs="Arial"/>
          <w:sz w:val="18"/>
          <w:szCs w:val="18"/>
        </w:rPr>
        <w:t>recognised</w:t>
      </w:r>
      <w:proofErr w:type="spellEnd"/>
      <w:r w:rsidRPr="0095366B">
        <w:rPr>
          <w:rFonts w:ascii="Arial" w:hAnsi="Arial" w:cs="Arial"/>
          <w:sz w:val="18"/>
          <w:szCs w:val="18"/>
        </w:rPr>
        <w:t xml:space="preserve"> over the term of the lease using the net investment method, which reflects a constant periodic rate of return. Initial direct costs are included in the initial measurement of the finance lease receivable and reduce the amount of income </w:t>
      </w:r>
      <w:proofErr w:type="spellStart"/>
      <w:r w:rsidRPr="0095366B">
        <w:rPr>
          <w:rFonts w:ascii="Arial" w:hAnsi="Arial" w:cs="Arial"/>
          <w:sz w:val="18"/>
          <w:szCs w:val="18"/>
        </w:rPr>
        <w:t>recognised</w:t>
      </w:r>
      <w:proofErr w:type="spellEnd"/>
      <w:r w:rsidRPr="0095366B">
        <w:rPr>
          <w:rFonts w:ascii="Arial" w:hAnsi="Arial" w:cs="Arial"/>
          <w:sz w:val="18"/>
          <w:szCs w:val="18"/>
        </w:rPr>
        <w:t xml:space="preserve"> over the lease term.</w:t>
      </w:r>
    </w:p>
    <w:p w14:paraId="0DB1B2D7" w14:textId="7526AD8E" w:rsidR="00B16373" w:rsidRPr="0095366B" w:rsidRDefault="00B16373" w:rsidP="00B16373">
      <w:pPr>
        <w:pStyle w:val="BlockText"/>
        <w:ind w:left="567" w:right="0" w:firstLine="0"/>
        <w:rPr>
          <w:rFonts w:ascii="Arial" w:hAnsi="Arial" w:cs="Arial"/>
          <w:sz w:val="18"/>
          <w:szCs w:val="18"/>
        </w:rPr>
      </w:pPr>
    </w:p>
    <w:p w14:paraId="67DD1D6A" w14:textId="53302A7A" w:rsidR="00B16373" w:rsidRPr="0095366B" w:rsidRDefault="00B16373" w:rsidP="00B16373">
      <w:pPr>
        <w:pStyle w:val="BlockText"/>
        <w:ind w:left="567" w:right="0" w:firstLine="0"/>
        <w:rPr>
          <w:rFonts w:ascii="Arial" w:hAnsi="Arial" w:cs="Arial"/>
          <w:sz w:val="18"/>
          <w:szCs w:val="18"/>
        </w:rPr>
      </w:pPr>
      <w:r w:rsidRPr="0095366B">
        <w:rPr>
          <w:rFonts w:ascii="Arial" w:hAnsi="Arial" w:cs="Arial"/>
          <w:sz w:val="18"/>
          <w:szCs w:val="18"/>
        </w:rPr>
        <w:t xml:space="preserve">Assets leased out under operating leases are included in property, </w:t>
      </w:r>
      <w:proofErr w:type="gramStart"/>
      <w:r w:rsidRPr="0095366B">
        <w:rPr>
          <w:rFonts w:ascii="Arial" w:hAnsi="Arial" w:cs="Arial"/>
          <w:sz w:val="18"/>
          <w:szCs w:val="18"/>
        </w:rPr>
        <w:t>plant</w:t>
      </w:r>
      <w:proofErr w:type="gramEnd"/>
      <w:r w:rsidRPr="0095366B">
        <w:rPr>
          <w:rFonts w:ascii="Arial" w:hAnsi="Arial" w:cs="Arial"/>
          <w:sz w:val="18"/>
          <w:szCs w:val="18"/>
        </w:rPr>
        <w:t xml:space="preserve">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95366B">
        <w:rPr>
          <w:rFonts w:ascii="Arial" w:hAnsi="Arial" w:cs="Arial"/>
          <w:sz w:val="18"/>
          <w:szCs w:val="18"/>
        </w:rPr>
        <w:t>recognised</w:t>
      </w:r>
      <w:proofErr w:type="spellEnd"/>
      <w:r w:rsidRPr="0095366B">
        <w:rPr>
          <w:rFonts w:ascii="Arial" w:hAnsi="Arial" w:cs="Arial"/>
          <w:sz w:val="18"/>
          <w:szCs w:val="18"/>
        </w:rPr>
        <w:t xml:space="preserve"> on a straight-line basis over the lease term.</w:t>
      </w:r>
    </w:p>
    <w:p w14:paraId="238C8179" w14:textId="77777777" w:rsidR="00B16373" w:rsidRPr="0095366B" w:rsidRDefault="00B16373" w:rsidP="00B16373">
      <w:pPr>
        <w:pStyle w:val="BlockText"/>
        <w:ind w:left="567" w:right="0"/>
        <w:rPr>
          <w:rFonts w:ascii="Arial" w:hAnsi="Arial" w:cs="Arial"/>
          <w:sz w:val="18"/>
          <w:szCs w:val="18"/>
        </w:rPr>
      </w:pPr>
    </w:p>
    <w:p w14:paraId="19D100B9" w14:textId="143F2C67" w:rsidR="00004B72" w:rsidRPr="0095366B" w:rsidRDefault="007F00F0"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w:t>
      </w:r>
      <w:r w:rsidR="00004B72" w:rsidRPr="0095366B">
        <w:rPr>
          <w:rFonts w:ascii="Arial" w:eastAsia="Arial" w:hAnsi="Arial" w:cs="Arial"/>
          <w:bCs w:val="0"/>
          <w:i w:val="0"/>
          <w:iCs w:val="0"/>
          <w:color w:val="CF4A02"/>
          <w:sz w:val="18"/>
          <w:szCs w:val="18"/>
          <w:lang w:eastAsia="en-GB"/>
        </w:rPr>
        <w:t>.1</w:t>
      </w:r>
      <w:r w:rsidRPr="0095366B">
        <w:rPr>
          <w:rFonts w:ascii="Arial" w:eastAsia="Arial" w:hAnsi="Arial" w:cs="Arial"/>
          <w:bCs w:val="0"/>
          <w:i w:val="0"/>
          <w:iCs w:val="0"/>
          <w:color w:val="CF4A02"/>
          <w:sz w:val="18"/>
          <w:szCs w:val="18"/>
          <w:lang w:eastAsia="en-GB"/>
        </w:rPr>
        <w:t>3</w:t>
      </w:r>
      <w:r w:rsidR="00004B72" w:rsidRPr="0095366B">
        <w:rPr>
          <w:rFonts w:ascii="Arial" w:eastAsia="Arial" w:hAnsi="Arial" w:cs="Arial"/>
          <w:bCs w:val="0"/>
          <w:i w:val="0"/>
          <w:iCs w:val="0"/>
          <w:color w:val="CF4A02"/>
          <w:sz w:val="18"/>
          <w:szCs w:val="18"/>
          <w:lang w:eastAsia="en-GB"/>
        </w:rPr>
        <w:tab/>
        <w:t>Financial liabilities</w:t>
      </w:r>
    </w:p>
    <w:p w14:paraId="0215850A" w14:textId="77777777" w:rsidR="00004B72" w:rsidRPr="0095366B" w:rsidRDefault="00004B72" w:rsidP="00004B72">
      <w:pPr>
        <w:pStyle w:val="BlockText"/>
        <w:ind w:left="540"/>
        <w:rPr>
          <w:rFonts w:ascii="Arial" w:hAnsi="Arial" w:cs="Arial"/>
          <w:sz w:val="18"/>
          <w:szCs w:val="18"/>
          <w:lang w:val="en-GB"/>
        </w:rPr>
      </w:pPr>
    </w:p>
    <w:p w14:paraId="0E9D7D38" w14:textId="77777777" w:rsidR="00004B72" w:rsidRPr="0095366B" w:rsidRDefault="00004B72" w:rsidP="00004B72">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Classification</w:t>
      </w:r>
    </w:p>
    <w:p w14:paraId="4AD983BE" w14:textId="77777777" w:rsidR="00004B72" w:rsidRPr="0095366B" w:rsidRDefault="00004B72" w:rsidP="006E56AC">
      <w:pPr>
        <w:pStyle w:val="BlockText"/>
        <w:ind w:left="567" w:right="0" w:firstLine="0"/>
        <w:rPr>
          <w:rFonts w:ascii="Arial" w:hAnsi="Arial" w:cs="Arial"/>
          <w:sz w:val="18"/>
          <w:szCs w:val="18"/>
          <w:lang w:val="en-GB"/>
        </w:rPr>
      </w:pPr>
    </w:p>
    <w:p w14:paraId="159FFBEC" w14:textId="6F2D98B6" w:rsidR="00004B72" w:rsidRPr="0095366B" w:rsidRDefault="00004B72"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 xml:space="preserve">Financial instruments issued by </w:t>
      </w:r>
      <w:r w:rsidR="00AD2305" w:rsidRPr="0095366B">
        <w:rPr>
          <w:rFonts w:ascii="Arial" w:hAnsi="Arial" w:cs="Arial"/>
          <w:sz w:val="18"/>
          <w:szCs w:val="18"/>
          <w:lang w:val="en-GB"/>
        </w:rPr>
        <w:t>The Group</w:t>
      </w:r>
      <w:r w:rsidRPr="0095366B">
        <w:rPr>
          <w:rFonts w:ascii="Arial" w:hAnsi="Arial" w:cs="Arial"/>
          <w:sz w:val="18"/>
          <w:szCs w:val="18"/>
          <w:lang w:val="en-GB"/>
        </w:rPr>
        <w:t xml:space="preserve"> are classified as either financial liabilities or equity securities by considering contractual obligations. Where </w:t>
      </w:r>
      <w:r w:rsidR="007F00F0" w:rsidRPr="0095366B">
        <w:rPr>
          <w:rFonts w:ascii="Arial" w:hAnsi="Arial" w:cs="Arial"/>
          <w:sz w:val="18"/>
          <w:szCs w:val="18"/>
          <w:lang w:val="en-GB"/>
        </w:rPr>
        <w:t>the</w:t>
      </w:r>
      <w:r w:rsidR="00AD2305" w:rsidRPr="0095366B">
        <w:rPr>
          <w:rFonts w:ascii="Arial" w:hAnsi="Arial" w:cs="Arial"/>
          <w:sz w:val="18"/>
          <w:szCs w:val="18"/>
          <w:lang w:val="en-GB"/>
        </w:rPr>
        <w:t xml:space="preserve"> Group</w:t>
      </w:r>
      <w:r w:rsidRPr="0095366B">
        <w:rPr>
          <w:rFonts w:ascii="Arial" w:hAnsi="Arial" w:cs="Arial"/>
          <w:sz w:val="18"/>
          <w:szCs w:val="18"/>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AD2305" w:rsidRPr="0095366B">
        <w:rPr>
          <w:rFonts w:ascii="Arial" w:hAnsi="Arial" w:cs="Arial"/>
          <w:sz w:val="18"/>
          <w:szCs w:val="18"/>
          <w:lang w:val="en-GB"/>
        </w:rPr>
        <w:t>The Group</w:t>
      </w:r>
      <w:r w:rsidRPr="0095366B">
        <w:rPr>
          <w:rFonts w:ascii="Arial" w:hAnsi="Arial" w:cs="Arial"/>
          <w:sz w:val="18"/>
          <w:szCs w:val="18"/>
          <w:lang w:val="en-GB"/>
        </w:rPr>
        <w:t>’s own equity instruments.</w:t>
      </w:r>
    </w:p>
    <w:p w14:paraId="359055CA" w14:textId="77777777" w:rsidR="00004B72" w:rsidRPr="0095366B" w:rsidRDefault="00004B72" w:rsidP="006E56AC">
      <w:pPr>
        <w:pStyle w:val="BlockText"/>
        <w:ind w:left="567" w:right="0" w:firstLine="0"/>
        <w:rPr>
          <w:rFonts w:ascii="Arial" w:hAnsi="Arial" w:cs="Arial"/>
          <w:sz w:val="18"/>
          <w:szCs w:val="18"/>
          <w:lang w:val="en-GB"/>
        </w:rPr>
      </w:pPr>
    </w:p>
    <w:p w14:paraId="7D38040A" w14:textId="0DC6B444" w:rsidR="00004B72" w:rsidRPr="0095366B" w:rsidRDefault="00004B72"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 xml:space="preserve">Borrowings are classified as current liabilities unless </w:t>
      </w:r>
      <w:r w:rsidR="00AD2305" w:rsidRPr="0095366B">
        <w:rPr>
          <w:rFonts w:ascii="Arial" w:hAnsi="Arial" w:cs="Arial"/>
          <w:sz w:val="18"/>
          <w:szCs w:val="18"/>
          <w:lang w:val="en-GB"/>
        </w:rPr>
        <w:t>The Group</w:t>
      </w:r>
      <w:r w:rsidRPr="0095366B">
        <w:rPr>
          <w:rFonts w:ascii="Arial" w:hAnsi="Arial" w:cs="Arial"/>
          <w:sz w:val="18"/>
          <w:szCs w:val="18"/>
          <w:lang w:val="en-GB"/>
        </w:rPr>
        <w:t xml:space="preserve"> has an unconditional right to defer the liability settlement for at least 12 months after the reporting date.</w:t>
      </w:r>
    </w:p>
    <w:p w14:paraId="68FFF5C8" w14:textId="380E4C27" w:rsidR="00004B72" w:rsidRPr="0095366B" w:rsidRDefault="00004B72" w:rsidP="006E56AC">
      <w:pPr>
        <w:ind w:left="567"/>
        <w:rPr>
          <w:rFonts w:ascii="Arial" w:hAnsi="Arial" w:cs="Arial"/>
          <w:b/>
          <w:bCs/>
          <w:color w:val="CF4A02"/>
          <w:sz w:val="18"/>
          <w:szCs w:val="18"/>
        </w:rPr>
      </w:pPr>
    </w:p>
    <w:p w14:paraId="3E84E720" w14:textId="77777777" w:rsidR="00004B72" w:rsidRPr="0095366B" w:rsidRDefault="00004B72" w:rsidP="00004B72">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Measurement</w:t>
      </w:r>
    </w:p>
    <w:p w14:paraId="0BA39EEE" w14:textId="77777777" w:rsidR="00004B72" w:rsidRPr="0095366B" w:rsidRDefault="00004B72" w:rsidP="006E56AC">
      <w:pPr>
        <w:pStyle w:val="BlockText"/>
        <w:ind w:left="567" w:right="0" w:firstLine="0"/>
        <w:rPr>
          <w:rFonts w:ascii="Arial" w:hAnsi="Arial" w:cs="Arial"/>
          <w:sz w:val="18"/>
          <w:szCs w:val="18"/>
          <w:lang w:val="en-GB"/>
        </w:rPr>
      </w:pPr>
    </w:p>
    <w:p w14:paraId="1F14BDF2" w14:textId="43486944" w:rsidR="00004B72" w:rsidRPr="0095366B" w:rsidRDefault="00004B72"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Financial liabilities are initially recognised at fair value and are subsequently measured at amortised cost.</w:t>
      </w:r>
    </w:p>
    <w:p w14:paraId="4BFB25F3" w14:textId="7CEBC9B8" w:rsidR="007F00F0" w:rsidRPr="0095366B" w:rsidRDefault="007F00F0" w:rsidP="006E56AC">
      <w:pPr>
        <w:pStyle w:val="BlockText"/>
        <w:ind w:left="567" w:right="0" w:firstLine="0"/>
        <w:rPr>
          <w:rFonts w:ascii="Arial" w:hAnsi="Arial" w:cs="Arial"/>
          <w:sz w:val="18"/>
          <w:szCs w:val="18"/>
          <w:lang w:val="en-GB"/>
        </w:rPr>
      </w:pPr>
    </w:p>
    <w:p w14:paraId="7BD97D0E" w14:textId="77777777" w:rsidR="00004B72" w:rsidRPr="0095366B" w:rsidRDefault="00004B72" w:rsidP="00004B72">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Recognition, derecognition and modification</w:t>
      </w:r>
    </w:p>
    <w:p w14:paraId="619F7F24" w14:textId="77777777" w:rsidR="00004B72" w:rsidRPr="0095366B" w:rsidRDefault="00004B72" w:rsidP="006E56AC">
      <w:pPr>
        <w:pStyle w:val="BlockText"/>
        <w:ind w:left="567" w:right="0" w:firstLine="0"/>
        <w:rPr>
          <w:rFonts w:ascii="Arial" w:hAnsi="Arial" w:cs="Arial"/>
          <w:sz w:val="18"/>
          <w:szCs w:val="18"/>
          <w:lang w:val="en-GB"/>
        </w:rPr>
      </w:pPr>
    </w:p>
    <w:p w14:paraId="3EDD6810" w14:textId="3B80DF11" w:rsidR="00004B72" w:rsidRPr="0095366B" w:rsidRDefault="00004B72"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 xml:space="preserve">The </w:t>
      </w:r>
      <w:r w:rsidR="00AD2305" w:rsidRPr="0095366B">
        <w:rPr>
          <w:rFonts w:ascii="Arial" w:hAnsi="Arial" w:cs="Arial"/>
          <w:sz w:val="18"/>
          <w:szCs w:val="18"/>
          <w:lang w:val="en-GB"/>
        </w:rPr>
        <w:t>Group</w:t>
      </w:r>
      <w:r w:rsidRPr="0095366B">
        <w:rPr>
          <w:rFonts w:ascii="Arial" w:hAnsi="Arial" w:cs="Arial"/>
          <w:sz w:val="18"/>
          <w:szCs w:val="18"/>
          <w:lang w:val="en-GB"/>
        </w:rPr>
        <w:t xml:space="preserve"> shall recognise a financial liability in its statement of financial position when, and only when, the </w:t>
      </w:r>
      <w:r w:rsidR="00AD2305" w:rsidRPr="0095366B">
        <w:rPr>
          <w:rFonts w:ascii="Arial" w:hAnsi="Arial" w:cs="Arial"/>
          <w:sz w:val="18"/>
          <w:szCs w:val="18"/>
          <w:lang w:val="en-GB"/>
        </w:rPr>
        <w:t>Group</w:t>
      </w:r>
      <w:r w:rsidRPr="0095366B">
        <w:rPr>
          <w:rFonts w:ascii="Arial" w:hAnsi="Arial" w:cs="Arial"/>
          <w:sz w:val="18"/>
          <w:szCs w:val="18"/>
          <w:lang w:val="en-GB"/>
        </w:rPr>
        <w:t xml:space="preserve"> becomes party to the contractual provisions of the instrument. Financial liabilities are derecognised from the statement of financial position when the obligation specified in the contract is discharged, cancelled, or expired. </w:t>
      </w:r>
    </w:p>
    <w:p w14:paraId="4EEDFB70" w14:textId="77777777" w:rsidR="00004B72" w:rsidRPr="0095366B" w:rsidRDefault="00004B72" w:rsidP="006E56AC">
      <w:pPr>
        <w:pStyle w:val="BlockText"/>
        <w:ind w:left="567" w:right="0" w:firstLine="0"/>
        <w:rPr>
          <w:rFonts w:ascii="Arial" w:hAnsi="Arial" w:cs="Arial"/>
          <w:sz w:val="18"/>
          <w:szCs w:val="18"/>
          <w:lang w:val="en-GB"/>
        </w:rPr>
      </w:pPr>
    </w:p>
    <w:p w14:paraId="1AD3D86C" w14:textId="2B1D9C1D" w:rsidR="00004B72" w:rsidRPr="0095366B" w:rsidRDefault="00004B72"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 xml:space="preserve">Where the terms of a financial liability are renegotiated/modified, </w:t>
      </w:r>
      <w:r w:rsidR="00AD2305" w:rsidRPr="0095366B">
        <w:rPr>
          <w:rFonts w:ascii="Arial" w:hAnsi="Arial" w:cs="Arial"/>
          <w:sz w:val="18"/>
          <w:szCs w:val="18"/>
          <w:lang w:val="en-GB"/>
        </w:rPr>
        <w:t>The Group</w:t>
      </w:r>
      <w:r w:rsidRPr="0095366B">
        <w:rPr>
          <w:rFonts w:ascii="Arial" w:hAnsi="Arial" w:cs="Arial"/>
          <w:sz w:val="18"/>
          <w:szCs w:val="18"/>
          <w:lang w:val="en-GB"/>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C226DD1" w14:textId="77777777" w:rsidR="00004B72" w:rsidRPr="0095366B" w:rsidRDefault="00004B72" w:rsidP="006E56AC">
      <w:pPr>
        <w:pStyle w:val="BlockText"/>
        <w:ind w:left="567" w:firstLine="0"/>
        <w:rPr>
          <w:rFonts w:ascii="Arial" w:hAnsi="Arial" w:cs="Arial"/>
          <w:sz w:val="18"/>
          <w:szCs w:val="18"/>
          <w:lang w:val="en-GB"/>
        </w:rPr>
      </w:pPr>
    </w:p>
    <w:p w14:paraId="5FDBC8CF" w14:textId="43971D6D" w:rsidR="00004B72" w:rsidRPr="00DE62D7" w:rsidRDefault="00004B72" w:rsidP="006E56AC">
      <w:pPr>
        <w:pStyle w:val="BlockText"/>
        <w:ind w:left="567" w:right="0" w:firstLine="0"/>
        <w:rPr>
          <w:rFonts w:ascii="Arial" w:hAnsi="Arial" w:cs="Arial"/>
          <w:spacing w:val="-4"/>
          <w:sz w:val="18"/>
          <w:szCs w:val="18"/>
          <w:lang w:val="en-GB"/>
        </w:rPr>
      </w:pPr>
      <w:r w:rsidRPr="0095366B">
        <w:rPr>
          <w:rFonts w:ascii="Arial" w:hAnsi="Arial" w:cs="Arial"/>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w:t>
      </w:r>
      <w:r w:rsidRPr="00DE62D7">
        <w:rPr>
          <w:rFonts w:ascii="Arial" w:hAnsi="Arial" w:cs="Arial"/>
          <w:spacing w:val="-4"/>
          <w:sz w:val="18"/>
          <w:szCs w:val="18"/>
          <w:lang w:val="en-GB"/>
        </w:rPr>
        <w:t>discounted at its original effective interest rate. The difference is recognised in other gains/(losses) in profit or loss.</w:t>
      </w:r>
    </w:p>
    <w:p w14:paraId="1750C387" w14:textId="0C654325" w:rsidR="000F16B0" w:rsidRPr="0095366B" w:rsidRDefault="000F16B0" w:rsidP="006E56AC">
      <w:pPr>
        <w:pStyle w:val="BlockText"/>
        <w:ind w:left="567" w:right="0" w:firstLine="0"/>
        <w:rPr>
          <w:rFonts w:ascii="Arial" w:hAnsi="Arial" w:cs="Arial"/>
          <w:sz w:val="18"/>
          <w:szCs w:val="18"/>
          <w:lang w:val="en-GB"/>
        </w:rPr>
      </w:pPr>
    </w:p>
    <w:p w14:paraId="43E1C6EF" w14:textId="77777777" w:rsidR="001E5920" w:rsidRPr="0095366B" w:rsidRDefault="001E5920" w:rsidP="001E5920">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6.14</w:t>
      </w:r>
      <w:r w:rsidRPr="0095366B">
        <w:rPr>
          <w:rFonts w:ascii="Arial" w:eastAsia="Arial" w:hAnsi="Arial" w:cs="Arial"/>
          <w:bCs w:val="0"/>
          <w:i w:val="0"/>
          <w:iCs w:val="0"/>
          <w:color w:val="CF4A02"/>
          <w:sz w:val="18"/>
          <w:szCs w:val="18"/>
          <w:lang w:eastAsia="en-GB"/>
        </w:rPr>
        <w:tab/>
        <w:t>Borrowing costs</w:t>
      </w:r>
    </w:p>
    <w:p w14:paraId="47998555" w14:textId="77777777" w:rsidR="001E5920" w:rsidRPr="0095366B" w:rsidRDefault="001E5920" w:rsidP="001E5920">
      <w:pPr>
        <w:pStyle w:val="BlockText"/>
        <w:ind w:left="567" w:firstLine="0"/>
        <w:rPr>
          <w:rFonts w:ascii="Arial" w:hAnsi="Arial" w:cs="Arial"/>
          <w:sz w:val="18"/>
          <w:szCs w:val="18"/>
          <w:lang w:val="en-GB"/>
        </w:rPr>
      </w:pPr>
    </w:p>
    <w:p w14:paraId="679CE4CB" w14:textId="77777777" w:rsidR="001E5920" w:rsidRPr="0095366B" w:rsidRDefault="001E5920" w:rsidP="001E5920">
      <w:pPr>
        <w:pStyle w:val="BlockText"/>
        <w:ind w:left="567" w:right="0" w:firstLine="0"/>
        <w:rPr>
          <w:rFonts w:ascii="Arial" w:hAnsi="Arial" w:cs="Arial"/>
          <w:sz w:val="18"/>
          <w:szCs w:val="18"/>
          <w:lang w:val="en-GB"/>
        </w:rPr>
      </w:pPr>
      <w:r w:rsidRPr="0095366B">
        <w:rPr>
          <w:rFonts w:ascii="Arial" w:hAnsi="Arial" w:cs="Arial"/>
          <w:sz w:val="18"/>
          <w:szCs w:val="18"/>
          <w:lang w:val="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assets for its intended use or sale are complete.</w:t>
      </w:r>
    </w:p>
    <w:p w14:paraId="09023490" w14:textId="77777777" w:rsidR="001E5920" w:rsidRPr="0095366B" w:rsidRDefault="001E5920" w:rsidP="001E5920">
      <w:pPr>
        <w:pStyle w:val="BlockText"/>
        <w:ind w:left="567" w:right="0" w:firstLine="0"/>
        <w:rPr>
          <w:rFonts w:ascii="Arial" w:hAnsi="Arial" w:cs="Arial"/>
          <w:sz w:val="18"/>
          <w:szCs w:val="18"/>
          <w:lang w:val="en-GB"/>
        </w:rPr>
      </w:pPr>
    </w:p>
    <w:p w14:paraId="34A7329C" w14:textId="77777777" w:rsidR="001E5920" w:rsidRPr="0095366B" w:rsidRDefault="001E5920" w:rsidP="001E5920">
      <w:pPr>
        <w:pStyle w:val="BlockText"/>
        <w:ind w:left="567" w:right="0" w:firstLine="0"/>
        <w:rPr>
          <w:rFonts w:ascii="Arial" w:hAnsi="Arial" w:cs="Arial"/>
          <w:sz w:val="18"/>
          <w:szCs w:val="18"/>
          <w:lang w:val="en-GB"/>
        </w:rPr>
      </w:pPr>
      <w:r w:rsidRPr="0095366B">
        <w:rPr>
          <w:rFonts w:ascii="Arial" w:hAnsi="Arial" w:cs="Arial"/>
          <w:sz w:val="18"/>
          <w:szCs w:val="18"/>
          <w:lang w:val="en-GB"/>
        </w:rPr>
        <w:t>Other borrowing costs are expensed in the period in which they are incurred.</w:t>
      </w:r>
    </w:p>
    <w:p w14:paraId="0D4D4A4A" w14:textId="77777777" w:rsidR="001E5920" w:rsidRPr="0095366B" w:rsidRDefault="001E5920" w:rsidP="001E5920">
      <w:pPr>
        <w:pStyle w:val="BlockText"/>
        <w:ind w:left="567" w:right="0" w:firstLine="0"/>
        <w:jc w:val="both"/>
        <w:rPr>
          <w:rFonts w:ascii="Arial" w:hAnsi="Arial" w:cs="Arial"/>
          <w:sz w:val="18"/>
          <w:szCs w:val="18"/>
          <w:lang w:val="en-GB"/>
        </w:rPr>
      </w:pPr>
    </w:p>
    <w:p w14:paraId="23CDAA3A" w14:textId="24083DFE" w:rsidR="007F00F0" w:rsidRPr="0095366B" w:rsidRDefault="007F00F0" w:rsidP="006E56AC">
      <w:pPr>
        <w:pStyle w:val="BlockText"/>
        <w:ind w:left="567" w:right="0" w:firstLine="0"/>
        <w:rPr>
          <w:rFonts w:ascii="Arial" w:hAnsi="Arial" w:cs="Arial"/>
          <w:sz w:val="18"/>
          <w:szCs w:val="18"/>
          <w:lang w:val="en-GB"/>
        </w:rPr>
      </w:pPr>
    </w:p>
    <w:p w14:paraId="6B3EF613" w14:textId="69733352" w:rsidR="007F00F0" w:rsidRPr="0095366B" w:rsidRDefault="007F00F0"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br w:type="page"/>
      </w:r>
    </w:p>
    <w:p w14:paraId="4A55F176" w14:textId="3A6AB5B3" w:rsidR="00A91FD2" w:rsidRPr="0095366B" w:rsidRDefault="007F00F0"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6.15</w:t>
      </w:r>
      <w:r w:rsidR="00A91FD2" w:rsidRPr="0095366B">
        <w:rPr>
          <w:rFonts w:ascii="Arial" w:eastAsia="Arial" w:hAnsi="Arial" w:cs="Arial"/>
          <w:bCs w:val="0"/>
          <w:i w:val="0"/>
          <w:iCs w:val="0"/>
          <w:color w:val="CF4A02"/>
          <w:sz w:val="18"/>
          <w:szCs w:val="18"/>
          <w:lang w:eastAsia="en-GB"/>
        </w:rPr>
        <w:tab/>
        <w:t>Current and deferred income taxes</w:t>
      </w:r>
    </w:p>
    <w:p w14:paraId="5E1D207F" w14:textId="77777777" w:rsidR="00A91FD2" w:rsidRPr="0095366B" w:rsidRDefault="00A91FD2" w:rsidP="006E56AC">
      <w:pPr>
        <w:pStyle w:val="BlockText"/>
        <w:ind w:left="567" w:firstLine="0"/>
        <w:rPr>
          <w:rFonts w:ascii="Arial" w:hAnsi="Arial" w:cs="Arial"/>
          <w:sz w:val="18"/>
          <w:szCs w:val="18"/>
          <w:lang w:val="en-GB"/>
        </w:rPr>
      </w:pPr>
    </w:p>
    <w:p w14:paraId="1E747FCE" w14:textId="77777777" w:rsidR="00A91FD2" w:rsidRPr="0095366B" w:rsidRDefault="00A91FD2"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tax expense for the period comprises current and deferred tax. Tax is recognised in profit or loss, except to the extent that it relates to items recognised in other comprehensiv</w:t>
      </w:r>
      <w:r w:rsidR="009C18A4" w:rsidRPr="0095366B">
        <w:rPr>
          <w:rFonts w:ascii="Arial" w:hAnsi="Arial" w:cs="Arial"/>
          <w:sz w:val="18"/>
          <w:szCs w:val="18"/>
          <w:lang w:val="en-GB"/>
        </w:rPr>
        <w:t>e income or directly in equity.</w:t>
      </w:r>
    </w:p>
    <w:p w14:paraId="7657C93D" w14:textId="77777777" w:rsidR="006316DC" w:rsidRPr="0095366B" w:rsidRDefault="006316DC" w:rsidP="006E56AC">
      <w:pPr>
        <w:pStyle w:val="BlockText"/>
        <w:ind w:left="567" w:right="0" w:firstLine="0"/>
        <w:jc w:val="both"/>
        <w:rPr>
          <w:rFonts w:ascii="Arial" w:hAnsi="Arial" w:cs="Arial"/>
          <w:sz w:val="18"/>
          <w:szCs w:val="18"/>
          <w:lang w:val="en-GB"/>
        </w:rPr>
      </w:pPr>
    </w:p>
    <w:p w14:paraId="20D02D56" w14:textId="77777777" w:rsidR="009C18A4" w:rsidRPr="0095366B" w:rsidRDefault="009C18A4" w:rsidP="006E56AC">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Current income tax</w:t>
      </w:r>
    </w:p>
    <w:p w14:paraId="6D67FF9A" w14:textId="77777777" w:rsidR="009C18A4" w:rsidRPr="0095366B" w:rsidRDefault="009C18A4" w:rsidP="006E56AC">
      <w:pPr>
        <w:pStyle w:val="BlockText"/>
        <w:ind w:left="567" w:right="0" w:firstLine="0"/>
        <w:jc w:val="both"/>
        <w:rPr>
          <w:rFonts w:ascii="Arial" w:hAnsi="Arial" w:cs="Arial"/>
          <w:sz w:val="18"/>
          <w:szCs w:val="18"/>
          <w:lang w:val="en-GB"/>
        </w:rPr>
      </w:pPr>
    </w:p>
    <w:p w14:paraId="49C59C19" w14:textId="77777777" w:rsidR="009C18A4" w:rsidRPr="0095366B" w:rsidRDefault="009C18A4"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The current income tax charge is calculated </w:t>
      </w:r>
      <w:proofErr w:type="gramStart"/>
      <w:r w:rsidRPr="0095366B">
        <w:rPr>
          <w:rFonts w:ascii="Arial" w:hAnsi="Arial" w:cs="Arial"/>
          <w:sz w:val="18"/>
          <w:szCs w:val="18"/>
          <w:lang w:val="en-GB"/>
        </w:rPr>
        <w:t>on the basis of</w:t>
      </w:r>
      <w:proofErr w:type="gramEnd"/>
      <w:r w:rsidRPr="0095366B">
        <w:rPr>
          <w:rFonts w:ascii="Arial" w:hAnsi="Arial" w:cs="Arial"/>
          <w:sz w:val="18"/>
          <w:szCs w:val="18"/>
          <w:lang w:val="en-GB"/>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95366B">
        <w:rPr>
          <w:rFonts w:ascii="Arial" w:hAnsi="Arial" w:cs="Arial"/>
          <w:sz w:val="18"/>
          <w:szCs w:val="18"/>
          <w:lang w:val="en-GB"/>
        </w:rPr>
        <w:t>on the basis of</w:t>
      </w:r>
      <w:proofErr w:type="gramEnd"/>
      <w:r w:rsidRPr="0095366B">
        <w:rPr>
          <w:rFonts w:ascii="Arial" w:hAnsi="Arial" w:cs="Arial"/>
          <w:sz w:val="18"/>
          <w:szCs w:val="18"/>
          <w:lang w:val="en-GB"/>
        </w:rPr>
        <w:t xml:space="preserve"> amounts expected to be paid to the tax authorities.</w:t>
      </w:r>
    </w:p>
    <w:p w14:paraId="3D024D50" w14:textId="350D47BB" w:rsidR="009C18A4" w:rsidRPr="0095366B" w:rsidRDefault="009C18A4" w:rsidP="006E56AC">
      <w:pPr>
        <w:pStyle w:val="BlockText"/>
        <w:ind w:left="567" w:right="0" w:firstLine="0"/>
        <w:jc w:val="both"/>
        <w:rPr>
          <w:rFonts w:ascii="Arial" w:hAnsi="Arial" w:cs="Arial"/>
          <w:sz w:val="18"/>
          <w:szCs w:val="18"/>
          <w:lang w:val="en-GB"/>
        </w:rPr>
      </w:pPr>
    </w:p>
    <w:p w14:paraId="1C5CD4ED" w14:textId="77777777" w:rsidR="009C18A4" w:rsidRPr="0095366B" w:rsidRDefault="009C18A4" w:rsidP="006E56AC">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Deferred income tax</w:t>
      </w:r>
    </w:p>
    <w:p w14:paraId="306139ED" w14:textId="77777777" w:rsidR="009C18A4" w:rsidRPr="0095366B" w:rsidRDefault="009C18A4" w:rsidP="006E56AC">
      <w:pPr>
        <w:pStyle w:val="BlockText"/>
        <w:ind w:left="567" w:right="0" w:firstLine="0"/>
        <w:jc w:val="both"/>
        <w:rPr>
          <w:rFonts w:ascii="Arial" w:hAnsi="Arial" w:cs="Arial"/>
          <w:sz w:val="18"/>
          <w:szCs w:val="18"/>
          <w:lang w:val="en-GB"/>
        </w:rPr>
      </w:pPr>
    </w:p>
    <w:p w14:paraId="1CF80AEC" w14:textId="77777777" w:rsidR="009C18A4" w:rsidRPr="0095366B" w:rsidRDefault="009C18A4" w:rsidP="009C18A4">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the deferred income tax is not recognised for temporary differences arise from:</w:t>
      </w:r>
    </w:p>
    <w:p w14:paraId="72C7C0B2" w14:textId="77777777" w:rsidR="009C18A4" w:rsidRPr="0095366B" w:rsidRDefault="009C18A4"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initial recognition of an asset or liability in a transaction other than a business combination that affects neither accounting nor taxable profit or loss is not recognised</w:t>
      </w:r>
    </w:p>
    <w:p w14:paraId="74385902" w14:textId="77777777" w:rsidR="009C18A4" w:rsidRPr="0095366B" w:rsidRDefault="00AA18AD"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 xml:space="preserve">investments in subsidiaries, </w:t>
      </w:r>
      <w:proofErr w:type="gramStart"/>
      <w:r w:rsidRPr="0095366B">
        <w:rPr>
          <w:rFonts w:ascii="Arial" w:hAnsi="Arial" w:cs="Arial"/>
          <w:sz w:val="18"/>
          <w:szCs w:val="18"/>
          <w:lang w:val="en-GB"/>
        </w:rPr>
        <w:t>associates</w:t>
      </w:r>
      <w:proofErr w:type="gramEnd"/>
      <w:r w:rsidRPr="0095366B">
        <w:rPr>
          <w:rFonts w:ascii="Arial" w:hAnsi="Arial" w:cs="Arial"/>
          <w:sz w:val="18"/>
          <w:szCs w:val="18"/>
          <w:lang w:val="en-GB"/>
        </w:rPr>
        <w:t xml:space="preserve"> and joint arrangements where the timing of the reversal of the temporary difference is controlled by the Group and it is probable that the temporary difference will not reverse in the foreseeable future.</w:t>
      </w:r>
    </w:p>
    <w:p w14:paraId="30BB94BE" w14:textId="77777777" w:rsidR="009C18A4" w:rsidRPr="0095366B" w:rsidRDefault="009C18A4" w:rsidP="009C18A4">
      <w:pPr>
        <w:pStyle w:val="BlockText"/>
        <w:ind w:left="567" w:right="0" w:firstLine="0"/>
        <w:jc w:val="both"/>
        <w:rPr>
          <w:rFonts w:ascii="Arial" w:hAnsi="Arial" w:cs="Arial"/>
          <w:sz w:val="18"/>
          <w:szCs w:val="18"/>
          <w:lang w:val="en-GB"/>
        </w:rPr>
      </w:pPr>
    </w:p>
    <w:p w14:paraId="27460FF9" w14:textId="77777777" w:rsidR="009C18A4" w:rsidRPr="0095366B" w:rsidRDefault="009C18A4" w:rsidP="009C18A4">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Deferred</w:t>
      </w:r>
      <w:r w:rsidR="00AA18AD" w:rsidRPr="0095366B">
        <w:rPr>
          <w:rFonts w:ascii="Arial" w:hAnsi="Arial" w:cs="Arial"/>
          <w:sz w:val="18"/>
          <w:szCs w:val="18"/>
          <w:lang w:val="en-GB"/>
        </w:rPr>
        <w:t xml:space="preserve"> income tax is measured using tax rates of the period in which temporary difference is expected to be reversed, based on tax rates and laws that have been enacted or substantially enacted by the end of the reporting period.</w:t>
      </w:r>
    </w:p>
    <w:p w14:paraId="45DF79DB" w14:textId="77777777" w:rsidR="008065CE" w:rsidRPr="0095366B" w:rsidRDefault="008065CE" w:rsidP="00A91FD2">
      <w:pPr>
        <w:pStyle w:val="BlockText"/>
        <w:ind w:left="567" w:right="0" w:firstLine="0"/>
        <w:jc w:val="both"/>
        <w:rPr>
          <w:rFonts w:ascii="Arial" w:hAnsi="Arial" w:cs="Arial"/>
          <w:sz w:val="18"/>
          <w:szCs w:val="18"/>
          <w:lang w:val="en-GB"/>
        </w:rPr>
      </w:pPr>
    </w:p>
    <w:p w14:paraId="29529B74" w14:textId="77777777" w:rsidR="00AA18AD" w:rsidRPr="0095366B" w:rsidRDefault="00AA18AD"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61228343" w14:textId="77777777" w:rsidR="00AA18AD" w:rsidRPr="0095366B" w:rsidRDefault="00AA18AD" w:rsidP="00A91FD2">
      <w:pPr>
        <w:pStyle w:val="BlockText"/>
        <w:ind w:left="567" w:right="0" w:firstLine="0"/>
        <w:jc w:val="both"/>
        <w:rPr>
          <w:rFonts w:ascii="Arial" w:hAnsi="Arial" w:cs="Arial"/>
          <w:sz w:val="18"/>
          <w:szCs w:val="18"/>
          <w:lang w:val="en-GB"/>
        </w:rPr>
      </w:pPr>
    </w:p>
    <w:p w14:paraId="04127E2E" w14:textId="77777777" w:rsidR="00AA18AD" w:rsidRPr="0095366B" w:rsidRDefault="00AA18AD"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1C7A2D8" w14:textId="2AC975E3" w:rsidR="000F16B0" w:rsidRPr="0095366B" w:rsidRDefault="000F16B0" w:rsidP="00A91FD2">
      <w:pPr>
        <w:pStyle w:val="BlockText"/>
        <w:ind w:left="567" w:right="0" w:firstLine="0"/>
        <w:jc w:val="both"/>
        <w:rPr>
          <w:rFonts w:ascii="Arial" w:hAnsi="Arial" w:cs="Arial"/>
          <w:sz w:val="18"/>
          <w:szCs w:val="18"/>
          <w:lang w:val="en-GB"/>
        </w:rPr>
      </w:pPr>
    </w:p>
    <w:p w14:paraId="359AC59E" w14:textId="61EAF963" w:rsidR="00A91FD2" w:rsidRPr="0095366B" w:rsidRDefault="007F00F0"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6.16</w:t>
      </w:r>
      <w:r w:rsidR="00A91FD2" w:rsidRPr="0095366B">
        <w:rPr>
          <w:rFonts w:ascii="Arial" w:eastAsia="Arial" w:hAnsi="Arial" w:cs="Arial"/>
          <w:bCs w:val="0"/>
          <w:i w:val="0"/>
          <w:iCs w:val="0"/>
          <w:color w:val="CF4A02"/>
          <w:sz w:val="18"/>
          <w:szCs w:val="18"/>
          <w:lang w:eastAsia="en-GB"/>
        </w:rPr>
        <w:tab/>
        <w:t xml:space="preserve">Employee benefits </w:t>
      </w:r>
    </w:p>
    <w:p w14:paraId="0D9C1B9D" w14:textId="77777777" w:rsidR="00A91FD2" w:rsidRPr="0095366B" w:rsidRDefault="00A91FD2" w:rsidP="00A91FD2">
      <w:pPr>
        <w:pStyle w:val="BlockText"/>
        <w:ind w:left="567" w:right="0" w:firstLine="0"/>
        <w:jc w:val="both"/>
        <w:rPr>
          <w:rFonts w:ascii="Arial" w:hAnsi="Arial" w:cs="Arial"/>
          <w:sz w:val="18"/>
          <w:szCs w:val="18"/>
          <w:lang w:val="en-GB"/>
        </w:rPr>
      </w:pPr>
    </w:p>
    <w:p w14:paraId="38DC0803" w14:textId="77777777" w:rsidR="00351790" w:rsidRPr="0095366B" w:rsidRDefault="00351790" w:rsidP="00A557D4">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Short-term employee benefits</w:t>
      </w:r>
    </w:p>
    <w:p w14:paraId="6C2C3AD9" w14:textId="77777777" w:rsidR="00351790" w:rsidRPr="0095366B" w:rsidRDefault="00351790" w:rsidP="00A91FD2">
      <w:pPr>
        <w:pStyle w:val="BlockText"/>
        <w:ind w:left="567" w:right="0" w:firstLine="0"/>
        <w:jc w:val="both"/>
        <w:rPr>
          <w:rFonts w:ascii="Arial" w:hAnsi="Arial" w:cs="Arial"/>
          <w:sz w:val="18"/>
          <w:szCs w:val="18"/>
          <w:lang w:val="en-GB"/>
        </w:rPr>
      </w:pPr>
    </w:p>
    <w:p w14:paraId="77DA75EA" w14:textId="77777777" w:rsidR="00351790" w:rsidRPr="0095366B" w:rsidRDefault="00351790"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w:t>
      </w:r>
    </w:p>
    <w:p w14:paraId="12EA7F2E" w14:textId="77777777" w:rsidR="00351790" w:rsidRPr="0095366B" w:rsidRDefault="00351790" w:rsidP="00A91FD2">
      <w:pPr>
        <w:pStyle w:val="BlockText"/>
        <w:ind w:left="567" w:right="0" w:firstLine="0"/>
        <w:jc w:val="both"/>
        <w:rPr>
          <w:rFonts w:ascii="Arial" w:hAnsi="Arial" w:cs="Arial"/>
          <w:sz w:val="18"/>
          <w:szCs w:val="18"/>
          <w:lang w:val="en-GB"/>
        </w:rPr>
      </w:pPr>
    </w:p>
    <w:p w14:paraId="491DD436" w14:textId="77777777" w:rsidR="00351790" w:rsidRPr="0095366B" w:rsidRDefault="00351790" w:rsidP="00A557D4">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Defined contribution plan</w:t>
      </w:r>
    </w:p>
    <w:p w14:paraId="186306EB" w14:textId="77777777" w:rsidR="00351790" w:rsidRPr="0095366B" w:rsidRDefault="00351790" w:rsidP="00A91FD2">
      <w:pPr>
        <w:pStyle w:val="BlockText"/>
        <w:ind w:left="567" w:right="0" w:firstLine="0"/>
        <w:jc w:val="both"/>
        <w:rPr>
          <w:rFonts w:ascii="Arial" w:hAnsi="Arial" w:cs="Arial"/>
          <w:color w:val="CF4A02"/>
          <w:sz w:val="18"/>
          <w:szCs w:val="18"/>
          <w:lang w:val="en-GB"/>
        </w:rPr>
      </w:pPr>
    </w:p>
    <w:p w14:paraId="2A0D1D0B" w14:textId="77777777" w:rsidR="00351790" w:rsidRPr="0095366B" w:rsidRDefault="00351790"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A defined contribution plan or provident fund is a post-retirement plan under which the Group pays fixed contributions into a separate entity. The Group has no further payment obligations once the contributions have been paid. The contributions are recognised as employee benefit expense when they are due.</w:t>
      </w:r>
    </w:p>
    <w:p w14:paraId="54200743" w14:textId="0E6E397D" w:rsidR="00351790" w:rsidRPr="0095366B" w:rsidRDefault="00351790" w:rsidP="00A91FD2">
      <w:pPr>
        <w:pStyle w:val="BlockText"/>
        <w:ind w:left="567" w:right="0" w:firstLine="0"/>
        <w:jc w:val="both"/>
        <w:rPr>
          <w:rFonts w:ascii="Arial" w:hAnsi="Arial" w:cs="Arial"/>
          <w:sz w:val="18"/>
          <w:szCs w:val="18"/>
          <w:lang w:val="en-GB"/>
        </w:rPr>
      </w:pPr>
    </w:p>
    <w:p w14:paraId="6BC36E21" w14:textId="77777777" w:rsidR="0059117A" w:rsidRPr="0095366B" w:rsidRDefault="00351790" w:rsidP="00A557D4">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Defined benefit plan</w:t>
      </w:r>
    </w:p>
    <w:p w14:paraId="4364CB32" w14:textId="77777777" w:rsidR="0059117A" w:rsidRPr="0095366B" w:rsidRDefault="0059117A" w:rsidP="00A91FD2">
      <w:pPr>
        <w:pStyle w:val="BlockText"/>
        <w:ind w:left="567" w:right="0" w:firstLine="0"/>
        <w:jc w:val="both"/>
        <w:rPr>
          <w:rFonts w:ascii="Arial" w:hAnsi="Arial" w:cs="Arial"/>
          <w:sz w:val="18"/>
          <w:szCs w:val="18"/>
          <w:lang w:val="en-GB"/>
        </w:rPr>
      </w:pPr>
    </w:p>
    <w:p w14:paraId="0CD40386" w14:textId="77777777" w:rsidR="00351790" w:rsidRPr="0095366B" w:rsidRDefault="00351790" w:rsidP="00A91FD2">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Amount of retirement benefits </w:t>
      </w:r>
      <w:r w:rsidR="00956004" w:rsidRPr="0095366B">
        <w:rPr>
          <w:rFonts w:ascii="Arial" w:hAnsi="Arial" w:cs="Arial"/>
          <w:sz w:val="18"/>
          <w:szCs w:val="18"/>
          <w:lang w:val="en-GB"/>
        </w:rPr>
        <w:t>is defined by the agreed benefits the</w:t>
      </w:r>
      <w:r w:rsidR="005C1A37" w:rsidRPr="0095366B">
        <w:rPr>
          <w:rFonts w:ascii="Arial" w:hAnsi="Arial" w:cs="Arial"/>
          <w:sz w:val="18"/>
          <w:szCs w:val="18"/>
          <w:lang w:val="en-GB"/>
        </w:rPr>
        <w:t xml:space="preserve"> employees will receive after the completion of employment. It usually depends on factors such as age, years of service and an employee’s latest compensation at retirement.</w:t>
      </w:r>
    </w:p>
    <w:p w14:paraId="3C97F4A9" w14:textId="69ED19B9" w:rsidR="005C1A37" w:rsidRPr="0095366B" w:rsidRDefault="005C1A37" w:rsidP="00A91FD2">
      <w:pPr>
        <w:pStyle w:val="BlockText"/>
        <w:ind w:left="567" w:right="0" w:firstLine="0"/>
        <w:jc w:val="both"/>
        <w:rPr>
          <w:rFonts w:ascii="Arial" w:hAnsi="Arial" w:cs="Arial"/>
          <w:sz w:val="18"/>
          <w:szCs w:val="18"/>
          <w:lang w:val="en-GB"/>
        </w:rPr>
      </w:pPr>
    </w:p>
    <w:p w14:paraId="2C91CE17" w14:textId="77777777" w:rsidR="005C1A37" w:rsidRPr="0095366B" w:rsidRDefault="005C1A37"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defined benefit obligation is calculated annually by an independent actuary using the projected unit credit method. The present value of the defined benefit obligation is determined by discounted the estimated future cash outflows using the market yield of government bonds that matches the terms and currency of the expected cash outflows.</w:t>
      </w:r>
    </w:p>
    <w:p w14:paraId="709C01E6" w14:textId="77777777" w:rsidR="005C1A37" w:rsidRPr="0095366B" w:rsidRDefault="005C1A37" w:rsidP="006E56AC">
      <w:pPr>
        <w:pStyle w:val="BlockText"/>
        <w:ind w:left="567" w:right="0" w:firstLine="0"/>
        <w:jc w:val="both"/>
        <w:rPr>
          <w:rFonts w:ascii="Arial" w:hAnsi="Arial" w:cs="Arial"/>
          <w:sz w:val="18"/>
          <w:szCs w:val="18"/>
          <w:lang w:val="en-GB"/>
        </w:rPr>
      </w:pPr>
    </w:p>
    <w:p w14:paraId="2C01C194" w14:textId="77777777" w:rsidR="005C1A37" w:rsidRPr="0095366B" w:rsidRDefault="005C1A37"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Remeasurement gains and losses are charged or credited to other comprehensive income in the period in which they arise. They are included in retained earnings in the statements of changes in equity.</w:t>
      </w:r>
    </w:p>
    <w:p w14:paraId="5A6C0954" w14:textId="77777777" w:rsidR="005C1A37" w:rsidRPr="0095366B" w:rsidRDefault="005C1A37" w:rsidP="006E56AC">
      <w:pPr>
        <w:pStyle w:val="BlockText"/>
        <w:ind w:left="567" w:right="0" w:firstLine="0"/>
        <w:jc w:val="both"/>
        <w:rPr>
          <w:rFonts w:ascii="Arial" w:hAnsi="Arial" w:cs="Arial"/>
          <w:sz w:val="18"/>
          <w:szCs w:val="18"/>
          <w:lang w:val="en-GB"/>
        </w:rPr>
      </w:pPr>
    </w:p>
    <w:p w14:paraId="7DAECF0D" w14:textId="77777777" w:rsidR="005C1A37" w:rsidRPr="0095366B" w:rsidRDefault="005C1A37"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Past-service costs are recognised immediately in profit or loss.</w:t>
      </w:r>
    </w:p>
    <w:p w14:paraId="364A295F" w14:textId="33456900" w:rsidR="005C1A37" w:rsidRPr="0095366B" w:rsidRDefault="001E5920"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br w:type="page"/>
      </w:r>
    </w:p>
    <w:p w14:paraId="562200E5" w14:textId="77777777" w:rsidR="00A91FD2" w:rsidRPr="0095366B" w:rsidRDefault="005C1A37" w:rsidP="006E56AC">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Other long-term benefits</w:t>
      </w:r>
    </w:p>
    <w:p w14:paraId="718933CB" w14:textId="77777777" w:rsidR="005C1A37" w:rsidRPr="0095366B" w:rsidRDefault="005C1A37" w:rsidP="006E56AC">
      <w:pPr>
        <w:pStyle w:val="BlockText"/>
        <w:ind w:left="567" w:right="0" w:firstLine="0"/>
        <w:jc w:val="both"/>
        <w:rPr>
          <w:rFonts w:ascii="Arial" w:hAnsi="Arial" w:cs="Arial"/>
          <w:sz w:val="18"/>
          <w:szCs w:val="18"/>
          <w:lang w:val="en-GB"/>
        </w:rPr>
      </w:pPr>
    </w:p>
    <w:p w14:paraId="3794F473" w14:textId="77777777" w:rsidR="005C1A37" w:rsidRPr="0095366B" w:rsidRDefault="005C1A37"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The Group operates other long-term benefit schemes for employees who complete the service years according to the policy. </w:t>
      </w:r>
    </w:p>
    <w:p w14:paraId="6872A36F" w14:textId="77777777" w:rsidR="005C1A37" w:rsidRPr="0095366B" w:rsidRDefault="005C1A37" w:rsidP="006E56AC">
      <w:pPr>
        <w:pStyle w:val="BlockText"/>
        <w:ind w:left="567" w:right="0" w:firstLine="0"/>
        <w:jc w:val="both"/>
        <w:rPr>
          <w:rFonts w:ascii="Arial" w:hAnsi="Arial" w:cs="Arial"/>
          <w:sz w:val="18"/>
          <w:szCs w:val="18"/>
          <w:lang w:val="en-GB"/>
        </w:rPr>
      </w:pPr>
    </w:p>
    <w:p w14:paraId="10F4DA5B" w14:textId="77777777" w:rsidR="005C1A37" w:rsidRPr="0095366B" w:rsidRDefault="005C1A37"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These obligations are measured </w:t>
      </w:r>
      <w:proofErr w:type="gramStart"/>
      <w:r w:rsidRPr="0095366B">
        <w:rPr>
          <w:rFonts w:ascii="Arial" w:hAnsi="Arial" w:cs="Arial"/>
          <w:sz w:val="18"/>
          <w:szCs w:val="18"/>
          <w:lang w:val="en-GB"/>
        </w:rPr>
        <w:t>similar to</w:t>
      </w:r>
      <w:proofErr w:type="gramEnd"/>
      <w:r w:rsidRPr="0095366B">
        <w:rPr>
          <w:rFonts w:ascii="Arial" w:hAnsi="Arial" w:cs="Arial"/>
          <w:sz w:val="18"/>
          <w:szCs w:val="18"/>
          <w:lang w:val="en-GB"/>
        </w:rPr>
        <w:t xml:space="preserve"> defined benefit plans except remeasurement gains and losses that are charged to profit or loss.</w:t>
      </w:r>
    </w:p>
    <w:p w14:paraId="1C69804B" w14:textId="77777777" w:rsidR="005C1A37" w:rsidRPr="0095366B" w:rsidRDefault="005C1A37" w:rsidP="006E56AC">
      <w:pPr>
        <w:pStyle w:val="BlockText"/>
        <w:ind w:left="567" w:right="0" w:firstLine="0"/>
        <w:jc w:val="both"/>
        <w:rPr>
          <w:rFonts w:ascii="Arial" w:hAnsi="Arial" w:cs="Arial"/>
          <w:sz w:val="18"/>
          <w:szCs w:val="18"/>
          <w:lang w:val="en-GB"/>
        </w:rPr>
      </w:pPr>
    </w:p>
    <w:p w14:paraId="166B8FAC" w14:textId="77777777" w:rsidR="005C1A37" w:rsidRPr="0095366B" w:rsidRDefault="005C1A37" w:rsidP="006E56AC">
      <w:pPr>
        <w:pStyle w:val="Heading3"/>
        <w:spacing w:before="0" w:after="0"/>
        <w:ind w:left="567"/>
        <w:rPr>
          <w:rFonts w:ascii="Arial" w:hAnsi="Arial" w:cs="Arial"/>
          <w:color w:val="CF4A02"/>
          <w:sz w:val="18"/>
          <w:szCs w:val="18"/>
          <w:lang w:val="en-US"/>
        </w:rPr>
      </w:pPr>
      <w:r w:rsidRPr="0095366B">
        <w:rPr>
          <w:rFonts w:ascii="Arial" w:hAnsi="Arial" w:cs="Arial"/>
          <w:color w:val="CF4A02"/>
          <w:sz w:val="18"/>
          <w:szCs w:val="18"/>
          <w:lang w:val="en-US"/>
        </w:rPr>
        <w:t>Termination benefits</w:t>
      </w:r>
    </w:p>
    <w:p w14:paraId="37736578" w14:textId="77777777" w:rsidR="005C1A37" w:rsidRPr="0095366B" w:rsidRDefault="005C1A37" w:rsidP="006E56AC">
      <w:pPr>
        <w:pStyle w:val="BlockText"/>
        <w:ind w:left="567" w:right="0" w:firstLine="0"/>
        <w:jc w:val="both"/>
        <w:rPr>
          <w:rFonts w:ascii="Arial" w:hAnsi="Arial" w:cs="Arial"/>
          <w:sz w:val="18"/>
          <w:szCs w:val="18"/>
          <w:lang w:val="en-GB"/>
        </w:rPr>
      </w:pPr>
    </w:p>
    <w:p w14:paraId="610877F8" w14:textId="77777777" w:rsidR="005C1A37" w:rsidRPr="0095366B" w:rsidRDefault="005C1A37"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CEF5AF5" w14:textId="206CD489" w:rsidR="0059117A" w:rsidRPr="0095366B" w:rsidRDefault="0059117A" w:rsidP="006E56AC">
      <w:pPr>
        <w:pStyle w:val="BlockText"/>
        <w:ind w:left="567" w:right="0" w:firstLine="0"/>
        <w:jc w:val="both"/>
        <w:rPr>
          <w:rFonts w:ascii="Arial" w:hAnsi="Arial" w:cs="Arial"/>
          <w:sz w:val="18"/>
          <w:szCs w:val="18"/>
          <w:lang w:val="en-GB"/>
        </w:rPr>
      </w:pPr>
    </w:p>
    <w:p w14:paraId="25813821" w14:textId="196DC5CD" w:rsidR="0077109A" w:rsidRPr="0095366B" w:rsidRDefault="007F00F0"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6.17</w:t>
      </w:r>
      <w:r w:rsidR="0077109A" w:rsidRPr="0095366B">
        <w:rPr>
          <w:rFonts w:ascii="Arial" w:eastAsia="Arial" w:hAnsi="Arial" w:cs="Arial"/>
          <w:bCs w:val="0"/>
          <w:i w:val="0"/>
          <w:iCs w:val="0"/>
          <w:color w:val="CF4A02"/>
          <w:sz w:val="18"/>
          <w:szCs w:val="18"/>
          <w:lang w:eastAsia="en-GB"/>
        </w:rPr>
        <w:tab/>
        <w:t>Provisions</w:t>
      </w:r>
    </w:p>
    <w:p w14:paraId="69531CA2" w14:textId="77777777" w:rsidR="0077109A" w:rsidRPr="0095366B" w:rsidRDefault="0077109A" w:rsidP="006E56AC">
      <w:pPr>
        <w:pStyle w:val="BlockText"/>
        <w:ind w:left="567" w:firstLine="0"/>
        <w:rPr>
          <w:rFonts w:ascii="Arial" w:hAnsi="Arial" w:cs="Arial"/>
          <w:sz w:val="18"/>
          <w:szCs w:val="18"/>
          <w:lang w:val="en-GB"/>
        </w:rPr>
      </w:pPr>
    </w:p>
    <w:p w14:paraId="347E5A1B" w14:textId="77777777" w:rsidR="005C1A37" w:rsidRPr="0095366B" w:rsidRDefault="005C1A37"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Provisions are recognised when the Group has a present legal or constructive obligation </w:t>
      </w:r>
      <w:proofErr w:type="gramStart"/>
      <w:r w:rsidRPr="0095366B">
        <w:rPr>
          <w:rFonts w:ascii="Arial" w:hAnsi="Arial" w:cs="Arial"/>
          <w:sz w:val="18"/>
          <w:szCs w:val="18"/>
          <w:lang w:val="en-GB"/>
        </w:rPr>
        <w:t>as a result of</w:t>
      </w:r>
      <w:proofErr w:type="gramEnd"/>
      <w:r w:rsidRPr="0095366B">
        <w:rPr>
          <w:rFonts w:ascii="Arial" w:hAnsi="Arial" w:cs="Arial"/>
          <w:sz w:val="18"/>
          <w:szCs w:val="18"/>
          <w:lang w:val="en-GB"/>
        </w:rPr>
        <w:t xml:space="preserve"> past events; it is probable that an outflow of resources will be required to settle the obligation; and the amount has been reliably estimated.</w:t>
      </w:r>
    </w:p>
    <w:p w14:paraId="6E537CD2" w14:textId="77777777" w:rsidR="005C1A37" w:rsidRPr="0095366B" w:rsidRDefault="005C1A37" w:rsidP="006E56AC">
      <w:pPr>
        <w:pStyle w:val="BlockText"/>
        <w:ind w:left="567" w:right="0" w:firstLine="0"/>
        <w:jc w:val="both"/>
        <w:rPr>
          <w:rFonts w:ascii="Arial" w:hAnsi="Arial" w:cs="Arial"/>
          <w:sz w:val="18"/>
          <w:szCs w:val="18"/>
          <w:lang w:val="en-GB"/>
        </w:rPr>
      </w:pPr>
    </w:p>
    <w:p w14:paraId="13E87B47" w14:textId="77777777" w:rsidR="005C1A37" w:rsidRPr="0095366B" w:rsidRDefault="005C1A37"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Provisions are measured at the present value of the expenditures expected to be r</w:t>
      </w:r>
      <w:r w:rsidR="00121BEF" w:rsidRPr="0095366B">
        <w:rPr>
          <w:rFonts w:ascii="Arial" w:hAnsi="Arial" w:cs="Arial"/>
          <w:sz w:val="18"/>
          <w:szCs w:val="18"/>
          <w:lang w:val="en-GB"/>
        </w:rPr>
        <w:t>equired to settle the obligation. The increase in the provision due to passage of time is recognised as interest expense.</w:t>
      </w:r>
    </w:p>
    <w:p w14:paraId="6CAD6858" w14:textId="77777777" w:rsidR="007F00F0" w:rsidRPr="0095366B" w:rsidRDefault="007F00F0" w:rsidP="007F00F0">
      <w:pPr>
        <w:pStyle w:val="BlockText"/>
        <w:ind w:left="567" w:right="0" w:firstLine="0"/>
        <w:jc w:val="both"/>
        <w:rPr>
          <w:rFonts w:ascii="Arial" w:hAnsi="Arial" w:cs="Arial"/>
          <w:sz w:val="18"/>
          <w:szCs w:val="18"/>
          <w:lang w:val="en-GB"/>
        </w:rPr>
      </w:pPr>
    </w:p>
    <w:p w14:paraId="5388E4EA" w14:textId="26BE1713" w:rsidR="007F00F0" w:rsidRPr="0095366B" w:rsidRDefault="007F00F0" w:rsidP="007F00F0">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6.18</w:t>
      </w:r>
      <w:r w:rsidRPr="0095366B">
        <w:rPr>
          <w:rFonts w:ascii="Arial" w:eastAsia="Arial" w:hAnsi="Arial" w:cs="Arial"/>
          <w:bCs w:val="0"/>
          <w:i w:val="0"/>
          <w:iCs w:val="0"/>
          <w:color w:val="CF4A02"/>
          <w:sz w:val="18"/>
          <w:szCs w:val="18"/>
          <w:lang w:eastAsia="en-GB"/>
        </w:rPr>
        <w:tab/>
        <w:t>Share capital</w:t>
      </w:r>
    </w:p>
    <w:p w14:paraId="45C2C30B" w14:textId="77777777" w:rsidR="007F00F0" w:rsidRPr="0095366B" w:rsidRDefault="007F00F0" w:rsidP="007F00F0">
      <w:pPr>
        <w:pStyle w:val="BlockText"/>
        <w:ind w:left="567" w:firstLine="0"/>
        <w:rPr>
          <w:rFonts w:ascii="Arial" w:hAnsi="Arial" w:cs="Arial"/>
          <w:sz w:val="18"/>
          <w:szCs w:val="18"/>
          <w:lang w:val="en-GB"/>
        </w:rPr>
      </w:pPr>
    </w:p>
    <w:p w14:paraId="5BC15543" w14:textId="42906868" w:rsidR="007F00F0" w:rsidRPr="0095366B" w:rsidRDefault="007F00F0" w:rsidP="007F00F0">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Ordinary shares with discretionary dividends are classified as equity. Incremental costs directly attributable to the issue of new shares are shown in equity as a deduction, net of tax, from the proceeds.</w:t>
      </w:r>
    </w:p>
    <w:p w14:paraId="22F0C422" w14:textId="77777777" w:rsidR="007F00F0" w:rsidRPr="0095366B" w:rsidRDefault="007F00F0" w:rsidP="007F00F0">
      <w:pPr>
        <w:pStyle w:val="BlockText"/>
        <w:ind w:left="567" w:right="0" w:firstLine="0"/>
        <w:jc w:val="both"/>
        <w:rPr>
          <w:rFonts w:ascii="Arial" w:hAnsi="Arial" w:cs="Arial"/>
          <w:sz w:val="18"/>
          <w:szCs w:val="18"/>
          <w:lang w:val="en-GB"/>
        </w:rPr>
      </w:pPr>
    </w:p>
    <w:p w14:paraId="11F26F72" w14:textId="3D7974F1" w:rsidR="0073324C" w:rsidRPr="0095366B" w:rsidRDefault="007F00F0"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6.19</w:t>
      </w:r>
      <w:r w:rsidR="0073324C" w:rsidRPr="0095366B">
        <w:rPr>
          <w:rFonts w:ascii="Arial" w:eastAsia="Arial" w:hAnsi="Arial" w:cs="Arial"/>
          <w:bCs w:val="0"/>
          <w:i w:val="0"/>
          <w:iCs w:val="0"/>
          <w:color w:val="CF4A02"/>
          <w:sz w:val="18"/>
          <w:szCs w:val="18"/>
          <w:cs/>
          <w:lang w:eastAsia="en-GB"/>
        </w:rPr>
        <w:tab/>
      </w:r>
      <w:r w:rsidR="0073324C" w:rsidRPr="0095366B">
        <w:rPr>
          <w:rFonts w:ascii="Arial" w:eastAsia="Arial" w:hAnsi="Arial" w:cs="Arial"/>
          <w:bCs w:val="0"/>
          <w:i w:val="0"/>
          <w:iCs w:val="0"/>
          <w:color w:val="CF4A02"/>
          <w:sz w:val="18"/>
          <w:szCs w:val="18"/>
          <w:lang w:eastAsia="en-GB"/>
        </w:rPr>
        <w:t>Revenue recognition</w:t>
      </w:r>
    </w:p>
    <w:p w14:paraId="1CAA2868" w14:textId="77777777" w:rsidR="0073324C" w:rsidRPr="0095366B" w:rsidRDefault="0073324C" w:rsidP="0073324C">
      <w:pPr>
        <w:pStyle w:val="BlockText"/>
        <w:ind w:left="567" w:right="0" w:firstLine="0"/>
        <w:jc w:val="both"/>
        <w:rPr>
          <w:rFonts w:ascii="Arial" w:hAnsi="Arial" w:cs="Arial"/>
          <w:sz w:val="18"/>
          <w:szCs w:val="18"/>
          <w:lang w:val="en-GB"/>
        </w:rPr>
      </w:pPr>
    </w:p>
    <w:p w14:paraId="46DCD5E7" w14:textId="77777777" w:rsidR="0073324C" w:rsidRPr="0095366B" w:rsidRDefault="00931C39" w:rsidP="0073324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w:t>
      </w:r>
      <w:r w:rsidR="0073324C" w:rsidRPr="0095366B">
        <w:rPr>
          <w:rFonts w:ascii="Arial" w:hAnsi="Arial" w:cs="Arial"/>
          <w:sz w:val="18"/>
          <w:szCs w:val="18"/>
          <w:lang w:val="en-GB"/>
        </w:rPr>
        <w:t>he Group recognises revenue in the period when control of goods or services transferred to customers in an amount that reflect the net consideration the Group expects to receive. Depending on the terms of the underlying contract, the Group generally meets the above requirements when it either ships or delivers finished goods and control of the goods transfers to the customer. At contact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recognised at the appropriate time and for the correct amount.</w:t>
      </w:r>
    </w:p>
    <w:p w14:paraId="2106DAA2" w14:textId="3902366C" w:rsidR="0073324C" w:rsidRPr="0095366B" w:rsidRDefault="0073324C" w:rsidP="0073324C">
      <w:pPr>
        <w:pStyle w:val="BlockText"/>
        <w:ind w:left="567" w:right="0" w:firstLine="0"/>
        <w:jc w:val="both"/>
        <w:rPr>
          <w:rFonts w:ascii="Arial" w:hAnsi="Arial" w:cs="Arial"/>
          <w:sz w:val="18"/>
          <w:szCs w:val="18"/>
          <w:lang w:val="en-GB"/>
        </w:rPr>
      </w:pPr>
    </w:p>
    <w:p w14:paraId="1EFE38EB" w14:textId="77777777" w:rsidR="0073324C" w:rsidRPr="0095366B" w:rsidRDefault="0073324C" w:rsidP="0073324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Group recognises revenue when it satisfies a performance obligation by transferring a promised goods or services to a customer, which is when the customer obtains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p>
    <w:p w14:paraId="19DA4E77" w14:textId="77777777" w:rsidR="0073324C" w:rsidRPr="0095366B" w:rsidRDefault="0073324C" w:rsidP="0073324C">
      <w:pPr>
        <w:pStyle w:val="BlockText"/>
        <w:ind w:left="567" w:right="0" w:firstLine="0"/>
        <w:jc w:val="both"/>
        <w:rPr>
          <w:rFonts w:ascii="Arial" w:hAnsi="Arial" w:cs="Arial"/>
          <w:sz w:val="18"/>
          <w:szCs w:val="18"/>
          <w:lang w:val="en-GB"/>
        </w:rPr>
      </w:pPr>
    </w:p>
    <w:p w14:paraId="6700DC75" w14:textId="77777777" w:rsidR="0073324C" w:rsidRPr="0095366B" w:rsidRDefault="0073324C" w:rsidP="0073324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Interest income is recognised on an accrual basis, using the effective interest method.</w:t>
      </w:r>
    </w:p>
    <w:p w14:paraId="27165B4F" w14:textId="77777777" w:rsidR="00CA4FA3" w:rsidRPr="0095366B" w:rsidRDefault="00CA4FA3" w:rsidP="0073324C">
      <w:pPr>
        <w:pStyle w:val="BlockText"/>
        <w:ind w:left="567" w:right="0" w:firstLine="0"/>
        <w:jc w:val="both"/>
        <w:rPr>
          <w:rFonts w:ascii="Arial" w:hAnsi="Arial" w:cs="Arial"/>
          <w:sz w:val="18"/>
          <w:szCs w:val="18"/>
          <w:lang w:val="en-GB"/>
        </w:rPr>
      </w:pPr>
    </w:p>
    <w:p w14:paraId="1FB9A145" w14:textId="08D9E332" w:rsidR="0073324C" w:rsidRPr="0095366B" w:rsidRDefault="0073324C" w:rsidP="0073324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Dividend income is recognised when the right to receive payment is established. </w:t>
      </w:r>
    </w:p>
    <w:p w14:paraId="29ED9F80" w14:textId="1C0CBD08" w:rsidR="001E5920" w:rsidRPr="0095366B" w:rsidRDefault="001E5920" w:rsidP="0073324C">
      <w:pPr>
        <w:pStyle w:val="BlockText"/>
        <w:ind w:left="567" w:right="0" w:firstLine="0"/>
        <w:jc w:val="both"/>
        <w:rPr>
          <w:rFonts w:ascii="Arial" w:hAnsi="Arial" w:cs="Arial"/>
          <w:sz w:val="18"/>
          <w:szCs w:val="18"/>
          <w:lang w:val="en-GB"/>
        </w:rPr>
      </w:pPr>
    </w:p>
    <w:p w14:paraId="73EBB665" w14:textId="38D96A9A" w:rsidR="00661C94" w:rsidRPr="0095366B" w:rsidRDefault="007F00F0"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6.20</w:t>
      </w:r>
      <w:r w:rsidR="00661C94" w:rsidRPr="0095366B">
        <w:rPr>
          <w:rFonts w:ascii="Arial" w:eastAsia="Arial" w:hAnsi="Arial" w:cs="Arial"/>
          <w:bCs w:val="0"/>
          <w:i w:val="0"/>
          <w:iCs w:val="0"/>
          <w:color w:val="CF4A02"/>
          <w:sz w:val="18"/>
          <w:szCs w:val="18"/>
          <w:cs/>
          <w:lang w:eastAsia="en-GB"/>
        </w:rPr>
        <w:tab/>
      </w:r>
      <w:r w:rsidR="00661C94" w:rsidRPr="0095366B">
        <w:rPr>
          <w:rFonts w:ascii="Arial" w:eastAsia="Arial" w:hAnsi="Arial" w:cs="Arial"/>
          <w:bCs w:val="0"/>
          <w:i w:val="0"/>
          <w:iCs w:val="0"/>
          <w:color w:val="CF4A02"/>
          <w:sz w:val="18"/>
          <w:szCs w:val="18"/>
          <w:lang w:eastAsia="en-GB"/>
        </w:rPr>
        <w:t>Dividend distribution</w:t>
      </w:r>
    </w:p>
    <w:p w14:paraId="34C13761" w14:textId="77777777" w:rsidR="00661C94" w:rsidRPr="0095366B" w:rsidRDefault="00661C94" w:rsidP="00661C94">
      <w:pPr>
        <w:pStyle w:val="BlockText"/>
        <w:ind w:left="567" w:right="0" w:firstLine="0"/>
        <w:jc w:val="both"/>
        <w:rPr>
          <w:rFonts w:ascii="Arial" w:hAnsi="Arial" w:cs="Arial"/>
          <w:sz w:val="18"/>
          <w:szCs w:val="18"/>
          <w:lang w:val="en-GB"/>
        </w:rPr>
      </w:pPr>
    </w:p>
    <w:p w14:paraId="1D660990" w14:textId="295D371B" w:rsidR="00661C94" w:rsidRPr="0095366B" w:rsidRDefault="0025285E" w:rsidP="00661C94">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p>
    <w:p w14:paraId="78F5A252" w14:textId="02610D4B" w:rsidR="001E5920" w:rsidRPr="0095366B" w:rsidRDefault="001E5920" w:rsidP="00661C94">
      <w:pPr>
        <w:pStyle w:val="BlockText"/>
        <w:ind w:left="567" w:right="0" w:firstLine="0"/>
        <w:jc w:val="both"/>
        <w:rPr>
          <w:rFonts w:ascii="Arial" w:hAnsi="Arial" w:cs="Arial"/>
          <w:sz w:val="18"/>
          <w:szCs w:val="18"/>
          <w:lang w:val="en-GB"/>
        </w:rPr>
      </w:pPr>
    </w:p>
    <w:p w14:paraId="6047A021" w14:textId="36D70070" w:rsidR="001E5920" w:rsidRPr="0095366B" w:rsidRDefault="001E5920" w:rsidP="00661C94">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br w:type="page"/>
      </w:r>
    </w:p>
    <w:p w14:paraId="6E899E78" w14:textId="2A570ED7" w:rsidR="00785E51" w:rsidRPr="0095366B" w:rsidRDefault="007F00F0"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6.21</w:t>
      </w:r>
      <w:r w:rsidR="00785E51" w:rsidRPr="0095366B">
        <w:rPr>
          <w:rFonts w:ascii="Arial" w:eastAsia="Arial" w:hAnsi="Arial" w:cs="Arial"/>
          <w:bCs w:val="0"/>
          <w:i w:val="0"/>
          <w:iCs w:val="0"/>
          <w:color w:val="CF4A02"/>
          <w:sz w:val="18"/>
          <w:szCs w:val="18"/>
          <w:cs/>
          <w:lang w:eastAsia="en-GB"/>
        </w:rPr>
        <w:tab/>
      </w:r>
      <w:r w:rsidR="00785E51" w:rsidRPr="0095366B">
        <w:rPr>
          <w:rFonts w:ascii="Arial" w:eastAsia="Arial" w:hAnsi="Arial" w:cs="Arial"/>
          <w:bCs w:val="0"/>
          <w:i w:val="0"/>
          <w:iCs w:val="0"/>
          <w:color w:val="CF4A02"/>
          <w:sz w:val="18"/>
          <w:szCs w:val="18"/>
          <w:lang w:eastAsia="en-GB"/>
        </w:rPr>
        <w:t>Derivatives and hedging activities</w:t>
      </w:r>
    </w:p>
    <w:p w14:paraId="30915489" w14:textId="77777777" w:rsidR="00785E51" w:rsidRPr="0095366B" w:rsidRDefault="00785E51" w:rsidP="00785E51">
      <w:pPr>
        <w:pStyle w:val="BlockText"/>
        <w:ind w:left="567" w:right="0" w:firstLine="0"/>
        <w:jc w:val="both"/>
        <w:rPr>
          <w:rFonts w:ascii="Arial" w:hAnsi="Arial" w:cs="Arial"/>
          <w:sz w:val="18"/>
          <w:szCs w:val="18"/>
          <w:lang w:val="en-GB"/>
        </w:rPr>
      </w:pPr>
    </w:p>
    <w:p w14:paraId="5264D7D2" w14:textId="77777777" w:rsidR="001D0C80" w:rsidRPr="0095366B" w:rsidRDefault="001D0C80" w:rsidP="001D0C80">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w:t>
      </w:r>
      <w:r w:rsidR="00403D87" w:rsidRPr="0095366B">
        <w:rPr>
          <w:rFonts w:ascii="Arial" w:hAnsi="Arial" w:cs="Arial"/>
          <w:sz w:val="18"/>
          <w:szCs w:val="18"/>
          <w:lang w:val="en-GB"/>
        </w:rPr>
        <w:t xml:space="preserve"> in hedge accounting</w:t>
      </w:r>
      <w:r w:rsidRPr="0095366B">
        <w:rPr>
          <w:rFonts w:ascii="Arial" w:hAnsi="Arial" w:cs="Arial"/>
          <w:sz w:val="18"/>
          <w:szCs w:val="18"/>
          <w:lang w:val="en-GB"/>
        </w:rPr>
        <w:t>, and if so, the nature of the item being hedged. The Group designates certain derivatives as either:</w:t>
      </w:r>
    </w:p>
    <w:p w14:paraId="01B87B25" w14:textId="77777777" w:rsidR="001D0C80" w:rsidRPr="0095366B" w:rsidRDefault="001D0C80" w:rsidP="001D0C80">
      <w:pPr>
        <w:pStyle w:val="BlockText"/>
        <w:ind w:left="567" w:right="0" w:firstLine="0"/>
        <w:jc w:val="both"/>
        <w:rPr>
          <w:rFonts w:ascii="Arial" w:hAnsi="Arial" w:cs="Arial"/>
          <w:sz w:val="18"/>
          <w:szCs w:val="18"/>
          <w:lang w:val="en-GB"/>
        </w:rPr>
      </w:pPr>
    </w:p>
    <w:p w14:paraId="1D58E47B" w14:textId="77777777" w:rsidR="001D0C80" w:rsidRPr="0095366B" w:rsidRDefault="001D0C80"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hedges of the fair value of recognised assets or liabilities or unrecognised firm commitments (fair value hedges); or</w:t>
      </w:r>
    </w:p>
    <w:p w14:paraId="7641F256" w14:textId="77777777" w:rsidR="001D0C80" w:rsidRPr="0095366B" w:rsidRDefault="001D0C80"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hedges of a particular risk associated with the cash flows of recognised assets and liabilities and highly probable forecast transactions (cash flow hedges).</w:t>
      </w:r>
    </w:p>
    <w:p w14:paraId="5AFAD22A" w14:textId="77777777" w:rsidR="00187D78" w:rsidRPr="0095366B" w:rsidRDefault="00187D78" w:rsidP="001D0C80">
      <w:pPr>
        <w:pStyle w:val="BlockText"/>
        <w:ind w:left="567"/>
        <w:rPr>
          <w:rFonts w:ascii="Arial" w:hAnsi="Arial" w:cs="Arial"/>
          <w:sz w:val="18"/>
          <w:szCs w:val="18"/>
        </w:rPr>
      </w:pPr>
    </w:p>
    <w:p w14:paraId="635D7816" w14:textId="77777777" w:rsidR="001D0C80" w:rsidRPr="0095366B" w:rsidRDefault="001D0C80" w:rsidP="001D0C80">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w:t>
      </w:r>
      <w:r w:rsidR="00B37678" w:rsidRPr="0095366B">
        <w:rPr>
          <w:rFonts w:ascii="Arial" w:hAnsi="Arial" w:cs="Arial"/>
          <w:sz w:val="18"/>
          <w:szCs w:val="18"/>
          <w:lang w:val="en-GB"/>
        </w:rPr>
        <w:t xml:space="preserve">Derivatives that </w:t>
      </w:r>
      <w:proofErr w:type="gramStart"/>
      <w:r w:rsidR="00B37678" w:rsidRPr="0095366B">
        <w:rPr>
          <w:rFonts w:ascii="Arial" w:hAnsi="Arial" w:cs="Arial"/>
          <w:sz w:val="18"/>
          <w:szCs w:val="18"/>
          <w:lang w:val="en-GB"/>
        </w:rPr>
        <w:t>is</w:t>
      </w:r>
      <w:proofErr w:type="gramEnd"/>
      <w:r w:rsidR="00B37678" w:rsidRPr="0095366B">
        <w:rPr>
          <w:rFonts w:ascii="Arial" w:hAnsi="Arial" w:cs="Arial"/>
          <w:sz w:val="18"/>
          <w:szCs w:val="18"/>
          <w:lang w:val="en-GB"/>
        </w:rPr>
        <w:t xml:space="preserve"> not applied hedge accounting </w:t>
      </w:r>
      <w:r w:rsidRPr="0095366B">
        <w:rPr>
          <w:rFonts w:ascii="Arial" w:hAnsi="Arial" w:cs="Arial"/>
          <w:sz w:val="18"/>
          <w:szCs w:val="18"/>
          <w:lang w:val="en-GB"/>
        </w:rPr>
        <w:t>is classified as a</w:t>
      </w:r>
      <w:r w:rsidR="00661C94" w:rsidRPr="0095366B">
        <w:rPr>
          <w:rFonts w:ascii="Arial" w:hAnsi="Arial" w:cs="Arial"/>
          <w:sz w:val="18"/>
          <w:szCs w:val="18"/>
          <w:lang w:val="en-GB"/>
        </w:rPr>
        <w:t>n</w:t>
      </w:r>
      <w:r w:rsidRPr="0095366B">
        <w:rPr>
          <w:rFonts w:ascii="Arial" w:hAnsi="Arial" w:cs="Arial"/>
          <w:sz w:val="18"/>
          <w:szCs w:val="18"/>
          <w:lang w:val="en-GB"/>
        </w:rPr>
        <w:t xml:space="preserve"> asset or liability when the remaining maturity of the hedged item is more than 12 months; it is classified as a current asset or liability when the remaining maturity of the hedged item is less than 12 months.</w:t>
      </w:r>
    </w:p>
    <w:p w14:paraId="13D4D43D" w14:textId="77777777" w:rsidR="001D0C80" w:rsidRPr="0095366B" w:rsidRDefault="001D0C80" w:rsidP="001D0C80">
      <w:pPr>
        <w:pStyle w:val="BlockText"/>
        <w:ind w:left="567" w:right="0" w:firstLine="0"/>
        <w:jc w:val="both"/>
        <w:rPr>
          <w:rFonts w:ascii="Arial" w:hAnsi="Arial" w:cs="Arial"/>
          <w:sz w:val="18"/>
          <w:szCs w:val="18"/>
          <w:lang w:val="en-GB"/>
        </w:rPr>
      </w:pPr>
    </w:p>
    <w:p w14:paraId="66DEDF61" w14:textId="77777777" w:rsidR="001D0C80" w:rsidRPr="0095366B" w:rsidRDefault="001D0C80" w:rsidP="001D0C80">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03449DBA" w14:textId="77777777" w:rsidR="00B8733D" w:rsidRPr="0095366B" w:rsidRDefault="00B8733D" w:rsidP="001D0C80">
      <w:pPr>
        <w:pStyle w:val="BlockText"/>
        <w:ind w:left="567" w:right="0" w:firstLine="0"/>
        <w:jc w:val="both"/>
        <w:rPr>
          <w:rFonts w:ascii="Arial" w:hAnsi="Arial" w:cs="Arial"/>
          <w:sz w:val="18"/>
          <w:szCs w:val="18"/>
          <w:lang w:val="en-GB"/>
        </w:rPr>
      </w:pPr>
    </w:p>
    <w:p w14:paraId="3A540563" w14:textId="45B6721D" w:rsidR="001D0C80" w:rsidRPr="0095366B" w:rsidRDefault="001D0C80" w:rsidP="001D0C80">
      <w:pPr>
        <w:pStyle w:val="BlockText"/>
        <w:ind w:left="567" w:right="0" w:firstLine="0"/>
        <w:jc w:val="both"/>
        <w:rPr>
          <w:rFonts w:ascii="Arial" w:hAnsi="Arial" w:cs="Arial"/>
          <w:sz w:val="18"/>
          <w:szCs w:val="18"/>
          <w:lang w:val="en-GB"/>
        </w:rPr>
      </w:pPr>
      <w:bookmarkStart w:id="0" w:name="_Hlk96662960"/>
      <w:r w:rsidRPr="0095366B">
        <w:rPr>
          <w:rFonts w:ascii="Arial" w:hAnsi="Arial" w:cs="Arial"/>
          <w:sz w:val="18"/>
          <w:szCs w:val="18"/>
          <w:lang w:val="en-GB"/>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bookmarkEnd w:id="0"/>
    <w:p w14:paraId="445F87EC" w14:textId="77777777" w:rsidR="001D0C80" w:rsidRPr="0095366B" w:rsidRDefault="001D0C80" w:rsidP="001D0C80">
      <w:pPr>
        <w:pStyle w:val="BlockText"/>
        <w:ind w:left="567" w:right="0" w:firstLine="0"/>
        <w:jc w:val="both"/>
        <w:rPr>
          <w:rFonts w:ascii="Arial" w:hAnsi="Arial" w:cs="Arial"/>
          <w:sz w:val="18"/>
          <w:szCs w:val="18"/>
          <w:lang w:val="en-GB"/>
        </w:rPr>
      </w:pPr>
    </w:p>
    <w:p w14:paraId="1FEE4439" w14:textId="77777777" w:rsidR="001D0C80" w:rsidRPr="0095366B" w:rsidRDefault="001D0C80" w:rsidP="001D0C80">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Amounts accumulated in equity are reclassified in the periods when the hedged item affects profit or loss.</w:t>
      </w:r>
    </w:p>
    <w:p w14:paraId="12BC103B" w14:textId="77777777" w:rsidR="006316DC" w:rsidRPr="0095366B" w:rsidRDefault="006316DC" w:rsidP="001D0C80">
      <w:pPr>
        <w:pStyle w:val="BlockText"/>
        <w:ind w:left="567" w:right="0" w:firstLine="0"/>
        <w:jc w:val="both"/>
        <w:rPr>
          <w:rFonts w:ascii="Arial" w:hAnsi="Arial" w:cs="Arial"/>
          <w:sz w:val="18"/>
          <w:szCs w:val="18"/>
          <w:lang w:val="en-GB"/>
        </w:rPr>
      </w:pPr>
    </w:p>
    <w:p w14:paraId="53C772E3" w14:textId="77777777" w:rsidR="001D0C80" w:rsidRPr="0095366B" w:rsidRDefault="001D0C80" w:rsidP="001D0C80">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258F44EF" w14:textId="77777777" w:rsidR="001D0C80" w:rsidRPr="0095366B" w:rsidRDefault="001D0C80" w:rsidP="001D0C80">
      <w:pPr>
        <w:pStyle w:val="BlockText"/>
        <w:ind w:left="567" w:right="0" w:firstLine="0"/>
        <w:jc w:val="both"/>
        <w:rPr>
          <w:rFonts w:ascii="Arial" w:hAnsi="Arial" w:cs="Arial"/>
          <w:sz w:val="18"/>
          <w:szCs w:val="18"/>
          <w:lang w:val="en-GB"/>
        </w:rPr>
      </w:pPr>
    </w:p>
    <w:p w14:paraId="04544FD5" w14:textId="56AF6B13" w:rsidR="001D0C80" w:rsidRPr="0095366B" w:rsidRDefault="001D0C80" w:rsidP="001D0C80">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Certain derivative instruments do not qualify for hedge accounting.</w:t>
      </w:r>
      <w:r w:rsidR="00182739" w:rsidRPr="0095366B">
        <w:rPr>
          <w:rFonts w:ascii="Arial" w:hAnsi="Arial" w:cs="Arial"/>
          <w:sz w:val="18"/>
          <w:szCs w:val="18"/>
          <w:lang w:val="en-GB"/>
        </w:rPr>
        <w:t xml:space="preserve"> </w:t>
      </w:r>
      <w:r w:rsidRPr="0095366B">
        <w:rPr>
          <w:rFonts w:ascii="Arial" w:hAnsi="Arial" w:cs="Arial"/>
          <w:sz w:val="18"/>
          <w:szCs w:val="18"/>
          <w:lang w:val="en-GB"/>
        </w:rPr>
        <w:t>Changes in the fair value of any derivative instrument that does not qualify for hedge accounting are recognised immediately in profit or loss and are included in other gains (losses).</w:t>
      </w:r>
    </w:p>
    <w:p w14:paraId="22AB94F7" w14:textId="2B7E9223" w:rsidR="002228F6" w:rsidRPr="0095366B" w:rsidRDefault="002228F6" w:rsidP="001D0C80">
      <w:pPr>
        <w:pStyle w:val="BlockText"/>
        <w:ind w:left="567" w:right="0" w:firstLine="0"/>
        <w:jc w:val="both"/>
        <w:rPr>
          <w:rFonts w:ascii="Arial" w:hAnsi="Arial" w:cs="Arial"/>
          <w:sz w:val="18"/>
          <w:szCs w:val="18"/>
          <w:lang w:val="en-GB"/>
        </w:rPr>
      </w:pPr>
    </w:p>
    <w:p w14:paraId="79CDE9AE" w14:textId="383B2270" w:rsidR="002228F6" w:rsidRPr="0095366B" w:rsidRDefault="002228F6" w:rsidP="002228F6">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6.22</w:t>
      </w:r>
      <w:r w:rsidRPr="0095366B">
        <w:rPr>
          <w:rFonts w:ascii="Arial" w:eastAsia="Arial" w:hAnsi="Arial" w:cs="Arial"/>
          <w:bCs w:val="0"/>
          <w:i w:val="0"/>
          <w:iCs w:val="0"/>
          <w:color w:val="CF4A02"/>
          <w:sz w:val="18"/>
          <w:szCs w:val="18"/>
          <w:cs/>
          <w:lang w:eastAsia="en-GB"/>
        </w:rPr>
        <w:tab/>
      </w:r>
      <w:r w:rsidRPr="0095366B">
        <w:rPr>
          <w:rFonts w:ascii="Arial" w:eastAsia="Arial" w:hAnsi="Arial" w:cs="Arial"/>
          <w:bCs w:val="0"/>
          <w:i w:val="0"/>
          <w:iCs w:val="0"/>
          <w:color w:val="CF4A02"/>
          <w:sz w:val="18"/>
          <w:szCs w:val="18"/>
          <w:lang w:eastAsia="en-GB"/>
        </w:rPr>
        <w:t>Financial guarantee contracts</w:t>
      </w:r>
    </w:p>
    <w:p w14:paraId="6B8AA6E1" w14:textId="77777777" w:rsidR="002228F6" w:rsidRPr="0095366B" w:rsidRDefault="002228F6" w:rsidP="002228F6">
      <w:pPr>
        <w:pStyle w:val="BlockText"/>
        <w:ind w:left="567" w:right="0" w:firstLine="0"/>
        <w:jc w:val="both"/>
        <w:rPr>
          <w:rFonts w:ascii="Arial" w:hAnsi="Arial" w:cs="Arial"/>
          <w:sz w:val="18"/>
          <w:szCs w:val="18"/>
          <w:lang w:val="en-GB"/>
        </w:rPr>
      </w:pPr>
    </w:p>
    <w:p w14:paraId="4130EA84" w14:textId="1DD94F3A" w:rsidR="002228F6" w:rsidRPr="0095366B" w:rsidRDefault="002228F6" w:rsidP="002228F6">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Financial guarantee contracts are recognised as a financial liability at the time the guarantee is issued. The liability is initially measured at fair value and subsequently at the higher of:</w:t>
      </w:r>
    </w:p>
    <w:p w14:paraId="34C1264F" w14:textId="188756A7" w:rsidR="002228F6" w:rsidRPr="0095366B" w:rsidRDefault="002228F6" w:rsidP="002228F6">
      <w:pPr>
        <w:pStyle w:val="BlockText"/>
        <w:ind w:left="567" w:right="0" w:firstLine="0"/>
        <w:jc w:val="both"/>
        <w:rPr>
          <w:rFonts w:ascii="Arial" w:hAnsi="Arial" w:cs="Arial"/>
          <w:sz w:val="18"/>
          <w:szCs w:val="18"/>
          <w:lang w:val="en-GB"/>
        </w:rPr>
      </w:pPr>
    </w:p>
    <w:p w14:paraId="6BEF0966" w14:textId="6EEF8FEB" w:rsidR="002228F6" w:rsidRPr="0095366B" w:rsidRDefault="002228F6"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the amount determined in accordance with the expected credit loss model under TFRS 9; and</w:t>
      </w:r>
    </w:p>
    <w:p w14:paraId="7771233A" w14:textId="0CACDEF6" w:rsidR="002228F6" w:rsidRPr="0095366B" w:rsidRDefault="002228F6" w:rsidP="0034750B">
      <w:pPr>
        <w:pStyle w:val="ListParagraph"/>
        <w:numPr>
          <w:ilvl w:val="0"/>
          <w:numId w:val="3"/>
        </w:numPr>
        <w:spacing w:after="0" w:line="240" w:lineRule="auto"/>
        <w:ind w:left="993" w:hanging="273"/>
        <w:jc w:val="thaiDistribute"/>
        <w:rPr>
          <w:rFonts w:ascii="Arial" w:hAnsi="Arial" w:cs="Arial"/>
          <w:sz w:val="18"/>
          <w:szCs w:val="18"/>
          <w:lang w:val="en-GB"/>
        </w:rPr>
      </w:pPr>
      <w:r w:rsidRPr="0095366B">
        <w:rPr>
          <w:rFonts w:ascii="Arial" w:hAnsi="Arial" w:cs="Arial"/>
          <w:sz w:val="18"/>
          <w:szCs w:val="18"/>
          <w:lang w:val="en-GB"/>
        </w:rPr>
        <w:t>the amount initially recognised less the cumulative amount of income recognised in accordance with the principles of TFRS 15.</w:t>
      </w:r>
    </w:p>
    <w:p w14:paraId="1B141179" w14:textId="77777777" w:rsidR="002228F6" w:rsidRPr="0095366B" w:rsidRDefault="002228F6" w:rsidP="002228F6">
      <w:pPr>
        <w:pStyle w:val="BlockText"/>
        <w:ind w:left="567" w:right="0" w:firstLine="0"/>
        <w:jc w:val="both"/>
        <w:rPr>
          <w:rFonts w:ascii="Arial" w:hAnsi="Arial" w:cs="Arial"/>
          <w:sz w:val="18"/>
          <w:szCs w:val="18"/>
          <w:lang w:val="en-GB"/>
        </w:rPr>
      </w:pPr>
    </w:p>
    <w:p w14:paraId="7975E241" w14:textId="22938A67" w:rsidR="002228F6" w:rsidRPr="0095366B" w:rsidRDefault="002228F6" w:rsidP="002228F6">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p>
    <w:p w14:paraId="11314905" w14:textId="2ACAEFC0" w:rsidR="002228F6" w:rsidRPr="0095366B" w:rsidRDefault="002228F6" w:rsidP="002228F6">
      <w:pPr>
        <w:pStyle w:val="BlockText"/>
        <w:ind w:left="567" w:right="0" w:firstLine="0"/>
        <w:jc w:val="both"/>
        <w:rPr>
          <w:rFonts w:ascii="Arial" w:hAnsi="Arial" w:cs="Arial"/>
          <w:sz w:val="18"/>
          <w:szCs w:val="18"/>
          <w:lang w:val="en-GB"/>
        </w:rPr>
      </w:pPr>
    </w:p>
    <w:p w14:paraId="465C75A9" w14:textId="21A8A4DE" w:rsidR="002228F6" w:rsidRPr="0095366B" w:rsidRDefault="002228F6" w:rsidP="002228F6">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Where guarantees in relation to loans or other payables of associates are provided for no compensation, the fair values are accounted for as contributions and recognised as part of the cost of the investment.</w:t>
      </w:r>
    </w:p>
    <w:p w14:paraId="0CA1AFA2" w14:textId="77777777" w:rsidR="002228F6" w:rsidRPr="0095366B" w:rsidRDefault="002228F6" w:rsidP="002228F6">
      <w:pPr>
        <w:pStyle w:val="BlockText"/>
        <w:ind w:left="567" w:right="0" w:firstLine="0"/>
        <w:jc w:val="both"/>
        <w:rPr>
          <w:rFonts w:ascii="Arial" w:hAnsi="Arial" w:cs="Arial"/>
          <w:sz w:val="18"/>
          <w:szCs w:val="18"/>
          <w:lang w:val="en-GB"/>
        </w:rPr>
      </w:pPr>
    </w:p>
    <w:p w14:paraId="31B90A5A" w14:textId="77777777" w:rsidR="002228F6" w:rsidRPr="0095366B" w:rsidRDefault="002228F6" w:rsidP="001D0C80">
      <w:pPr>
        <w:pStyle w:val="BlockText"/>
        <w:ind w:left="567" w:right="0" w:firstLine="0"/>
        <w:jc w:val="both"/>
        <w:rPr>
          <w:rFonts w:ascii="Arial" w:hAnsi="Arial" w:cs="Arial"/>
          <w:sz w:val="18"/>
          <w:szCs w:val="18"/>
          <w:lang w:val="en-GB"/>
        </w:rPr>
      </w:pPr>
    </w:p>
    <w:p w14:paraId="0AD08053" w14:textId="019B1AFF" w:rsidR="00736FC2" w:rsidRPr="0095366B" w:rsidRDefault="000F16B0" w:rsidP="00B8733D">
      <w:pPr>
        <w:pBdr>
          <w:top w:val="nil"/>
          <w:left w:val="nil"/>
          <w:bottom w:val="nil"/>
          <w:right w:val="nil"/>
          <w:between w:val="nil"/>
        </w:pBdr>
        <w:rPr>
          <w:rFonts w:ascii="Arial" w:eastAsia="Arial" w:hAnsi="Arial" w:cs="Arial"/>
          <w:color w:val="000000"/>
          <w:sz w:val="18"/>
          <w:szCs w:val="18"/>
        </w:rPr>
      </w:pPr>
      <w:r w:rsidRPr="0095366B">
        <w:rPr>
          <w:rFonts w:ascii="Arial" w:eastAsia="Arial Unicode MS" w:hAnsi="Arial" w:cs="Arial"/>
          <w:b/>
          <w:bCs/>
          <w:color w:val="FFFFFF"/>
          <w:sz w:val="18"/>
          <w:szCs w:val="18"/>
        </w:rPr>
        <w:br w:type="page"/>
      </w:r>
    </w:p>
    <w:p w14:paraId="7BD79DA1" w14:textId="77777777" w:rsidR="00736FC2" w:rsidRPr="0095366B" w:rsidRDefault="00736FC2" w:rsidP="00736FC2">
      <w:pPr>
        <w:shd w:val="clear" w:color="auto" w:fill="FFA543"/>
        <w:rPr>
          <w:rFonts w:ascii="Arial" w:eastAsia="Arial" w:hAnsi="Arial" w:cs="Arial"/>
          <w:b/>
          <w:color w:val="FFFFFF"/>
          <w:sz w:val="8"/>
          <w:szCs w:val="8"/>
        </w:rPr>
      </w:pPr>
    </w:p>
    <w:p w14:paraId="19C73382" w14:textId="0C0092F2" w:rsidR="00736FC2" w:rsidRPr="0095366B" w:rsidRDefault="00736FC2" w:rsidP="006E56AC">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546663" w:rsidRPr="0095366B">
        <w:rPr>
          <w:rFonts w:ascii="Arial" w:eastAsia="Arial" w:hAnsi="Arial" w:cs="Arial"/>
          <w:color w:val="FFFFFF"/>
          <w:sz w:val="18"/>
          <w:szCs w:val="18"/>
        </w:rPr>
        <w:t>7</w:t>
      </w:r>
      <w:r w:rsidRPr="0095366B">
        <w:rPr>
          <w:rFonts w:ascii="Arial" w:eastAsia="Arial" w:hAnsi="Arial" w:cs="Arial"/>
          <w:color w:val="FFFFFF"/>
          <w:sz w:val="18"/>
          <w:szCs w:val="18"/>
        </w:rPr>
        <w:tab/>
        <w:t>Financial risk management</w:t>
      </w:r>
    </w:p>
    <w:p w14:paraId="0A0FCC2F" w14:textId="77777777" w:rsidR="00736FC2" w:rsidRPr="0095366B" w:rsidRDefault="00736FC2" w:rsidP="00736FC2">
      <w:pPr>
        <w:shd w:val="clear" w:color="auto" w:fill="FFA543"/>
        <w:rPr>
          <w:rFonts w:ascii="Arial" w:hAnsi="Arial" w:cs="Arial"/>
          <w:color w:val="FFFFFF"/>
          <w:sz w:val="6"/>
          <w:szCs w:val="6"/>
        </w:rPr>
      </w:pPr>
    </w:p>
    <w:p w14:paraId="1B18E544" w14:textId="77777777" w:rsidR="00736FC2" w:rsidRPr="0095366B" w:rsidRDefault="00736FC2" w:rsidP="00736FC2">
      <w:pPr>
        <w:pBdr>
          <w:top w:val="nil"/>
          <w:left w:val="nil"/>
          <w:bottom w:val="nil"/>
          <w:right w:val="nil"/>
          <w:between w:val="nil"/>
        </w:pBdr>
        <w:rPr>
          <w:rFonts w:ascii="Arial" w:eastAsia="Arial" w:hAnsi="Arial" w:cs="Arial"/>
          <w:color w:val="000000"/>
          <w:sz w:val="18"/>
          <w:szCs w:val="18"/>
        </w:rPr>
      </w:pPr>
    </w:p>
    <w:p w14:paraId="193FC844" w14:textId="09C8C89A" w:rsidR="003A2BD0" w:rsidRPr="0095366B" w:rsidRDefault="00546663" w:rsidP="00A557D4">
      <w:pPr>
        <w:pStyle w:val="Heading2"/>
        <w:spacing w:before="0" w:after="0"/>
        <w:ind w:left="567" w:hanging="567"/>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7</w:t>
      </w:r>
      <w:r w:rsidR="003A2BD0" w:rsidRPr="0095366B">
        <w:rPr>
          <w:rFonts w:ascii="Arial" w:eastAsia="Arial" w:hAnsi="Arial" w:cs="Arial"/>
          <w:bCs w:val="0"/>
          <w:i w:val="0"/>
          <w:iCs w:val="0"/>
          <w:color w:val="CF4A02"/>
          <w:sz w:val="18"/>
          <w:szCs w:val="18"/>
          <w:lang w:eastAsia="en-GB"/>
        </w:rPr>
        <w:t>.1</w:t>
      </w:r>
      <w:r w:rsidR="003A2BD0" w:rsidRPr="0095366B">
        <w:rPr>
          <w:rFonts w:ascii="Arial" w:eastAsia="Arial" w:hAnsi="Arial" w:cs="Arial"/>
          <w:bCs w:val="0"/>
          <w:i w:val="0"/>
          <w:iCs w:val="0"/>
          <w:color w:val="CF4A02"/>
          <w:sz w:val="18"/>
          <w:szCs w:val="18"/>
          <w:cs/>
          <w:lang w:eastAsia="en-GB"/>
        </w:rPr>
        <w:tab/>
      </w:r>
      <w:r w:rsidR="003A2BD0" w:rsidRPr="0095366B">
        <w:rPr>
          <w:rFonts w:ascii="Arial" w:eastAsia="Arial" w:hAnsi="Arial" w:cs="Arial"/>
          <w:bCs w:val="0"/>
          <w:i w:val="0"/>
          <w:iCs w:val="0"/>
          <w:color w:val="CF4A02"/>
          <w:sz w:val="18"/>
          <w:szCs w:val="18"/>
          <w:lang w:eastAsia="en-GB"/>
        </w:rPr>
        <w:t>Financial risk factors</w:t>
      </w:r>
    </w:p>
    <w:p w14:paraId="3EF2A894" w14:textId="77777777" w:rsidR="00CA4FA3" w:rsidRPr="0095366B" w:rsidRDefault="00CA4FA3" w:rsidP="006E56AC">
      <w:pPr>
        <w:pStyle w:val="BlockText"/>
        <w:ind w:left="567" w:right="0" w:firstLine="0"/>
        <w:jc w:val="both"/>
        <w:rPr>
          <w:rFonts w:ascii="Arial" w:hAnsi="Arial" w:cs="Arial"/>
          <w:sz w:val="18"/>
          <w:szCs w:val="18"/>
          <w:lang w:val="en-GB"/>
        </w:rPr>
      </w:pPr>
    </w:p>
    <w:p w14:paraId="7E3A015D" w14:textId="1D3F30E1" w:rsidR="003A2BD0" w:rsidRPr="0095366B" w:rsidRDefault="003A2BD0"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Group expose</w:t>
      </w:r>
      <w:r w:rsidR="00921C87" w:rsidRPr="0095366B">
        <w:rPr>
          <w:rFonts w:ascii="Arial" w:hAnsi="Arial" w:cs="Arial"/>
          <w:sz w:val="18"/>
          <w:szCs w:val="18"/>
          <w:lang w:val="en-GB"/>
        </w:rPr>
        <w:t>s</w:t>
      </w:r>
      <w:r w:rsidRPr="0095366B">
        <w:rPr>
          <w:rFonts w:ascii="Arial" w:hAnsi="Arial" w:cs="Arial"/>
          <w:sz w:val="18"/>
          <w:szCs w:val="18"/>
          <w:lang w:val="en-GB"/>
        </w:rPr>
        <w:t xml:space="preserve"> to a variety of financial risk: market risk (including currency risk), credit risk and liquidity risk.</w:t>
      </w:r>
      <w:r w:rsidR="00182739" w:rsidRPr="0095366B">
        <w:rPr>
          <w:rFonts w:ascii="Arial" w:hAnsi="Arial" w:cs="Arial"/>
          <w:sz w:val="18"/>
          <w:szCs w:val="18"/>
          <w:lang w:val="en-GB"/>
        </w:rPr>
        <w:t xml:space="preserve"> </w:t>
      </w:r>
      <w:r w:rsidRPr="0095366B">
        <w:rPr>
          <w:rFonts w:ascii="Arial" w:hAnsi="Arial" w:cs="Arial"/>
          <w:sz w:val="18"/>
          <w:szCs w:val="18"/>
          <w:lang w:val="en-GB"/>
        </w:rPr>
        <w:t>The Group’s overall risk management programme focuses on the unpredictability of financial markets and seeks to minimise potential adverse effects on the Group’s financial performance.</w:t>
      </w:r>
      <w:r w:rsidR="00182739" w:rsidRPr="0095366B">
        <w:rPr>
          <w:rFonts w:ascii="Arial" w:hAnsi="Arial" w:cs="Arial"/>
          <w:sz w:val="18"/>
          <w:szCs w:val="18"/>
          <w:lang w:val="en-GB"/>
        </w:rPr>
        <w:t xml:space="preserve"> </w:t>
      </w:r>
      <w:r w:rsidRPr="0095366B">
        <w:rPr>
          <w:rFonts w:ascii="Arial" w:hAnsi="Arial" w:cs="Arial"/>
          <w:sz w:val="18"/>
          <w:szCs w:val="18"/>
          <w:lang w:val="en-GB"/>
        </w:rPr>
        <w:t>The Group uses derivative financial instruments to hedge certain exposures.</w:t>
      </w:r>
    </w:p>
    <w:p w14:paraId="1253578E" w14:textId="77777777" w:rsidR="003A2BD0" w:rsidRPr="0095366B" w:rsidRDefault="003A2BD0" w:rsidP="006E56AC">
      <w:pPr>
        <w:pStyle w:val="BlockText"/>
        <w:ind w:left="567" w:right="0" w:firstLine="0"/>
        <w:jc w:val="both"/>
        <w:rPr>
          <w:rFonts w:ascii="Arial" w:hAnsi="Arial" w:cs="Arial"/>
          <w:sz w:val="18"/>
          <w:szCs w:val="18"/>
          <w:lang w:val="en-GB"/>
        </w:rPr>
      </w:pPr>
    </w:p>
    <w:p w14:paraId="2252A559" w14:textId="6DB67A02" w:rsidR="003A2BD0" w:rsidRPr="0095366B" w:rsidRDefault="003A2BD0" w:rsidP="006E56AC">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 globally.</w:t>
      </w:r>
    </w:p>
    <w:p w14:paraId="0C7394E4" w14:textId="4923B38A" w:rsidR="000F16B0" w:rsidRPr="0095366B" w:rsidRDefault="000F16B0" w:rsidP="006E56AC">
      <w:pPr>
        <w:pStyle w:val="BlockText"/>
        <w:ind w:left="567" w:right="0" w:firstLine="0"/>
        <w:jc w:val="both"/>
        <w:rPr>
          <w:rFonts w:ascii="Arial" w:hAnsi="Arial" w:cs="Arial"/>
          <w:sz w:val="18"/>
          <w:szCs w:val="18"/>
          <w:lang w:val="en-GB"/>
        </w:rPr>
      </w:pPr>
    </w:p>
    <w:p w14:paraId="60CE8006" w14:textId="6C519CE9" w:rsidR="00AD2305" w:rsidRPr="0095366B" w:rsidRDefault="00546663" w:rsidP="00A557D4">
      <w:pPr>
        <w:pStyle w:val="Heading3"/>
        <w:spacing w:before="0" w:after="0"/>
        <w:ind w:left="567" w:hanging="567"/>
        <w:rPr>
          <w:rFonts w:ascii="Arial" w:hAnsi="Arial" w:cs="Arial"/>
          <w:color w:val="CF4A02"/>
          <w:sz w:val="18"/>
          <w:szCs w:val="18"/>
          <w:lang w:val="en-US"/>
        </w:rPr>
      </w:pPr>
      <w:r w:rsidRPr="0095366B">
        <w:rPr>
          <w:rFonts w:ascii="Arial" w:hAnsi="Arial" w:cs="Arial"/>
          <w:color w:val="CF4A02"/>
          <w:sz w:val="18"/>
          <w:szCs w:val="18"/>
          <w:lang w:val="en-US"/>
        </w:rPr>
        <w:t>7</w:t>
      </w:r>
      <w:r w:rsidR="00AD2305" w:rsidRPr="0095366B">
        <w:rPr>
          <w:rFonts w:ascii="Arial" w:hAnsi="Arial" w:cs="Arial"/>
          <w:color w:val="CF4A02"/>
          <w:sz w:val="18"/>
          <w:szCs w:val="18"/>
          <w:lang w:val="en-US"/>
        </w:rPr>
        <w:t>.1.1</w:t>
      </w:r>
      <w:r w:rsidR="00AD2305" w:rsidRPr="0095366B">
        <w:rPr>
          <w:rFonts w:ascii="Arial" w:hAnsi="Arial" w:cs="Arial"/>
          <w:color w:val="CF4A02"/>
          <w:sz w:val="18"/>
          <w:szCs w:val="18"/>
          <w:cs/>
          <w:lang w:val="en-US"/>
        </w:rPr>
        <w:tab/>
      </w:r>
      <w:r w:rsidR="00AD2305" w:rsidRPr="0095366B">
        <w:rPr>
          <w:rFonts w:ascii="Arial" w:hAnsi="Arial" w:cs="Arial"/>
          <w:color w:val="CF4A02"/>
          <w:sz w:val="18"/>
          <w:szCs w:val="18"/>
          <w:lang w:val="en-US"/>
        </w:rPr>
        <w:t>Market risk</w:t>
      </w:r>
    </w:p>
    <w:p w14:paraId="11FD7F66" w14:textId="77777777" w:rsidR="0091641C" w:rsidRPr="0095366B" w:rsidRDefault="0091641C" w:rsidP="00953006">
      <w:pPr>
        <w:pStyle w:val="BlockText"/>
        <w:ind w:left="567" w:right="0" w:firstLine="0"/>
        <w:jc w:val="both"/>
        <w:rPr>
          <w:rFonts w:ascii="Arial" w:hAnsi="Arial" w:cs="Arial"/>
          <w:sz w:val="18"/>
          <w:szCs w:val="18"/>
          <w:lang w:val="en-GB"/>
        </w:rPr>
      </w:pPr>
    </w:p>
    <w:p w14:paraId="129F8B3B" w14:textId="0DAD1E85" w:rsidR="0091641C" w:rsidRPr="0095366B" w:rsidRDefault="0091641C" w:rsidP="00300CA4">
      <w:pPr>
        <w:pStyle w:val="Heading4"/>
        <w:spacing w:before="0" w:after="0"/>
        <w:ind w:left="544" w:hanging="544"/>
        <w:rPr>
          <w:rFonts w:ascii="Arial" w:eastAsia="Arial" w:hAnsi="Arial" w:cs="Arial"/>
          <w:b w:val="0"/>
          <w:bCs w:val="0"/>
          <w:color w:val="CF4A02"/>
          <w:sz w:val="18"/>
          <w:szCs w:val="18"/>
        </w:rPr>
      </w:pPr>
      <w:r w:rsidRPr="0095366B">
        <w:rPr>
          <w:rFonts w:ascii="Arial" w:eastAsia="Arial" w:hAnsi="Arial" w:cs="Arial"/>
          <w:b w:val="0"/>
          <w:bCs w:val="0"/>
          <w:color w:val="CF4A02"/>
          <w:sz w:val="18"/>
          <w:szCs w:val="18"/>
        </w:rPr>
        <w:t>a)</w:t>
      </w:r>
      <w:r w:rsidRPr="0095366B">
        <w:rPr>
          <w:rFonts w:ascii="Arial" w:eastAsia="Arial" w:hAnsi="Arial" w:cs="Arial"/>
          <w:b w:val="0"/>
          <w:bCs w:val="0"/>
          <w:color w:val="CF4A02"/>
          <w:sz w:val="18"/>
          <w:szCs w:val="18"/>
        </w:rPr>
        <w:tab/>
        <w:t>Foreign currency risk</w:t>
      </w:r>
    </w:p>
    <w:p w14:paraId="6D124CE7" w14:textId="77777777" w:rsidR="00AD2305" w:rsidRPr="0095366B" w:rsidRDefault="00AD2305" w:rsidP="006E56AC">
      <w:pPr>
        <w:pStyle w:val="BlockText"/>
        <w:ind w:left="567" w:right="0" w:firstLine="0"/>
        <w:rPr>
          <w:rFonts w:ascii="Arial" w:hAnsi="Arial" w:cs="Arial"/>
          <w:sz w:val="18"/>
          <w:szCs w:val="18"/>
          <w:lang w:val="en-GB"/>
        </w:rPr>
      </w:pPr>
    </w:p>
    <w:p w14:paraId="721D3B3E" w14:textId="4E866DB3" w:rsidR="00AD2305" w:rsidRPr="0095366B" w:rsidRDefault="00AD2305"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The Group operates internationally and is exposed to foreign currency risk arising mainly from trading transactions denominated in foreign currencies. The Group seeks to reduce this risk by entering forward exchange contracts when considering appropriate. The Group uses forward contracts, transacted with financial institutions to hedge their exposure to foreign currency risk in connection with their measurement currency.</w:t>
      </w:r>
    </w:p>
    <w:p w14:paraId="6676A724" w14:textId="77777777" w:rsidR="00AD2305" w:rsidRPr="0095366B" w:rsidRDefault="00AD2305" w:rsidP="006E56AC">
      <w:pPr>
        <w:pStyle w:val="BlockText"/>
        <w:ind w:left="567" w:right="0" w:firstLine="0"/>
        <w:rPr>
          <w:rFonts w:ascii="Arial" w:hAnsi="Arial" w:cs="Arial"/>
          <w:sz w:val="18"/>
          <w:szCs w:val="18"/>
          <w:lang w:val="en-GB"/>
        </w:rPr>
      </w:pPr>
    </w:p>
    <w:p w14:paraId="70F70663" w14:textId="4D93C32A" w:rsidR="00AD2305" w:rsidRPr="0095366B" w:rsidRDefault="00AD2305"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 xml:space="preserve">The Group uses foreign currency forwards to hedge its exposure to foreign currency risk. Under </w:t>
      </w:r>
      <w:r w:rsidR="008E58C5" w:rsidRPr="0095366B">
        <w:rPr>
          <w:rFonts w:ascii="Arial" w:hAnsi="Arial" w:cs="Arial"/>
          <w:sz w:val="18"/>
          <w:szCs w:val="18"/>
          <w:lang w:val="en-GB"/>
        </w:rPr>
        <w:t>the</w:t>
      </w:r>
      <w:r w:rsidRPr="0095366B">
        <w:rPr>
          <w:rFonts w:ascii="Arial" w:hAnsi="Arial" w:cs="Arial"/>
          <w:sz w:val="18"/>
          <w:szCs w:val="18"/>
          <w:lang w:val="en-GB"/>
        </w:rPr>
        <w:t xml:space="preserve"> Group’s policy, the critical terms of the forwards must align with the hedged items.</w:t>
      </w:r>
    </w:p>
    <w:p w14:paraId="38B2F9C6" w14:textId="452500C3" w:rsidR="00280444" w:rsidRPr="0095366B" w:rsidRDefault="00280444" w:rsidP="006E56AC">
      <w:pPr>
        <w:pStyle w:val="BlockText"/>
        <w:ind w:left="567" w:right="0" w:firstLine="0"/>
        <w:rPr>
          <w:rFonts w:ascii="Arial" w:hAnsi="Arial" w:cs="Arial"/>
          <w:sz w:val="18"/>
          <w:szCs w:val="18"/>
          <w:lang w:val="en-GB"/>
        </w:rPr>
      </w:pPr>
    </w:p>
    <w:p w14:paraId="5539A537" w14:textId="1EC7C016" w:rsidR="00133E7E" w:rsidRPr="0095366B" w:rsidRDefault="00280444"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4FBCFCE6" w14:textId="77777777" w:rsidR="00AD2305" w:rsidRPr="0095366B" w:rsidRDefault="00AD2305" w:rsidP="006E56AC">
      <w:pPr>
        <w:pStyle w:val="BlockText"/>
        <w:ind w:left="567" w:right="0" w:firstLine="0"/>
        <w:rPr>
          <w:rFonts w:ascii="Arial" w:hAnsi="Arial" w:cs="Arial"/>
          <w:sz w:val="18"/>
          <w:szCs w:val="18"/>
          <w:lang w:val="en-GB"/>
        </w:rPr>
      </w:pPr>
    </w:p>
    <w:p w14:paraId="5D24B9A0" w14:textId="48C08AAD" w:rsidR="00AD2305" w:rsidRPr="0095366B" w:rsidRDefault="00280444"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The effective portion of changes in the fair value of derivatives that are designated and qualify as cash flow hedge is recognised in the cash flow hedge reserve within equity. The gain or loss to the ineffective portion is recognised immediately in profit or loss, within other gains (losses).</w:t>
      </w:r>
      <w:r w:rsidR="00FF4166" w:rsidRPr="0095366B">
        <w:rPr>
          <w:rFonts w:ascii="Arial" w:hAnsi="Arial" w:cs="Arial"/>
          <w:sz w:val="18"/>
          <w:szCs w:val="18"/>
          <w:lang w:val="en-GB"/>
        </w:rPr>
        <w:t xml:space="preserve"> </w:t>
      </w:r>
      <w:r w:rsidR="00AD2305" w:rsidRPr="0095366B">
        <w:rPr>
          <w:rFonts w:ascii="Arial" w:hAnsi="Arial" w:cs="Arial"/>
          <w:sz w:val="18"/>
          <w:szCs w:val="18"/>
          <w:lang w:val="en-GB"/>
        </w:rPr>
        <w:t xml:space="preserve">The Group also </w:t>
      </w:r>
      <w:proofErr w:type="gramStart"/>
      <w:r w:rsidR="00AD2305" w:rsidRPr="0095366B">
        <w:rPr>
          <w:rFonts w:ascii="Arial" w:hAnsi="Arial" w:cs="Arial"/>
          <w:sz w:val="18"/>
          <w:szCs w:val="18"/>
          <w:lang w:val="en-GB"/>
        </w:rPr>
        <w:t>entered into</w:t>
      </w:r>
      <w:proofErr w:type="gramEnd"/>
      <w:r w:rsidR="00AD2305" w:rsidRPr="0095366B">
        <w:rPr>
          <w:rFonts w:ascii="Arial" w:hAnsi="Arial" w:cs="Arial"/>
          <w:sz w:val="18"/>
          <w:szCs w:val="18"/>
          <w:lang w:val="en-GB"/>
        </w:rPr>
        <w:t xml:space="preserve"> foreign currency forwards in relation to projected purchases for the next 12 months that do not qualify as ‘highly probable’ forecast transactions and hence do not satisfy the requirements for hedge accounting (economic hedges). The foreign currency forwards are subject to the same risk management policies as all other derivative contracts. However, they are accounted for as held for trading, with gains (losses) recognised in profit or loss.</w:t>
      </w:r>
    </w:p>
    <w:p w14:paraId="64F21759" w14:textId="77777777" w:rsidR="00AD2305" w:rsidRPr="0095366B" w:rsidRDefault="00AD2305" w:rsidP="006E56AC">
      <w:pPr>
        <w:pStyle w:val="BlockText"/>
        <w:ind w:left="567" w:right="0" w:firstLine="0"/>
        <w:rPr>
          <w:rFonts w:ascii="Arial" w:hAnsi="Arial" w:cs="Arial"/>
          <w:sz w:val="14"/>
          <w:szCs w:val="14"/>
          <w:lang w:val="en-GB"/>
        </w:rPr>
      </w:pPr>
    </w:p>
    <w:p w14:paraId="56B9875B" w14:textId="77777777" w:rsidR="00AD2305" w:rsidRPr="0095366B" w:rsidRDefault="00AD2305" w:rsidP="006E56AC">
      <w:pPr>
        <w:pStyle w:val="BlockText"/>
        <w:ind w:left="567" w:right="0" w:firstLine="0"/>
        <w:rPr>
          <w:rFonts w:ascii="Arial" w:hAnsi="Arial" w:cs="Arial"/>
          <w:sz w:val="18"/>
          <w:szCs w:val="18"/>
          <w:lang w:val="en-GB"/>
        </w:rPr>
      </w:pPr>
      <w:r w:rsidRPr="0095366B">
        <w:rPr>
          <w:rFonts w:ascii="Arial" w:hAnsi="Arial" w:cs="Arial"/>
          <w:sz w:val="18"/>
          <w:szCs w:val="18"/>
          <w:u w:val="single"/>
          <w:lang w:val="en-GB"/>
        </w:rPr>
        <w:t>Exposure</w:t>
      </w:r>
    </w:p>
    <w:p w14:paraId="268A8833" w14:textId="77777777" w:rsidR="00AD2305" w:rsidRPr="0095366B" w:rsidRDefault="00AD2305" w:rsidP="006E56AC">
      <w:pPr>
        <w:pStyle w:val="BlockText"/>
        <w:ind w:left="567" w:right="0" w:firstLine="0"/>
        <w:rPr>
          <w:rFonts w:ascii="Arial" w:hAnsi="Arial" w:cs="Arial"/>
          <w:sz w:val="18"/>
          <w:szCs w:val="18"/>
          <w:lang w:val="en-GB"/>
        </w:rPr>
      </w:pPr>
    </w:p>
    <w:p w14:paraId="2B97DF2D" w14:textId="4C5D11C0" w:rsidR="00AD2305" w:rsidRPr="0095366B" w:rsidRDefault="00A37538" w:rsidP="006E56AC">
      <w:pPr>
        <w:pStyle w:val="BlockText"/>
        <w:ind w:left="567" w:right="0" w:firstLine="0"/>
        <w:rPr>
          <w:rFonts w:ascii="Arial" w:hAnsi="Arial" w:cs="Arial"/>
          <w:sz w:val="18"/>
          <w:szCs w:val="18"/>
          <w:lang w:val="en-GB"/>
        </w:rPr>
      </w:pPr>
      <w:r w:rsidRPr="0095366B">
        <w:rPr>
          <w:rFonts w:ascii="Arial" w:hAnsi="Arial" w:cs="Arial"/>
          <w:sz w:val="18"/>
          <w:szCs w:val="18"/>
          <w:lang w:val="en-GB"/>
        </w:rPr>
        <w:t>The Group and the Company’s financial assets and liabilities balances denominated in foreign currencies are summarised in currency units below.</w:t>
      </w:r>
    </w:p>
    <w:p w14:paraId="7C59823B" w14:textId="77777777" w:rsidR="00AD2305" w:rsidRPr="0095366B" w:rsidRDefault="00AD2305" w:rsidP="00AD2305">
      <w:pPr>
        <w:pStyle w:val="BlockText"/>
        <w:ind w:left="567" w:right="0"/>
        <w:rPr>
          <w:rFonts w:ascii="Arial" w:hAnsi="Arial" w:cs="Arial"/>
          <w:sz w:val="14"/>
          <w:szCs w:val="14"/>
          <w:lang w:val="en-GB"/>
        </w:rPr>
      </w:pPr>
    </w:p>
    <w:tbl>
      <w:tblPr>
        <w:tblW w:w="9016" w:type="dxa"/>
        <w:tblInd w:w="540" w:type="dxa"/>
        <w:tblLayout w:type="fixed"/>
        <w:tblLook w:val="04A0" w:firstRow="1" w:lastRow="0" w:firstColumn="1" w:lastColumn="0" w:noHBand="0" w:noVBand="1"/>
      </w:tblPr>
      <w:tblGrid>
        <w:gridCol w:w="2491"/>
        <w:gridCol w:w="1080"/>
        <w:gridCol w:w="1080"/>
        <w:gridCol w:w="1080"/>
        <w:gridCol w:w="1080"/>
        <w:gridCol w:w="1067"/>
        <w:gridCol w:w="1138"/>
      </w:tblGrid>
      <w:tr w:rsidR="00AD2305" w:rsidRPr="0095366B" w14:paraId="70B96112" w14:textId="77777777" w:rsidTr="00BA1C81">
        <w:trPr>
          <w:trHeight w:val="20"/>
        </w:trPr>
        <w:tc>
          <w:tcPr>
            <w:tcW w:w="2491" w:type="dxa"/>
            <w:shd w:val="clear" w:color="auto" w:fill="auto"/>
            <w:vAlign w:val="bottom"/>
          </w:tcPr>
          <w:p w14:paraId="4ADA9E6D" w14:textId="77777777" w:rsidR="00AD2305" w:rsidRPr="0095366B" w:rsidRDefault="00AD2305" w:rsidP="00810964">
            <w:pPr>
              <w:tabs>
                <w:tab w:val="left" w:pos="360"/>
              </w:tabs>
              <w:ind w:left="23"/>
              <w:jc w:val="thaiDistribute"/>
              <w:rPr>
                <w:rFonts w:ascii="Arial" w:hAnsi="Arial" w:cs="Arial"/>
                <w:b/>
                <w:bCs/>
                <w:sz w:val="18"/>
                <w:szCs w:val="18"/>
              </w:rPr>
            </w:pPr>
          </w:p>
        </w:tc>
        <w:tc>
          <w:tcPr>
            <w:tcW w:w="6525" w:type="dxa"/>
            <w:gridSpan w:val="6"/>
            <w:tcBorders>
              <w:top w:val="single" w:sz="4" w:space="0" w:color="auto"/>
              <w:bottom w:val="single" w:sz="4" w:space="0" w:color="auto"/>
            </w:tcBorders>
            <w:shd w:val="clear" w:color="auto" w:fill="auto"/>
            <w:vAlign w:val="bottom"/>
          </w:tcPr>
          <w:p w14:paraId="1CE0A227" w14:textId="23AA94F6" w:rsidR="00AD2305" w:rsidRPr="0095366B" w:rsidRDefault="00AD2305" w:rsidP="00810964">
            <w:pPr>
              <w:tabs>
                <w:tab w:val="left" w:pos="360"/>
              </w:tabs>
              <w:ind w:right="-72"/>
              <w:jc w:val="center"/>
              <w:rPr>
                <w:rFonts w:ascii="Arial" w:hAnsi="Arial" w:cs="Arial"/>
                <w:b/>
                <w:bCs/>
                <w:sz w:val="18"/>
                <w:szCs w:val="18"/>
              </w:rPr>
            </w:pPr>
            <w:r w:rsidRPr="0095366B">
              <w:rPr>
                <w:rFonts w:ascii="Arial" w:hAnsi="Arial" w:cs="Arial"/>
                <w:b/>
                <w:bCs/>
                <w:sz w:val="18"/>
                <w:szCs w:val="18"/>
              </w:rPr>
              <w:t>Consolidated Fina</w:t>
            </w:r>
            <w:r w:rsidR="00E40D5C" w:rsidRPr="0095366B">
              <w:rPr>
                <w:rFonts w:ascii="Arial" w:hAnsi="Arial" w:cs="Arial"/>
                <w:b/>
                <w:bCs/>
                <w:sz w:val="18"/>
                <w:szCs w:val="18"/>
              </w:rPr>
              <w:t>nci</w:t>
            </w:r>
            <w:r w:rsidRPr="0095366B">
              <w:rPr>
                <w:rFonts w:ascii="Arial" w:hAnsi="Arial" w:cs="Arial"/>
                <w:b/>
                <w:bCs/>
                <w:sz w:val="18"/>
                <w:szCs w:val="18"/>
              </w:rPr>
              <w:t>al Statements</w:t>
            </w:r>
          </w:p>
        </w:tc>
      </w:tr>
      <w:tr w:rsidR="00AD2305" w:rsidRPr="0095366B" w14:paraId="4B2F28CD" w14:textId="77777777" w:rsidTr="00BA1C81">
        <w:trPr>
          <w:trHeight w:val="20"/>
        </w:trPr>
        <w:tc>
          <w:tcPr>
            <w:tcW w:w="2491" w:type="dxa"/>
            <w:shd w:val="clear" w:color="auto" w:fill="auto"/>
            <w:vAlign w:val="bottom"/>
          </w:tcPr>
          <w:p w14:paraId="10E61D2E" w14:textId="77777777" w:rsidR="00AD2305" w:rsidRPr="0095366B" w:rsidRDefault="00AD2305" w:rsidP="00810964">
            <w:pPr>
              <w:tabs>
                <w:tab w:val="left" w:pos="360"/>
              </w:tabs>
              <w:ind w:left="23"/>
              <w:jc w:val="thaiDistribute"/>
              <w:rPr>
                <w:rFonts w:ascii="Arial" w:hAnsi="Arial" w:cs="Arial"/>
                <w:b/>
                <w:bCs/>
                <w:sz w:val="18"/>
                <w:szCs w:val="18"/>
              </w:rPr>
            </w:pPr>
          </w:p>
        </w:tc>
        <w:tc>
          <w:tcPr>
            <w:tcW w:w="2160" w:type="dxa"/>
            <w:gridSpan w:val="2"/>
            <w:tcBorders>
              <w:top w:val="single" w:sz="4" w:space="0" w:color="auto"/>
              <w:bottom w:val="single" w:sz="4" w:space="0" w:color="auto"/>
            </w:tcBorders>
            <w:shd w:val="clear" w:color="auto" w:fill="auto"/>
            <w:vAlign w:val="bottom"/>
          </w:tcPr>
          <w:p w14:paraId="66FA180B" w14:textId="77777777" w:rsidR="00AD2305" w:rsidRPr="0095366B" w:rsidRDefault="00AD2305" w:rsidP="00810964">
            <w:pPr>
              <w:tabs>
                <w:tab w:val="left" w:pos="360"/>
              </w:tabs>
              <w:ind w:right="-72"/>
              <w:jc w:val="center"/>
              <w:rPr>
                <w:rFonts w:ascii="Arial" w:hAnsi="Arial" w:cs="Arial"/>
                <w:b/>
                <w:bCs/>
                <w:sz w:val="18"/>
                <w:szCs w:val="18"/>
                <w:cs/>
              </w:rPr>
            </w:pPr>
            <w:r w:rsidRPr="0095366B">
              <w:rPr>
                <w:rFonts w:ascii="Arial" w:hAnsi="Arial" w:cs="Arial"/>
                <w:b/>
                <w:bCs/>
                <w:sz w:val="18"/>
                <w:szCs w:val="18"/>
              </w:rPr>
              <w:t>Financial assets</w:t>
            </w:r>
          </w:p>
        </w:tc>
        <w:tc>
          <w:tcPr>
            <w:tcW w:w="2160" w:type="dxa"/>
            <w:gridSpan w:val="2"/>
            <w:tcBorders>
              <w:top w:val="single" w:sz="4" w:space="0" w:color="auto"/>
              <w:bottom w:val="single" w:sz="4" w:space="0" w:color="auto"/>
            </w:tcBorders>
            <w:shd w:val="clear" w:color="auto" w:fill="auto"/>
            <w:vAlign w:val="bottom"/>
          </w:tcPr>
          <w:p w14:paraId="23794FE4" w14:textId="77777777" w:rsidR="00AD2305" w:rsidRPr="0095366B" w:rsidRDefault="00AD2305" w:rsidP="00810964">
            <w:pPr>
              <w:tabs>
                <w:tab w:val="left" w:pos="360"/>
              </w:tabs>
              <w:ind w:right="-72"/>
              <w:jc w:val="center"/>
              <w:rPr>
                <w:rFonts w:ascii="Arial" w:hAnsi="Arial" w:cs="Arial"/>
                <w:b/>
                <w:bCs/>
                <w:sz w:val="18"/>
                <w:szCs w:val="18"/>
              </w:rPr>
            </w:pPr>
            <w:r w:rsidRPr="0095366B">
              <w:rPr>
                <w:rFonts w:ascii="Arial" w:hAnsi="Arial" w:cs="Arial"/>
                <w:b/>
                <w:bCs/>
                <w:sz w:val="18"/>
                <w:szCs w:val="18"/>
              </w:rPr>
              <w:t>Financial liabilities</w:t>
            </w:r>
          </w:p>
        </w:tc>
        <w:tc>
          <w:tcPr>
            <w:tcW w:w="2205" w:type="dxa"/>
            <w:gridSpan w:val="2"/>
            <w:tcBorders>
              <w:top w:val="single" w:sz="4" w:space="0" w:color="auto"/>
              <w:bottom w:val="single" w:sz="4" w:space="0" w:color="auto"/>
            </w:tcBorders>
            <w:shd w:val="clear" w:color="auto" w:fill="auto"/>
            <w:vAlign w:val="bottom"/>
          </w:tcPr>
          <w:p w14:paraId="7FFA94E6" w14:textId="77777777" w:rsidR="00AD2305" w:rsidRPr="0095366B" w:rsidRDefault="00AD2305" w:rsidP="00810964">
            <w:pPr>
              <w:tabs>
                <w:tab w:val="left" w:pos="360"/>
              </w:tabs>
              <w:ind w:right="-72"/>
              <w:jc w:val="center"/>
              <w:rPr>
                <w:rFonts w:ascii="Arial" w:hAnsi="Arial" w:cs="Arial"/>
                <w:b/>
                <w:bCs/>
                <w:sz w:val="18"/>
                <w:szCs w:val="18"/>
              </w:rPr>
            </w:pPr>
            <w:r w:rsidRPr="0095366B">
              <w:rPr>
                <w:rFonts w:ascii="Arial" w:hAnsi="Arial" w:cs="Arial"/>
                <w:b/>
                <w:bCs/>
                <w:sz w:val="18"/>
                <w:szCs w:val="18"/>
              </w:rPr>
              <w:t>Average exchange rate</w:t>
            </w:r>
          </w:p>
        </w:tc>
      </w:tr>
      <w:tr w:rsidR="00736111" w:rsidRPr="0095366B" w14:paraId="68B9CE50" w14:textId="77777777" w:rsidTr="00BA1C81">
        <w:trPr>
          <w:trHeight w:val="20"/>
        </w:trPr>
        <w:tc>
          <w:tcPr>
            <w:tcW w:w="2491" w:type="dxa"/>
            <w:shd w:val="clear" w:color="auto" w:fill="auto"/>
            <w:vAlign w:val="bottom"/>
          </w:tcPr>
          <w:p w14:paraId="6B3D1404" w14:textId="77777777" w:rsidR="00736111" w:rsidRPr="0095366B" w:rsidRDefault="00736111" w:rsidP="00736111">
            <w:pPr>
              <w:tabs>
                <w:tab w:val="left" w:pos="360"/>
              </w:tabs>
              <w:ind w:left="23"/>
              <w:jc w:val="thaiDistribute"/>
              <w:rPr>
                <w:rFonts w:ascii="Arial" w:hAnsi="Arial" w:cs="Arial"/>
                <w:b/>
                <w:bCs/>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080" w:type="dxa"/>
            <w:tcBorders>
              <w:top w:val="single" w:sz="4" w:space="0" w:color="auto"/>
            </w:tcBorders>
            <w:shd w:val="clear" w:color="auto" w:fill="auto"/>
            <w:vAlign w:val="bottom"/>
          </w:tcPr>
          <w:p w14:paraId="2135CB9A" w14:textId="7A2C74D5"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2021</w:t>
            </w:r>
          </w:p>
        </w:tc>
        <w:tc>
          <w:tcPr>
            <w:tcW w:w="1080" w:type="dxa"/>
            <w:tcBorders>
              <w:top w:val="single" w:sz="4" w:space="0" w:color="auto"/>
            </w:tcBorders>
            <w:shd w:val="clear" w:color="auto" w:fill="auto"/>
            <w:vAlign w:val="bottom"/>
          </w:tcPr>
          <w:p w14:paraId="27D08706" w14:textId="2D265B8D"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2020</w:t>
            </w:r>
          </w:p>
        </w:tc>
        <w:tc>
          <w:tcPr>
            <w:tcW w:w="1080" w:type="dxa"/>
            <w:tcBorders>
              <w:top w:val="single" w:sz="4" w:space="0" w:color="auto"/>
            </w:tcBorders>
            <w:shd w:val="clear" w:color="auto" w:fill="auto"/>
            <w:vAlign w:val="bottom"/>
          </w:tcPr>
          <w:p w14:paraId="05D8ADE0" w14:textId="4D9B939A"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2021</w:t>
            </w:r>
          </w:p>
        </w:tc>
        <w:tc>
          <w:tcPr>
            <w:tcW w:w="1080" w:type="dxa"/>
            <w:tcBorders>
              <w:top w:val="single" w:sz="4" w:space="0" w:color="auto"/>
            </w:tcBorders>
            <w:shd w:val="clear" w:color="auto" w:fill="auto"/>
            <w:vAlign w:val="bottom"/>
          </w:tcPr>
          <w:p w14:paraId="649322CB" w14:textId="471B91C6"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2020</w:t>
            </w:r>
          </w:p>
        </w:tc>
        <w:tc>
          <w:tcPr>
            <w:tcW w:w="1067" w:type="dxa"/>
            <w:tcBorders>
              <w:top w:val="single" w:sz="4" w:space="0" w:color="auto"/>
            </w:tcBorders>
            <w:shd w:val="clear" w:color="auto" w:fill="auto"/>
            <w:vAlign w:val="bottom"/>
          </w:tcPr>
          <w:p w14:paraId="7BAABD54" w14:textId="26F58246"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2021</w:t>
            </w:r>
          </w:p>
        </w:tc>
        <w:tc>
          <w:tcPr>
            <w:tcW w:w="1138" w:type="dxa"/>
            <w:tcBorders>
              <w:top w:val="single" w:sz="4" w:space="0" w:color="auto"/>
            </w:tcBorders>
            <w:shd w:val="clear" w:color="auto" w:fill="auto"/>
            <w:vAlign w:val="bottom"/>
          </w:tcPr>
          <w:p w14:paraId="602E3BD2" w14:textId="3E589FD3"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2020</w:t>
            </w:r>
          </w:p>
        </w:tc>
      </w:tr>
      <w:tr w:rsidR="00AD2305" w:rsidRPr="0095366B" w14:paraId="4765A4D5" w14:textId="77777777" w:rsidTr="00BA1C81">
        <w:trPr>
          <w:trHeight w:val="20"/>
        </w:trPr>
        <w:tc>
          <w:tcPr>
            <w:tcW w:w="2491" w:type="dxa"/>
            <w:shd w:val="clear" w:color="auto" w:fill="auto"/>
            <w:vAlign w:val="bottom"/>
          </w:tcPr>
          <w:p w14:paraId="3B2CC9E6" w14:textId="77777777" w:rsidR="00AD2305" w:rsidRPr="0095366B" w:rsidRDefault="00AD2305" w:rsidP="00810964">
            <w:pPr>
              <w:tabs>
                <w:tab w:val="left" w:pos="360"/>
              </w:tabs>
              <w:ind w:left="23"/>
              <w:jc w:val="thaiDistribute"/>
              <w:rPr>
                <w:rFonts w:ascii="Arial" w:hAnsi="Arial" w:cs="Arial"/>
                <w:b/>
                <w:bCs/>
                <w:sz w:val="18"/>
                <w:szCs w:val="18"/>
              </w:rPr>
            </w:pPr>
          </w:p>
        </w:tc>
        <w:tc>
          <w:tcPr>
            <w:tcW w:w="1080" w:type="dxa"/>
            <w:tcBorders>
              <w:bottom w:val="single" w:sz="4" w:space="0" w:color="auto"/>
            </w:tcBorders>
            <w:shd w:val="clear" w:color="auto" w:fill="auto"/>
            <w:vAlign w:val="bottom"/>
          </w:tcPr>
          <w:p w14:paraId="404A598A" w14:textId="4367B19F" w:rsidR="00AD2305"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Thousand unit</w:t>
            </w:r>
          </w:p>
        </w:tc>
        <w:tc>
          <w:tcPr>
            <w:tcW w:w="1080" w:type="dxa"/>
            <w:tcBorders>
              <w:bottom w:val="single" w:sz="4" w:space="0" w:color="auto"/>
            </w:tcBorders>
            <w:shd w:val="clear" w:color="auto" w:fill="auto"/>
            <w:vAlign w:val="bottom"/>
          </w:tcPr>
          <w:p w14:paraId="7F59ECEE" w14:textId="26FC6B01" w:rsidR="00AD2305"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Thousand unit</w:t>
            </w:r>
          </w:p>
        </w:tc>
        <w:tc>
          <w:tcPr>
            <w:tcW w:w="1080" w:type="dxa"/>
            <w:tcBorders>
              <w:bottom w:val="single" w:sz="4" w:space="0" w:color="auto"/>
            </w:tcBorders>
            <w:shd w:val="clear" w:color="auto" w:fill="auto"/>
            <w:vAlign w:val="bottom"/>
          </w:tcPr>
          <w:p w14:paraId="37E35295" w14:textId="41205413" w:rsidR="00AD2305"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Thousand unit</w:t>
            </w:r>
          </w:p>
        </w:tc>
        <w:tc>
          <w:tcPr>
            <w:tcW w:w="1080" w:type="dxa"/>
            <w:tcBorders>
              <w:bottom w:val="single" w:sz="4" w:space="0" w:color="auto"/>
            </w:tcBorders>
            <w:shd w:val="clear" w:color="auto" w:fill="auto"/>
            <w:vAlign w:val="bottom"/>
          </w:tcPr>
          <w:p w14:paraId="26E3FC2A" w14:textId="7027CEC5" w:rsidR="00AD2305"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Thousand unit</w:t>
            </w:r>
          </w:p>
        </w:tc>
        <w:tc>
          <w:tcPr>
            <w:tcW w:w="1067" w:type="dxa"/>
            <w:tcBorders>
              <w:bottom w:val="single" w:sz="4" w:space="0" w:color="auto"/>
            </w:tcBorders>
            <w:shd w:val="clear" w:color="auto" w:fill="auto"/>
            <w:vAlign w:val="bottom"/>
          </w:tcPr>
          <w:p w14:paraId="26538079" w14:textId="60E5D2F5" w:rsidR="00AD2305" w:rsidRPr="0095366B" w:rsidRDefault="00A37538" w:rsidP="00810964">
            <w:pPr>
              <w:ind w:left="-141" w:right="-72"/>
              <w:jc w:val="right"/>
              <w:rPr>
                <w:rFonts w:ascii="Arial" w:hAnsi="Arial" w:cs="Arial"/>
                <w:b/>
                <w:bCs/>
                <w:sz w:val="18"/>
                <w:szCs w:val="18"/>
              </w:rPr>
            </w:pPr>
            <w:r w:rsidRPr="0095366B">
              <w:rPr>
                <w:rFonts w:ascii="Arial" w:hAnsi="Arial" w:cs="Arial"/>
                <w:b/>
                <w:bCs/>
                <w:sz w:val="18"/>
                <w:szCs w:val="18"/>
              </w:rPr>
              <w:t>Baht per currency</w:t>
            </w:r>
          </w:p>
        </w:tc>
        <w:tc>
          <w:tcPr>
            <w:tcW w:w="1138" w:type="dxa"/>
            <w:tcBorders>
              <w:bottom w:val="single" w:sz="4" w:space="0" w:color="auto"/>
            </w:tcBorders>
            <w:shd w:val="clear" w:color="auto" w:fill="auto"/>
            <w:vAlign w:val="bottom"/>
          </w:tcPr>
          <w:p w14:paraId="6C745ECC" w14:textId="564AEEC2" w:rsidR="00AD2305"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Baht per currency</w:t>
            </w:r>
          </w:p>
        </w:tc>
      </w:tr>
      <w:tr w:rsidR="00AD2305" w:rsidRPr="0095366B" w14:paraId="790D7839" w14:textId="77777777" w:rsidTr="00BA1C81">
        <w:trPr>
          <w:trHeight w:val="20"/>
        </w:trPr>
        <w:tc>
          <w:tcPr>
            <w:tcW w:w="2491" w:type="dxa"/>
            <w:shd w:val="clear" w:color="auto" w:fill="auto"/>
            <w:vAlign w:val="bottom"/>
          </w:tcPr>
          <w:p w14:paraId="21714870" w14:textId="77777777" w:rsidR="00AD2305" w:rsidRPr="0095366B" w:rsidRDefault="00AD2305" w:rsidP="00810964">
            <w:pPr>
              <w:tabs>
                <w:tab w:val="left" w:pos="360"/>
              </w:tabs>
              <w:ind w:left="23"/>
              <w:jc w:val="thaiDistribute"/>
              <w:rPr>
                <w:rFonts w:ascii="Arial" w:hAnsi="Arial" w:cs="Arial"/>
                <w:b/>
                <w:bCs/>
                <w:sz w:val="18"/>
                <w:szCs w:val="18"/>
                <w:cs/>
              </w:rPr>
            </w:pPr>
          </w:p>
        </w:tc>
        <w:tc>
          <w:tcPr>
            <w:tcW w:w="1080" w:type="dxa"/>
            <w:shd w:val="clear" w:color="auto" w:fill="FAFAFA"/>
            <w:vAlign w:val="bottom"/>
          </w:tcPr>
          <w:p w14:paraId="11F4A7FD" w14:textId="77777777" w:rsidR="00AD2305" w:rsidRPr="0095366B" w:rsidRDefault="00AD2305" w:rsidP="00810964">
            <w:pPr>
              <w:tabs>
                <w:tab w:val="left" w:pos="360"/>
              </w:tabs>
              <w:ind w:right="-72"/>
              <w:jc w:val="right"/>
              <w:rPr>
                <w:rFonts w:ascii="Arial" w:hAnsi="Arial" w:cs="Arial"/>
                <w:b/>
                <w:bCs/>
                <w:sz w:val="18"/>
                <w:szCs w:val="18"/>
                <w:cs/>
              </w:rPr>
            </w:pPr>
          </w:p>
        </w:tc>
        <w:tc>
          <w:tcPr>
            <w:tcW w:w="1080" w:type="dxa"/>
            <w:shd w:val="clear" w:color="auto" w:fill="auto"/>
            <w:vAlign w:val="bottom"/>
          </w:tcPr>
          <w:p w14:paraId="71DD4A55" w14:textId="77777777" w:rsidR="00AD2305" w:rsidRPr="0095366B" w:rsidRDefault="00AD2305" w:rsidP="00810964">
            <w:pPr>
              <w:tabs>
                <w:tab w:val="left" w:pos="360"/>
              </w:tabs>
              <w:ind w:right="-72"/>
              <w:jc w:val="right"/>
              <w:rPr>
                <w:rFonts w:ascii="Arial" w:hAnsi="Arial" w:cs="Arial"/>
                <w:b/>
                <w:bCs/>
                <w:sz w:val="18"/>
                <w:szCs w:val="18"/>
                <w:cs/>
              </w:rPr>
            </w:pPr>
          </w:p>
        </w:tc>
        <w:tc>
          <w:tcPr>
            <w:tcW w:w="1080" w:type="dxa"/>
            <w:shd w:val="clear" w:color="auto" w:fill="FAFAFA"/>
            <w:vAlign w:val="bottom"/>
          </w:tcPr>
          <w:p w14:paraId="51798C46" w14:textId="77777777" w:rsidR="00AD2305" w:rsidRPr="0095366B" w:rsidRDefault="00AD2305" w:rsidP="00810964">
            <w:pPr>
              <w:tabs>
                <w:tab w:val="left" w:pos="360"/>
              </w:tabs>
              <w:ind w:right="-72"/>
              <w:jc w:val="right"/>
              <w:rPr>
                <w:rFonts w:ascii="Arial" w:hAnsi="Arial" w:cs="Arial"/>
                <w:b/>
                <w:bCs/>
                <w:sz w:val="18"/>
                <w:szCs w:val="18"/>
                <w:cs/>
              </w:rPr>
            </w:pPr>
          </w:p>
        </w:tc>
        <w:tc>
          <w:tcPr>
            <w:tcW w:w="1080" w:type="dxa"/>
            <w:shd w:val="clear" w:color="auto" w:fill="auto"/>
            <w:vAlign w:val="bottom"/>
          </w:tcPr>
          <w:p w14:paraId="3F073AC3" w14:textId="77777777" w:rsidR="00AD2305" w:rsidRPr="0095366B" w:rsidRDefault="00AD2305" w:rsidP="00810964">
            <w:pPr>
              <w:tabs>
                <w:tab w:val="left" w:pos="360"/>
              </w:tabs>
              <w:ind w:right="-72"/>
              <w:jc w:val="right"/>
              <w:rPr>
                <w:rFonts w:ascii="Arial" w:hAnsi="Arial" w:cs="Arial"/>
                <w:b/>
                <w:bCs/>
                <w:sz w:val="18"/>
                <w:szCs w:val="18"/>
                <w:cs/>
              </w:rPr>
            </w:pPr>
          </w:p>
        </w:tc>
        <w:tc>
          <w:tcPr>
            <w:tcW w:w="1067" w:type="dxa"/>
            <w:shd w:val="clear" w:color="auto" w:fill="FAFAFA"/>
            <w:vAlign w:val="bottom"/>
          </w:tcPr>
          <w:p w14:paraId="136622CF" w14:textId="77777777" w:rsidR="00AD2305" w:rsidRPr="0095366B" w:rsidRDefault="00AD2305" w:rsidP="00810964">
            <w:pPr>
              <w:ind w:right="-72"/>
              <w:jc w:val="right"/>
              <w:rPr>
                <w:rFonts w:ascii="Arial" w:hAnsi="Arial" w:cs="Arial"/>
                <w:b/>
                <w:bCs/>
                <w:sz w:val="18"/>
                <w:szCs w:val="18"/>
                <w:cs/>
              </w:rPr>
            </w:pPr>
          </w:p>
        </w:tc>
        <w:tc>
          <w:tcPr>
            <w:tcW w:w="1138" w:type="dxa"/>
            <w:shd w:val="clear" w:color="auto" w:fill="auto"/>
            <w:vAlign w:val="bottom"/>
          </w:tcPr>
          <w:p w14:paraId="50521C1E" w14:textId="77777777" w:rsidR="00AD2305" w:rsidRPr="0095366B" w:rsidRDefault="00AD2305" w:rsidP="00810964">
            <w:pPr>
              <w:tabs>
                <w:tab w:val="left" w:pos="360"/>
              </w:tabs>
              <w:ind w:right="-72"/>
              <w:jc w:val="right"/>
              <w:rPr>
                <w:rFonts w:ascii="Arial" w:hAnsi="Arial" w:cs="Arial"/>
                <w:b/>
                <w:bCs/>
                <w:sz w:val="18"/>
                <w:szCs w:val="18"/>
                <w:cs/>
              </w:rPr>
            </w:pPr>
          </w:p>
        </w:tc>
      </w:tr>
      <w:tr w:rsidR="00901FE0" w:rsidRPr="0095366B" w14:paraId="16BA8F35" w14:textId="77777777" w:rsidTr="009E5CC6">
        <w:trPr>
          <w:trHeight w:val="20"/>
        </w:trPr>
        <w:tc>
          <w:tcPr>
            <w:tcW w:w="2491" w:type="dxa"/>
            <w:shd w:val="clear" w:color="auto" w:fill="auto"/>
            <w:vAlign w:val="bottom"/>
          </w:tcPr>
          <w:p w14:paraId="14CA0DEF" w14:textId="3A8D576F" w:rsidR="00901FE0" w:rsidRPr="0095366B" w:rsidRDefault="00901FE0" w:rsidP="00901FE0">
            <w:pPr>
              <w:tabs>
                <w:tab w:val="left" w:pos="360"/>
              </w:tabs>
              <w:ind w:left="23"/>
              <w:jc w:val="thaiDistribute"/>
              <w:rPr>
                <w:rFonts w:ascii="Arial" w:hAnsi="Arial" w:cs="Arial"/>
                <w:sz w:val="18"/>
                <w:szCs w:val="18"/>
              </w:rPr>
            </w:pPr>
            <w:r w:rsidRPr="0095366B">
              <w:rPr>
                <w:rFonts w:ascii="Arial" w:hAnsi="Arial" w:cs="Arial"/>
                <w:sz w:val="18"/>
                <w:szCs w:val="18"/>
              </w:rPr>
              <w:t>USD</w:t>
            </w:r>
          </w:p>
        </w:tc>
        <w:tc>
          <w:tcPr>
            <w:tcW w:w="1080" w:type="dxa"/>
            <w:shd w:val="clear" w:color="auto" w:fill="FAFAFA"/>
            <w:vAlign w:val="bottom"/>
          </w:tcPr>
          <w:p w14:paraId="26853A9B" w14:textId="4AF73C15"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32,058</w:t>
            </w:r>
          </w:p>
        </w:tc>
        <w:tc>
          <w:tcPr>
            <w:tcW w:w="1080" w:type="dxa"/>
            <w:shd w:val="clear" w:color="auto" w:fill="auto"/>
          </w:tcPr>
          <w:p w14:paraId="6026094C" w14:textId="57101DE9"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43,744</w:t>
            </w:r>
          </w:p>
        </w:tc>
        <w:tc>
          <w:tcPr>
            <w:tcW w:w="1080" w:type="dxa"/>
            <w:shd w:val="clear" w:color="auto" w:fill="FAFAFA"/>
            <w:vAlign w:val="bottom"/>
          </w:tcPr>
          <w:p w14:paraId="2E3FA345" w14:textId="73619688"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11,217</w:t>
            </w:r>
          </w:p>
        </w:tc>
        <w:tc>
          <w:tcPr>
            <w:tcW w:w="1080" w:type="dxa"/>
            <w:shd w:val="clear" w:color="auto" w:fill="auto"/>
          </w:tcPr>
          <w:p w14:paraId="5A674ECE" w14:textId="18A76E64"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20,936</w:t>
            </w:r>
          </w:p>
        </w:tc>
        <w:tc>
          <w:tcPr>
            <w:tcW w:w="1067" w:type="dxa"/>
            <w:shd w:val="clear" w:color="auto" w:fill="FAFAFA"/>
            <w:vAlign w:val="bottom"/>
          </w:tcPr>
          <w:p w14:paraId="48470C47" w14:textId="25A2BE07"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33.42</w:t>
            </w:r>
          </w:p>
        </w:tc>
        <w:tc>
          <w:tcPr>
            <w:tcW w:w="1138" w:type="dxa"/>
            <w:shd w:val="clear" w:color="auto" w:fill="auto"/>
            <w:vAlign w:val="bottom"/>
          </w:tcPr>
          <w:p w14:paraId="68AED8A8" w14:textId="089B65F0"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30.04</w:t>
            </w:r>
          </w:p>
        </w:tc>
      </w:tr>
      <w:tr w:rsidR="00901FE0" w:rsidRPr="0095366B" w14:paraId="4D0F7C6F" w14:textId="77777777" w:rsidTr="009E5CC6">
        <w:trPr>
          <w:trHeight w:val="20"/>
        </w:trPr>
        <w:tc>
          <w:tcPr>
            <w:tcW w:w="2491" w:type="dxa"/>
            <w:shd w:val="clear" w:color="auto" w:fill="auto"/>
            <w:vAlign w:val="bottom"/>
          </w:tcPr>
          <w:p w14:paraId="52ECE375" w14:textId="36FE1884" w:rsidR="00901FE0" w:rsidRPr="0095366B" w:rsidRDefault="00901FE0" w:rsidP="00901FE0">
            <w:pPr>
              <w:tabs>
                <w:tab w:val="left" w:pos="360"/>
              </w:tabs>
              <w:ind w:left="23"/>
              <w:jc w:val="thaiDistribute"/>
              <w:rPr>
                <w:rFonts w:ascii="Arial" w:hAnsi="Arial" w:cs="Arial"/>
                <w:sz w:val="18"/>
                <w:szCs w:val="18"/>
              </w:rPr>
            </w:pPr>
            <w:r w:rsidRPr="0095366B">
              <w:rPr>
                <w:rFonts w:ascii="Arial" w:hAnsi="Arial" w:cs="Arial"/>
                <w:sz w:val="18"/>
                <w:szCs w:val="18"/>
              </w:rPr>
              <w:t>EUR</w:t>
            </w:r>
          </w:p>
        </w:tc>
        <w:tc>
          <w:tcPr>
            <w:tcW w:w="1080" w:type="dxa"/>
            <w:shd w:val="clear" w:color="auto" w:fill="FAFAFA"/>
            <w:vAlign w:val="bottom"/>
          </w:tcPr>
          <w:p w14:paraId="64DED6B8" w14:textId="6F60DAB2"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w:t>
            </w:r>
          </w:p>
        </w:tc>
        <w:tc>
          <w:tcPr>
            <w:tcW w:w="1080" w:type="dxa"/>
            <w:shd w:val="clear" w:color="auto" w:fill="auto"/>
          </w:tcPr>
          <w:p w14:paraId="53E03B2B" w14:textId="786A6B27"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64</w:t>
            </w:r>
          </w:p>
        </w:tc>
        <w:tc>
          <w:tcPr>
            <w:tcW w:w="1080" w:type="dxa"/>
            <w:shd w:val="clear" w:color="auto" w:fill="FAFAFA"/>
            <w:vAlign w:val="bottom"/>
          </w:tcPr>
          <w:p w14:paraId="5C4AB0CB" w14:textId="71B2DBCB"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8</w:t>
            </w:r>
          </w:p>
        </w:tc>
        <w:tc>
          <w:tcPr>
            <w:tcW w:w="1080" w:type="dxa"/>
            <w:shd w:val="clear" w:color="auto" w:fill="auto"/>
          </w:tcPr>
          <w:p w14:paraId="386D4339" w14:textId="19612733"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459</w:t>
            </w:r>
          </w:p>
        </w:tc>
        <w:tc>
          <w:tcPr>
            <w:tcW w:w="1067" w:type="dxa"/>
            <w:shd w:val="clear" w:color="auto" w:fill="FAFAFA"/>
            <w:vAlign w:val="bottom"/>
          </w:tcPr>
          <w:p w14:paraId="52B8B5A0" w14:textId="3AF70232"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37.89</w:t>
            </w:r>
          </w:p>
        </w:tc>
        <w:tc>
          <w:tcPr>
            <w:tcW w:w="1138" w:type="dxa"/>
            <w:shd w:val="clear" w:color="auto" w:fill="auto"/>
            <w:vAlign w:val="bottom"/>
          </w:tcPr>
          <w:p w14:paraId="131CA5C0" w14:textId="7575C274"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36.88</w:t>
            </w:r>
          </w:p>
        </w:tc>
      </w:tr>
      <w:tr w:rsidR="00901FE0" w:rsidRPr="0095366B" w14:paraId="1087F2CD" w14:textId="77777777" w:rsidTr="009E5CC6">
        <w:trPr>
          <w:trHeight w:val="20"/>
        </w:trPr>
        <w:tc>
          <w:tcPr>
            <w:tcW w:w="2491" w:type="dxa"/>
            <w:shd w:val="clear" w:color="auto" w:fill="auto"/>
            <w:vAlign w:val="bottom"/>
          </w:tcPr>
          <w:p w14:paraId="4D83CF34" w14:textId="686534B1" w:rsidR="00901FE0" w:rsidRPr="0095366B" w:rsidRDefault="00901FE0" w:rsidP="00901FE0">
            <w:pPr>
              <w:tabs>
                <w:tab w:val="left" w:pos="360"/>
              </w:tabs>
              <w:ind w:left="23"/>
              <w:jc w:val="thaiDistribute"/>
              <w:rPr>
                <w:rFonts w:ascii="Arial" w:hAnsi="Arial" w:cs="Arial"/>
                <w:sz w:val="18"/>
                <w:szCs w:val="18"/>
              </w:rPr>
            </w:pPr>
            <w:r w:rsidRPr="0095366B">
              <w:rPr>
                <w:rFonts w:ascii="Arial" w:hAnsi="Arial" w:cs="Arial"/>
                <w:sz w:val="18"/>
                <w:szCs w:val="18"/>
              </w:rPr>
              <w:t>JPY</w:t>
            </w:r>
          </w:p>
        </w:tc>
        <w:tc>
          <w:tcPr>
            <w:tcW w:w="1080" w:type="dxa"/>
            <w:tcBorders>
              <w:bottom w:val="single" w:sz="4" w:space="0" w:color="auto"/>
            </w:tcBorders>
            <w:shd w:val="clear" w:color="auto" w:fill="FAFAFA"/>
            <w:vAlign w:val="bottom"/>
          </w:tcPr>
          <w:p w14:paraId="54B0CCA4" w14:textId="311C130E"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w:t>
            </w:r>
          </w:p>
        </w:tc>
        <w:tc>
          <w:tcPr>
            <w:tcW w:w="1080" w:type="dxa"/>
            <w:tcBorders>
              <w:bottom w:val="single" w:sz="4" w:space="0" w:color="auto"/>
            </w:tcBorders>
            <w:shd w:val="clear" w:color="auto" w:fill="auto"/>
          </w:tcPr>
          <w:p w14:paraId="1DA785C0" w14:textId="19C23722"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w:t>
            </w:r>
          </w:p>
        </w:tc>
        <w:tc>
          <w:tcPr>
            <w:tcW w:w="1080" w:type="dxa"/>
            <w:tcBorders>
              <w:bottom w:val="single" w:sz="4" w:space="0" w:color="auto"/>
            </w:tcBorders>
            <w:shd w:val="clear" w:color="auto" w:fill="FAFAFA"/>
            <w:vAlign w:val="bottom"/>
          </w:tcPr>
          <w:p w14:paraId="3EC2C5E1" w14:textId="36508039"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27,304</w:t>
            </w:r>
          </w:p>
        </w:tc>
        <w:tc>
          <w:tcPr>
            <w:tcW w:w="1080" w:type="dxa"/>
            <w:tcBorders>
              <w:bottom w:val="single" w:sz="4" w:space="0" w:color="auto"/>
            </w:tcBorders>
            <w:shd w:val="clear" w:color="auto" w:fill="auto"/>
          </w:tcPr>
          <w:p w14:paraId="512E2C3E" w14:textId="3AAF9FB4"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16,259</w:t>
            </w:r>
          </w:p>
        </w:tc>
        <w:tc>
          <w:tcPr>
            <w:tcW w:w="1067" w:type="dxa"/>
            <w:tcBorders>
              <w:bottom w:val="single" w:sz="4" w:space="0" w:color="auto"/>
            </w:tcBorders>
            <w:shd w:val="clear" w:color="auto" w:fill="FAFAFA"/>
            <w:vAlign w:val="bottom"/>
          </w:tcPr>
          <w:p w14:paraId="736428C0" w14:textId="76D365C7"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0.29</w:t>
            </w:r>
          </w:p>
        </w:tc>
        <w:tc>
          <w:tcPr>
            <w:tcW w:w="1138" w:type="dxa"/>
            <w:tcBorders>
              <w:bottom w:val="single" w:sz="4" w:space="0" w:color="auto"/>
            </w:tcBorders>
            <w:shd w:val="clear" w:color="auto" w:fill="auto"/>
            <w:vAlign w:val="bottom"/>
          </w:tcPr>
          <w:p w14:paraId="647C52F8" w14:textId="5C2E9271"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0.29</w:t>
            </w:r>
          </w:p>
        </w:tc>
      </w:tr>
    </w:tbl>
    <w:p w14:paraId="4A7A5BDE" w14:textId="77777777" w:rsidR="00AD2305" w:rsidRPr="0095366B" w:rsidRDefault="00AD2305" w:rsidP="00AD2305">
      <w:pPr>
        <w:pStyle w:val="BlockText"/>
        <w:ind w:left="567" w:right="0"/>
        <w:rPr>
          <w:rFonts w:ascii="Arial" w:hAnsi="Arial" w:cs="Arial"/>
          <w:sz w:val="18"/>
          <w:szCs w:val="18"/>
          <w:lang w:val="en-GB"/>
        </w:rPr>
      </w:pPr>
    </w:p>
    <w:tbl>
      <w:tblPr>
        <w:tblW w:w="9016" w:type="dxa"/>
        <w:tblInd w:w="540" w:type="dxa"/>
        <w:tblLayout w:type="fixed"/>
        <w:tblLook w:val="04A0" w:firstRow="1" w:lastRow="0" w:firstColumn="1" w:lastColumn="0" w:noHBand="0" w:noVBand="1"/>
      </w:tblPr>
      <w:tblGrid>
        <w:gridCol w:w="2491"/>
        <w:gridCol w:w="1080"/>
        <w:gridCol w:w="1080"/>
        <w:gridCol w:w="1080"/>
        <w:gridCol w:w="1080"/>
        <w:gridCol w:w="1067"/>
        <w:gridCol w:w="1138"/>
      </w:tblGrid>
      <w:tr w:rsidR="00810964" w:rsidRPr="0095366B" w14:paraId="50BCE2D6" w14:textId="77777777" w:rsidTr="00BA1C81">
        <w:tc>
          <w:tcPr>
            <w:tcW w:w="2491" w:type="dxa"/>
            <w:shd w:val="clear" w:color="auto" w:fill="auto"/>
          </w:tcPr>
          <w:p w14:paraId="3EDDACA2" w14:textId="77777777" w:rsidR="00810964" w:rsidRPr="0095366B" w:rsidRDefault="00810964" w:rsidP="00810964">
            <w:pPr>
              <w:tabs>
                <w:tab w:val="left" w:pos="360"/>
              </w:tabs>
              <w:ind w:left="23"/>
              <w:jc w:val="thaiDistribute"/>
              <w:rPr>
                <w:rFonts w:ascii="Arial" w:hAnsi="Arial" w:cs="Arial"/>
                <w:b/>
                <w:bCs/>
                <w:sz w:val="18"/>
                <w:szCs w:val="18"/>
              </w:rPr>
            </w:pPr>
          </w:p>
        </w:tc>
        <w:tc>
          <w:tcPr>
            <w:tcW w:w="6525" w:type="dxa"/>
            <w:gridSpan w:val="6"/>
            <w:tcBorders>
              <w:top w:val="single" w:sz="4" w:space="0" w:color="auto"/>
              <w:bottom w:val="single" w:sz="4" w:space="0" w:color="auto"/>
            </w:tcBorders>
            <w:shd w:val="clear" w:color="auto" w:fill="auto"/>
          </w:tcPr>
          <w:p w14:paraId="59349174" w14:textId="79DC5CA2" w:rsidR="00810964" w:rsidRPr="0095366B" w:rsidRDefault="00E40D5C" w:rsidP="00810964">
            <w:pPr>
              <w:tabs>
                <w:tab w:val="left" w:pos="360"/>
              </w:tabs>
              <w:ind w:right="-72"/>
              <w:jc w:val="center"/>
              <w:rPr>
                <w:rFonts w:ascii="Arial" w:hAnsi="Arial" w:cs="Arial"/>
                <w:b/>
                <w:bCs/>
                <w:sz w:val="18"/>
                <w:szCs w:val="18"/>
              </w:rPr>
            </w:pPr>
            <w:r w:rsidRPr="0095366B">
              <w:rPr>
                <w:rFonts w:ascii="Arial" w:eastAsia="Arial Unicode MS" w:hAnsi="Arial" w:cs="Arial"/>
                <w:b/>
                <w:bCs/>
                <w:sz w:val="18"/>
                <w:szCs w:val="18"/>
              </w:rPr>
              <w:t>Separate financial statements</w:t>
            </w:r>
          </w:p>
        </w:tc>
      </w:tr>
      <w:tr w:rsidR="00810964" w:rsidRPr="0095366B" w14:paraId="2A76F4F1" w14:textId="77777777" w:rsidTr="00BA1C81">
        <w:tc>
          <w:tcPr>
            <w:tcW w:w="2491" w:type="dxa"/>
            <w:shd w:val="clear" w:color="auto" w:fill="auto"/>
          </w:tcPr>
          <w:p w14:paraId="79570175" w14:textId="77777777" w:rsidR="00810964" w:rsidRPr="0095366B" w:rsidRDefault="00810964" w:rsidP="00810964">
            <w:pPr>
              <w:tabs>
                <w:tab w:val="left" w:pos="360"/>
              </w:tabs>
              <w:ind w:left="23"/>
              <w:jc w:val="thaiDistribute"/>
              <w:rPr>
                <w:rFonts w:ascii="Arial" w:hAnsi="Arial" w:cs="Arial"/>
                <w:b/>
                <w:bCs/>
                <w:sz w:val="18"/>
                <w:szCs w:val="18"/>
              </w:rPr>
            </w:pPr>
          </w:p>
        </w:tc>
        <w:tc>
          <w:tcPr>
            <w:tcW w:w="2160" w:type="dxa"/>
            <w:gridSpan w:val="2"/>
            <w:tcBorders>
              <w:top w:val="single" w:sz="4" w:space="0" w:color="auto"/>
              <w:bottom w:val="single" w:sz="4" w:space="0" w:color="auto"/>
            </w:tcBorders>
            <w:shd w:val="clear" w:color="auto" w:fill="auto"/>
          </w:tcPr>
          <w:p w14:paraId="19DFDDEB" w14:textId="77777777" w:rsidR="00810964" w:rsidRPr="0095366B" w:rsidRDefault="00810964" w:rsidP="00810964">
            <w:pPr>
              <w:tabs>
                <w:tab w:val="left" w:pos="360"/>
              </w:tabs>
              <w:ind w:right="-72"/>
              <w:jc w:val="center"/>
              <w:rPr>
                <w:rFonts w:ascii="Arial" w:hAnsi="Arial" w:cs="Arial"/>
                <w:b/>
                <w:bCs/>
                <w:sz w:val="18"/>
                <w:szCs w:val="18"/>
                <w:cs/>
              </w:rPr>
            </w:pPr>
            <w:r w:rsidRPr="0095366B">
              <w:rPr>
                <w:rFonts w:ascii="Arial" w:hAnsi="Arial" w:cs="Arial"/>
                <w:b/>
                <w:bCs/>
                <w:sz w:val="18"/>
                <w:szCs w:val="18"/>
              </w:rPr>
              <w:t>Financial assets</w:t>
            </w:r>
          </w:p>
        </w:tc>
        <w:tc>
          <w:tcPr>
            <w:tcW w:w="2160" w:type="dxa"/>
            <w:gridSpan w:val="2"/>
            <w:tcBorders>
              <w:top w:val="single" w:sz="4" w:space="0" w:color="auto"/>
              <w:bottom w:val="single" w:sz="4" w:space="0" w:color="auto"/>
            </w:tcBorders>
            <w:shd w:val="clear" w:color="auto" w:fill="auto"/>
          </w:tcPr>
          <w:p w14:paraId="3C512FF3" w14:textId="77777777" w:rsidR="00810964" w:rsidRPr="0095366B" w:rsidRDefault="00810964" w:rsidP="00810964">
            <w:pPr>
              <w:tabs>
                <w:tab w:val="left" w:pos="360"/>
              </w:tabs>
              <w:ind w:right="-72"/>
              <w:jc w:val="center"/>
              <w:rPr>
                <w:rFonts w:ascii="Arial" w:hAnsi="Arial" w:cs="Arial"/>
                <w:b/>
                <w:bCs/>
                <w:sz w:val="18"/>
                <w:szCs w:val="18"/>
              </w:rPr>
            </w:pPr>
            <w:r w:rsidRPr="0095366B">
              <w:rPr>
                <w:rFonts w:ascii="Arial" w:hAnsi="Arial" w:cs="Arial"/>
                <w:b/>
                <w:bCs/>
                <w:sz w:val="18"/>
                <w:szCs w:val="18"/>
              </w:rPr>
              <w:t>Financial liabilities</w:t>
            </w:r>
          </w:p>
        </w:tc>
        <w:tc>
          <w:tcPr>
            <w:tcW w:w="2205" w:type="dxa"/>
            <w:gridSpan w:val="2"/>
            <w:tcBorders>
              <w:top w:val="single" w:sz="4" w:space="0" w:color="auto"/>
              <w:bottom w:val="single" w:sz="4" w:space="0" w:color="auto"/>
            </w:tcBorders>
            <w:shd w:val="clear" w:color="auto" w:fill="auto"/>
          </w:tcPr>
          <w:p w14:paraId="11A9643B" w14:textId="77777777" w:rsidR="00810964" w:rsidRPr="0095366B" w:rsidRDefault="00810964" w:rsidP="00810964">
            <w:pPr>
              <w:tabs>
                <w:tab w:val="left" w:pos="360"/>
              </w:tabs>
              <w:ind w:right="-72"/>
              <w:jc w:val="center"/>
              <w:rPr>
                <w:rFonts w:ascii="Arial" w:hAnsi="Arial" w:cs="Arial"/>
                <w:b/>
                <w:bCs/>
                <w:sz w:val="18"/>
                <w:szCs w:val="18"/>
              </w:rPr>
            </w:pPr>
            <w:r w:rsidRPr="0095366B">
              <w:rPr>
                <w:rFonts w:ascii="Arial" w:hAnsi="Arial" w:cs="Arial"/>
                <w:b/>
                <w:bCs/>
                <w:sz w:val="18"/>
                <w:szCs w:val="18"/>
              </w:rPr>
              <w:t>Average exchange rate</w:t>
            </w:r>
          </w:p>
        </w:tc>
      </w:tr>
      <w:tr w:rsidR="00736111" w:rsidRPr="0095366B" w14:paraId="30207477" w14:textId="77777777" w:rsidTr="00BA1C81">
        <w:tc>
          <w:tcPr>
            <w:tcW w:w="2491" w:type="dxa"/>
            <w:shd w:val="clear" w:color="auto" w:fill="auto"/>
          </w:tcPr>
          <w:p w14:paraId="309F7C4C" w14:textId="77777777" w:rsidR="00736111" w:rsidRPr="0095366B" w:rsidRDefault="00736111" w:rsidP="00736111">
            <w:pPr>
              <w:tabs>
                <w:tab w:val="left" w:pos="360"/>
              </w:tabs>
              <w:ind w:left="23"/>
              <w:jc w:val="thaiDistribute"/>
              <w:rPr>
                <w:rFonts w:ascii="Arial" w:hAnsi="Arial" w:cs="Arial"/>
                <w:b/>
                <w:bCs/>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080" w:type="dxa"/>
            <w:tcBorders>
              <w:top w:val="single" w:sz="4" w:space="0" w:color="auto"/>
            </w:tcBorders>
            <w:shd w:val="clear" w:color="auto" w:fill="auto"/>
          </w:tcPr>
          <w:p w14:paraId="717032AB" w14:textId="6F98B310"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2021</w:t>
            </w:r>
          </w:p>
        </w:tc>
        <w:tc>
          <w:tcPr>
            <w:tcW w:w="1080" w:type="dxa"/>
            <w:tcBorders>
              <w:top w:val="single" w:sz="4" w:space="0" w:color="auto"/>
            </w:tcBorders>
            <w:shd w:val="clear" w:color="auto" w:fill="auto"/>
          </w:tcPr>
          <w:p w14:paraId="7854B9C3" w14:textId="1D2BEE5D"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2020</w:t>
            </w:r>
          </w:p>
        </w:tc>
        <w:tc>
          <w:tcPr>
            <w:tcW w:w="1080" w:type="dxa"/>
            <w:tcBorders>
              <w:top w:val="single" w:sz="4" w:space="0" w:color="auto"/>
            </w:tcBorders>
            <w:shd w:val="clear" w:color="auto" w:fill="auto"/>
          </w:tcPr>
          <w:p w14:paraId="6567608E" w14:textId="5140C477"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2021</w:t>
            </w:r>
          </w:p>
        </w:tc>
        <w:tc>
          <w:tcPr>
            <w:tcW w:w="1080" w:type="dxa"/>
            <w:tcBorders>
              <w:top w:val="single" w:sz="4" w:space="0" w:color="auto"/>
            </w:tcBorders>
            <w:shd w:val="clear" w:color="auto" w:fill="auto"/>
          </w:tcPr>
          <w:p w14:paraId="49F00505" w14:textId="5F017593"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2020</w:t>
            </w:r>
          </w:p>
        </w:tc>
        <w:tc>
          <w:tcPr>
            <w:tcW w:w="1067" w:type="dxa"/>
            <w:tcBorders>
              <w:top w:val="single" w:sz="4" w:space="0" w:color="auto"/>
            </w:tcBorders>
            <w:shd w:val="clear" w:color="auto" w:fill="auto"/>
          </w:tcPr>
          <w:p w14:paraId="17FD7E11" w14:textId="1EDDE5F6"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2021</w:t>
            </w:r>
          </w:p>
        </w:tc>
        <w:tc>
          <w:tcPr>
            <w:tcW w:w="1138" w:type="dxa"/>
            <w:tcBorders>
              <w:top w:val="single" w:sz="4" w:space="0" w:color="auto"/>
            </w:tcBorders>
            <w:shd w:val="clear" w:color="auto" w:fill="auto"/>
          </w:tcPr>
          <w:p w14:paraId="72D9FF34" w14:textId="40627271" w:rsidR="00736111" w:rsidRPr="0095366B" w:rsidRDefault="00736111" w:rsidP="00736111">
            <w:pPr>
              <w:tabs>
                <w:tab w:val="left" w:pos="360"/>
              </w:tabs>
              <w:ind w:right="-72"/>
              <w:jc w:val="right"/>
              <w:rPr>
                <w:rFonts w:ascii="Arial" w:hAnsi="Arial" w:cs="Arial"/>
                <w:b/>
                <w:bCs/>
                <w:sz w:val="18"/>
                <w:szCs w:val="18"/>
              </w:rPr>
            </w:pPr>
            <w:r w:rsidRPr="0095366B">
              <w:rPr>
                <w:rFonts w:ascii="Arial" w:hAnsi="Arial" w:cs="Arial"/>
                <w:b/>
                <w:bCs/>
                <w:sz w:val="18"/>
                <w:szCs w:val="18"/>
              </w:rPr>
              <w:t>2020</w:t>
            </w:r>
          </w:p>
        </w:tc>
      </w:tr>
      <w:tr w:rsidR="00810964" w:rsidRPr="0095366B" w14:paraId="7C553ACD" w14:textId="77777777" w:rsidTr="00BA1C81">
        <w:tc>
          <w:tcPr>
            <w:tcW w:w="2491" w:type="dxa"/>
            <w:shd w:val="clear" w:color="auto" w:fill="auto"/>
          </w:tcPr>
          <w:p w14:paraId="6820B565" w14:textId="77777777" w:rsidR="00810964" w:rsidRPr="0095366B" w:rsidRDefault="00810964" w:rsidP="00810964">
            <w:pPr>
              <w:tabs>
                <w:tab w:val="left" w:pos="360"/>
              </w:tabs>
              <w:ind w:left="23"/>
              <w:jc w:val="thaiDistribute"/>
              <w:rPr>
                <w:rFonts w:ascii="Arial" w:hAnsi="Arial" w:cs="Arial"/>
                <w:b/>
                <w:bCs/>
                <w:sz w:val="18"/>
                <w:szCs w:val="18"/>
              </w:rPr>
            </w:pPr>
          </w:p>
        </w:tc>
        <w:tc>
          <w:tcPr>
            <w:tcW w:w="1080" w:type="dxa"/>
            <w:tcBorders>
              <w:bottom w:val="single" w:sz="4" w:space="0" w:color="auto"/>
            </w:tcBorders>
            <w:shd w:val="clear" w:color="auto" w:fill="auto"/>
          </w:tcPr>
          <w:p w14:paraId="49DBDE6C" w14:textId="4987EFFF" w:rsidR="00810964"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Thousand unit</w:t>
            </w:r>
          </w:p>
        </w:tc>
        <w:tc>
          <w:tcPr>
            <w:tcW w:w="1080" w:type="dxa"/>
            <w:tcBorders>
              <w:bottom w:val="single" w:sz="4" w:space="0" w:color="auto"/>
            </w:tcBorders>
            <w:shd w:val="clear" w:color="auto" w:fill="auto"/>
          </w:tcPr>
          <w:p w14:paraId="12F0C34F" w14:textId="78EED45A" w:rsidR="00810964"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Thousand unit</w:t>
            </w:r>
          </w:p>
        </w:tc>
        <w:tc>
          <w:tcPr>
            <w:tcW w:w="1080" w:type="dxa"/>
            <w:tcBorders>
              <w:bottom w:val="single" w:sz="4" w:space="0" w:color="auto"/>
            </w:tcBorders>
            <w:shd w:val="clear" w:color="auto" w:fill="auto"/>
          </w:tcPr>
          <w:p w14:paraId="39815AA8" w14:textId="52FCD7C9" w:rsidR="00810964"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Thousand unit</w:t>
            </w:r>
          </w:p>
        </w:tc>
        <w:tc>
          <w:tcPr>
            <w:tcW w:w="1080" w:type="dxa"/>
            <w:tcBorders>
              <w:bottom w:val="single" w:sz="4" w:space="0" w:color="auto"/>
            </w:tcBorders>
            <w:shd w:val="clear" w:color="auto" w:fill="auto"/>
          </w:tcPr>
          <w:p w14:paraId="327FB846" w14:textId="1804A326" w:rsidR="00810964"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Thousand unit</w:t>
            </w:r>
          </w:p>
        </w:tc>
        <w:tc>
          <w:tcPr>
            <w:tcW w:w="1067" w:type="dxa"/>
            <w:tcBorders>
              <w:bottom w:val="single" w:sz="4" w:space="0" w:color="auto"/>
            </w:tcBorders>
            <w:shd w:val="clear" w:color="auto" w:fill="auto"/>
          </w:tcPr>
          <w:p w14:paraId="1EC707D7" w14:textId="5925753B" w:rsidR="00810964" w:rsidRPr="0095366B" w:rsidRDefault="00A37538" w:rsidP="00810964">
            <w:pPr>
              <w:ind w:left="-141" w:right="-72"/>
              <w:jc w:val="right"/>
              <w:rPr>
                <w:rFonts w:ascii="Arial" w:hAnsi="Arial" w:cs="Arial"/>
                <w:b/>
                <w:bCs/>
                <w:sz w:val="18"/>
                <w:szCs w:val="18"/>
              </w:rPr>
            </w:pPr>
            <w:r w:rsidRPr="0095366B">
              <w:rPr>
                <w:rFonts w:ascii="Arial" w:hAnsi="Arial" w:cs="Arial"/>
                <w:b/>
                <w:bCs/>
                <w:sz w:val="18"/>
                <w:szCs w:val="18"/>
              </w:rPr>
              <w:t>Baht per currency</w:t>
            </w:r>
          </w:p>
        </w:tc>
        <w:tc>
          <w:tcPr>
            <w:tcW w:w="1138" w:type="dxa"/>
            <w:tcBorders>
              <w:bottom w:val="single" w:sz="4" w:space="0" w:color="auto"/>
            </w:tcBorders>
            <w:shd w:val="clear" w:color="auto" w:fill="auto"/>
          </w:tcPr>
          <w:p w14:paraId="54848E55" w14:textId="1DEE17BD" w:rsidR="00810964" w:rsidRPr="0095366B" w:rsidRDefault="00A37538" w:rsidP="00810964">
            <w:pPr>
              <w:tabs>
                <w:tab w:val="left" w:pos="360"/>
              </w:tabs>
              <w:ind w:right="-72"/>
              <w:jc w:val="right"/>
              <w:rPr>
                <w:rFonts w:ascii="Arial" w:hAnsi="Arial" w:cs="Arial"/>
                <w:b/>
                <w:bCs/>
                <w:sz w:val="18"/>
                <w:szCs w:val="18"/>
              </w:rPr>
            </w:pPr>
            <w:r w:rsidRPr="0095366B">
              <w:rPr>
                <w:rFonts w:ascii="Arial" w:hAnsi="Arial" w:cs="Arial"/>
                <w:b/>
                <w:bCs/>
                <w:sz w:val="18"/>
                <w:szCs w:val="18"/>
              </w:rPr>
              <w:t>Baht per currency</w:t>
            </w:r>
          </w:p>
        </w:tc>
      </w:tr>
      <w:tr w:rsidR="00810964" w:rsidRPr="0095366B" w14:paraId="7417A959" w14:textId="77777777" w:rsidTr="00BA1C81">
        <w:tc>
          <w:tcPr>
            <w:tcW w:w="2491" w:type="dxa"/>
            <w:shd w:val="clear" w:color="auto" w:fill="auto"/>
          </w:tcPr>
          <w:p w14:paraId="6CBDC833" w14:textId="77777777" w:rsidR="00810964" w:rsidRPr="0095366B" w:rsidRDefault="00810964" w:rsidP="00810964">
            <w:pPr>
              <w:tabs>
                <w:tab w:val="left" w:pos="360"/>
              </w:tabs>
              <w:ind w:left="23"/>
              <w:jc w:val="thaiDistribute"/>
              <w:rPr>
                <w:rFonts w:ascii="Arial" w:hAnsi="Arial" w:cs="Arial"/>
                <w:b/>
                <w:bCs/>
                <w:sz w:val="18"/>
                <w:szCs w:val="18"/>
                <w:cs/>
              </w:rPr>
            </w:pPr>
          </w:p>
        </w:tc>
        <w:tc>
          <w:tcPr>
            <w:tcW w:w="1080" w:type="dxa"/>
            <w:shd w:val="clear" w:color="auto" w:fill="FAFAFA"/>
          </w:tcPr>
          <w:p w14:paraId="47B644F0" w14:textId="77777777" w:rsidR="00810964" w:rsidRPr="0095366B" w:rsidRDefault="00810964" w:rsidP="00810964">
            <w:pPr>
              <w:tabs>
                <w:tab w:val="left" w:pos="360"/>
              </w:tabs>
              <w:ind w:right="-72"/>
              <w:jc w:val="right"/>
              <w:rPr>
                <w:rFonts w:ascii="Arial" w:hAnsi="Arial" w:cs="Arial"/>
                <w:b/>
                <w:bCs/>
                <w:sz w:val="18"/>
                <w:szCs w:val="18"/>
                <w:cs/>
              </w:rPr>
            </w:pPr>
          </w:p>
        </w:tc>
        <w:tc>
          <w:tcPr>
            <w:tcW w:w="1080" w:type="dxa"/>
            <w:shd w:val="clear" w:color="auto" w:fill="auto"/>
          </w:tcPr>
          <w:p w14:paraId="367F8122" w14:textId="77777777" w:rsidR="00810964" w:rsidRPr="0095366B" w:rsidRDefault="00810964" w:rsidP="00810964">
            <w:pPr>
              <w:tabs>
                <w:tab w:val="left" w:pos="360"/>
              </w:tabs>
              <w:ind w:right="-72"/>
              <w:jc w:val="right"/>
              <w:rPr>
                <w:rFonts w:ascii="Arial" w:hAnsi="Arial" w:cs="Arial"/>
                <w:b/>
                <w:bCs/>
                <w:sz w:val="18"/>
                <w:szCs w:val="18"/>
                <w:cs/>
              </w:rPr>
            </w:pPr>
          </w:p>
        </w:tc>
        <w:tc>
          <w:tcPr>
            <w:tcW w:w="1080" w:type="dxa"/>
            <w:shd w:val="clear" w:color="auto" w:fill="FAFAFA"/>
          </w:tcPr>
          <w:p w14:paraId="5489B5F0" w14:textId="77777777" w:rsidR="00810964" w:rsidRPr="0095366B" w:rsidRDefault="00810964" w:rsidP="00810964">
            <w:pPr>
              <w:tabs>
                <w:tab w:val="left" w:pos="360"/>
              </w:tabs>
              <w:ind w:right="-72"/>
              <w:jc w:val="right"/>
              <w:rPr>
                <w:rFonts w:ascii="Arial" w:hAnsi="Arial" w:cs="Arial"/>
                <w:b/>
                <w:bCs/>
                <w:sz w:val="18"/>
                <w:szCs w:val="18"/>
                <w:cs/>
              </w:rPr>
            </w:pPr>
          </w:p>
        </w:tc>
        <w:tc>
          <w:tcPr>
            <w:tcW w:w="1080" w:type="dxa"/>
            <w:shd w:val="clear" w:color="auto" w:fill="auto"/>
          </w:tcPr>
          <w:p w14:paraId="4215A80E" w14:textId="77777777" w:rsidR="00810964" w:rsidRPr="0095366B" w:rsidRDefault="00810964" w:rsidP="00810964">
            <w:pPr>
              <w:tabs>
                <w:tab w:val="left" w:pos="360"/>
              </w:tabs>
              <w:ind w:right="-72"/>
              <w:jc w:val="right"/>
              <w:rPr>
                <w:rFonts w:ascii="Arial" w:hAnsi="Arial" w:cs="Arial"/>
                <w:b/>
                <w:bCs/>
                <w:sz w:val="18"/>
                <w:szCs w:val="18"/>
                <w:cs/>
              </w:rPr>
            </w:pPr>
          </w:p>
        </w:tc>
        <w:tc>
          <w:tcPr>
            <w:tcW w:w="1067" w:type="dxa"/>
            <w:shd w:val="clear" w:color="auto" w:fill="FAFAFA"/>
          </w:tcPr>
          <w:p w14:paraId="53DD0231" w14:textId="77777777" w:rsidR="00810964" w:rsidRPr="0095366B" w:rsidRDefault="00810964" w:rsidP="00810964">
            <w:pPr>
              <w:ind w:right="-72"/>
              <w:jc w:val="right"/>
              <w:rPr>
                <w:rFonts w:ascii="Arial" w:hAnsi="Arial" w:cs="Arial"/>
                <w:b/>
                <w:bCs/>
                <w:sz w:val="18"/>
                <w:szCs w:val="18"/>
                <w:cs/>
              </w:rPr>
            </w:pPr>
          </w:p>
        </w:tc>
        <w:tc>
          <w:tcPr>
            <w:tcW w:w="1138" w:type="dxa"/>
            <w:shd w:val="clear" w:color="auto" w:fill="auto"/>
          </w:tcPr>
          <w:p w14:paraId="60A9FB39" w14:textId="77777777" w:rsidR="00810964" w:rsidRPr="0095366B" w:rsidRDefault="00810964" w:rsidP="00810964">
            <w:pPr>
              <w:tabs>
                <w:tab w:val="left" w:pos="360"/>
              </w:tabs>
              <w:ind w:right="-72"/>
              <w:jc w:val="right"/>
              <w:rPr>
                <w:rFonts w:ascii="Arial" w:hAnsi="Arial" w:cs="Arial"/>
                <w:b/>
                <w:bCs/>
                <w:sz w:val="18"/>
                <w:szCs w:val="18"/>
                <w:cs/>
              </w:rPr>
            </w:pPr>
          </w:p>
        </w:tc>
      </w:tr>
      <w:tr w:rsidR="00901FE0" w:rsidRPr="0095366B" w14:paraId="4502F6FF" w14:textId="77777777" w:rsidTr="00BA1C81">
        <w:tc>
          <w:tcPr>
            <w:tcW w:w="2491" w:type="dxa"/>
            <w:shd w:val="clear" w:color="auto" w:fill="auto"/>
          </w:tcPr>
          <w:p w14:paraId="4AC8ADE6" w14:textId="0F59A9D0" w:rsidR="00901FE0" w:rsidRPr="0095366B" w:rsidRDefault="00901FE0" w:rsidP="00901FE0">
            <w:pPr>
              <w:tabs>
                <w:tab w:val="left" w:pos="360"/>
              </w:tabs>
              <w:ind w:left="23"/>
              <w:jc w:val="thaiDistribute"/>
              <w:rPr>
                <w:rFonts w:ascii="Arial" w:hAnsi="Arial" w:cs="Arial"/>
                <w:sz w:val="18"/>
                <w:szCs w:val="18"/>
              </w:rPr>
            </w:pPr>
            <w:r w:rsidRPr="0095366B">
              <w:rPr>
                <w:rFonts w:ascii="Arial" w:hAnsi="Arial" w:cs="Arial"/>
                <w:sz w:val="18"/>
                <w:szCs w:val="18"/>
              </w:rPr>
              <w:t>USD</w:t>
            </w:r>
          </w:p>
        </w:tc>
        <w:tc>
          <w:tcPr>
            <w:tcW w:w="1080" w:type="dxa"/>
            <w:shd w:val="clear" w:color="auto" w:fill="FAFAFA"/>
          </w:tcPr>
          <w:p w14:paraId="0FC4200F" w14:textId="636BBB64"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32,058</w:t>
            </w:r>
          </w:p>
        </w:tc>
        <w:tc>
          <w:tcPr>
            <w:tcW w:w="1080" w:type="dxa"/>
            <w:shd w:val="clear" w:color="auto" w:fill="auto"/>
          </w:tcPr>
          <w:p w14:paraId="720E8835" w14:textId="0CFB5016"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40,063</w:t>
            </w:r>
          </w:p>
        </w:tc>
        <w:tc>
          <w:tcPr>
            <w:tcW w:w="1080" w:type="dxa"/>
            <w:shd w:val="clear" w:color="auto" w:fill="FAFAFA"/>
          </w:tcPr>
          <w:p w14:paraId="328C5244" w14:textId="76C13CC4"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11,217</w:t>
            </w:r>
          </w:p>
        </w:tc>
        <w:tc>
          <w:tcPr>
            <w:tcW w:w="1080" w:type="dxa"/>
            <w:shd w:val="clear" w:color="auto" w:fill="auto"/>
          </w:tcPr>
          <w:p w14:paraId="4C3CBBAA" w14:textId="17F85B1B"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10,494</w:t>
            </w:r>
          </w:p>
        </w:tc>
        <w:tc>
          <w:tcPr>
            <w:tcW w:w="1067" w:type="dxa"/>
            <w:shd w:val="clear" w:color="auto" w:fill="FAFAFA"/>
          </w:tcPr>
          <w:p w14:paraId="50F8551A" w14:textId="45123F38"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33.42</w:t>
            </w:r>
          </w:p>
        </w:tc>
        <w:tc>
          <w:tcPr>
            <w:tcW w:w="1138" w:type="dxa"/>
            <w:shd w:val="clear" w:color="auto" w:fill="auto"/>
          </w:tcPr>
          <w:p w14:paraId="61E5B94F" w14:textId="06BA2EA2"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30.04</w:t>
            </w:r>
          </w:p>
        </w:tc>
      </w:tr>
      <w:tr w:rsidR="00901FE0" w:rsidRPr="0095366B" w14:paraId="3C8801C2" w14:textId="77777777" w:rsidTr="00A37538">
        <w:tc>
          <w:tcPr>
            <w:tcW w:w="2491" w:type="dxa"/>
            <w:shd w:val="clear" w:color="auto" w:fill="auto"/>
          </w:tcPr>
          <w:p w14:paraId="3B3438FC" w14:textId="7082A153" w:rsidR="00901FE0" w:rsidRPr="0095366B" w:rsidRDefault="00901FE0" w:rsidP="00901FE0">
            <w:pPr>
              <w:tabs>
                <w:tab w:val="left" w:pos="360"/>
              </w:tabs>
              <w:ind w:left="23"/>
              <w:jc w:val="thaiDistribute"/>
              <w:rPr>
                <w:rFonts w:ascii="Arial" w:hAnsi="Arial" w:cs="Arial"/>
                <w:sz w:val="18"/>
                <w:szCs w:val="18"/>
              </w:rPr>
            </w:pPr>
            <w:r w:rsidRPr="0095366B">
              <w:rPr>
                <w:rFonts w:ascii="Arial" w:hAnsi="Arial" w:cs="Arial"/>
                <w:sz w:val="18"/>
                <w:szCs w:val="18"/>
              </w:rPr>
              <w:t>EUR</w:t>
            </w:r>
          </w:p>
        </w:tc>
        <w:tc>
          <w:tcPr>
            <w:tcW w:w="1080" w:type="dxa"/>
            <w:shd w:val="clear" w:color="auto" w:fill="FAFAFA"/>
          </w:tcPr>
          <w:p w14:paraId="5D7AFE87" w14:textId="68101EEF"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w:t>
            </w:r>
          </w:p>
        </w:tc>
        <w:tc>
          <w:tcPr>
            <w:tcW w:w="1080" w:type="dxa"/>
            <w:shd w:val="clear" w:color="auto" w:fill="auto"/>
          </w:tcPr>
          <w:p w14:paraId="528358DC" w14:textId="3966F492"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64</w:t>
            </w:r>
          </w:p>
        </w:tc>
        <w:tc>
          <w:tcPr>
            <w:tcW w:w="1080" w:type="dxa"/>
            <w:shd w:val="clear" w:color="auto" w:fill="FAFAFA"/>
          </w:tcPr>
          <w:p w14:paraId="13F4C545" w14:textId="4D7F9DA0"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8</w:t>
            </w:r>
          </w:p>
        </w:tc>
        <w:tc>
          <w:tcPr>
            <w:tcW w:w="1080" w:type="dxa"/>
            <w:shd w:val="clear" w:color="auto" w:fill="auto"/>
          </w:tcPr>
          <w:p w14:paraId="30409746" w14:textId="02B4EA28"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459</w:t>
            </w:r>
          </w:p>
        </w:tc>
        <w:tc>
          <w:tcPr>
            <w:tcW w:w="1067" w:type="dxa"/>
            <w:shd w:val="clear" w:color="auto" w:fill="FAFAFA"/>
          </w:tcPr>
          <w:p w14:paraId="38F81C8A" w14:textId="3558F134"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37.89</w:t>
            </w:r>
          </w:p>
        </w:tc>
        <w:tc>
          <w:tcPr>
            <w:tcW w:w="1138" w:type="dxa"/>
            <w:shd w:val="clear" w:color="auto" w:fill="auto"/>
          </w:tcPr>
          <w:p w14:paraId="216BB83F" w14:textId="02835B4C"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36.88</w:t>
            </w:r>
          </w:p>
        </w:tc>
      </w:tr>
      <w:tr w:rsidR="00901FE0" w:rsidRPr="0095366B" w14:paraId="12445159" w14:textId="77777777" w:rsidTr="00A37538">
        <w:tc>
          <w:tcPr>
            <w:tcW w:w="2491" w:type="dxa"/>
            <w:shd w:val="clear" w:color="auto" w:fill="auto"/>
          </w:tcPr>
          <w:p w14:paraId="600304F4" w14:textId="7CB5B7F3" w:rsidR="00901FE0" w:rsidRPr="0095366B" w:rsidRDefault="00901FE0" w:rsidP="00901FE0">
            <w:pPr>
              <w:tabs>
                <w:tab w:val="left" w:pos="360"/>
              </w:tabs>
              <w:ind w:left="23"/>
              <w:jc w:val="thaiDistribute"/>
              <w:rPr>
                <w:rFonts w:ascii="Arial" w:hAnsi="Arial" w:cs="Arial"/>
                <w:sz w:val="18"/>
                <w:szCs w:val="18"/>
              </w:rPr>
            </w:pPr>
            <w:r w:rsidRPr="0095366B">
              <w:rPr>
                <w:rFonts w:ascii="Arial" w:hAnsi="Arial" w:cs="Arial"/>
                <w:sz w:val="18"/>
                <w:szCs w:val="18"/>
              </w:rPr>
              <w:t>JPY</w:t>
            </w:r>
          </w:p>
        </w:tc>
        <w:tc>
          <w:tcPr>
            <w:tcW w:w="1080" w:type="dxa"/>
            <w:tcBorders>
              <w:bottom w:val="single" w:sz="4" w:space="0" w:color="auto"/>
            </w:tcBorders>
            <w:shd w:val="clear" w:color="auto" w:fill="FAFAFA"/>
          </w:tcPr>
          <w:p w14:paraId="6C7F6B11" w14:textId="302A2392"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w:t>
            </w:r>
          </w:p>
        </w:tc>
        <w:tc>
          <w:tcPr>
            <w:tcW w:w="1080" w:type="dxa"/>
            <w:tcBorders>
              <w:bottom w:val="single" w:sz="4" w:space="0" w:color="auto"/>
            </w:tcBorders>
            <w:shd w:val="clear" w:color="auto" w:fill="auto"/>
          </w:tcPr>
          <w:p w14:paraId="51B0A6BB" w14:textId="3D8A191C"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w:t>
            </w:r>
          </w:p>
        </w:tc>
        <w:tc>
          <w:tcPr>
            <w:tcW w:w="1080" w:type="dxa"/>
            <w:tcBorders>
              <w:bottom w:val="single" w:sz="4" w:space="0" w:color="auto"/>
            </w:tcBorders>
            <w:shd w:val="clear" w:color="auto" w:fill="FAFAFA"/>
          </w:tcPr>
          <w:p w14:paraId="74520019" w14:textId="242EF651"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27,304</w:t>
            </w:r>
          </w:p>
        </w:tc>
        <w:tc>
          <w:tcPr>
            <w:tcW w:w="1080" w:type="dxa"/>
            <w:tcBorders>
              <w:bottom w:val="single" w:sz="4" w:space="0" w:color="auto"/>
            </w:tcBorders>
            <w:shd w:val="clear" w:color="auto" w:fill="auto"/>
          </w:tcPr>
          <w:p w14:paraId="46DE5F5D" w14:textId="7C9BD336"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16,259</w:t>
            </w:r>
          </w:p>
        </w:tc>
        <w:tc>
          <w:tcPr>
            <w:tcW w:w="1067" w:type="dxa"/>
            <w:tcBorders>
              <w:bottom w:val="single" w:sz="4" w:space="0" w:color="auto"/>
            </w:tcBorders>
            <w:shd w:val="clear" w:color="auto" w:fill="FAFAFA"/>
          </w:tcPr>
          <w:p w14:paraId="1E605416" w14:textId="6E457B5F" w:rsidR="00901FE0" w:rsidRPr="0095366B" w:rsidRDefault="00133E7E" w:rsidP="00901FE0">
            <w:pPr>
              <w:tabs>
                <w:tab w:val="left" w:pos="360"/>
              </w:tabs>
              <w:ind w:right="-72"/>
              <w:jc w:val="right"/>
              <w:rPr>
                <w:rFonts w:ascii="Arial" w:hAnsi="Arial" w:cs="Arial"/>
                <w:sz w:val="18"/>
                <w:szCs w:val="18"/>
              </w:rPr>
            </w:pPr>
            <w:r w:rsidRPr="0095366B">
              <w:rPr>
                <w:rFonts w:ascii="Arial" w:hAnsi="Arial" w:cs="Arial"/>
                <w:sz w:val="18"/>
                <w:szCs w:val="18"/>
              </w:rPr>
              <w:t>0.29</w:t>
            </w:r>
          </w:p>
        </w:tc>
        <w:tc>
          <w:tcPr>
            <w:tcW w:w="1138" w:type="dxa"/>
            <w:tcBorders>
              <w:bottom w:val="single" w:sz="4" w:space="0" w:color="auto"/>
            </w:tcBorders>
            <w:shd w:val="clear" w:color="auto" w:fill="auto"/>
          </w:tcPr>
          <w:p w14:paraId="748AF776" w14:textId="5C0DC860" w:rsidR="00901FE0" w:rsidRPr="0095366B" w:rsidRDefault="00901FE0" w:rsidP="00901FE0">
            <w:pPr>
              <w:tabs>
                <w:tab w:val="left" w:pos="360"/>
              </w:tabs>
              <w:ind w:right="-72"/>
              <w:jc w:val="right"/>
              <w:rPr>
                <w:rFonts w:ascii="Arial" w:hAnsi="Arial" w:cs="Arial"/>
                <w:sz w:val="18"/>
                <w:szCs w:val="18"/>
              </w:rPr>
            </w:pPr>
            <w:r w:rsidRPr="0095366B">
              <w:rPr>
                <w:rFonts w:ascii="Arial" w:hAnsi="Arial" w:cs="Arial"/>
                <w:sz w:val="18"/>
                <w:szCs w:val="18"/>
              </w:rPr>
              <w:t>0.29</w:t>
            </w:r>
          </w:p>
        </w:tc>
      </w:tr>
    </w:tbl>
    <w:p w14:paraId="61FD911E" w14:textId="0E47D439" w:rsidR="00812A91" w:rsidRPr="0095366B" w:rsidRDefault="000F16B0" w:rsidP="00953006">
      <w:pPr>
        <w:pStyle w:val="BlockText"/>
        <w:ind w:left="540" w:right="0" w:firstLine="0"/>
        <w:rPr>
          <w:rFonts w:ascii="Arial" w:hAnsi="Arial" w:cs="Arial"/>
          <w:sz w:val="18"/>
          <w:szCs w:val="18"/>
          <w:lang w:val="en-GB"/>
        </w:rPr>
      </w:pPr>
      <w:r w:rsidRPr="0095366B">
        <w:rPr>
          <w:rFonts w:ascii="Arial" w:hAnsi="Arial" w:cs="Cordia New"/>
          <w:sz w:val="18"/>
          <w:szCs w:val="18"/>
          <w:u w:val="single"/>
          <w:lang w:val="en-GB"/>
        </w:rPr>
        <w:br w:type="page"/>
      </w:r>
    </w:p>
    <w:p w14:paraId="3D02F15F" w14:textId="4D56FD7C" w:rsidR="00FE41B0" w:rsidRPr="0095366B" w:rsidRDefault="00FE41B0" w:rsidP="00953006">
      <w:pPr>
        <w:pStyle w:val="BlockText"/>
        <w:ind w:left="540" w:right="0" w:firstLine="0"/>
        <w:rPr>
          <w:rFonts w:ascii="Arial" w:hAnsi="Arial" w:cs="Arial"/>
          <w:sz w:val="18"/>
          <w:szCs w:val="18"/>
          <w:u w:val="single"/>
          <w:lang w:val="en-GB"/>
        </w:rPr>
      </w:pPr>
      <w:r w:rsidRPr="0095366B">
        <w:rPr>
          <w:rFonts w:ascii="Arial" w:hAnsi="Arial" w:cs="Arial"/>
          <w:sz w:val="18"/>
          <w:szCs w:val="18"/>
          <w:u w:val="single"/>
          <w:lang w:val="en-GB"/>
        </w:rPr>
        <w:t>Effect of hedge accounting on the financial position and performance</w:t>
      </w:r>
    </w:p>
    <w:p w14:paraId="34F29318" w14:textId="77777777" w:rsidR="00FE41B0" w:rsidRPr="0095366B" w:rsidRDefault="00FE41B0" w:rsidP="00953006">
      <w:pPr>
        <w:pStyle w:val="BlockText"/>
        <w:ind w:left="540" w:right="0" w:firstLine="0"/>
        <w:rPr>
          <w:rFonts w:ascii="Arial" w:hAnsi="Arial" w:cs="Arial"/>
          <w:sz w:val="18"/>
          <w:szCs w:val="18"/>
          <w:lang w:val="en-GB"/>
        </w:rPr>
      </w:pPr>
    </w:p>
    <w:p w14:paraId="5901C16E" w14:textId="02A7ECF7" w:rsidR="00FE41B0" w:rsidRPr="0095366B" w:rsidRDefault="00FE41B0" w:rsidP="00953006">
      <w:pPr>
        <w:pStyle w:val="BlockText"/>
        <w:ind w:left="540" w:right="0" w:firstLine="0"/>
        <w:rPr>
          <w:rFonts w:ascii="Arial" w:hAnsi="Arial" w:cs="Arial"/>
          <w:sz w:val="18"/>
          <w:szCs w:val="18"/>
          <w:lang w:val="en-GB"/>
        </w:rPr>
      </w:pPr>
      <w:r w:rsidRPr="0095366B">
        <w:rPr>
          <w:rFonts w:ascii="Arial" w:hAnsi="Arial" w:cs="Arial"/>
          <w:sz w:val="18"/>
          <w:szCs w:val="18"/>
          <w:lang w:val="en-GB"/>
        </w:rPr>
        <w:t>The effects of the foreign currency-related hedging instruments on the Group and the Company’s financial position and performance are as follows:</w:t>
      </w:r>
    </w:p>
    <w:p w14:paraId="7F3A644B" w14:textId="7E2683A9" w:rsidR="00FE41B0" w:rsidRPr="0095366B" w:rsidRDefault="00FE41B0" w:rsidP="00953006">
      <w:pPr>
        <w:pStyle w:val="BlockText"/>
        <w:ind w:left="540" w:right="0" w:firstLine="0"/>
        <w:rPr>
          <w:rFonts w:ascii="Arial" w:hAnsi="Arial" w:cs="Arial"/>
          <w:sz w:val="18"/>
          <w:szCs w:val="18"/>
          <w:lang w:val="en-GB"/>
        </w:rPr>
      </w:pPr>
    </w:p>
    <w:tbl>
      <w:tblPr>
        <w:tblW w:w="9024" w:type="dxa"/>
        <w:tblInd w:w="534" w:type="dxa"/>
        <w:tblLayout w:type="fixed"/>
        <w:tblLook w:val="0000" w:firstRow="0" w:lastRow="0" w:firstColumn="0" w:lastColumn="0" w:noHBand="0" w:noVBand="0"/>
      </w:tblPr>
      <w:tblGrid>
        <w:gridCol w:w="3984"/>
        <w:gridCol w:w="1260"/>
        <w:gridCol w:w="1261"/>
        <w:gridCol w:w="6"/>
        <w:gridCol w:w="1253"/>
        <w:gridCol w:w="1260"/>
      </w:tblGrid>
      <w:tr w:rsidR="00FE41B0" w:rsidRPr="0095366B" w14:paraId="6A524151" w14:textId="77777777" w:rsidTr="00953006">
        <w:tc>
          <w:tcPr>
            <w:tcW w:w="3984" w:type="dxa"/>
            <w:shd w:val="clear" w:color="auto" w:fill="auto"/>
          </w:tcPr>
          <w:p w14:paraId="0DBE7459" w14:textId="77777777" w:rsidR="00FE41B0" w:rsidRPr="0095366B" w:rsidRDefault="00FE41B0" w:rsidP="00547A47">
            <w:pPr>
              <w:ind w:left="27"/>
              <w:rPr>
                <w:rFonts w:ascii="Arial" w:eastAsia="Arial Unicode MS" w:hAnsi="Arial" w:cs="Arial"/>
                <w:snapToGrid w:val="0"/>
                <w:sz w:val="18"/>
                <w:szCs w:val="18"/>
                <w:lang w:eastAsia="th-TH"/>
              </w:rPr>
            </w:pPr>
          </w:p>
        </w:tc>
        <w:tc>
          <w:tcPr>
            <w:tcW w:w="2521" w:type="dxa"/>
            <w:gridSpan w:val="2"/>
            <w:tcBorders>
              <w:top w:val="single" w:sz="4" w:space="0" w:color="auto"/>
              <w:bottom w:val="single" w:sz="4" w:space="0" w:color="auto"/>
            </w:tcBorders>
            <w:shd w:val="clear" w:color="auto" w:fill="auto"/>
          </w:tcPr>
          <w:p w14:paraId="3B796C95" w14:textId="77777777" w:rsidR="00FE41B0" w:rsidRPr="0095366B" w:rsidRDefault="00FE41B0" w:rsidP="00547A47">
            <w:pPr>
              <w:ind w:right="-72"/>
              <w:jc w:val="center"/>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 xml:space="preserve">Consolidated </w:t>
            </w:r>
          </w:p>
          <w:p w14:paraId="5E8225A4" w14:textId="59A574A9" w:rsidR="00FE41B0" w:rsidRPr="0095366B" w:rsidRDefault="00FE41B0" w:rsidP="00547A47">
            <w:pPr>
              <w:ind w:right="-72"/>
              <w:jc w:val="center"/>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financial statements</w:t>
            </w:r>
          </w:p>
        </w:tc>
        <w:tc>
          <w:tcPr>
            <w:tcW w:w="2519" w:type="dxa"/>
            <w:gridSpan w:val="3"/>
            <w:tcBorders>
              <w:top w:val="single" w:sz="4" w:space="0" w:color="auto"/>
              <w:bottom w:val="single" w:sz="4" w:space="0" w:color="auto"/>
            </w:tcBorders>
            <w:shd w:val="clear" w:color="auto" w:fill="auto"/>
          </w:tcPr>
          <w:p w14:paraId="05B992ED" w14:textId="77777777" w:rsidR="00FE41B0" w:rsidRPr="0095366B" w:rsidRDefault="00FE41B0" w:rsidP="00547A47">
            <w:pPr>
              <w:ind w:right="-72"/>
              <w:jc w:val="center"/>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 xml:space="preserve">Separate </w:t>
            </w:r>
          </w:p>
          <w:p w14:paraId="41EADDF8" w14:textId="7D717C46" w:rsidR="00FE41B0" w:rsidRPr="0095366B" w:rsidRDefault="00FE41B0" w:rsidP="00547A47">
            <w:pPr>
              <w:ind w:right="-72"/>
              <w:jc w:val="center"/>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financial statements</w:t>
            </w:r>
          </w:p>
        </w:tc>
      </w:tr>
      <w:tr w:rsidR="00FE41B0" w:rsidRPr="0095366B" w14:paraId="5992040D" w14:textId="77777777" w:rsidTr="00953006">
        <w:tc>
          <w:tcPr>
            <w:tcW w:w="3984" w:type="dxa"/>
            <w:shd w:val="clear" w:color="auto" w:fill="auto"/>
          </w:tcPr>
          <w:p w14:paraId="70A0B28A" w14:textId="56D9B3AA" w:rsidR="00FE41B0" w:rsidRPr="0095366B" w:rsidRDefault="00FE41B0" w:rsidP="00FE41B0">
            <w:pPr>
              <w:ind w:left="27"/>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 xml:space="preserve">As </w:t>
            </w:r>
            <w:proofErr w:type="gramStart"/>
            <w:r w:rsidRPr="0095366B">
              <w:rPr>
                <w:rFonts w:ascii="Arial" w:eastAsia="Arial Unicode MS" w:hAnsi="Arial" w:cs="Arial"/>
                <w:b/>
                <w:bCs/>
                <w:snapToGrid w:val="0"/>
                <w:sz w:val="18"/>
                <w:szCs w:val="18"/>
                <w:lang w:eastAsia="th-TH"/>
              </w:rPr>
              <w:t>at</w:t>
            </w:r>
            <w:proofErr w:type="gramEnd"/>
            <w:r w:rsidRPr="0095366B">
              <w:rPr>
                <w:rFonts w:ascii="Arial" w:eastAsia="Arial Unicode MS" w:hAnsi="Arial" w:cs="Arial"/>
                <w:b/>
                <w:bCs/>
                <w:snapToGrid w:val="0"/>
                <w:sz w:val="18"/>
                <w:szCs w:val="18"/>
                <w:lang w:eastAsia="th-TH"/>
              </w:rPr>
              <w:t xml:space="preserve"> 31 December</w:t>
            </w:r>
          </w:p>
        </w:tc>
        <w:tc>
          <w:tcPr>
            <w:tcW w:w="1260" w:type="dxa"/>
            <w:tcBorders>
              <w:top w:val="single" w:sz="4" w:space="0" w:color="auto"/>
              <w:bottom w:val="single" w:sz="4" w:space="0" w:color="auto"/>
            </w:tcBorders>
            <w:shd w:val="clear" w:color="auto" w:fill="auto"/>
          </w:tcPr>
          <w:p w14:paraId="5FEE4A79" w14:textId="309A16F5" w:rsidR="00FE41B0" w:rsidRPr="0095366B" w:rsidRDefault="00FE41B0" w:rsidP="00FE41B0">
            <w:pPr>
              <w:ind w:left="-104" w:right="-72"/>
              <w:jc w:val="right"/>
              <w:rPr>
                <w:rFonts w:ascii="Arial" w:eastAsia="Arial Unicode MS" w:hAnsi="Arial" w:cs="Cordia New"/>
                <w:b/>
                <w:bCs/>
                <w:sz w:val="18"/>
                <w:szCs w:val="18"/>
              </w:rPr>
            </w:pPr>
            <w:r w:rsidRPr="0095366B">
              <w:rPr>
                <w:rFonts w:ascii="Arial" w:eastAsia="Arial Unicode MS" w:hAnsi="Arial" w:cs="Cordia New"/>
                <w:b/>
                <w:bCs/>
                <w:sz w:val="18"/>
                <w:szCs w:val="18"/>
              </w:rPr>
              <w:t>2021</w:t>
            </w:r>
          </w:p>
        </w:tc>
        <w:tc>
          <w:tcPr>
            <w:tcW w:w="1267" w:type="dxa"/>
            <w:gridSpan w:val="2"/>
            <w:tcBorders>
              <w:top w:val="single" w:sz="4" w:space="0" w:color="auto"/>
              <w:bottom w:val="single" w:sz="4" w:space="0" w:color="auto"/>
            </w:tcBorders>
            <w:shd w:val="clear" w:color="auto" w:fill="auto"/>
          </w:tcPr>
          <w:p w14:paraId="53ABE4FD" w14:textId="70323782" w:rsidR="00FE41B0" w:rsidRPr="0095366B" w:rsidRDefault="00FE41B0" w:rsidP="00FE41B0">
            <w:pPr>
              <w:ind w:right="-72"/>
              <w:jc w:val="right"/>
              <w:rPr>
                <w:rFonts w:ascii="Arial" w:eastAsia="Arial Unicode MS" w:hAnsi="Arial" w:cs="Cordia New"/>
                <w:b/>
                <w:bCs/>
                <w:sz w:val="18"/>
                <w:szCs w:val="18"/>
                <w:cs/>
                <w:lang w:val="th-TH"/>
              </w:rPr>
            </w:pPr>
            <w:r w:rsidRPr="0095366B">
              <w:rPr>
                <w:rFonts w:ascii="Arial" w:eastAsia="Arial Unicode MS" w:hAnsi="Arial" w:cs="Cordia New"/>
                <w:b/>
                <w:bCs/>
                <w:sz w:val="18"/>
                <w:szCs w:val="18"/>
              </w:rPr>
              <w:t>2020</w:t>
            </w:r>
          </w:p>
        </w:tc>
        <w:tc>
          <w:tcPr>
            <w:tcW w:w="1253" w:type="dxa"/>
            <w:tcBorders>
              <w:top w:val="single" w:sz="4" w:space="0" w:color="auto"/>
              <w:bottom w:val="single" w:sz="4" w:space="0" w:color="auto"/>
            </w:tcBorders>
            <w:shd w:val="clear" w:color="auto" w:fill="auto"/>
          </w:tcPr>
          <w:p w14:paraId="047CA05F" w14:textId="7B312B2C" w:rsidR="00FE41B0" w:rsidRPr="0095366B" w:rsidRDefault="00FE41B0" w:rsidP="00FE41B0">
            <w:pPr>
              <w:ind w:left="-165" w:right="-72"/>
              <w:jc w:val="right"/>
              <w:rPr>
                <w:rFonts w:ascii="Arial" w:eastAsia="Arial Unicode MS" w:hAnsi="Arial" w:cs="Arial"/>
                <w:b/>
                <w:bCs/>
                <w:sz w:val="18"/>
                <w:szCs w:val="18"/>
                <w:cs/>
                <w:lang w:val="th-TH"/>
              </w:rPr>
            </w:pPr>
            <w:r w:rsidRPr="0095366B">
              <w:rPr>
                <w:rFonts w:ascii="Arial" w:eastAsia="Arial Unicode MS" w:hAnsi="Arial" w:cs="Cordia New"/>
                <w:b/>
                <w:bCs/>
                <w:sz w:val="18"/>
                <w:szCs w:val="18"/>
              </w:rPr>
              <w:t>2021</w:t>
            </w:r>
          </w:p>
        </w:tc>
        <w:tc>
          <w:tcPr>
            <w:tcW w:w="1260" w:type="dxa"/>
            <w:tcBorders>
              <w:top w:val="single" w:sz="4" w:space="0" w:color="auto"/>
              <w:bottom w:val="single" w:sz="4" w:space="0" w:color="auto"/>
            </w:tcBorders>
            <w:shd w:val="clear" w:color="auto" w:fill="auto"/>
          </w:tcPr>
          <w:p w14:paraId="3C21038D" w14:textId="71E30339" w:rsidR="00FE41B0" w:rsidRPr="0095366B" w:rsidRDefault="00FE41B0" w:rsidP="00FE41B0">
            <w:pPr>
              <w:ind w:right="-72"/>
              <w:jc w:val="right"/>
              <w:rPr>
                <w:rFonts w:ascii="Arial" w:eastAsia="Arial Unicode MS" w:hAnsi="Arial" w:cs="Arial"/>
                <w:b/>
                <w:bCs/>
                <w:sz w:val="18"/>
                <w:szCs w:val="18"/>
                <w:cs/>
              </w:rPr>
            </w:pPr>
            <w:r w:rsidRPr="0095366B">
              <w:rPr>
                <w:rFonts w:ascii="Arial" w:eastAsia="Arial Unicode MS" w:hAnsi="Arial" w:cs="Cordia New"/>
                <w:b/>
                <w:bCs/>
                <w:sz w:val="18"/>
                <w:szCs w:val="18"/>
              </w:rPr>
              <w:t>2020</w:t>
            </w:r>
          </w:p>
        </w:tc>
      </w:tr>
      <w:tr w:rsidR="00FE41B0" w:rsidRPr="0095366B" w14:paraId="53EB6F00" w14:textId="77777777" w:rsidTr="00953006">
        <w:tc>
          <w:tcPr>
            <w:tcW w:w="3984" w:type="dxa"/>
            <w:vAlign w:val="bottom"/>
          </w:tcPr>
          <w:p w14:paraId="51B239AB" w14:textId="77777777" w:rsidR="00FE41B0" w:rsidRPr="0095366B" w:rsidRDefault="00FE41B0" w:rsidP="00FE41B0">
            <w:pPr>
              <w:tabs>
                <w:tab w:val="left" w:pos="2232"/>
              </w:tabs>
              <w:ind w:left="27"/>
              <w:rPr>
                <w:rFonts w:ascii="Arial" w:eastAsia="Arial Unicode MS" w:hAnsi="Arial" w:cs="Arial"/>
                <w:snapToGrid w:val="0"/>
                <w:sz w:val="18"/>
                <w:szCs w:val="18"/>
                <w:cs/>
                <w:lang w:eastAsia="th-TH"/>
              </w:rPr>
            </w:pPr>
          </w:p>
        </w:tc>
        <w:tc>
          <w:tcPr>
            <w:tcW w:w="1260" w:type="dxa"/>
            <w:tcBorders>
              <w:top w:val="single" w:sz="4" w:space="0" w:color="auto"/>
            </w:tcBorders>
            <w:shd w:val="clear" w:color="auto" w:fill="FAFAFA"/>
            <w:vAlign w:val="center"/>
          </w:tcPr>
          <w:p w14:paraId="3D5B31E2" w14:textId="77777777" w:rsidR="00FE41B0" w:rsidRPr="0095366B" w:rsidRDefault="00FE41B0" w:rsidP="00FE41B0">
            <w:pPr>
              <w:ind w:right="-72"/>
              <w:jc w:val="right"/>
              <w:rPr>
                <w:rFonts w:ascii="Arial" w:eastAsia="Arial" w:hAnsi="Arial" w:cs="Arial"/>
                <w:sz w:val="18"/>
                <w:szCs w:val="18"/>
              </w:rPr>
            </w:pPr>
          </w:p>
        </w:tc>
        <w:tc>
          <w:tcPr>
            <w:tcW w:w="1267" w:type="dxa"/>
            <w:gridSpan w:val="2"/>
            <w:tcBorders>
              <w:top w:val="single" w:sz="4" w:space="0" w:color="auto"/>
            </w:tcBorders>
            <w:shd w:val="clear" w:color="auto" w:fill="auto"/>
            <w:vAlign w:val="center"/>
          </w:tcPr>
          <w:p w14:paraId="6E957FFE" w14:textId="77777777" w:rsidR="00FE41B0" w:rsidRPr="0095366B" w:rsidRDefault="00FE41B0" w:rsidP="00FE41B0">
            <w:pPr>
              <w:ind w:right="-72"/>
              <w:jc w:val="right"/>
              <w:rPr>
                <w:rFonts w:ascii="Arial" w:hAnsi="Arial" w:cs="Arial"/>
                <w:sz w:val="18"/>
                <w:szCs w:val="18"/>
              </w:rPr>
            </w:pPr>
          </w:p>
        </w:tc>
        <w:tc>
          <w:tcPr>
            <w:tcW w:w="1253" w:type="dxa"/>
            <w:tcBorders>
              <w:top w:val="single" w:sz="4" w:space="0" w:color="auto"/>
              <w:left w:val="nil"/>
              <w:bottom w:val="nil"/>
              <w:right w:val="nil"/>
            </w:tcBorders>
            <w:shd w:val="clear" w:color="auto" w:fill="FAFAFA"/>
            <w:vAlign w:val="center"/>
          </w:tcPr>
          <w:p w14:paraId="785C2BC1" w14:textId="77777777" w:rsidR="00FE41B0" w:rsidRPr="0095366B" w:rsidRDefault="00FE41B0" w:rsidP="00FE41B0">
            <w:pPr>
              <w:ind w:right="-72"/>
              <w:jc w:val="right"/>
              <w:rPr>
                <w:rFonts w:ascii="Arial" w:eastAsia="Arial" w:hAnsi="Arial" w:cs="Arial"/>
                <w:sz w:val="18"/>
                <w:szCs w:val="18"/>
              </w:rPr>
            </w:pPr>
          </w:p>
        </w:tc>
        <w:tc>
          <w:tcPr>
            <w:tcW w:w="1260" w:type="dxa"/>
            <w:tcBorders>
              <w:top w:val="single" w:sz="4" w:space="0" w:color="auto"/>
              <w:left w:val="nil"/>
              <w:bottom w:val="nil"/>
              <w:right w:val="nil"/>
            </w:tcBorders>
            <w:shd w:val="clear" w:color="auto" w:fill="auto"/>
            <w:vAlign w:val="center"/>
          </w:tcPr>
          <w:p w14:paraId="03078E51" w14:textId="77777777" w:rsidR="00FE41B0" w:rsidRPr="0095366B" w:rsidRDefault="00FE41B0" w:rsidP="00FE41B0">
            <w:pPr>
              <w:ind w:right="-72"/>
              <w:jc w:val="right"/>
              <w:rPr>
                <w:rFonts w:ascii="Arial" w:hAnsi="Arial" w:cs="Arial"/>
                <w:snapToGrid w:val="0"/>
                <w:sz w:val="18"/>
                <w:szCs w:val="18"/>
                <w:lang w:eastAsia="th-TH"/>
              </w:rPr>
            </w:pPr>
          </w:p>
        </w:tc>
      </w:tr>
      <w:tr w:rsidR="00FE41B0" w:rsidRPr="0095366B" w14:paraId="3776A569" w14:textId="77777777" w:rsidTr="00953006">
        <w:tc>
          <w:tcPr>
            <w:tcW w:w="3984" w:type="dxa"/>
          </w:tcPr>
          <w:p w14:paraId="0A0E27FA" w14:textId="0DC0AABE" w:rsidR="00FE41B0" w:rsidRPr="0095366B" w:rsidRDefault="00FE41B0" w:rsidP="00FE41B0">
            <w:pPr>
              <w:tabs>
                <w:tab w:val="left" w:pos="2232"/>
              </w:tabs>
              <w:ind w:left="27"/>
              <w:rPr>
                <w:rFonts w:ascii="Arial" w:eastAsia="Arial Unicode MS" w:hAnsi="Arial" w:cs="Arial"/>
                <w:b/>
                <w:bCs/>
                <w:sz w:val="18"/>
                <w:szCs w:val="18"/>
                <w:cs/>
              </w:rPr>
            </w:pPr>
            <w:r w:rsidRPr="0095366B">
              <w:rPr>
                <w:rFonts w:ascii="Arial" w:eastAsia="Arial Unicode MS" w:hAnsi="Arial" w:cs="Arial"/>
                <w:b/>
                <w:bCs/>
                <w:sz w:val="18"/>
                <w:szCs w:val="18"/>
              </w:rPr>
              <w:t>Cash flow hedge</w:t>
            </w:r>
          </w:p>
        </w:tc>
        <w:tc>
          <w:tcPr>
            <w:tcW w:w="1260" w:type="dxa"/>
            <w:shd w:val="clear" w:color="auto" w:fill="FAFAFA"/>
            <w:vAlign w:val="bottom"/>
          </w:tcPr>
          <w:p w14:paraId="5C20452F" w14:textId="77777777" w:rsidR="00FE41B0" w:rsidRPr="0095366B" w:rsidDel="00057DF8" w:rsidRDefault="00FE41B0" w:rsidP="00FE41B0">
            <w:pPr>
              <w:ind w:right="-72"/>
              <w:jc w:val="right"/>
              <w:rPr>
                <w:rFonts w:ascii="Arial" w:eastAsia="Arial" w:hAnsi="Arial" w:cs="Arial"/>
                <w:sz w:val="18"/>
                <w:szCs w:val="18"/>
              </w:rPr>
            </w:pPr>
          </w:p>
        </w:tc>
        <w:tc>
          <w:tcPr>
            <w:tcW w:w="1267" w:type="dxa"/>
            <w:gridSpan w:val="2"/>
            <w:shd w:val="clear" w:color="auto" w:fill="auto"/>
            <w:vAlign w:val="bottom"/>
          </w:tcPr>
          <w:p w14:paraId="5D0B1216" w14:textId="77777777" w:rsidR="00FE41B0" w:rsidRPr="0095366B" w:rsidRDefault="00FE41B0" w:rsidP="00FE41B0">
            <w:pPr>
              <w:ind w:right="-72"/>
              <w:jc w:val="right"/>
              <w:rPr>
                <w:rFonts w:ascii="Arial" w:hAnsi="Arial" w:cs="Arial"/>
                <w:sz w:val="18"/>
                <w:szCs w:val="18"/>
              </w:rPr>
            </w:pPr>
          </w:p>
        </w:tc>
        <w:tc>
          <w:tcPr>
            <w:tcW w:w="1253" w:type="dxa"/>
            <w:tcBorders>
              <w:left w:val="nil"/>
              <w:bottom w:val="nil"/>
              <w:right w:val="nil"/>
            </w:tcBorders>
            <w:shd w:val="clear" w:color="auto" w:fill="FAFAFA"/>
            <w:vAlign w:val="bottom"/>
          </w:tcPr>
          <w:p w14:paraId="0CC1B30E" w14:textId="77777777" w:rsidR="00FE41B0" w:rsidRPr="0095366B" w:rsidDel="00057DF8" w:rsidRDefault="00FE41B0" w:rsidP="00FE41B0">
            <w:pPr>
              <w:ind w:right="-72"/>
              <w:jc w:val="right"/>
              <w:rPr>
                <w:rFonts w:ascii="Arial" w:eastAsia="Arial" w:hAnsi="Arial" w:cs="Arial"/>
                <w:sz w:val="18"/>
                <w:szCs w:val="18"/>
              </w:rPr>
            </w:pPr>
          </w:p>
        </w:tc>
        <w:tc>
          <w:tcPr>
            <w:tcW w:w="1260" w:type="dxa"/>
            <w:tcBorders>
              <w:left w:val="nil"/>
              <w:bottom w:val="nil"/>
              <w:right w:val="nil"/>
            </w:tcBorders>
            <w:shd w:val="clear" w:color="auto" w:fill="auto"/>
            <w:vAlign w:val="bottom"/>
          </w:tcPr>
          <w:p w14:paraId="7DFEEA7C" w14:textId="77777777" w:rsidR="00FE41B0" w:rsidRPr="0095366B" w:rsidRDefault="00FE41B0" w:rsidP="00FE41B0">
            <w:pPr>
              <w:ind w:right="-72"/>
              <w:jc w:val="right"/>
              <w:rPr>
                <w:rFonts w:ascii="Arial" w:hAnsi="Arial" w:cs="Arial"/>
                <w:sz w:val="18"/>
                <w:szCs w:val="18"/>
              </w:rPr>
            </w:pPr>
          </w:p>
        </w:tc>
      </w:tr>
      <w:tr w:rsidR="00FE41B0" w:rsidRPr="0095366B" w14:paraId="52241494" w14:textId="77777777" w:rsidTr="00953006">
        <w:tc>
          <w:tcPr>
            <w:tcW w:w="3984" w:type="dxa"/>
          </w:tcPr>
          <w:p w14:paraId="5DB48B7A" w14:textId="77777777" w:rsidR="00FE41B0" w:rsidRPr="0095366B" w:rsidRDefault="00FE41B0" w:rsidP="00FE41B0">
            <w:pPr>
              <w:tabs>
                <w:tab w:val="left" w:pos="2232"/>
              </w:tabs>
              <w:ind w:left="27"/>
              <w:rPr>
                <w:rFonts w:ascii="Arial" w:eastAsia="Arial Unicode MS" w:hAnsi="Arial" w:cs="Arial"/>
                <w:sz w:val="18"/>
                <w:szCs w:val="18"/>
                <w:u w:val="single"/>
                <w:cs/>
              </w:rPr>
            </w:pPr>
          </w:p>
        </w:tc>
        <w:tc>
          <w:tcPr>
            <w:tcW w:w="1260" w:type="dxa"/>
            <w:shd w:val="clear" w:color="auto" w:fill="FAFAFA"/>
            <w:vAlign w:val="bottom"/>
          </w:tcPr>
          <w:p w14:paraId="7257BB75" w14:textId="77777777" w:rsidR="00FE41B0" w:rsidRPr="0095366B" w:rsidDel="00057DF8" w:rsidRDefault="00FE41B0" w:rsidP="00FE41B0">
            <w:pPr>
              <w:ind w:right="-72"/>
              <w:jc w:val="right"/>
              <w:rPr>
                <w:rFonts w:ascii="Arial" w:eastAsia="Arial" w:hAnsi="Arial" w:cs="Arial"/>
                <w:sz w:val="18"/>
                <w:szCs w:val="18"/>
              </w:rPr>
            </w:pPr>
          </w:p>
        </w:tc>
        <w:tc>
          <w:tcPr>
            <w:tcW w:w="1267" w:type="dxa"/>
            <w:gridSpan w:val="2"/>
            <w:shd w:val="clear" w:color="auto" w:fill="auto"/>
            <w:vAlign w:val="bottom"/>
          </w:tcPr>
          <w:p w14:paraId="2ABF662D" w14:textId="77777777" w:rsidR="00FE41B0" w:rsidRPr="0095366B" w:rsidRDefault="00FE41B0" w:rsidP="00FE41B0">
            <w:pPr>
              <w:ind w:right="-72"/>
              <w:jc w:val="right"/>
              <w:rPr>
                <w:rFonts w:ascii="Arial" w:hAnsi="Arial" w:cs="Arial"/>
                <w:sz w:val="18"/>
                <w:szCs w:val="18"/>
              </w:rPr>
            </w:pPr>
          </w:p>
        </w:tc>
        <w:tc>
          <w:tcPr>
            <w:tcW w:w="1253" w:type="dxa"/>
            <w:tcBorders>
              <w:left w:val="nil"/>
              <w:bottom w:val="nil"/>
              <w:right w:val="nil"/>
            </w:tcBorders>
            <w:shd w:val="clear" w:color="auto" w:fill="FAFAFA"/>
            <w:vAlign w:val="bottom"/>
          </w:tcPr>
          <w:p w14:paraId="0BBF8AC4" w14:textId="77777777" w:rsidR="00FE41B0" w:rsidRPr="0095366B" w:rsidDel="00057DF8" w:rsidRDefault="00FE41B0" w:rsidP="00FE41B0">
            <w:pPr>
              <w:ind w:right="-72"/>
              <w:jc w:val="right"/>
              <w:rPr>
                <w:rFonts w:ascii="Arial" w:eastAsia="Arial" w:hAnsi="Arial" w:cs="Arial"/>
                <w:sz w:val="18"/>
                <w:szCs w:val="18"/>
              </w:rPr>
            </w:pPr>
          </w:p>
        </w:tc>
        <w:tc>
          <w:tcPr>
            <w:tcW w:w="1260" w:type="dxa"/>
            <w:tcBorders>
              <w:left w:val="nil"/>
              <w:bottom w:val="nil"/>
              <w:right w:val="nil"/>
            </w:tcBorders>
            <w:shd w:val="clear" w:color="auto" w:fill="auto"/>
            <w:vAlign w:val="bottom"/>
          </w:tcPr>
          <w:p w14:paraId="4E3B4071" w14:textId="77777777" w:rsidR="00FE41B0" w:rsidRPr="0095366B" w:rsidRDefault="00FE41B0" w:rsidP="00FE41B0">
            <w:pPr>
              <w:ind w:right="-72"/>
              <w:jc w:val="right"/>
              <w:rPr>
                <w:rFonts w:ascii="Arial" w:hAnsi="Arial" w:cs="Arial"/>
                <w:sz w:val="18"/>
                <w:szCs w:val="18"/>
              </w:rPr>
            </w:pPr>
          </w:p>
        </w:tc>
      </w:tr>
      <w:tr w:rsidR="00FE41B0" w:rsidRPr="0095366B" w14:paraId="47AA3E9B" w14:textId="77777777" w:rsidTr="00953006">
        <w:tc>
          <w:tcPr>
            <w:tcW w:w="3984" w:type="dxa"/>
          </w:tcPr>
          <w:p w14:paraId="4D365053" w14:textId="54E90AA2" w:rsidR="00FE41B0" w:rsidRPr="0095366B" w:rsidRDefault="00410D31" w:rsidP="00FE41B0">
            <w:pPr>
              <w:tabs>
                <w:tab w:val="left" w:pos="2232"/>
              </w:tabs>
              <w:ind w:left="27"/>
              <w:rPr>
                <w:rFonts w:ascii="Arial" w:eastAsia="Arial Unicode MS" w:hAnsi="Arial" w:cs="Arial"/>
                <w:sz w:val="18"/>
                <w:szCs w:val="18"/>
                <w:u w:val="single"/>
                <w:cs/>
              </w:rPr>
            </w:pPr>
            <w:r w:rsidRPr="0095366B">
              <w:rPr>
                <w:rFonts w:ascii="Arial" w:eastAsia="Arial Unicode MS" w:hAnsi="Arial" w:cs="Arial"/>
                <w:sz w:val="18"/>
                <w:szCs w:val="18"/>
                <w:u w:val="single"/>
              </w:rPr>
              <w:t>Foreign currency forward contracts</w:t>
            </w:r>
          </w:p>
        </w:tc>
        <w:tc>
          <w:tcPr>
            <w:tcW w:w="1260" w:type="dxa"/>
            <w:shd w:val="clear" w:color="auto" w:fill="FAFAFA"/>
            <w:vAlign w:val="bottom"/>
          </w:tcPr>
          <w:p w14:paraId="37B462D5" w14:textId="77777777" w:rsidR="00FE41B0" w:rsidRPr="0095366B" w:rsidDel="00057DF8" w:rsidRDefault="00FE41B0" w:rsidP="00FE41B0">
            <w:pPr>
              <w:ind w:right="-72"/>
              <w:jc w:val="right"/>
              <w:rPr>
                <w:rFonts w:ascii="Arial" w:eastAsia="Arial" w:hAnsi="Arial" w:cs="Arial"/>
                <w:sz w:val="18"/>
                <w:szCs w:val="18"/>
              </w:rPr>
            </w:pPr>
          </w:p>
        </w:tc>
        <w:tc>
          <w:tcPr>
            <w:tcW w:w="1267" w:type="dxa"/>
            <w:gridSpan w:val="2"/>
            <w:shd w:val="clear" w:color="auto" w:fill="auto"/>
            <w:vAlign w:val="bottom"/>
          </w:tcPr>
          <w:p w14:paraId="1E4067B0" w14:textId="77777777" w:rsidR="00FE41B0" w:rsidRPr="0095366B" w:rsidRDefault="00FE41B0" w:rsidP="00FE41B0">
            <w:pPr>
              <w:ind w:right="-72"/>
              <w:jc w:val="right"/>
              <w:rPr>
                <w:rFonts w:ascii="Arial" w:hAnsi="Arial" w:cs="Arial"/>
                <w:sz w:val="18"/>
                <w:szCs w:val="18"/>
              </w:rPr>
            </w:pPr>
          </w:p>
        </w:tc>
        <w:tc>
          <w:tcPr>
            <w:tcW w:w="1253" w:type="dxa"/>
            <w:tcBorders>
              <w:left w:val="nil"/>
              <w:bottom w:val="nil"/>
              <w:right w:val="nil"/>
            </w:tcBorders>
            <w:shd w:val="clear" w:color="auto" w:fill="FAFAFA"/>
            <w:vAlign w:val="bottom"/>
          </w:tcPr>
          <w:p w14:paraId="27D68A67" w14:textId="77777777" w:rsidR="00FE41B0" w:rsidRPr="0095366B" w:rsidDel="00057DF8" w:rsidRDefault="00FE41B0" w:rsidP="00FE41B0">
            <w:pPr>
              <w:ind w:right="-72"/>
              <w:jc w:val="right"/>
              <w:rPr>
                <w:rFonts w:ascii="Arial" w:eastAsia="Arial" w:hAnsi="Arial" w:cs="Arial"/>
                <w:sz w:val="18"/>
                <w:szCs w:val="18"/>
              </w:rPr>
            </w:pPr>
          </w:p>
        </w:tc>
        <w:tc>
          <w:tcPr>
            <w:tcW w:w="1260" w:type="dxa"/>
            <w:tcBorders>
              <w:left w:val="nil"/>
              <w:bottom w:val="nil"/>
              <w:right w:val="nil"/>
            </w:tcBorders>
            <w:shd w:val="clear" w:color="auto" w:fill="auto"/>
            <w:vAlign w:val="bottom"/>
          </w:tcPr>
          <w:p w14:paraId="6C88657C" w14:textId="77777777" w:rsidR="00FE41B0" w:rsidRPr="0095366B" w:rsidRDefault="00FE41B0" w:rsidP="00FE41B0">
            <w:pPr>
              <w:ind w:right="-72"/>
              <w:jc w:val="right"/>
              <w:rPr>
                <w:rFonts w:ascii="Arial" w:hAnsi="Arial" w:cs="Arial"/>
                <w:sz w:val="18"/>
                <w:szCs w:val="18"/>
              </w:rPr>
            </w:pPr>
          </w:p>
        </w:tc>
      </w:tr>
      <w:tr w:rsidR="00FE41B0" w:rsidRPr="0095366B" w14:paraId="396E6A9A" w14:textId="77777777" w:rsidTr="00953006">
        <w:tc>
          <w:tcPr>
            <w:tcW w:w="3984" w:type="dxa"/>
          </w:tcPr>
          <w:p w14:paraId="3D8BFDD0" w14:textId="77777777" w:rsidR="00410D31" w:rsidRPr="0095366B" w:rsidRDefault="00410D31" w:rsidP="00410D31">
            <w:pPr>
              <w:tabs>
                <w:tab w:val="left" w:pos="2232"/>
              </w:tabs>
              <w:ind w:left="27"/>
              <w:rPr>
                <w:rFonts w:ascii="Arial" w:eastAsia="Arial Unicode MS" w:hAnsi="Arial" w:cs="Arial"/>
                <w:sz w:val="18"/>
                <w:szCs w:val="18"/>
              </w:rPr>
            </w:pPr>
            <w:r w:rsidRPr="0095366B">
              <w:rPr>
                <w:rFonts w:ascii="Arial" w:eastAsia="Arial Unicode MS" w:hAnsi="Arial" w:cs="Arial"/>
                <w:sz w:val="18"/>
                <w:szCs w:val="18"/>
              </w:rPr>
              <w:t xml:space="preserve">Net carrying amount of hedging </w:t>
            </w:r>
          </w:p>
          <w:p w14:paraId="0A17A427" w14:textId="5F88D1EC" w:rsidR="00FE41B0" w:rsidRPr="0095366B" w:rsidRDefault="00410D31" w:rsidP="00410D31">
            <w:pPr>
              <w:tabs>
                <w:tab w:val="left" w:pos="2232"/>
              </w:tabs>
              <w:ind w:left="27"/>
              <w:rPr>
                <w:rFonts w:ascii="Arial" w:eastAsia="Arial Unicode MS" w:hAnsi="Arial" w:cs="Arial"/>
                <w:sz w:val="18"/>
                <w:szCs w:val="18"/>
                <w:cs/>
              </w:rPr>
            </w:pPr>
            <w:r w:rsidRPr="0095366B">
              <w:rPr>
                <w:rFonts w:ascii="Arial" w:eastAsia="Arial Unicode MS" w:hAnsi="Arial" w:cs="Arial"/>
                <w:sz w:val="18"/>
                <w:szCs w:val="18"/>
              </w:rPr>
              <w:t xml:space="preserve">  instruments (Thousand Baht)</w:t>
            </w:r>
          </w:p>
        </w:tc>
        <w:tc>
          <w:tcPr>
            <w:tcW w:w="1260" w:type="dxa"/>
            <w:shd w:val="clear" w:color="auto" w:fill="FAFAFA"/>
            <w:vAlign w:val="bottom"/>
          </w:tcPr>
          <w:p w14:paraId="4801100F" w14:textId="757AAB68" w:rsidR="00FE41B0" w:rsidRPr="0095366B" w:rsidDel="00057DF8" w:rsidRDefault="00133E7E" w:rsidP="00FE41B0">
            <w:pPr>
              <w:ind w:right="-72"/>
              <w:jc w:val="right"/>
              <w:rPr>
                <w:rFonts w:ascii="Arial" w:eastAsia="Arial" w:hAnsi="Arial" w:cs="Arial"/>
                <w:sz w:val="18"/>
                <w:szCs w:val="18"/>
              </w:rPr>
            </w:pPr>
            <w:r w:rsidRPr="0095366B">
              <w:rPr>
                <w:rFonts w:ascii="Arial" w:eastAsia="Arial" w:hAnsi="Arial" w:cs="Arial"/>
                <w:sz w:val="18"/>
                <w:szCs w:val="18"/>
              </w:rPr>
              <w:t>(117,311)</w:t>
            </w:r>
          </w:p>
        </w:tc>
        <w:tc>
          <w:tcPr>
            <w:tcW w:w="1267" w:type="dxa"/>
            <w:gridSpan w:val="2"/>
            <w:shd w:val="clear" w:color="auto" w:fill="auto"/>
            <w:vAlign w:val="bottom"/>
          </w:tcPr>
          <w:p w14:paraId="6BD1E983" w14:textId="56779200" w:rsidR="00FE41B0" w:rsidRPr="0095366B" w:rsidRDefault="00133E7E" w:rsidP="00FE41B0">
            <w:pPr>
              <w:ind w:right="-72"/>
              <w:jc w:val="right"/>
              <w:rPr>
                <w:rFonts w:ascii="Arial" w:hAnsi="Arial" w:cs="Arial"/>
                <w:sz w:val="18"/>
                <w:szCs w:val="18"/>
              </w:rPr>
            </w:pPr>
            <w:r w:rsidRPr="0095366B">
              <w:rPr>
                <w:rFonts w:ascii="Arial" w:hAnsi="Arial" w:cs="Arial"/>
                <w:sz w:val="18"/>
                <w:szCs w:val="18"/>
              </w:rPr>
              <w:t>79,674</w:t>
            </w:r>
          </w:p>
        </w:tc>
        <w:tc>
          <w:tcPr>
            <w:tcW w:w="1253" w:type="dxa"/>
            <w:tcBorders>
              <w:left w:val="nil"/>
              <w:bottom w:val="nil"/>
              <w:right w:val="nil"/>
            </w:tcBorders>
            <w:shd w:val="clear" w:color="auto" w:fill="FAFAFA"/>
            <w:vAlign w:val="bottom"/>
          </w:tcPr>
          <w:p w14:paraId="6EF82D2A" w14:textId="23EF86EF" w:rsidR="00FE41B0" w:rsidRPr="0095366B" w:rsidDel="00057DF8" w:rsidRDefault="00133E7E" w:rsidP="00FE41B0">
            <w:pPr>
              <w:ind w:right="-72"/>
              <w:jc w:val="right"/>
              <w:rPr>
                <w:rFonts w:ascii="Arial" w:eastAsia="Arial" w:hAnsi="Arial" w:cs="Arial"/>
                <w:sz w:val="18"/>
                <w:szCs w:val="18"/>
              </w:rPr>
            </w:pPr>
            <w:r w:rsidRPr="0095366B">
              <w:rPr>
                <w:rFonts w:ascii="Arial" w:eastAsia="Arial" w:hAnsi="Arial" w:cs="Arial"/>
                <w:sz w:val="18"/>
                <w:szCs w:val="18"/>
              </w:rPr>
              <w:t>(117,311)</w:t>
            </w:r>
          </w:p>
        </w:tc>
        <w:tc>
          <w:tcPr>
            <w:tcW w:w="1260" w:type="dxa"/>
            <w:tcBorders>
              <w:left w:val="nil"/>
              <w:bottom w:val="nil"/>
              <w:right w:val="nil"/>
            </w:tcBorders>
            <w:shd w:val="clear" w:color="auto" w:fill="auto"/>
            <w:vAlign w:val="bottom"/>
          </w:tcPr>
          <w:p w14:paraId="41E997B9" w14:textId="19A6744C" w:rsidR="00FE41B0" w:rsidRPr="0095366B" w:rsidRDefault="00133E7E" w:rsidP="00FE41B0">
            <w:pPr>
              <w:ind w:right="-72"/>
              <w:jc w:val="right"/>
              <w:rPr>
                <w:rFonts w:ascii="Arial" w:hAnsi="Arial" w:cs="Arial"/>
                <w:sz w:val="18"/>
                <w:szCs w:val="18"/>
              </w:rPr>
            </w:pPr>
            <w:r w:rsidRPr="0095366B">
              <w:rPr>
                <w:rFonts w:ascii="Arial" w:hAnsi="Arial" w:cs="Arial"/>
                <w:sz w:val="18"/>
                <w:szCs w:val="18"/>
              </w:rPr>
              <w:t>79,674</w:t>
            </w:r>
          </w:p>
        </w:tc>
      </w:tr>
      <w:tr w:rsidR="00FE41B0" w:rsidRPr="0095366B" w14:paraId="7C13D417" w14:textId="77777777" w:rsidTr="00953006">
        <w:tc>
          <w:tcPr>
            <w:tcW w:w="3984" w:type="dxa"/>
          </w:tcPr>
          <w:p w14:paraId="5BFC59FB" w14:textId="7C295F4B" w:rsidR="00FE41B0" w:rsidRPr="0095366B" w:rsidRDefault="00410D31" w:rsidP="00FE41B0">
            <w:pPr>
              <w:tabs>
                <w:tab w:val="left" w:pos="2232"/>
              </w:tabs>
              <w:ind w:left="27"/>
              <w:rPr>
                <w:rFonts w:ascii="Arial" w:eastAsia="Arial Unicode MS" w:hAnsi="Arial" w:cs="Arial"/>
                <w:sz w:val="18"/>
                <w:szCs w:val="18"/>
                <w:cs/>
              </w:rPr>
            </w:pPr>
            <w:r w:rsidRPr="0095366B">
              <w:rPr>
                <w:rFonts w:ascii="Arial" w:eastAsia="Arial Unicode MS" w:hAnsi="Arial" w:cs="Arial"/>
                <w:sz w:val="18"/>
                <w:szCs w:val="18"/>
              </w:rPr>
              <w:t>Notional amount (Thousand unit)</w:t>
            </w:r>
          </w:p>
        </w:tc>
        <w:tc>
          <w:tcPr>
            <w:tcW w:w="1260" w:type="dxa"/>
            <w:shd w:val="clear" w:color="auto" w:fill="FAFAFA"/>
            <w:vAlign w:val="bottom"/>
          </w:tcPr>
          <w:p w14:paraId="7B14C952" w14:textId="7F6D7D91" w:rsidR="00FE41B0" w:rsidRPr="0095366B" w:rsidDel="00057DF8" w:rsidRDefault="00FE41B0" w:rsidP="00FE41B0">
            <w:pPr>
              <w:ind w:right="-72"/>
              <w:jc w:val="right"/>
              <w:rPr>
                <w:rFonts w:ascii="Arial" w:eastAsia="Arial" w:hAnsi="Arial" w:cs="Arial"/>
                <w:sz w:val="18"/>
                <w:szCs w:val="18"/>
              </w:rPr>
            </w:pPr>
          </w:p>
        </w:tc>
        <w:tc>
          <w:tcPr>
            <w:tcW w:w="1267" w:type="dxa"/>
            <w:gridSpan w:val="2"/>
            <w:shd w:val="clear" w:color="auto" w:fill="auto"/>
            <w:vAlign w:val="bottom"/>
          </w:tcPr>
          <w:p w14:paraId="677C5881" w14:textId="43ED3DED" w:rsidR="00FE41B0" w:rsidRPr="0095366B" w:rsidRDefault="00FE41B0" w:rsidP="00FE41B0">
            <w:pPr>
              <w:ind w:right="-72"/>
              <w:jc w:val="right"/>
              <w:rPr>
                <w:rFonts w:ascii="Arial" w:hAnsi="Arial" w:cs="Arial"/>
                <w:sz w:val="18"/>
                <w:szCs w:val="18"/>
              </w:rPr>
            </w:pPr>
          </w:p>
        </w:tc>
        <w:tc>
          <w:tcPr>
            <w:tcW w:w="1253" w:type="dxa"/>
            <w:tcBorders>
              <w:left w:val="nil"/>
              <w:bottom w:val="nil"/>
              <w:right w:val="nil"/>
            </w:tcBorders>
            <w:shd w:val="clear" w:color="auto" w:fill="FAFAFA"/>
            <w:vAlign w:val="bottom"/>
          </w:tcPr>
          <w:p w14:paraId="285C47AC" w14:textId="3BDDB81E" w:rsidR="00FE41B0" w:rsidRPr="0095366B" w:rsidDel="00057DF8" w:rsidRDefault="00FE41B0" w:rsidP="00FE41B0">
            <w:pPr>
              <w:ind w:right="-72"/>
              <w:jc w:val="right"/>
              <w:rPr>
                <w:rFonts w:ascii="Arial" w:eastAsia="Arial" w:hAnsi="Arial" w:cs="Arial"/>
                <w:sz w:val="18"/>
                <w:szCs w:val="18"/>
              </w:rPr>
            </w:pPr>
          </w:p>
        </w:tc>
        <w:tc>
          <w:tcPr>
            <w:tcW w:w="1260" w:type="dxa"/>
            <w:tcBorders>
              <w:left w:val="nil"/>
              <w:bottom w:val="nil"/>
              <w:right w:val="nil"/>
            </w:tcBorders>
            <w:shd w:val="clear" w:color="auto" w:fill="auto"/>
            <w:vAlign w:val="bottom"/>
          </w:tcPr>
          <w:p w14:paraId="77366028" w14:textId="3EE03F00" w:rsidR="00FE41B0" w:rsidRPr="0095366B" w:rsidRDefault="00FE41B0" w:rsidP="00FE41B0">
            <w:pPr>
              <w:ind w:right="-72"/>
              <w:jc w:val="right"/>
              <w:rPr>
                <w:rFonts w:ascii="Arial" w:hAnsi="Arial" w:cs="Arial"/>
                <w:sz w:val="18"/>
                <w:szCs w:val="18"/>
              </w:rPr>
            </w:pPr>
          </w:p>
        </w:tc>
      </w:tr>
      <w:tr w:rsidR="00133E7E" w:rsidRPr="0095366B" w14:paraId="7FED0CF2" w14:textId="77777777" w:rsidTr="00953006">
        <w:tc>
          <w:tcPr>
            <w:tcW w:w="3984" w:type="dxa"/>
          </w:tcPr>
          <w:p w14:paraId="1FBC7669" w14:textId="6B84C50F" w:rsidR="00133E7E" w:rsidRPr="0095366B" w:rsidRDefault="00133E7E" w:rsidP="00133E7E">
            <w:pPr>
              <w:tabs>
                <w:tab w:val="left" w:pos="2232"/>
              </w:tabs>
              <w:ind w:left="27"/>
              <w:rPr>
                <w:rFonts w:ascii="Arial" w:eastAsia="Arial Unicode MS" w:hAnsi="Arial" w:cs="Arial"/>
                <w:sz w:val="18"/>
                <w:szCs w:val="18"/>
                <w:cs/>
              </w:rPr>
            </w:pPr>
            <w:r w:rsidRPr="0095366B">
              <w:rPr>
                <w:rFonts w:ascii="Arial" w:eastAsia="Arial Unicode MS" w:hAnsi="Arial" w:cs="Arial"/>
                <w:sz w:val="18"/>
                <w:szCs w:val="18"/>
              </w:rPr>
              <w:t xml:space="preserve">  USD</w:t>
            </w:r>
          </w:p>
        </w:tc>
        <w:tc>
          <w:tcPr>
            <w:tcW w:w="1260" w:type="dxa"/>
            <w:shd w:val="clear" w:color="auto" w:fill="FAFAFA"/>
            <w:vAlign w:val="bottom"/>
          </w:tcPr>
          <w:p w14:paraId="1C175DF5" w14:textId="1557C618" w:rsidR="00133E7E" w:rsidRPr="0095366B" w:rsidDel="00057DF8" w:rsidRDefault="00133E7E" w:rsidP="00133E7E">
            <w:pPr>
              <w:ind w:right="-72"/>
              <w:jc w:val="right"/>
              <w:rPr>
                <w:rFonts w:ascii="Arial" w:eastAsia="Arial" w:hAnsi="Arial" w:cs="Arial"/>
                <w:sz w:val="18"/>
                <w:szCs w:val="18"/>
                <w:cs/>
              </w:rPr>
            </w:pPr>
            <w:r w:rsidRPr="0095366B">
              <w:rPr>
                <w:rFonts w:ascii="Arial" w:eastAsia="Arial" w:hAnsi="Arial" w:cs="Arial"/>
                <w:sz w:val="18"/>
                <w:szCs w:val="18"/>
              </w:rPr>
              <w:t>270,854</w:t>
            </w:r>
          </w:p>
        </w:tc>
        <w:tc>
          <w:tcPr>
            <w:tcW w:w="1267" w:type="dxa"/>
            <w:gridSpan w:val="2"/>
            <w:shd w:val="clear" w:color="auto" w:fill="auto"/>
            <w:vAlign w:val="bottom"/>
          </w:tcPr>
          <w:p w14:paraId="477C423E" w14:textId="635739BE" w:rsidR="00133E7E" w:rsidRPr="0095366B" w:rsidRDefault="00133E7E" w:rsidP="00133E7E">
            <w:pPr>
              <w:ind w:right="-72"/>
              <w:jc w:val="right"/>
              <w:rPr>
                <w:rFonts w:ascii="Arial" w:hAnsi="Arial" w:cs="Arial"/>
                <w:sz w:val="18"/>
                <w:szCs w:val="18"/>
              </w:rPr>
            </w:pPr>
            <w:r w:rsidRPr="0095366B">
              <w:rPr>
                <w:rFonts w:ascii="Arial" w:hAnsi="Arial" w:cs="Arial"/>
                <w:sz w:val="18"/>
                <w:szCs w:val="18"/>
              </w:rPr>
              <w:t>83,348</w:t>
            </w:r>
          </w:p>
        </w:tc>
        <w:tc>
          <w:tcPr>
            <w:tcW w:w="1253" w:type="dxa"/>
            <w:tcBorders>
              <w:left w:val="nil"/>
              <w:bottom w:val="nil"/>
              <w:right w:val="nil"/>
            </w:tcBorders>
            <w:shd w:val="clear" w:color="auto" w:fill="FAFAFA"/>
            <w:vAlign w:val="bottom"/>
          </w:tcPr>
          <w:p w14:paraId="05060DE2" w14:textId="244F229D"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270,854</w:t>
            </w:r>
          </w:p>
        </w:tc>
        <w:tc>
          <w:tcPr>
            <w:tcW w:w="1260" w:type="dxa"/>
            <w:tcBorders>
              <w:left w:val="nil"/>
              <w:bottom w:val="nil"/>
              <w:right w:val="nil"/>
            </w:tcBorders>
            <w:shd w:val="clear" w:color="auto" w:fill="auto"/>
            <w:vAlign w:val="bottom"/>
          </w:tcPr>
          <w:p w14:paraId="544F43E8" w14:textId="0AEFACCB" w:rsidR="00133E7E" w:rsidRPr="0095366B" w:rsidRDefault="00133E7E" w:rsidP="00133E7E">
            <w:pPr>
              <w:ind w:right="-72"/>
              <w:jc w:val="right"/>
              <w:rPr>
                <w:rFonts w:ascii="Arial" w:hAnsi="Arial" w:cs="Arial"/>
                <w:sz w:val="18"/>
                <w:szCs w:val="18"/>
              </w:rPr>
            </w:pPr>
            <w:r w:rsidRPr="0095366B">
              <w:rPr>
                <w:rFonts w:ascii="Arial" w:hAnsi="Arial" w:cs="Arial"/>
                <w:sz w:val="18"/>
                <w:szCs w:val="18"/>
              </w:rPr>
              <w:t>83,348</w:t>
            </w:r>
          </w:p>
        </w:tc>
      </w:tr>
      <w:tr w:rsidR="00133E7E" w:rsidRPr="0095366B" w14:paraId="178E3167" w14:textId="77777777" w:rsidTr="00953006">
        <w:tc>
          <w:tcPr>
            <w:tcW w:w="3984" w:type="dxa"/>
          </w:tcPr>
          <w:p w14:paraId="3BFDA77F" w14:textId="4C05F714" w:rsidR="00133E7E" w:rsidRPr="0095366B" w:rsidRDefault="00133E7E" w:rsidP="00133E7E">
            <w:pPr>
              <w:tabs>
                <w:tab w:val="left" w:pos="2232"/>
              </w:tabs>
              <w:ind w:left="27"/>
              <w:rPr>
                <w:rFonts w:ascii="Arial" w:eastAsia="Arial Unicode MS" w:hAnsi="Arial" w:cs="Arial"/>
                <w:sz w:val="18"/>
                <w:szCs w:val="18"/>
                <w:cs/>
              </w:rPr>
            </w:pPr>
            <w:r w:rsidRPr="0095366B">
              <w:rPr>
                <w:rFonts w:ascii="Arial" w:eastAsia="Arial Unicode MS" w:hAnsi="Arial" w:cs="Arial"/>
                <w:sz w:val="18"/>
                <w:szCs w:val="18"/>
              </w:rPr>
              <w:t>Maturity date</w:t>
            </w:r>
          </w:p>
        </w:tc>
        <w:tc>
          <w:tcPr>
            <w:tcW w:w="1260" w:type="dxa"/>
            <w:shd w:val="clear" w:color="auto" w:fill="FAFAFA"/>
            <w:vAlign w:val="bottom"/>
          </w:tcPr>
          <w:p w14:paraId="0D0F88A2" w14:textId="3EEB4B97"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January 2022 to February 2023</w:t>
            </w:r>
          </w:p>
        </w:tc>
        <w:tc>
          <w:tcPr>
            <w:tcW w:w="1267" w:type="dxa"/>
            <w:gridSpan w:val="2"/>
            <w:shd w:val="clear" w:color="auto" w:fill="auto"/>
            <w:vAlign w:val="bottom"/>
          </w:tcPr>
          <w:p w14:paraId="27F96BFF" w14:textId="63BFA4A3" w:rsidR="00133E7E" w:rsidRPr="0095366B" w:rsidRDefault="00133E7E" w:rsidP="00133E7E">
            <w:pPr>
              <w:ind w:right="-72"/>
              <w:jc w:val="right"/>
              <w:rPr>
                <w:rFonts w:ascii="Arial" w:hAnsi="Arial" w:cs="Arial"/>
                <w:sz w:val="18"/>
                <w:szCs w:val="18"/>
              </w:rPr>
            </w:pPr>
            <w:r w:rsidRPr="0095366B">
              <w:rPr>
                <w:rFonts w:ascii="Arial" w:hAnsi="Arial" w:cs="Arial"/>
                <w:sz w:val="18"/>
                <w:szCs w:val="18"/>
              </w:rPr>
              <w:t>January 2021 to September 2021</w:t>
            </w:r>
          </w:p>
        </w:tc>
        <w:tc>
          <w:tcPr>
            <w:tcW w:w="1253" w:type="dxa"/>
            <w:tcBorders>
              <w:left w:val="nil"/>
              <w:bottom w:val="nil"/>
              <w:right w:val="nil"/>
            </w:tcBorders>
            <w:shd w:val="clear" w:color="auto" w:fill="FAFAFA"/>
            <w:vAlign w:val="bottom"/>
          </w:tcPr>
          <w:p w14:paraId="26B0D182" w14:textId="4A1BF7AD"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January 2022 to February 2023</w:t>
            </w:r>
          </w:p>
        </w:tc>
        <w:tc>
          <w:tcPr>
            <w:tcW w:w="1260" w:type="dxa"/>
            <w:tcBorders>
              <w:left w:val="nil"/>
              <w:bottom w:val="nil"/>
              <w:right w:val="nil"/>
            </w:tcBorders>
            <w:shd w:val="clear" w:color="auto" w:fill="auto"/>
            <w:vAlign w:val="bottom"/>
          </w:tcPr>
          <w:p w14:paraId="686220B8" w14:textId="2DF9885B" w:rsidR="00133E7E" w:rsidRPr="0095366B" w:rsidRDefault="00133E7E" w:rsidP="00133E7E">
            <w:pPr>
              <w:ind w:left="-57" w:right="-72"/>
              <w:jc w:val="right"/>
              <w:rPr>
                <w:rFonts w:ascii="Arial" w:hAnsi="Arial" w:cs="Arial"/>
                <w:sz w:val="18"/>
                <w:szCs w:val="18"/>
              </w:rPr>
            </w:pPr>
            <w:r w:rsidRPr="0095366B">
              <w:rPr>
                <w:rFonts w:ascii="Arial" w:hAnsi="Arial" w:cs="Arial"/>
                <w:sz w:val="18"/>
                <w:szCs w:val="18"/>
              </w:rPr>
              <w:t>January 2021 to September 2021</w:t>
            </w:r>
          </w:p>
        </w:tc>
      </w:tr>
      <w:tr w:rsidR="00133E7E" w:rsidRPr="0095366B" w14:paraId="03A34106" w14:textId="77777777" w:rsidTr="00953006">
        <w:tc>
          <w:tcPr>
            <w:tcW w:w="3984" w:type="dxa"/>
          </w:tcPr>
          <w:p w14:paraId="4509E7E0" w14:textId="76D82B0D" w:rsidR="00133E7E" w:rsidRPr="0095366B" w:rsidRDefault="00133E7E" w:rsidP="00133E7E">
            <w:pPr>
              <w:tabs>
                <w:tab w:val="left" w:pos="2232"/>
              </w:tabs>
              <w:ind w:left="27"/>
              <w:rPr>
                <w:rFonts w:ascii="Arial" w:eastAsia="Arial Unicode MS" w:hAnsi="Arial" w:cs="Arial"/>
                <w:sz w:val="18"/>
                <w:szCs w:val="18"/>
                <w:cs/>
              </w:rPr>
            </w:pPr>
            <w:r w:rsidRPr="0095366B">
              <w:rPr>
                <w:rFonts w:ascii="Arial" w:eastAsia="Arial Unicode MS" w:hAnsi="Arial" w:cs="Arial"/>
                <w:sz w:val="18"/>
                <w:szCs w:val="18"/>
              </w:rPr>
              <w:t>Hedge ratio</w:t>
            </w:r>
          </w:p>
        </w:tc>
        <w:tc>
          <w:tcPr>
            <w:tcW w:w="1260" w:type="dxa"/>
            <w:shd w:val="clear" w:color="auto" w:fill="FAFAFA"/>
            <w:vAlign w:val="bottom"/>
          </w:tcPr>
          <w:p w14:paraId="281163B4" w14:textId="723062E5"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1:1</w:t>
            </w:r>
          </w:p>
        </w:tc>
        <w:tc>
          <w:tcPr>
            <w:tcW w:w="1267" w:type="dxa"/>
            <w:gridSpan w:val="2"/>
            <w:shd w:val="clear" w:color="auto" w:fill="auto"/>
            <w:vAlign w:val="bottom"/>
          </w:tcPr>
          <w:p w14:paraId="3E2AB660" w14:textId="7C6687E3" w:rsidR="00133E7E" w:rsidRPr="0095366B" w:rsidRDefault="00133E7E" w:rsidP="00133E7E">
            <w:pPr>
              <w:ind w:right="-72"/>
              <w:jc w:val="right"/>
              <w:rPr>
                <w:rFonts w:ascii="Arial" w:hAnsi="Arial" w:cs="Arial"/>
                <w:sz w:val="18"/>
                <w:szCs w:val="18"/>
              </w:rPr>
            </w:pPr>
            <w:r w:rsidRPr="0095366B">
              <w:rPr>
                <w:rFonts w:ascii="Arial" w:hAnsi="Arial" w:cs="Arial"/>
                <w:sz w:val="18"/>
                <w:szCs w:val="18"/>
              </w:rPr>
              <w:t>1:1</w:t>
            </w:r>
          </w:p>
        </w:tc>
        <w:tc>
          <w:tcPr>
            <w:tcW w:w="1253" w:type="dxa"/>
            <w:tcBorders>
              <w:left w:val="nil"/>
              <w:bottom w:val="nil"/>
              <w:right w:val="nil"/>
            </w:tcBorders>
            <w:shd w:val="clear" w:color="auto" w:fill="FAFAFA"/>
            <w:vAlign w:val="bottom"/>
          </w:tcPr>
          <w:p w14:paraId="07A34D61" w14:textId="67CCDBA7"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1:1</w:t>
            </w:r>
          </w:p>
        </w:tc>
        <w:tc>
          <w:tcPr>
            <w:tcW w:w="1260" w:type="dxa"/>
            <w:tcBorders>
              <w:left w:val="nil"/>
              <w:bottom w:val="nil"/>
              <w:right w:val="nil"/>
            </w:tcBorders>
            <w:shd w:val="clear" w:color="auto" w:fill="auto"/>
            <w:vAlign w:val="bottom"/>
          </w:tcPr>
          <w:p w14:paraId="1EDC472D" w14:textId="523AC4B6" w:rsidR="00133E7E" w:rsidRPr="0095366B" w:rsidRDefault="00133E7E" w:rsidP="00133E7E">
            <w:pPr>
              <w:ind w:right="-72"/>
              <w:jc w:val="right"/>
              <w:rPr>
                <w:rFonts w:ascii="Arial" w:hAnsi="Arial" w:cs="Arial"/>
                <w:sz w:val="18"/>
                <w:szCs w:val="18"/>
              </w:rPr>
            </w:pPr>
            <w:r w:rsidRPr="0095366B">
              <w:rPr>
                <w:rFonts w:ascii="Arial" w:hAnsi="Arial" w:cs="Arial"/>
                <w:sz w:val="18"/>
                <w:szCs w:val="18"/>
              </w:rPr>
              <w:t>1:1</w:t>
            </w:r>
          </w:p>
        </w:tc>
      </w:tr>
      <w:tr w:rsidR="00133E7E" w:rsidRPr="0095366B" w14:paraId="6F560A53" w14:textId="77777777" w:rsidTr="00953006">
        <w:tc>
          <w:tcPr>
            <w:tcW w:w="3984" w:type="dxa"/>
          </w:tcPr>
          <w:p w14:paraId="061CE36D" w14:textId="77777777" w:rsidR="00133E7E" w:rsidRPr="0095366B" w:rsidRDefault="00133E7E" w:rsidP="00133E7E">
            <w:pPr>
              <w:tabs>
                <w:tab w:val="left" w:pos="2232"/>
              </w:tabs>
              <w:ind w:left="27"/>
              <w:rPr>
                <w:rFonts w:ascii="Arial" w:eastAsia="Arial Unicode MS" w:hAnsi="Arial" w:cs="Arial"/>
                <w:sz w:val="18"/>
                <w:szCs w:val="18"/>
              </w:rPr>
            </w:pPr>
            <w:r w:rsidRPr="0095366B">
              <w:rPr>
                <w:rFonts w:ascii="Arial" w:eastAsia="Arial Unicode MS" w:hAnsi="Arial" w:cs="Arial"/>
                <w:sz w:val="18"/>
                <w:szCs w:val="18"/>
              </w:rPr>
              <w:t xml:space="preserve">Change in value of outstanding hedging </w:t>
            </w:r>
          </w:p>
          <w:p w14:paraId="15558433" w14:textId="740D72E5" w:rsidR="00133E7E" w:rsidRPr="0095366B" w:rsidRDefault="00133E7E" w:rsidP="00133E7E">
            <w:pPr>
              <w:tabs>
                <w:tab w:val="left" w:pos="2232"/>
              </w:tabs>
              <w:ind w:left="27"/>
              <w:rPr>
                <w:rFonts w:ascii="Arial" w:eastAsia="Arial Unicode MS" w:hAnsi="Arial" w:cs="Arial"/>
                <w:sz w:val="18"/>
                <w:szCs w:val="18"/>
              </w:rPr>
            </w:pPr>
            <w:r w:rsidRPr="0095366B">
              <w:rPr>
                <w:rFonts w:ascii="Arial" w:eastAsia="Arial Unicode MS" w:hAnsi="Arial" w:cs="Arial"/>
                <w:sz w:val="18"/>
                <w:szCs w:val="18"/>
              </w:rPr>
              <w:t xml:space="preserve">  instruments used for measuring </w:t>
            </w:r>
          </w:p>
          <w:p w14:paraId="176F6DC2" w14:textId="42FDC0CA" w:rsidR="00133E7E" w:rsidRPr="0095366B" w:rsidRDefault="00133E7E" w:rsidP="00133E7E">
            <w:pPr>
              <w:tabs>
                <w:tab w:val="left" w:pos="2232"/>
              </w:tabs>
              <w:ind w:left="27"/>
              <w:rPr>
                <w:rFonts w:ascii="Arial" w:eastAsia="Arial Unicode MS" w:hAnsi="Arial" w:cs="Arial"/>
                <w:sz w:val="18"/>
                <w:szCs w:val="18"/>
              </w:rPr>
            </w:pPr>
            <w:r w:rsidRPr="0095366B">
              <w:rPr>
                <w:rFonts w:ascii="Arial" w:eastAsia="Arial Unicode MS" w:hAnsi="Arial" w:cs="Arial"/>
                <w:sz w:val="18"/>
                <w:szCs w:val="18"/>
              </w:rPr>
              <w:t xml:space="preserve">  ineffectiveness for the year </w:t>
            </w:r>
          </w:p>
          <w:p w14:paraId="0520F8A1" w14:textId="1BD9DA21" w:rsidR="00133E7E" w:rsidRPr="0095366B" w:rsidRDefault="00133E7E" w:rsidP="00133E7E">
            <w:pPr>
              <w:tabs>
                <w:tab w:val="left" w:pos="2232"/>
              </w:tabs>
              <w:ind w:left="27"/>
              <w:rPr>
                <w:rFonts w:ascii="Arial" w:eastAsia="Arial Unicode MS" w:hAnsi="Arial" w:cs="Arial"/>
                <w:sz w:val="18"/>
                <w:szCs w:val="18"/>
              </w:rPr>
            </w:pPr>
            <w:r w:rsidRPr="0095366B">
              <w:rPr>
                <w:rFonts w:ascii="Arial" w:eastAsia="Arial Unicode MS" w:hAnsi="Arial" w:cs="Arial"/>
                <w:sz w:val="18"/>
                <w:szCs w:val="18"/>
              </w:rPr>
              <w:t xml:space="preserve">  (Thousand Baht)</w:t>
            </w:r>
          </w:p>
        </w:tc>
        <w:tc>
          <w:tcPr>
            <w:tcW w:w="1260" w:type="dxa"/>
            <w:shd w:val="clear" w:color="auto" w:fill="FAFAFA"/>
            <w:vAlign w:val="bottom"/>
          </w:tcPr>
          <w:p w14:paraId="5CEEDB1B" w14:textId="0A828793"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(340,392)</w:t>
            </w:r>
          </w:p>
        </w:tc>
        <w:tc>
          <w:tcPr>
            <w:tcW w:w="1267" w:type="dxa"/>
            <w:gridSpan w:val="2"/>
            <w:shd w:val="clear" w:color="auto" w:fill="auto"/>
            <w:vAlign w:val="bottom"/>
          </w:tcPr>
          <w:p w14:paraId="52587180" w14:textId="69CAE512" w:rsidR="00133E7E" w:rsidRPr="0095366B" w:rsidRDefault="00133E7E" w:rsidP="00133E7E">
            <w:pPr>
              <w:ind w:right="-72"/>
              <w:jc w:val="right"/>
              <w:rPr>
                <w:rFonts w:ascii="Arial" w:hAnsi="Arial" w:cs="Arial"/>
                <w:sz w:val="18"/>
                <w:szCs w:val="18"/>
              </w:rPr>
            </w:pPr>
            <w:r w:rsidRPr="0095366B">
              <w:rPr>
                <w:rFonts w:ascii="Arial" w:hAnsi="Arial" w:cs="Arial"/>
                <w:sz w:val="18"/>
                <w:szCs w:val="18"/>
              </w:rPr>
              <w:t>43,608</w:t>
            </w:r>
          </w:p>
        </w:tc>
        <w:tc>
          <w:tcPr>
            <w:tcW w:w="1253" w:type="dxa"/>
            <w:tcBorders>
              <w:left w:val="nil"/>
              <w:bottom w:val="nil"/>
              <w:right w:val="nil"/>
            </w:tcBorders>
            <w:shd w:val="clear" w:color="auto" w:fill="FAFAFA"/>
            <w:vAlign w:val="bottom"/>
          </w:tcPr>
          <w:p w14:paraId="26071B69" w14:textId="6D317310"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(340,392)</w:t>
            </w:r>
          </w:p>
        </w:tc>
        <w:tc>
          <w:tcPr>
            <w:tcW w:w="1260" w:type="dxa"/>
            <w:tcBorders>
              <w:left w:val="nil"/>
              <w:bottom w:val="nil"/>
              <w:right w:val="nil"/>
            </w:tcBorders>
            <w:shd w:val="clear" w:color="auto" w:fill="auto"/>
            <w:vAlign w:val="bottom"/>
          </w:tcPr>
          <w:p w14:paraId="79B351CC" w14:textId="546297D0" w:rsidR="00133E7E" w:rsidRPr="0095366B" w:rsidRDefault="00133E7E" w:rsidP="00133E7E">
            <w:pPr>
              <w:ind w:right="-72"/>
              <w:jc w:val="right"/>
              <w:rPr>
                <w:rFonts w:ascii="Arial" w:hAnsi="Arial" w:cs="Arial"/>
                <w:sz w:val="18"/>
                <w:szCs w:val="18"/>
              </w:rPr>
            </w:pPr>
            <w:r w:rsidRPr="0095366B">
              <w:rPr>
                <w:rFonts w:ascii="Arial" w:hAnsi="Arial" w:cs="Arial"/>
                <w:sz w:val="18"/>
                <w:szCs w:val="18"/>
              </w:rPr>
              <w:t>43,608</w:t>
            </w:r>
          </w:p>
        </w:tc>
      </w:tr>
      <w:tr w:rsidR="00133E7E" w:rsidRPr="0095366B" w14:paraId="72236124" w14:textId="77777777" w:rsidTr="00953006">
        <w:tc>
          <w:tcPr>
            <w:tcW w:w="3984" w:type="dxa"/>
          </w:tcPr>
          <w:p w14:paraId="44046055" w14:textId="77777777" w:rsidR="00133E7E" w:rsidRPr="0095366B" w:rsidRDefault="00133E7E" w:rsidP="00133E7E">
            <w:pPr>
              <w:tabs>
                <w:tab w:val="left" w:pos="2232"/>
              </w:tabs>
              <w:ind w:left="27"/>
              <w:rPr>
                <w:rFonts w:ascii="Arial" w:eastAsia="Arial Unicode MS" w:hAnsi="Arial" w:cs="Arial"/>
                <w:sz w:val="18"/>
                <w:szCs w:val="18"/>
              </w:rPr>
            </w:pPr>
            <w:r w:rsidRPr="0095366B">
              <w:rPr>
                <w:rFonts w:ascii="Arial" w:eastAsia="Arial Unicode MS" w:hAnsi="Arial" w:cs="Arial"/>
                <w:sz w:val="18"/>
                <w:szCs w:val="18"/>
              </w:rPr>
              <w:t xml:space="preserve">Change in value of hedged item used to </w:t>
            </w:r>
          </w:p>
          <w:p w14:paraId="747DA48C" w14:textId="718AC751" w:rsidR="00133E7E" w:rsidRPr="0095366B" w:rsidRDefault="00133E7E" w:rsidP="00133E7E">
            <w:pPr>
              <w:tabs>
                <w:tab w:val="left" w:pos="2232"/>
              </w:tabs>
              <w:ind w:left="27"/>
              <w:rPr>
                <w:rFonts w:ascii="Arial" w:eastAsia="Arial Unicode MS" w:hAnsi="Arial" w:cs="Arial"/>
                <w:sz w:val="18"/>
                <w:szCs w:val="18"/>
                <w:cs/>
              </w:rPr>
            </w:pPr>
            <w:r w:rsidRPr="0095366B">
              <w:rPr>
                <w:rFonts w:ascii="Arial" w:eastAsia="Arial Unicode MS" w:hAnsi="Arial" w:cs="Arial"/>
                <w:sz w:val="18"/>
                <w:szCs w:val="18"/>
              </w:rPr>
              <w:t xml:space="preserve">  determine hedge ineffectiveness</w:t>
            </w:r>
          </w:p>
        </w:tc>
        <w:tc>
          <w:tcPr>
            <w:tcW w:w="1260" w:type="dxa"/>
            <w:shd w:val="clear" w:color="auto" w:fill="FAFAFA"/>
            <w:vAlign w:val="bottom"/>
          </w:tcPr>
          <w:p w14:paraId="131E7C42" w14:textId="0923ECBB"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340,392</w:t>
            </w:r>
          </w:p>
        </w:tc>
        <w:tc>
          <w:tcPr>
            <w:tcW w:w="1267" w:type="dxa"/>
            <w:gridSpan w:val="2"/>
            <w:shd w:val="clear" w:color="auto" w:fill="auto"/>
            <w:vAlign w:val="bottom"/>
          </w:tcPr>
          <w:p w14:paraId="1391AAF3" w14:textId="75D5DBB5" w:rsidR="00133E7E" w:rsidRPr="0095366B" w:rsidRDefault="00133E7E" w:rsidP="00133E7E">
            <w:pPr>
              <w:ind w:right="-72"/>
              <w:jc w:val="right"/>
              <w:rPr>
                <w:rFonts w:ascii="Arial" w:eastAsia="Arial" w:hAnsi="Arial" w:cs="Arial"/>
                <w:sz w:val="18"/>
                <w:szCs w:val="18"/>
              </w:rPr>
            </w:pPr>
            <w:r w:rsidRPr="0095366B">
              <w:rPr>
                <w:rFonts w:ascii="Arial" w:eastAsia="Arial" w:hAnsi="Arial" w:cs="Arial"/>
                <w:sz w:val="18"/>
                <w:szCs w:val="18"/>
              </w:rPr>
              <w:t>(43,608)</w:t>
            </w:r>
          </w:p>
        </w:tc>
        <w:tc>
          <w:tcPr>
            <w:tcW w:w="1253" w:type="dxa"/>
            <w:tcBorders>
              <w:left w:val="nil"/>
              <w:bottom w:val="nil"/>
              <w:right w:val="nil"/>
            </w:tcBorders>
            <w:shd w:val="clear" w:color="auto" w:fill="FAFAFA"/>
            <w:vAlign w:val="bottom"/>
          </w:tcPr>
          <w:p w14:paraId="5657DDE1" w14:textId="2994149B"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340,392</w:t>
            </w:r>
          </w:p>
        </w:tc>
        <w:tc>
          <w:tcPr>
            <w:tcW w:w="1260" w:type="dxa"/>
            <w:tcBorders>
              <w:left w:val="nil"/>
              <w:bottom w:val="nil"/>
              <w:right w:val="nil"/>
            </w:tcBorders>
            <w:shd w:val="clear" w:color="auto" w:fill="auto"/>
            <w:vAlign w:val="bottom"/>
          </w:tcPr>
          <w:p w14:paraId="03E7E406" w14:textId="30E73708" w:rsidR="00133E7E" w:rsidRPr="0095366B" w:rsidRDefault="00133E7E" w:rsidP="00133E7E">
            <w:pPr>
              <w:ind w:right="-72"/>
              <w:jc w:val="right"/>
              <w:rPr>
                <w:rFonts w:ascii="Arial" w:eastAsia="Arial" w:hAnsi="Arial" w:cs="Arial"/>
                <w:sz w:val="18"/>
                <w:szCs w:val="18"/>
              </w:rPr>
            </w:pPr>
            <w:r w:rsidRPr="0095366B">
              <w:rPr>
                <w:rFonts w:ascii="Arial" w:eastAsia="Arial" w:hAnsi="Arial" w:cs="Arial"/>
                <w:sz w:val="18"/>
                <w:szCs w:val="18"/>
              </w:rPr>
              <w:t>(43,608)</w:t>
            </w:r>
          </w:p>
        </w:tc>
      </w:tr>
      <w:tr w:rsidR="00133E7E" w:rsidRPr="0095366B" w14:paraId="32DB78F0" w14:textId="77777777" w:rsidTr="00953006">
        <w:tc>
          <w:tcPr>
            <w:tcW w:w="3984" w:type="dxa"/>
          </w:tcPr>
          <w:p w14:paraId="2ACEFDE5" w14:textId="77777777" w:rsidR="00133E7E" w:rsidRPr="0095366B" w:rsidRDefault="00133E7E" w:rsidP="00133E7E">
            <w:pPr>
              <w:tabs>
                <w:tab w:val="left" w:pos="2232"/>
              </w:tabs>
              <w:ind w:left="27"/>
              <w:rPr>
                <w:rFonts w:ascii="Arial" w:eastAsia="Arial Unicode MS" w:hAnsi="Arial" w:cs="Arial"/>
                <w:sz w:val="18"/>
                <w:szCs w:val="18"/>
              </w:rPr>
            </w:pPr>
            <w:r w:rsidRPr="0095366B">
              <w:rPr>
                <w:rFonts w:ascii="Arial" w:eastAsia="Arial Unicode MS" w:hAnsi="Arial" w:cs="Arial"/>
                <w:sz w:val="18"/>
                <w:szCs w:val="18"/>
              </w:rPr>
              <w:t xml:space="preserve">Weighted average strike rate for </w:t>
            </w:r>
          </w:p>
          <w:p w14:paraId="44039A1D" w14:textId="63D4B0AD" w:rsidR="00133E7E" w:rsidRPr="0095366B" w:rsidRDefault="00133E7E" w:rsidP="00133E7E">
            <w:pPr>
              <w:tabs>
                <w:tab w:val="left" w:pos="2232"/>
              </w:tabs>
              <w:ind w:left="27"/>
              <w:rPr>
                <w:rFonts w:ascii="Arial" w:eastAsia="Arial Unicode MS" w:hAnsi="Arial" w:cs="Arial"/>
                <w:sz w:val="18"/>
                <w:szCs w:val="18"/>
                <w:cs/>
              </w:rPr>
            </w:pPr>
            <w:r w:rsidRPr="0095366B">
              <w:rPr>
                <w:rFonts w:ascii="Arial" w:eastAsia="Arial Unicode MS" w:hAnsi="Arial" w:cs="Arial"/>
                <w:sz w:val="18"/>
                <w:szCs w:val="18"/>
              </w:rPr>
              <w:t xml:space="preserve">  outstanding hedging instruments</w:t>
            </w:r>
          </w:p>
        </w:tc>
        <w:tc>
          <w:tcPr>
            <w:tcW w:w="1260" w:type="dxa"/>
            <w:shd w:val="clear" w:color="auto" w:fill="FAFAFA"/>
            <w:vAlign w:val="bottom"/>
          </w:tcPr>
          <w:p w14:paraId="593C2DE4" w14:textId="77777777" w:rsidR="00133E7E" w:rsidRPr="0095366B" w:rsidDel="00057DF8" w:rsidRDefault="00133E7E" w:rsidP="00133E7E">
            <w:pPr>
              <w:ind w:right="-72"/>
              <w:jc w:val="right"/>
              <w:rPr>
                <w:rFonts w:ascii="Arial" w:eastAsia="Arial" w:hAnsi="Arial" w:cs="Arial"/>
                <w:sz w:val="18"/>
                <w:szCs w:val="18"/>
              </w:rPr>
            </w:pPr>
          </w:p>
        </w:tc>
        <w:tc>
          <w:tcPr>
            <w:tcW w:w="1267" w:type="dxa"/>
            <w:gridSpan w:val="2"/>
            <w:shd w:val="clear" w:color="auto" w:fill="auto"/>
            <w:vAlign w:val="bottom"/>
          </w:tcPr>
          <w:p w14:paraId="74B9581F" w14:textId="77777777" w:rsidR="00133E7E" w:rsidRPr="0095366B" w:rsidRDefault="00133E7E" w:rsidP="00133E7E">
            <w:pPr>
              <w:ind w:right="-72"/>
              <w:jc w:val="right"/>
              <w:rPr>
                <w:rFonts w:ascii="Arial" w:hAnsi="Arial" w:cs="Arial"/>
                <w:sz w:val="18"/>
                <w:szCs w:val="18"/>
              </w:rPr>
            </w:pPr>
          </w:p>
        </w:tc>
        <w:tc>
          <w:tcPr>
            <w:tcW w:w="1253" w:type="dxa"/>
            <w:tcBorders>
              <w:left w:val="nil"/>
              <w:right w:val="nil"/>
            </w:tcBorders>
            <w:shd w:val="clear" w:color="auto" w:fill="FAFAFA"/>
            <w:vAlign w:val="bottom"/>
          </w:tcPr>
          <w:p w14:paraId="0576845E" w14:textId="77777777" w:rsidR="00133E7E" w:rsidRPr="0095366B" w:rsidDel="00057DF8" w:rsidRDefault="00133E7E" w:rsidP="00133E7E">
            <w:pPr>
              <w:ind w:right="-72"/>
              <w:jc w:val="right"/>
              <w:rPr>
                <w:rFonts w:ascii="Arial" w:eastAsia="Arial" w:hAnsi="Arial" w:cs="Arial"/>
                <w:sz w:val="18"/>
                <w:szCs w:val="18"/>
              </w:rPr>
            </w:pPr>
          </w:p>
        </w:tc>
        <w:tc>
          <w:tcPr>
            <w:tcW w:w="1260" w:type="dxa"/>
            <w:tcBorders>
              <w:left w:val="nil"/>
              <w:right w:val="nil"/>
            </w:tcBorders>
            <w:shd w:val="clear" w:color="auto" w:fill="auto"/>
            <w:vAlign w:val="bottom"/>
          </w:tcPr>
          <w:p w14:paraId="2EC0BB3A" w14:textId="77777777" w:rsidR="00133E7E" w:rsidRPr="0095366B" w:rsidRDefault="00133E7E" w:rsidP="00133E7E">
            <w:pPr>
              <w:ind w:right="-72"/>
              <w:jc w:val="right"/>
              <w:rPr>
                <w:rFonts w:ascii="Arial" w:hAnsi="Arial" w:cs="Arial"/>
                <w:sz w:val="18"/>
                <w:szCs w:val="18"/>
              </w:rPr>
            </w:pPr>
          </w:p>
        </w:tc>
      </w:tr>
      <w:tr w:rsidR="00133E7E" w:rsidRPr="0095366B" w14:paraId="2D7B9CFB" w14:textId="77777777" w:rsidTr="00953006">
        <w:tc>
          <w:tcPr>
            <w:tcW w:w="3984" w:type="dxa"/>
          </w:tcPr>
          <w:p w14:paraId="36444C85" w14:textId="529377D9" w:rsidR="00133E7E" w:rsidRPr="0095366B" w:rsidRDefault="00133E7E" w:rsidP="00133E7E">
            <w:pPr>
              <w:tabs>
                <w:tab w:val="left" w:pos="2232"/>
              </w:tabs>
              <w:ind w:left="27"/>
              <w:rPr>
                <w:rFonts w:ascii="Arial" w:eastAsia="Arial Unicode MS" w:hAnsi="Arial" w:cs="Arial"/>
                <w:sz w:val="18"/>
                <w:szCs w:val="18"/>
                <w:cs/>
              </w:rPr>
            </w:pPr>
            <w:r w:rsidRPr="0095366B">
              <w:rPr>
                <w:rFonts w:ascii="Arial" w:eastAsia="Arial Unicode MS" w:hAnsi="Arial" w:cs="Arial"/>
                <w:sz w:val="18"/>
                <w:szCs w:val="18"/>
              </w:rPr>
              <w:t xml:space="preserve">  </w:t>
            </w:r>
            <w:proofErr w:type="gramStart"/>
            <w:r w:rsidRPr="0095366B">
              <w:rPr>
                <w:rFonts w:ascii="Arial" w:eastAsia="Arial Unicode MS" w:hAnsi="Arial" w:cs="Arial"/>
                <w:sz w:val="18"/>
                <w:szCs w:val="18"/>
              </w:rPr>
              <w:t>USD:THB</w:t>
            </w:r>
            <w:proofErr w:type="gramEnd"/>
          </w:p>
        </w:tc>
        <w:tc>
          <w:tcPr>
            <w:tcW w:w="1260" w:type="dxa"/>
            <w:tcBorders>
              <w:bottom w:val="single" w:sz="4" w:space="0" w:color="auto"/>
            </w:tcBorders>
            <w:shd w:val="clear" w:color="auto" w:fill="FAFAFA"/>
            <w:vAlign w:val="bottom"/>
          </w:tcPr>
          <w:p w14:paraId="75385C96" w14:textId="1788F38A"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32.97</w:t>
            </w:r>
          </w:p>
        </w:tc>
        <w:tc>
          <w:tcPr>
            <w:tcW w:w="1267" w:type="dxa"/>
            <w:gridSpan w:val="2"/>
            <w:tcBorders>
              <w:bottom w:val="single" w:sz="4" w:space="0" w:color="auto"/>
            </w:tcBorders>
            <w:shd w:val="clear" w:color="auto" w:fill="auto"/>
            <w:vAlign w:val="bottom"/>
          </w:tcPr>
          <w:p w14:paraId="0E44D145" w14:textId="32A7AB7E" w:rsidR="00133E7E" w:rsidRPr="0095366B" w:rsidRDefault="00133E7E" w:rsidP="00133E7E">
            <w:pPr>
              <w:ind w:right="-72"/>
              <w:jc w:val="right"/>
              <w:rPr>
                <w:rFonts w:ascii="Arial" w:hAnsi="Arial" w:cs="Arial"/>
                <w:sz w:val="18"/>
                <w:szCs w:val="18"/>
              </w:rPr>
            </w:pPr>
            <w:r w:rsidRPr="0095366B">
              <w:rPr>
                <w:rFonts w:ascii="Arial" w:hAnsi="Arial" w:cs="Arial"/>
                <w:sz w:val="18"/>
                <w:szCs w:val="18"/>
              </w:rPr>
              <w:t>30.40</w:t>
            </w:r>
          </w:p>
        </w:tc>
        <w:tc>
          <w:tcPr>
            <w:tcW w:w="1253" w:type="dxa"/>
            <w:tcBorders>
              <w:left w:val="nil"/>
              <w:bottom w:val="single" w:sz="4" w:space="0" w:color="auto"/>
              <w:right w:val="nil"/>
            </w:tcBorders>
            <w:shd w:val="clear" w:color="auto" w:fill="FAFAFA"/>
            <w:vAlign w:val="bottom"/>
          </w:tcPr>
          <w:p w14:paraId="011CF167" w14:textId="0A79A520" w:rsidR="00133E7E" w:rsidRPr="0095366B" w:rsidDel="00057DF8" w:rsidRDefault="00133E7E" w:rsidP="00133E7E">
            <w:pPr>
              <w:ind w:right="-72"/>
              <w:jc w:val="right"/>
              <w:rPr>
                <w:rFonts w:ascii="Arial" w:eastAsia="Arial" w:hAnsi="Arial" w:cs="Arial"/>
                <w:sz w:val="18"/>
                <w:szCs w:val="18"/>
              </w:rPr>
            </w:pPr>
            <w:r w:rsidRPr="0095366B">
              <w:rPr>
                <w:rFonts w:ascii="Arial" w:eastAsia="Arial" w:hAnsi="Arial" w:cs="Arial"/>
                <w:sz w:val="18"/>
                <w:szCs w:val="18"/>
              </w:rPr>
              <w:t>32.97</w:t>
            </w:r>
          </w:p>
        </w:tc>
        <w:tc>
          <w:tcPr>
            <w:tcW w:w="1260" w:type="dxa"/>
            <w:tcBorders>
              <w:left w:val="nil"/>
              <w:bottom w:val="single" w:sz="4" w:space="0" w:color="auto"/>
              <w:right w:val="nil"/>
            </w:tcBorders>
            <w:shd w:val="clear" w:color="auto" w:fill="auto"/>
            <w:vAlign w:val="bottom"/>
          </w:tcPr>
          <w:p w14:paraId="4E65ABC6" w14:textId="7CFF9F54" w:rsidR="00133E7E" w:rsidRPr="0095366B" w:rsidRDefault="00133E7E" w:rsidP="00133E7E">
            <w:pPr>
              <w:ind w:right="-72"/>
              <w:jc w:val="right"/>
              <w:rPr>
                <w:rFonts w:ascii="Arial" w:hAnsi="Arial" w:cs="Arial"/>
                <w:sz w:val="18"/>
                <w:szCs w:val="18"/>
              </w:rPr>
            </w:pPr>
            <w:r w:rsidRPr="0095366B">
              <w:rPr>
                <w:rFonts w:ascii="Arial" w:hAnsi="Arial" w:cs="Arial"/>
                <w:sz w:val="18"/>
                <w:szCs w:val="18"/>
              </w:rPr>
              <w:t>30.40</w:t>
            </w:r>
          </w:p>
        </w:tc>
      </w:tr>
    </w:tbl>
    <w:p w14:paraId="2695E940" w14:textId="77777777" w:rsidR="00FE41B0" w:rsidRPr="0095366B" w:rsidRDefault="00FE41B0" w:rsidP="00FE41B0">
      <w:pPr>
        <w:pStyle w:val="BlockText"/>
        <w:ind w:left="567" w:right="0" w:firstLine="0"/>
        <w:rPr>
          <w:rFonts w:ascii="Arial" w:hAnsi="Arial" w:cs="Arial"/>
          <w:sz w:val="18"/>
          <w:szCs w:val="18"/>
          <w:lang w:val="en-GB"/>
        </w:rPr>
      </w:pPr>
    </w:p>
    <w:p w14:paraId="532332BB" w14:textId="0D50593E" w:rsidR="00AD2305" w:rsidRPr="0095366B" w:rsidRDefault="00AD2305" w:rsidP="006E56AC">
      <w:pPr>
        <w:pStyle w:val="BlockText"/>
        <w:ind w:left="567" w:right="0" w:firstLine="0"/>
        <w:rPr>
          <w:rFonts w:ascii="Arial" w:hAnsi="Arial" w:cs="Arial"/>
          <w:sz w:val="18"/>
          <w:szCs w:val="18"/>
          <w:u w:val="single"/>
          <w:lang w:val="en-GB"/>
        </w:rPr>
      </w:pPr>
      <w:r w:rsidRPr="0095366B">
        <w:rPr>
          <w:rFonts w:ascii="Arial" w:hAnsi="Arial" w:cs="Arial"/>
          <w:sz w:val="18"/>
          <w:szCs w:val="18"/>
          <w:u w:val="single"/>
          <w:lang w:val="en-GB"/>
        </w:rPr>
        <w:t>Sensitivity</w:t>
      </w:r>
    </w:p>
    <w:p w14:paraId="085E1D08" w14:textId="77777777" w:rsidR="00AD2305" w:rsidRPr="0095366B" w:rsidRDefault="00AD2305" w:rsidP="006E56AC">
      <w:pPr>
        <w:pStyle w:val="BlockText"/>
        <w:ind w:left="567" w:right="0" w:firstLine="0"/>
        <w:rPr>
          <w:rFonts w:ascii="Arial" w:hAnsi="Arial" w:cs="Arial"/>
          <w:sz w:val="18"/>
          <w:szCs w:val="18"/>
          <w:lang w:val="en-GB"/>
        </w:rPr>
      </w:pPr>
    </w:p>
    <w:p w14:paraId="1D8C815E" w14:textId="064629FF" w:rsidR="00AD2305" w:rsidRPr="0095366B" w:rsidRDefault="00AD2305" w:rsidP="006E56AC">
      <w:pPr>
        <w:pStyle w:val="BlockText"/>
        <w:ind w:left="567" w:right="0" w:firstLine="0"/>
        <w:rPr>
          <w:rFonts w:ascii="Arial" w:hAnsi="Arial" w:cs="Cordia New"/>
          <w:sz w:val="18"/>
          <w:szCs w:val="18"/>
          <w:cs/>
          <w:lang w:val="en-GB"/>
        </w:rPr>
      </w:pPr>
      <w:r w:rsidRPr="0095366B">
        <w:rPr>
          <w:rFonts w:ascii="Arial" w:hAnsi="Arial" w:cs="Arial"/>
          <w:sz w:val="18"/>
          <w:szCs w:val="18"/>
          <w:lang w:val="en-GB"/>
        </w:rPr>
        <w:t xml:space="preserve">As shown in the table above, </w:t>
      </w:r>
      <w:r w:rsidR="00256C87" w:rsidRPr="0095366B">
        <w:rPr>
          <w:rFonts w:ascii="Arial" w:hAnsi="Arial" w:cs="Arial"/>
          <w:sz w:val="18"/>
          <w:szCs w:val="18"/>
          <w:lang w:val="en-GB"/>
        </w:rPr>
        <w:t xml:space="preserve">the </w:t>
      </w:r>
      <w:r w:rsidRPr="0095366B">
        <w:rPr>
          <w:rFonts w:ascii="Arial" w:hAnsi="Arial" w:cs="Arial"/>
          <w:sz w:val="18"/>
          <w:szCs w:val="18"/>
          <w:lang w:val="en-GB"/>
        </w:rPr>
        <w:t xml:space="preserve">Group is primarily exposed to changes between Baht and US Dollar exchange rates. The sensitivity of pre-tax profit or loss to changes in the exchange rates arises, while holding all other variables constant, </w:t>
      </w:r>
      <w:r w:rsidR="000273B2" w:rsidRPr="0095366B">
        <w:rPr>
          <w:rFonts w:ascii="Arial" w:hAnsi="Arial" w:cs="Arial"/>
          <w:sz w:val="18"/>
          <w:szCs w:val="18"/>
          <w:lang w:val="en-GB"/>
        </w:rPr>
        <w:t>mainly</w:t>
      </w:r>
      <w:r w:rsidR="00256C87" w:rsidRPr="0095366B">
        <w:rPr>
          <w:rFonts w:ascii="Arial" w:hAnsi="Arial" w:cs="Arial"/>
          <w:sz w:val="18"/>
          <w:szCs w:val="18"/>
          <w:lang w:val="en-GB"/>
        </w:rPr>
        <w:t xml:space="preserve"> comes</w:t>
      </w:r>
      <w:r w:rsidR="000273B2" w:rsidRPr="0095366B">
        <w:rPr>
          <w:rFonts w:ascii="Arial" w:hAnsi="Arial" w:cs="Arial"/>
          <w:sz w:val="18"/>
          <w:szCs w:val="18"/>
          <w:lang w:val="en-GB"/>
        </w:rPr>
        <w:t xml:space="preserve"> from financial assets and liabilities denominated in US Dollar</w:t>
      </w:r>
      <w:r w:rsidR="00256C87" w:rsidRPr="0095366B">
        <w:rPr>
          <w:rFonts w:ascii="Arial" w:hAnsi="Arial" w:cs="Arial"/>
          <w:sz w:val="18"/>
          <w:szCs w:val="18"/>
          <w:lang w:val="en-GB"/>
        </w:rPr>
        <w:t>.</w:t>
      </w:r>
      <w:r w:rsidR="000273B2" w:rsidRPr="0095366B">
        <w:rPr>
          <w:rFonts w:ascii="Arial" w:hAnsi="Arial" w:cs="Arial"/>
          <w:sz w:val="18"/>
          <w:szCs w:val="18"/>
          <w:lang w:val="en-GB"/>
        </w:rPr>
        <w:t xml:space="preserve"> </w:t>
      </w:r>
      <w:r w:rsidR="00256C87" w:rsidRPr="0095366B">
        <w:rPr>
          <w:rFonts w:ascii="Arial" w:hAnsi="Arial" w:cs="Arial"/>
          <w:sz w:val="18"/>
          <w:szCs w:val="18"/>
          <w:lang w:val="en-GB"/>
        </w:rPr>
        <w:t>T</w:t>
      </w:r>
      <w:r w:rsidR="000273B2" w:rsidRPr="0095366B">
        <w:rPr>
          <w:rFonts w:ascii="Arial" w:hAnsi="Arial" w:cs="Arial"/>
          <w:sz w:val="18"/>
          <w:szCs w:val="18"/>
          <w:lang w:val="en-GB"/>
        </w:rPr>
        <w:t>he impact on other components of equity arises from foreign forward exchange contracts designated as cash flow hedges</w:t>
      </w:r>
      <w:r w:rsidR="00256C87" w:rsidRPr="0095366B">
        <w:rPr>
          <w:rFonts w:ascii="Arial" w:hAnsi="Arial" w:cs="Arial"/>
          <w:sz w:val="18"/>
          <w:szCs w:val="18"/>
          <w:lang w:val="en-GB"/>
        </w:rPr>
        <w:t xml:space="preserve">. The sensitivity of pre-tax profit or loss to changes in exchange rates </w:t>
      </w:r>
      <w:r w:rsidR="000273B2" w:rsidRPr="0095366B">
        <w:rPr>
          <w:rFonts w:ascii="Arial" w:hAnsi="Arial" w:cs="Arial"/>
          <w:sz w:val="18"/>
          <w:szCs w:val="18"/>
          <w:lang w:val="en-GB"/>
        </w:rPr>
        <w:t>can be presented</w:t>
      </w:r>
      <w:r w:rsidRPr="0095366B">
        <w:rPr>
          <w:rFonts w:ascii="Arial" w:hAnsi="Arial" w:cs="Arial"/>
          <w:sz w:val="18"/>
          <w:szCs w:val="18"/>
          <w:lang w:val="en-GB"/>
        </w:rPr>
        <w:t xml:space="preserve"> as follows.</w:t>
      </w:r>
    </w:p>
    <w:p w14:paraId="324BB53D" w14:textId="77777777" w:rsidR="00AD2305" w:rsidRPr="0095366B" w:rsidRDefault="00AD2305" w:rsidP="006E56AC">
      <w:pPr>
        <w:pStyle w:val="BlockText"/>
        <w:ind w:left="567" w:right="0" w:firstLine="0"/>
        <w:rPr>
          <w:rFonts w:ascii="Arial" w:hAnsi="Arial" w:cs="Arial"/>
          <w:sz w:val="18"/>
          <w:szCs w:val="18"/>
          <w:lang w:val="en-GB"/>
        </w:rPr>
      </w:pPr>
    </w:p>
    <w:tbl>
      <w:tblPr>
        <w:tblW w:w="9002" w:type="dxa"/>
        <w:tblInd w:w="534" w:type="dxa"/>
        <w:tblLayout w:type="fixed"/>
        <w:tblLook w:val="0000" w:firstRow="0" w:lastRow="0" w:firstColumn="0" w:lastColumn="0" w:noHBand="0" w:noVBand="0"/>
      </w:tblPr>
      <w:tblGrid>
        <w:gridCol w:w="2765"/>
        <w:gridCol w:w="1559"/>
        <w:gridCol w:w="1559"/>
        <w:gridCol w:w="1559"/>
        <w:gridCol w:w="1560"/>
      </w:tblGrid>
      <w:tr w:rsidR="00135699" w:rsidRPr="0095366B" w14:paraId="1E6EC441" w14:textId="77777777" w:rsidTr="00BA1C81">
        <w:tc>
          <w:tcPr>
            <w:tcW w:w="2765" w:type="dxa"/>
            <w:shd w:val="clear" w:color="auto" w:fill="auto"/>
          </w:tcPr>
          <w:p w14:paraId="7EA14AC4" w14:textId="77777777" w:rsidR="00135699" w:rsidRPr="0095366B" w:rsidRDefault="00135699" w:rsidP="00810964">
            <w:pPr>
              <w:ind w:left="27"/>
              <w:rPr>
                <w:rFonts w:ascii="Arial" w:eastAsia="Arial Unicode MS" w:hAnsi="Arial" w:cs="Arial"/>
                <w:snapToGrid w:val="0"/>
                <w:sz w:val="18"/>
                <w:szCs w:val="18"/>
                <w:lang w:eastAsia="th-TH"/>
              </w:rPr>
            </w:pPr>
          </w:p>
        </w:tc>
        <w:tc>
          <w:tcPr>
            <w:tcW w:w="3118" w:type="dxa"/>
            <w:gridSpan w:val="2"/>
            <w:tcBorders>
              <w:top w:val="single" w:sz="4" w:space="0" w:color="auto"/>
              <w:bottom w:val="single" w:sz="4" w:space="0" w:color="auto"/>
            </w:tcBorders>
            <w:vAlign w:val="bottom"/>
          </w:tcPr>
          <w:p w14:paraId="4A8CB11D" w14:textId="66A75890" w:rsidR="00135699" w:rsidRPr="0095366B" w:rsidRDefault="00135699" w:rsidP="00812A91">
            <w:pPr>
              <w:ind w:right="-72"/>
              <w:jc w:val="center"/>
              <w:rPr>
                <w:rFonts w:ascii="Arial" w:eastAsia="Arial Unicode MS" w:hAnsi="Arial" w:cs="Arial"/>
                <w:b/>
                <w:bCs/>
                <w:sz w:val="18"/>
                <w:szCs w:val="18"/>
              </w:rPr>
            </w:pPr>
            <w:r w:rsidRPr="0095366B">
              <w:rPr>
                <w:rFonts w:ascii="Arial" w:eastAsia="Arial Unicode MS" w:hAnsi="Arial" w:cs="Arial"/>
                <w:b/>
                <w:bCs/>
                <w:sz w:val="18"/>
                <w:szCs w:val="18"/>
              </w:rPr>
              <w:t>Consolidated financial statements</w:t>
            </w:r>
          </w:p>
        </w:tc>
        <w:tc>
          <w:tcPr>
            <w:tcW w:w="3119" w:type="dxa"/>
            <w:gridSpan w:val="2"/>
            <w:tcBorders>
              <w:top w:val="single" w:sz="4" w:space="0" w:color="auto"/>
              <w:bottom w:val="single" w:sz="4" w:space="0" w:color="auto"/>
            </w:tcBorders>
          </w:tcPr>
          <w:p w14:paraId="78563651" w14:textId="654C7DE6" w:rsidR="00135699" w:rsidRPr="0095366B" w:rsidRDefault="00135699" w:rsidP="00812A91">
            <w:pPr>
              <w:ind w:right="-72"/>
              <w:jc w:val="center"/>
              <w:rPr>
                <w:rFonts w:ascii="Arial" w:eastAsia="Arial Unicode MS" w:hAnsi="Arial" w:cs="Arial"/>
                <w:b/>
                <w:bCs/>
                <w:sz w:val="18"/>
                <w:szCs w:val="18"/>
              </w:rPr>
            </w:pPr>
            <w:r w:rsidRPr="0095366B">
              <w:rPr>
                <w:rFonts w:ascii="Arial" w:eastAsia="Arial Unicode MS" w:hAnsi="Arial" w:cs="Arial"/>
                <w:b/>
                <w:bCs/>
                <w:sz w:val="18"/>
                <w:szCs w:val="18"/>
              </w:rPr>
              <w:t>Sep</w:t>
            </w:r>
            <w:r w:rsidR="00E40D5C" w:rsidRPr="0095366B">
              <w:rPr>
                <w:rFonts w:ascii="Arial" w:eastAsia="Arial Unicode MS" w:hAnsi="Arial" w:cs="Arial"/>
                <w:b/>
                <w:bCs/>
                <w:sz w:val="18"/>
                <w:szCs w:val="18"/>
              </w:rPr>
              <w:t>a</w:t>
            </w:r>
            <w:r w:rsidRPr="0095366B">
              <w:rPr>
                <w:rFonts w:ascii="Arial" w:eastAsia="Arial Unicode MS" w:hAnsi="Arial" w:cs="Arial"/>
                <w:b/>
                <w:bCs/>
                <w:sz w:val="18"/>
                <w:szCs w:val="18"/>
              </w:rPr>
              <w:t>rate</w:t>
            </w:r>
            <w:r w:rsidR="00812A91" w:rsidRPr="0095366B">
              <w:rPr>
                <w:rFonts w:ascii="Arial" w:eastAsia="Arial Unicode MS" w:hAnsi="Arial" w:cs="Arial"/>
                <w:b/>
                <w:bCs/>
                <w:sz w:val="18"/>
                <w:szCs w:val="18"/>
              </w:rPr>
              <w:t xml:space="preserve"> </w:t>
            </w:r>
            <w:r w:rsidRPr="0095366B">
              <w:rPr>
                <w:rFonts w:ascii="Arial" w:eastAsia="Arial Unicode MS" w:hAnsi="Arial" w:cs="Arial"/>
                <w:b/>
                <w:bCs/>
                <w:sz w:val="18"/>
                <w:szCs w:val="18"/>
              </w:rPr>
              <w:t>financial statements</w:t>
            </w:r>
          </w:p>
        </w:tc>
      </w:tr>
      <w:tr w:rsidR="00135699" w:rsidRPr="0095366B" w14:paraId="50A5C447" w14:textId="77777777" w:rsidTr="00BA1C81">
        <w:tc>
          <w:tcPr>
            <w:tcW w:w="2765" w:type="dxa"/>
            <w:shd w:val="clear" w:color="auto" w:fill="auto"/>
            <w:vAlign w:val="bottom"/>
          </w:tcPr>
          <w:p w14:paraId="1D74A095" w14:textId="65BFA5A2" w:rsidR="00135699" w:rsidRPr="0095366B" w:rsidRDefault="00135699" w:rsidP="006E56AC">
            <w:pPr>
              <w:ind w:left="27"/>
              <w:jc w:val="left"/>
              <w:rPr>
                <w:rFonts w:ascii="Arial" w:eastAsia="Arial Unicode MS" w:hAnsi="Arial" w:cs="Arial"/>
                <w:snapToGrid w:val="0"/>
                <w:sz w:val="18"/>
                <w:szCs w:val="18"/>
                <w:lang w:eastAsia="th-TH"/>
              </w:rPr>
            </w:pPr>
          </w:p>
        </w:tc>
        <w:tc>
          <w:tcPr>
            <w:tcW w:w="1559" w:type="dxa"/>
            <w:tcBorders>
              <w:top w:val="single" w:sz="4" w:space="0" w:color="auto"/>
            </w:tcBorders>
            <w:vAlign w:val="bottom"/>
          </w:tcPr>
          <w:p w14:paraId="5F1A6023" w14:textId="77777777" w:rsidR="00812A91" w:rsidRPr="0095366B" w:rsidRDefault="00135699" w:rsidP="00810964">
            <w:pPr>
              <w:ind w:right="-72"/>
              <w:jc w:val="right"/>
              <w:rPr>
                <w:rFonts w:ascii="Arial" w:eastAsia="Arial Unicode MS" w:hAnsi="Arial" w:cs="Arial"/>
                <w:b/>
                <w:bCs/>
                <w:sz w:val="18"/>
                <w:szCs w:val="18"/>
              </w:rPr>
            </w:pPr>
            <w:r w:rsidRPr="0095366B">
              <w:rPr>
                <w:rFonts w:ascii="Arial" w:eastAsia="Arial Unicode MS" w:hAnsi="Arial" w:cs="Arial"/>
                <w:b/>
                <w:bCs/>
                <w:sz w:val="18"/>
                <w:szCs w:val="18"/>
              </w:rPr>
              <w:t xml:space="preserve">Impact to </w:t>
            </w:r>
          </w:p>
          <w:p w14:paraId="1E41292E" w14:textId="11E70C0A" w:rsidR="00135699" w:rsidRPr="0095366B" w:rsidRDefault="00135699" w:rsidP="00810964">
            <w:pPr>
              <w:ind w:right="-72"/>
              <w:jc w:val="right"/>
              <w:rPr>
                <w:rFonts w:ascii="Arial" w:eastAsia="Arial Unicode MS" w:hAnsi="Arial" w:cs="Arial"/>
                <w:b/>
                <w:bCs/>
                <w:sz w:val="18"/>
                <w:szCs w:val="18"/>
                <w:cs/>
              </w:rPr>
            </w:pPr>
            <w:r w:rsidRPr="0095366B">
              <w:rPr>
                <w:rFonts w:ascii="Arial" w:eastAsia="Arial Unicode MS" w:hAnsi="Arial" w:cs="Arial"/>
                <w:b/>
                <w:bCs/>
                <w:sz w:val="18"/>
                <w:szCs w:val="18"/>
              </w:rPr>
              <w:t>net</w:t>
            </w:r>
            <w:r w:rsidRPr="0095366B">
              <w:rPr>
                <w:rFonts w:ascii="Arial" w:eastAsia="Arial Unicode MS" w:hAnsi="Arial" w:cs="Cordia New" w:hint="cs"/>
                <w:b/>
                <w:bCs/>
                <w:sz w:val="18"/>
                <w:szCs w:val="18"/>
                <w:cs/>
              </w:rPr>
              <w:t xml:space="preserve"> </w:t>
            </w:r>
            <w:r w:rsidRPr="0095366B">
              <w:rPr>
                <w:rFonts w:ascii="Arial" w:eastAsia="Arial Unicode MS" w:hAnsi="Arial" w:cs="Arial"/>
                <w:b/>
                <w:bCs/>
                <w:sz w:val="18"/>
                <w:szCs w:val="18"/>
              </w:rPr>
              <w:t>profit</w:t>
            </w:r>
          </w:p>
        </w:tc>
        <w:tc>
          <w:tcPr>
            <w:tcW w:w="1559" w:type="dxa"/>
            <w:tcBorders>
              <w:top w:val="single" w:sz="4" w:space="0" w:color="auto"/>
            </w:tcBorders>
          </w:tcPr>
          <w:p w14:paraId="5B3B3F35" w14:textId="77777777" w:rsidR="00812A91" w:rsidRPr="0095366B" w:rsidRDefault="00135699" w:rsidP="00810964">
            <w:pPr>
              <w:ind w:right="-72"/>
              <w:jc w:val="right"/>
              <w:rPr>
                <w:rFonts w:ascii="Arial" w:eastAsia="Arial Unicode MS" w:hAnsi="Arial" w:cs="Arial"/>
                <w:b/>
                <w:bCs/>
                <w:sz w:val="18"/>
                <w:szCs w:val="18"/>
              </w:rPr>
            </w:pPr>
            <w:r w:rsidRPr="0095366B">
              <w:rPr>
                <w:rFonts w:ascii="Arial" w:eastAsia="Arial Unicode MS" w:hAnsi="Arial" w:cs="Arial"/>
                <w:b/>
                <w:bCs/>
                <w:sz w:val="18"/>
                <w:szCs w:val="18"/>
              </w:rPr>
              <w:t xml:space="preserve">Impact to other components </w:t>
            </w:r>
          </w:p>
          <w:p w14:paraId="74465368" w14:textId="602DE1C5" w:rsidR="00135699" w:rsidRPr="0095366B" w:rsidRDefault="00135699" w:rsidP="00810964">
            <w:pPr>
              <w:ind w:right="-72"/>
              <w:jc w:val="right"/>
              <w:rPr>
                <w:rFonts w:ascii="Arial" w:eastAsia="Arial Unicode MS" w:hAnsi="Arial" w:cs="Arial"/>
                <w:b/>
                <w:bCs/>
                <w:sz w:val="18"/>
                <w:szCs w:val="18"/>
              </w:rPr>
            </w:pPr>
            <w:r w:rsidRPr="0095366B">
              <w:rPr>
                <w:rFonts w:ascii="Arial" w:eastAsia="Arial Unicode MS" w:hAnsi="Arial" w:cs="Arial"/>
                <w:b/>
                <w:bCs/>
                <w:sz w:val="18"/>
                <w:szCs w:val="18"/>
              </w:rPr>
              <w:t>of equity</w:t>
            </w:r>
          </w:p>
        </w:tc>
        <w:tc>
          <w:tcPr>
            <w:tcW w:w="1559" w:type="dxa"/>
            <w:tcBorders>
              <w:top w:val="single" w:sz="4" w:space="0" w:color="auto"/>
            </w:tcBorders>
          </w:tcPr>
          <w:p w14:paraId="0F0987DF" w14:textId="77777777" w:rsidR="00135699" w:rsidRPr="0095366B" w:rsidRDefault="00135699" w:rsidP="00810964">
            <w:pPr>
              <w:ind w:right="-72"/>
              <w:jc w:val="right"/>
              <w:rPr>
                <w:rFonts w:ascii="Arial" w:eastAsia="Arial Unicode MS" w:hAnsi="Arial" w:cs="Cordia New"/>
                <w:b/>
                <w:bCs/>
                <w:sz w:val="18"/>
                <w:szCs w:val="18"/>
              </w:rPr>
            </w:pPr>
          </w:p>
          <w:p w14:paraId="212415F1" w14:textId="77777777" w:rsidR="00812A91" w:rsidRPr="0095366B" w:rsidRDefault="00135699" w:rsidP="00810964">
            <w:pPr>
              <w:ind w:right="-72"/>
              <w:jc w:val="right"/>
              <w:rPr>
                <w:rFonts w:ascii="Arial" w:eastAsia="Arial Unicode MS" w:hAnsi="Arial" w:cs="Arial"/>
                <w:b/>
                <w:bCs/>
                <w:sz w:val="18"/>
                <w:szCs w:val="18"/>
              </w:rPr>
            </w:pPr>
            <w:r w:rsidRPr="0095366B">
              <w:rPr>
                <w:rFonts w:ascii="Arial" w:eastAsia="Arial Unicode MS" w:hAnsi="Arial" w:cs="Arial"/>
                <w:b/>
                <w:bCs/>
                <w:sz w:val="18"/>
                <w:szCs w:val="18"/>
              </w:rPr>
              <w:t xml:space="preserve">Impact to </w:t>
            </w:r>
          </w:p>
          <w:p w14:paraId="00431F08" w14:textId="006A7B19" w:rsidR="00135699" w:rsidRPr="0095366B" w:rsidRDefault="00135699" w:rsidP="00810964">
            <w:pPr>
              <w:ind w:right="-72"/>
              <w:jc w:val="right"/>
              <w:rPr>
                <w:rFonts w:ascii="Arial" w:eastAsia="Arial Unicode MS" w:hAnsi="Arial" w:cs="Arial"/>
                <w:b/>
                <w:bCs/>
                <w:sz w:val="18"/>
                <w:szCs w:val="18"/>
              </w:rPr>
            </w:pPr>
            <w:r w:rsidRPr="0095366B">
              <w:rPr>
                <w:rFonts w:ascii="Arial" w:eastAsia="Arial Unicode MS" w:hAnsi="Arial" w:cs="Arial"/>
                <w:b/>
                <w:bCs/>
                <w:sz w:val="18"/>
                <w:szCs w:val="18"/>
              </w:rPr>
              <w:t>net</w:t>
            </w:r>
            <w:r w:rsidRPr="0095366B">
              <w:rPr>
                <w:rFonts w:ascii="Arial" w:eastAsia="Arial Unicode MS" w:hAnsi="Arial" w:cs="Cordia New" w:hint="cs"/>
                <w:b/>
                <w:bCs/>
                <w:sz w:val="18"/>
                <w:szCs w:val="18"/>
                <w:cs/>
              </w:rPr>
              <w:t xml:space="preserve"> </w:t>
            </w:r>
            <w:r w:rsidRPr="0095366B">
              <w:rPr>
                <w:rFonts w:ascii="Arial" w:eastAsia="Arial Unicode MS" w:hAnsi="Arial" w:cs="Arial"/>
                <w:b/>
                <w:bCs/>
                <w:sz w:val="18"/>
                <w:szCs w:val="18"/>
              </w:rPr>
              <w:t>profit</w:t>
            </w:r>
          </w:p>
        </w:tc>
        <w:tc>
          <w:tcPr>
            <w:tcW w:w="1560" w:type="dxa"/>
            <w:tcBorders>
              <w:top w:val="single" w:sz="4" w:space="0" w:color="auto"/>
            </w:tcBorders>
            <w:vAlign w:val="bottom"/>
          </w:tcPr>
          <w:p w14:paraId="15184C25" w14:textId="77777777" w:rsidR="00812A91" w:rsidRPr="0095366B" w:rsidRDefault="00135699" w:rsidP="00810964">
            <w:pPr>
              <w:ind w:right="-72"/>
              <w:jc w:val="right"/>
              <w:rPr>
                <w:rFonts w:ascii="Arial" w:eastAsia="Arial Unicode MS" w:hAnsi="Arial" w:cs="Arial"/>
                <w:b/>
                <w:bCs/>
                <w:sz w:val="18"/>
                <w:szCs w:val="18"/>
              </w:rPr>
            </w:pPr>
            <w:r w:rsidRPr="0095366B">
              <w:rPr>
                <w:rFonts w:ascii="Arial" w:eastAsia="Arial Unicode MS" w:hAnsi="Arial" w:cs="Arial"/>
                <w:b/>
                <w:bCs/>
                <w:sz w:val="18"/>
                <w:szCs w:val="18"/>
              </w:rPr>
              <w:t xml:space="preserve">Impact to other components </w:t>
            </w:r>
          </w:p>
          <w:p w14:paraId="44D59444" w14:textId="10011892" w:rsidR="00135699" w:rsidRPr="0095366B" w:rsidRDefault="00135699" w:rsidP="00810964">
            <w:pPr>
              <w:ind w:right="-72"/>
              <w:jc w:val="right"/>
              <w:rPr>
                <w:rFonts w:ascii="Arial" w:eastAsia="Arial Unicode MS" w:hAnsi="Arial" w:cs="Arial"/>
                <w:b/>
                <w:bCs/>
                <w:sz w:val="18"/>
                <w:szCs w:val="18"/>
                <w:cs/>
              </w:rPr>
            </w:pPr>
            <w:r w:rsidRPr="0095366B">
              <w:rPr>
                <w:rFonts w:ascii="Arial" w:eastAsia="Arial Unicode MS" w:hAnsi="Arial" w:cs="Arial"/>
                <w:b/>
                <w:bCs/>
                <w:sz w:val="18"/>
                <w:szCs w:val="18"/>
              </w:rPr>
              <w:t>of equity</w:t>
            </w:r>
          </w:p>
        </w:tc>
      </w:tr>
      <w:tr w:rsidR="00135699" w:rsidRPr="0095366B" w14:paraId="4098B0A1" w14:textId="77777777" w:rsidTr="00BA1C81">
        <w:tc>
          <w:tcPr>
            <w:tcW w:w="2765" w:type="dxa"/>
            <w:shd w:val="clear" w:color="auto" w:fill="auto"/>
          </w:tcPr>
          <w:p w14:paraId="0267ADE4" w14:textId="04422B2C" w:rsidR="00135699" w:rsidRPr="0095366B" w:rsidRDefault="00135699" w:rsidP="00810964">
            <w:pPr>
              <w:ind w:left="27"/>
              <w:rPr>
                <w:rFonts w:ascii="Arial" w:eastAsia="Arial Unicode MS" w:hAnsi="Arial" w:cs="Arial"/>
                <w:snapToGrid w:val="0"/>
                <w:sz w:val="18"/>
                <w:szCs w:val="18"/>
                <w:lang w:eastAsia="th-TH"/>
              </w:rPr>
            </w:pPr>
          </w:p>
        </w:tc>
        <w:tc>
          <w:tcPr>
            <w:tcW w:w="1559" w:type="dxa"/>
            <w:tcBorders>
              <w:bottom w:val="single" w:sz="4" w:space="0" w:color="auto"/>
            </w:tcBorders>
          </w:tcPr>
          <w:p w14:paraId="5E86ABFD" w14:textId="77777777" w:rsidR="00135699" w:rsidRPr="0095366B" w:rsidRDefault="00135699" w:rsidP="00810964">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c>
          <w:tcPr>
            <w:tcW w:w="1559" w:type="dxa"/>
            <w:tcBorders>
              <w:bottom w:val="single" w:sz="4" w:space="0" w:color="auto"/>
            </w:tcBorders>
          </w:tcPr>
          <w:p w14:paraId="539BBF0A" w14:textId="5301A745" w:rsidR="00135699" w:rsidRPr="0095366B" w:rsidRDefault="00812A91" w:rsidP="00810964">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Thousand Baht</w:t>
            </w:r>
          </w:p>
        </w:tc>
        <w:tc>
          <w:tcPr>
            <w:tcW w:w="1559" w:type="dxa"/>
            <w:tcBorders>
              <w:bottom w:val="single" w:sz="4" w:space="0" w:color="auto"/>
            </w:tcBorders>
          </w:tcPr>
          <w:p w14:paraId="606442FC" w14:textId="017ADBE9" w:rsidR="00135699" w:rsidRPr="0095366B" w:rsidRDefault="00812A91" w:rsidP="00810964">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Thousand Baht</w:t>
            </w:r>
          </w:p>
        </w:tc>
        <w:tc>
          <w:tcPr>
            <w:tcW w:w="1560" w:type="dxa"/>
            <w:tcBorders>
              <w:bottom w:val="single" w:sz="4" w:space="0" w:color="auto"/>
            </w:tcBorders>
          </w:tcPr>
          <w:p w14:paraId="6F80F089" w14:textId="2A0A18C0" w:rsidR="00135699" w:rsidRPr="0095366B" w:rsidRDefault="00135699" w:rsidP="00810964">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r>
      <w:tr w:rsidR="00135699" w:rsidRPr="0095366B" w14:paraId="1C618E07" w14:textId="77777777" w:rsidTr="00BA1C81">
        <w:tc>
          <w:tcPr>
            <w:tcW w:w="2765" w:type="dxa"/>
            <w:vAlign w:val="bottom"/>
          </w:tcPr>
          <w:p w14:paraId="3CBCE9E1" w14:textId="77777777" w:rsidR="00135699" w:rsidRPr="0095366B" w:rsidRDefault="00135699" w:rsidP="00810964">
            <w:pPr>
              <w:tabs>
                <w:tab w:val="left" w:pos="2232"/>
              </w:tabs>
              <w:ind w:left="27"/>
              <w:rPr>
                <w:rFonts w:ascii="Arial" w:eastAsia="Arial Unicode MS" w:hAnsi="Arial" w:cs="Arial"/>
                <w:snapToGrid w:val="0"/>
                <w:sz w:val="12"/>
                <w:szCs w:val="12"/>
                <w:cs/>
                <w:lang w:eastAsia="th-TH"/>
              </w:rPr>
            </w:pPr>
          </w:p>
        </w:tc>
        <w:tc>
          <w:tcPr>
            <w:tcW w:w="1559" w:type="dxa"/>
            <w:shd w:val="clear" w:color="auto" w:fill="FAFAFA"/>
            <w:vAlign w:val="center"/>
          </w:tcPr>
          <w:p w14:paraId="36652AF7" w14:textId="77777777" w:rsidR="00135699" w:rsidRPr="0095366B" w:rsidRDefault="00135699" w:rsidP="00810964">
            <w:pPr>
              <w:ind w:right="-72"/>
              <w:jc w:val="right"/>
              <w:rPr>
                <w:rFonts w:ascii="Arial" w:eastAsia="Arial" w:hAnsi="Arial" w:cs="Arial"/>
                <w:sz w:val="12"/>
                <w:szCs w:val="12"/>
              </w:rPr>
            </w:pPr>
          </w:p>
        </w:tc>
        <w:tc>
          <w:tcPr>
            <w:tcW w:w="1559" w:type="dxa"/>
            <w:shd w:val="clear" w:color="auto" w:fill="FAFAFA"/>
          </w:tcPr>
          <w:p w14:paraId="322227C7" w14:textId="77777777" w:rsidR="00135699" w:rsidRPr="0095366B" w:rsidRDefault="00135699" w:rsidP="00810964">
            <w:pPr>
              <w:ind w:right="-72"/>
              <w:jc w:val="right"/>
              <w:rPr>
                <w:rFonts w:ascii="Arial" w:eastAsia="Arial" w:hAnsi="Arial" w:cs="Arial"/>
                <w:sz w:val="12"/>
                <w:szCs w:val="12"/>
              </w:rPr>
            </w:pPr>
          </w:p>
        </w:tc>
        <w:tc>
          <w:tcPr>
            <w:tcW w:w="1559" w:type="dxa"/>
            <w:shd w:val="clear" w:color="auto" w:fill="FAFAFA"/>
          </w:tcPr>
          <w:p w14:paraId="7274F4AB" w14:textId="77777777" w:rsidR="00135699" w:rsidRPr="0095366B" w:rsidRDefault="00135699" w:rsidP="00810964">
            <w:pPr>
              <w:ind w:right="-72"/>
              <w:jc w:val="right"/>
              <w:rPr>
                <w:rFonts w:ascii="Arial" w:eastAsia="Arial" w:hAnsi="Arial" w:cs="Arial"/>
                <w:sz w:val="12"/>
                <w:szCs w:val="12"/>
              </w:rPr>
            </w:pPr>
          </w:p>
        </w:tc>
        <w:tc>
          <w:tcPr>
            <w:tcW w:w="1560" w:type="dxa"/>
            <w:shd w:val="clear" w:color="auto" w:fill="FAFAFA"/>
            <w:vAlign w:val="center"/>
          </w:tcPr>
          <w:p w14:paraId="622E117B" w14:textId="016A9F7B" w:rsidR="00135699" w:rsidRPr="0095366B" w:rsidRDefault="00135699" w:rsidP="00810964">
            <w:pPr>
              <w:ind w:right="-72"/>
              <w:jc w:val="right"/>
              <w:rPr>
                <w:rFonts w:ascii="Arial" w:eastAsia="Arial" w:hAnsi="Arial" w:cs="Arial"/>
                <w:sz w:val="12"/>
                <w:szCs w:val="12"/>
              </w:rPr>
            </w:pPr>
          </w:p>
        </w:tc>
      </w:tr>
      <w:tr w:rsidR="00586D85" w:rsidRPr="0095366B" w14:paraId="7EB5F725" w14:textId="77777777" w:rsidTr="00586D85">
        <w:tc>
          <w:tcPr>
            <w:tcW w:w="2765" w:type="dxa"/>
          </w:tcPr>
          <w:p w14:paraId="4C96D345" w14:textId="7205DB6C" w:rsidR="00586D85" w:rsidRPr="0095366B" w:rsidRDefault="00586D85" w:rsidP="00841065">
            <w:pPr>
              <w:ind w:left="27"/>
              <w:rPr>
                <w:rFonts w:ascii="Arial" w:eastAsia="Arial Unicode MS" w:hAnsi="Arial" w:cs="Arial"/>
                <w:b/>
                <w:bCs/>
                <w:sz w:val="18"/>
                <w:szCs w:val="18"/>
              </w:rPr>
            </w:pPr>
            <w:r w:rsidRPr="0095366B">
              <w:rPr>
                <w:rFonts w:ascii="Arial" w:eastAsia="Arial Unicode MS" w:hAnsi="Arial" w:cs="Arial"/>
                <w:b/>
                <w:bCs/>
                <w:sz w:val="18"/>
                <w:szCs w:val="18"/>
              </w:rPr>
              <w:t xml:space="preserve">As </w:t>
            </w:r>
            <w:proofErr w:type="gramStart"/>
            <w:r w:rsidRPr="0095366B">
              <w:rPr>
                <w:rFonts w:ascii="Arial" w:eastAsia="Arial Unicode MS" w:hAnsi="Arial" w:cs="Arial"/>
                <w:b/>
                <w:bCs/>
                <w:sz w:val="18"/>
                <w:szCs w:val="18"/>
              </w:rPr>
              <w:t>at</w:t>
            </w:r>
            <w:proofErr w:type="gramEnd"/>
            <w:r w:rsidRPr="0095366B">
              <w:rPr>
                <w:rFonts w:ascii="Arial" w:eastAsia="Arial Unicode MS" w:hAnsi="Arial" w:cs="Arial"/>
                <w:b/>
                <w:bCs/>
                <w:sz w:val="18"/>
                <w:szCs w:val="18"/>
              </w:rPr>
              <w:t xml:space="preserve"> 31 December 2021</w:t>
            </w:r>
          </w:p>
        </w:tc>
        <w:tc>
          <w:tcPr>
            <w:tcW w:w="1559" w:type="dxa"/>
            <w:shd w:val="clear" w:color="auto" w:fill="FAFAFA"/>
            <w:vAlign w:val="bottom"/>
          </w:tcPr>
          <w:p w14:paraId="5133D3A2" w14:textId="77777777" w:rsidR="00586D85" w:rsidRPr="0095366B" w:rsidDel="00057DF8" w:rsidRDefault="00586D85" w:rsidP="00586D85">
            <w:pPr>
              <w:ind w:left="-103" w:right="-72"/>
              <w:jc w:val="right"/>
              <w:rPr>
                <w:rFonts w:ascii="Arial" w:eastAsia="Arial" w:hAnsi="Arial" w:cs="Arial"/>
                <w:sz w:val="18"/>
                <w:szCs w:val="18"/>
              </w:rPr>
            </w:pPr>
          </w:p>
        </w:tc>
        <w:tc>
          <w:tcPr>
            <w:tcW w:w="1559" w:type="dxa"/>
            <w:shd w:val="clear" w:color="auto" w:fill="FAFAFA"/>
            <w:vAlign w:val="bottom"/>
          </w:tcPr>
          <w:p w14:paraId="4C4AD853" w14:textId="77777777" w:rsidR="00586D85" w:rsidRPr="0095366B" w:rsidRDefault="00586D85" w:rsidP="00586D85">
            <w:pPr>
              <w:ind w:left="-110" w:right="-72"/>
              <w:jc w:val="right"/>
              <w:rPr>
                <w:rFonts w:ascii="Arial" w:eastAsia="Arial" w:hAnsi="Arial" w:cs="Arial"/>
                <w:sz w:val="18"/>
                <w:szCs w:val="18"/>
              </w:rPr>
            </w:pPr>
          </w:p>
        </w:tc>
        <w:tc>
          <w:tcPr>
            <w:tcW w:w="1559" w:type="dxa"/>
            <w:shd w:val="clear" w:color="auto" w:fill="FAFAFA"/>
            <w:vAlign w:val="bottom"/>
          </w:tcPr>
          <w:p w14:paraId="6E59C643" w14:textId="77777777" w:rsidR="00586D85" w:rsidRPr="0095366B" w:rsidRDefault="00586D85" w:rsidP="00586D85">
            <w:pPr>
              <w:ind w:left="-112" w:right="-72"/>
              <w:jc w:val="right"/>
              <w:rPr>
                <w:rFonts w:ascii="Arial" w:eastAsia="Arial" w:hAnsi="Arial" w:cs="Arial"/>
                <w:sz w:val="18"/>
                <w:szCs w:val="18"/>
              </w:rPr>
            </w:pPr>
          </w:p>
        </w:tc>
        <w:tc>
          <w:tcPr>
            <w:tcW w:w="1560" w:type="dxa"/>
            <w:shd w:val="clear" w:color="auto" w:fill="FAFAFA"/>
            <w:vAlign w:val="bottom"/>
          </w:tcPr>
          <w:p w14:paraId="0517D794" w14:textId="77777777" w:rsidR="00586D85" w:rsidRPr="0095366B" w:rsidDel="00057DF8" w:rsidRDefault="00586D85" w:rsidP="00586D85">
            <w:pPr>
              <w:ind w:left="-104" w:right="-72"/>
              <w:jc w:val="right"/>
              <w:rPr>
                <w:rFonts w:ascii="Arial" w:eastAsia="Arial" w:hAnsi="Arial" w:cs="Arial"/>
                <w:sz w:val="18"/>
                <w:szCs w:val="18"/>
              </w:rPr>
            </w:pPr>
          </w:p>
        </w:tc>
      </w:tr>
      <w:tr w:rsidR="00586D85" w:rsidRPr="0095366B" w14:paraId="55D68BCB" w14:textId="77777777" w:rsidTr="00586D85">
        <w:tc>
          <w:tcPr>
            <w:tcW w:w="2765" w:type="dxa"/>
          </w:tcPr>
          <w:p w14:paraId="1AA179F3" w14:textId="77777777" w:rsidR="00586D85" w:rsidRPr="0095366B" w:rsidRDefault="00586D85" w:rsidP="00841065">
            <w:pPr>
              <w:ind w:left="27"/>
              <w:rPr>
                <w:rFonts w:ascii="Arial" w:eastAsia="Arial Unicode MS" w:hAnsi="Arial" w:cs="Arial"/>
                <w:sz w:val="18"/>
                <w:szCs w:val="18"/>
              </w:rPr>
            </w:pPr>
          </w:p>
        </w:tc>
        <w:tc>
          <w:tcPr>
            <w:tcW w:w="1559" w:type="dxa"/>
            <w:shd w:val="clear" w:color="auto" w:fill="FAFAFA"/>
            <w:vAlign w:val="bottom"/>
          </w:tcPr>
          <w:p w14:paraId="3FD02E7A" w14:textId="77777777" w:rsidR="00586D85" w:rsidRPr="0095366B" w:rsidDel="00057DF8" w:rsidRDefault="00586D85" w:rsidP="00586D85">
            <w:pPr>
              <w:ind w:left="-103" w:right="-72"/>
              <w:jc w:val="right"/>
              <w:rPr>
                <w:rFonts w:ascii="Arial" w:eastAsia="Arial" w:hAnsi="Arial" w:cs="Arial"/>
                <w:sz w:val="18"/>
                <w:szCs w:val="18"/>
              </w:rPr>
            </w:pPr>
          </w:p>
        </w:tc>
        <w:tc>
          <w:tcPr>
            <w:tcW w:w="1559" w:type="dxa"/>
            <w:shd w:val="clear" w:color="auto" w:fill="FAFAFA"/>
            <w:vAlign w:val="bottom"/>
          </w:tcPr>
          <w:p w14:paraId="3093D7F0" w14:textId="77777777" w:rsidR="00586D85" w:rsidRPr="0095366B" w:rsidRDefault="00586D85" w:rsidP="00586D85">
            <w:pPr>
              <w:ind w:left="-110" w:right="-72"/>
              <w:jc w:val="right"/>
              <w:rPr>
                <w:rFonts w:ascii="Arial" w:eastAsia="Arial" w:hAnsi="Arial" w:cs="Arial"/>
                <w:sz w:val="18"/>
                <w:szCs w:val="18"/>
              </w:rPr>
            </w:pPr>
          </w:p>
        </w:tc>
        <w:tc>
          <w:tcPr>
            <w:tcW w:w="1559" w:type="dxa"/>
            <w:shd w:val="clear" w:color="auto" w:fill="FAFAFA"/>
            <w:vAlign w:val="bottom"/>
          </w:tcPr>
          <w:p w14:paraId="32CFCEF5" w14:textId="77777777" w:rsidR="00586D85" w:rsidRPr="0095366B" w:rsidRDefault="00586D85" w:rsidP="00586D85">
            <w:pPr>
              <w:ind w:left="-112" w:right="-72"/>
              <w:jc w:val="right"/>
              <w:rPr>
                <w:rFonts w:ascii="Arial" w:eastAsia="Arial" w:hAnsi="Arial" w:cs="Arial"/>
                <w:sz w:val="18"/>
                <w:szCs w:val="18"/>
              </w:rPr>
            </w:pPr>
          </w:p>
        </w:tc>
        <w:tc>
          <w:tcPr>
            <w:tcW w:w="1560" w:type="dxa"/>
            <w:shd w:val="clear" w:color="auto" w:fill="FAFAFA"/>
            <w:vAlign w:val="bottom"/>
          </w:tcPr>
          <w:p w14:paraId="69434C64" w14:textId="77777777" w:rsidR="00586D85" w:rsidRPr="0095366B" w:rsidDel="00057DF8" w:rsidRDefault="00586D85" w:rsidP="00586D85">
            <w:pPr>
              <w:ind w:left="-104" w:right="-72"/>
              <w:jc w:val="right"/>
              <w:rPr>
                <w:rFonts w:ascii="Arial" w:eastAsia="Arial" w:hAnsi="Arial" w:cs="Arial"/>
                <w:sz w:val="18"/>
                <w:szCs w:val="18"/>
              </w:rPr>
            </w:pPr>
          </w:p>
        </w:tc>
      </w:tr>
      <w:tr w:rsidR="00586D85" w:rsidRPr="0095366B" w14:paraId="7D6144C1" w14:textId="77777777" w:rsidTr="00586D85">
        <w:tc>
          <w:tcPr>
            <w:tcW w:w="2765" w:type="dxa"/>
          </w:tcPr>
          <w:p w14:paraId="150CA7D0" w14:textId="77777777" w:rsidR="00586D85" w:rsidRPr="0095366B" w:rsidRDefault="00586D85" w:rsidP="00586D85">
            <w:pPr>
              <w:ind w:left="27"/>
              <w:rPr>
                <w:rFonts w:ascii="Arial" w:eastAsia="Arial Unicode MS" w:hAnsi="Arial" w:cs="Arial"/>
                <w:sz w:val="18"/>
                <w:szCs w:val="18"/>
              </w:rPr>
            </w:pPr>
            <w:r w:rsidRPr="0095366B">
              <w:rPr>
                <w:rFonts w:ascii="Arial" w:eastAsia="Arial Unicode MS" w:hAnsi="Arial" w:cs="Arial"/>
                <w:sz w:val="18"/>
                <w:szCs w:val="18"/>
              </w:rPr>
              <w:t>THB to USD</w:t>
            </w:r>
          </w:p>
          <w:p w14:paraId="65925D0F" w14:textId="3B08B976" w:rsidR="00586D85" w:rsidRPr="0095366B" w:rsidRDefault="00586D85" w:rsidP="00586D85">
            <w:pPr>
              <w:ind w:left="27"/>
              <w:rPr>
                <w:rFonts w:ascii="Arial" w:eastAsia="Arial Unicode MS" w:hAnsi="Arial" w:cs="Arial"/>
                <w:sz w:val="18"/>
                <w:szCs w:val="18"/>
                <w:cs/>
              </w:rPr>
            </w:pPr>
            <w:r w:rsidRPr="0095366B">
              <w:rPr>
                <w:rFonts w:ascii="Arial" w:eastAsia="Arial Unicode MS" w:hAnsi="Arial" w:cs="Arial"/>
                <w:sz w:val="18"/>
                <w:szCs w:val="18"/>
                <w:cs/>
              </w:rPr>
              <w:t xml:space="preserve">  </w:t>
            </w:r>
            <w:r w:rsidRPr="0095366B">
              <w:rPr>
                <w:rFonts w:ascii="Arial" w:eastAsia="Arial Unicode MS" w:hAnsi="Arial" w:cs="Arial"/>
                <w:sz w:val="18"/>
                <w:szCs w:val="18"/>
              </w:rPr>
              <w:t xml:space="preserve">Increase / Decrease </w:t>
            </w:r>
            <w:r w:rsidR="00133E7E" w:rsidRPr="0095366B">
              <w:rPr>
                <w:rFonts w:ascii="Arial" w:eastAsia="Arial Unicode MS" w:hAnsi="Arial" w:cs="Arial"/>
                <w:sz w:val="18"/>
                <w:szCs w:val="18"/>
              </w:rPr>
              <w:t>7</w:t>
            </w:r>
            <w:r w:rsidRPr="0095366B">
              <w:rPr>
                <w:rFonts w:ascii="Arial" w:eastAsia="Arial Unicode MS" w:hAnsi="Arial" w:cs="Arial"/>
                <w:sz w:val="18"/>
                <w:szCs w:val="18"/>
              </w:rPr>
              <w:t>%</w:t>
            </w:r>
          </w:p>
        </w:tc>
        <w:tc>
          <w:tcPr>
            <w:tcW w:w="1559" w:type="dxa"/>
            <w:tcBorders>
              <w:bottom w:val="single" w:sz="4" w:space="0" w:color="auto"/>
            </w:tcBorders>
            <w:shd w:val="clear" w:color="auto" w:fill="FAFAFA"/>
            <w:vAlign w:val="bottom"/>
          </w:tcPr>
          <w:p w14:paraId="3B090355" w14:textId="023E4949" w:rsidR="00586D85" w:rsidRPr="0095366B" w:rsidDel="00057DF8" w:rsidRDefault="00586D85" w:rsidP="00586D85">
            <w:pPr>
              <w:ind w:left="-103" w:right="-72"/>
              <w:jc w:val="right"/>
              <w:rPr>
                <w:rFonts w:ascii="Arial" w:eastAsia="Arial" w:hAnsi="Arial" w:cs="Cordia New"/>
                <w:sz w:val="18"/>
                <w:szCs w:val="18"/>
                <w:cs/>
              </w:rPr>
            </w:pPr>
            <w:r w:rsidRPr="0095366B">
              <w:rPr>
                <w:rFonts w:ascii="Arial" w:eastAsia="Arial" w:hAnsi="Arial" w:cs="Arial"/>
                <w:sz w:val="18"/>
                <w:szCs w:val="18"/>
              </w:rPr>
              <w:t xml:space="preserve">Increase/Decrease </w:t>
            </w:r>
            <w:r w:rsidR="000748BD" w:rsidRPr="0095366B">
              <w:rPr>
                <w:rFonts w:ascii="Arial" w:eastAsia="Arial" w:hAnsi="Arial" w:cs="Arial"/>
                <w:sz w:val="18"/>
                <w:szCs w:val="18"/>
              </w:rPr>
              <w:t>49,916</w:t>
            </w:r>
          </w:p>
        </w:tc>
        <w:tc>
          <w:tcPr>
            <w:tcW w:w="1559" w:type="dxa"/>
            <w:tcBorders>
              <w:bottom w:val="single" w:sz="4" w:space="0" w:color="auto"/>
            </w:tcBorders>
            <w:shd w:val="clear" w:color="auto" w:fill="FAFAFA"/>
            <w:vAlign w:val="bottom"/>
          </w:tcPr>
          <w:p w14:paraId="7A4EB530" w14:textId="43702062" w:rsidR="00586D85" w:rsidRPr="0095366B" w:rsidRDefault="00586D85" w:rsidP="00586D85">
            <w:pPr>
              <w:ind w:left="-110" w:right="-72"/>
              <w:jc w:val="right"/>
              <w:rPr>
                <w:rFonts w:ascii="Arial" w:eastAsia="Arial" w:hAnsi="Arial" w:cs="Arial"/>
                <w:sz w:val="18"/>
                <w:szCs w:val="18"/>
              </w:rPr>
            </w:pPr>
            <w:r w:rsidRPr="0095366B">
              <w:rPr>
                <w:rFonts w:ascii="Arial" w:eastAsia="Arial" w:hAnsi="Arial" w:cs="Arial"/>
                <w:sz w:val="18"/>
                <w:szCs w:val="18"/>
              </w:rPr>
              <w:t xml:space="preserve">Decrease/Increase </w:t>
            </w:r>
            <w:r w:rsidR="00133E7E" w:rsidRPr="0095366B">
              <w:rPr>
                <w:rFonts w:ascii="Arial" w:eastAsia="Arial" w:hAnsi="Arial" w:cs="Arial"/>
                <w:sz w:val="18"/>
                <w:szCs w:val="18"/>
              </w:rPr>
              <w:t>627,893</w:t>
            </w:r>
          </w:p>
        </w:tc>
        <w:tc>
          <w:tcPr>
            <w:tcW w:w="1559" w:type="dxa"/>
            <w:tcBorders>
              <w:bottom w:val="single" w:sz="4" w:space="0" w:color="auto"/>
            </w:tcBorders>
            <w:shd w:val="clear" w:color="auto" w:fill="FAFAFA"/>
            <w:vAlign w:val="bottom"/>
          </w:tcPr>
          <w:p w14:paraId="72526A0B" w14:textId="07202A4F" w:rsidR="00586D85" w:rsidRPr="0095366B" w:rsidRDefault="00586D85" w:rsidP="00586D85">
            <w:pPr>
              <w:ind w:left="-112" w:right="-72"/>
              <w:jc w:val="right"/>
              <w:rPr>
                <w:rFonts w:ascii="Arial" w:eastAsia="Arial" w:hAnsi="Arial" w:cs="Arial"/>
                <w:sz w:val="18"/>
                <w:szCs w:val="18"/>
              </w:rPr>
            </w:pPr>
            <w:r w:rsidRPr="0095366B">
              <w:rPr>
                <w:rFonts w:ascii="Arial" w:eastAsia="Arial" w:hAnsi="Arial" w:cs="Arial"/>
                <w:sz w:val="18"/>
                <w:szCs w:val="18"/>
              </w:rPr>
              <w:t xml:space="preserve">Increase/Decrease </w:t>
            </w:r>
            <w:r w:rsidR="00133E7E" w:rsidRPr="0095366B">
              <w:rPr>
                <w:rFonts w:ascii="Arial" w:eastAsia="Arial" w:hAnsi="Arial" w:cs="Arial"/>
                <w:sz w:val="18"/>
                <w:szCs w:val="18"/>
              </w:rPr>
              <w:t>49,916</w:t>
            </w:r>
          </w:p>
        </w:tc>
        <w:tc>
          <w:tcPr>
            <w:tcW w:w="1560" w:type="dxa"/>
            <w:tcBorders>
              <w:bottom w:val="single" w:sz="4" w:space="0" w:color="auto"/>
            </w:tcBorders>
            <w:shd w:val="clear" w:color="auto" w:fill="FAFAFA"/>
            <w:vAlign w:val="bottom"/>
          </w:tcPr>
          <w:p w14:paraId="63D1A985" w14:textId="4FA2A4CC" w:rsidR="00586D85" w:rsidRPr="0095366B" w:rsidDel="00057DF8" w:rsidRDefault="00586D85" w:rsidP="00586D85">
            <w:pPr>
              <w:ind w:left="-104" w:right="-72"/>
              <w:jc w:val="right"/>
              <w:rPr>
                <w:rFonts w:ascii="Arial" w:eastAsia="Arial" w:hAnsi="Arial" w:cs="Arial"/>
                <w:sz w:val="18"/>
                <w:szCs w:val="18"/>
              </w:rPr>
            </w:pPr>
            <w:r w:rsidRPr="0095366B">
              <w:rPr>
                <w:rFonts w:ascii="Arial" w:eastAsia="Arial" w:hAnsi="Arial" w:cs="Arial"/>
                <w:sz w:val="18"/>
                <w:szCs w:val="18"/>
              </w:rPr>
              <w:t xml:space="preserve">Decrease/Increase </w:t>
            </w:r>
            <w:r w:rsidR="00133E7E" w:rsidRPr="0095366B">
              <w:rPr>
                <w:rFonts w:ascii="Arial" w:eastAsia="Arial" w:hAnsi="Arial" w:cs="Arial"/>
                <w:sz w:val="18"/>
                <w:szCs w:val="18"/>
              </w:rPr>
              <w:t>627,893</w:t>
            </w:r>
          </w:p>
        </w:tc>
      </w:tr>
      <w:tr w:rsidR="00586D85" w:rsidRPr="0095366B" w14:paraId="33197289" w14:textId="77777777" w:rsidTr="00133E7E">
        <w:tc>
          <w:tcPr>
            <w:tcW w:w="2765" w:type="dxa"/>
          </w:tcPr>
          <w:p w14:paraId="6FF86C85" w14:textId="77777777" w:rsidR="00586D85" w:rsidRPr="0095366B" w:rsidRDefault="00586D85" w:rsidP="00586D85">
            <w:pPr>
              <w:tabs>
                <w:tab w:val="left" w:pos="2232"/>
              </w:tabs>
              <w:ind w:left="27"/>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286823A1" w14:textId="77777777" w:rsidR="00586D85" w:rsidRPr="0095366B" w:rsidRDefault="00586D85" w:rsidP="00586D85">
            <w:pPr>
              <w:ind w:right="-72"/>
              <w:jc w:val="right"/>
              <w:rPr>
                <w:rFonts w:ascii="Arial" w:eastAsia="Arial" w:hAnsi="Arial" w:cs="Arial"/>
                <w:sz w:val="18"/>
                <w:szCs w:val="18"/>
              </w:rPr>
            </w:pPr>
          </w:p>
        </w:tc>
        <w:tc>
          <w:tcPr>
            <w:tcW w:w="1559" w:type="dxa"/>
            <w:tcBorders>
              <w:top w:val="single" w:sz="4" w:space="0" w:color="auto"/>
            </w:tcBorders>
            <w:shd w:val="clear" w:color="auto" w:fill="auto"/>
            <w:vAlign w:val="bottom"/>
          </w:tcPr>
          <w:p w14:paraId="3E2B8DF6" w14:textId="77777777" w:rsidR="00586D85" w:rsidRPr="0095366B" w:rsidRDefault="00586D85" w:rsidP="00586D85">
            <w:pPr>
              <w:ind w:right="-72"/>
              <w:jc w:val="right"/>
              <w:rPr>
                <w:rFonts w:ascii="Arial" w:eastAsia="Arial" w:hAnsi="Arial" w:cs="Arial"/>
                <w:sz w:val="18"/>
                <w:szCs w:val="18"/>
              </w:rPr>
            </w:pPr>
          </w:p>
        </w:tc>
        <w:tc>
          <w:tcPr>
            <w:tcW w:w="1559" w:type="dxa"/>
            <w:tcBorders>
              <w:top w:val="single" w:sz="4" w:space="0" w:color="auto"/>
            </w:tcBorders>
            <w:shd w:val="clear" w:color="auto" w:fill="auto"/>
            <w:vAlign w:val="bottom"/>
          </w:tcPr>
          <w:p w14:paraId="27F1F23B" w14:textId="77777777" w:rsidR="00586D85" w:rsidRPr="0095366B" w:rsidRDefault="00586D85" w:rsidP="00586D85">
            <w:pPr>
              <w:ind w:right="-7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07E68F70" w14:textId="77777777" w:rsidR="00586D85" w:rsidRPr="0095366B" w:rsidDel="00057DF8" w:rsidRDefault="00586D85" w:rsidP="00586D85">
            <w:pPr>
              <w:ind w:right="-72"/>
              <w:jc w:val="right"/>
              <w:rPr>
                <w:rFonts w:ascii="Arial" w:eastAsia="Arial" w:hAnsi="Arial" w:cs="Arial"/>
                <w:sz w:val="18"/>
                <w:szCs w:val="18"/>
              </w:rPr>
            </w:pPr>
          </w:p>
        </w:tc>
      </w:tr>
      <w:tr w:rsidR="00586D85" w:rsidRPr="0095366B" w14:paraId="51EBE530" w14:textId="77777777" w:rsidTr="00133E7E">
        <w:tc>
          <w:tcPr>
            <w:tcW w:w="2765" w:type="dxa"/>
          </w:tcPr>
          <w:p w14:paraId="50C5C05D" w14:textId="1982A878" w:rsidR="00586D85" w:rsidRPr="0095366B" w:rsidRDefault="00586D85" w:rsidP="00586D85">
            <w:pPr>
              <w:tabs>
                <w:tab w:val="left" w:pos="2232"/>
              </w:tabs>
              <w:ind w:left="27"/>
              <w:rPr>
                <w:rFonts w:ascii="Arial" w:eastAsia="Arial Unicode MS" w:hAnsi="Arial" w:cs="Arial"/>
                <w:sz w:val="18"/>
                <w:szCs w:val="18"/>
              </w:rPr>
            </w:pPr>
            <w:r w:rsidRPr="0095366B">
              <w:rPr>
                <w:rFonts w:ascii="Arial" w:eastAsia="Arial Unicode MS" w:hAnsi="Arial" w:cs="Arial"/>
                <w:b/>
                <w:bCs/>
                <w:sz w:val="18"/>
                <w:szCs w:val="18"/>
              </w:rPr>
              <w:t xml:space="preserve">As </w:t>
            </w:r>
            <w:proofErr w:type="gramStart"/>
            <w:r w:rsidRPr="0095366B">
              <w:rPr>
                <w:rFonts w:ascii="Arial" w:eastAsia="Arial Unicode MS" w:hAnsi="Arial" w:cs="Arial"/>
                <w:b/>
                <w:bCs/>
                <w:sz w:val="18"/>
                <w:szCs w:val="18"/>
              </w:rPr>
              <w:t>at</w:t>
            </w:r>
            <w:proofErr w:type="gramEnd"/>
            <w:r w:rsidRPr="0095366B">
              <w:rPr>
                <w:rFonts w:ascii="Arial" w:eastAsia="Arial Unicode MS" w:hAnsi="Arial" w:cs="Arial"/>
                <w:b/>
                <w:bCs/>
                <w:sz w:val="18"/>
                <w:szCs w:val="18"/>
              </w:rPr>
              <w:t xml:space="preserve"> 31 December 202</w:t>
            </w:r>
            <w:r w:rsidR="00D636B0" w:rsidRPr="0095366B">
              <w:rPr>
                <w:rFonts w:ascii="Arial" w:eastAsia="Arial Unicode MS" w:hAnsi="Arial" w:cs="Arial"/>
                <w:b/>
                <w:bCs/>
                <w:sz w:val="18"/>
                <w:szCs w:val="18"/>
              </w:rPr>
              <w:t>0</w:t>
            </w:r>
          </w:p>
        </w:tc>
        <w:tc>
          <w:tcPr>
            <w:tcW w:w="1559" w:type="dxa"/>
            <w:shd w:val="clear" w:color="auto" w:fill="auto"/>
            <w:vAlign w:val="bottom"/>
          </w:tcPr>
          <w:p w14:paraId="4D717ED6" w14:textId="77777777" w:rsidR="00586D85" w:rsidRPr="0095366B" w:rsidRDefault="00586D85" w:rsidP="00586D85">
            <w:pPr>
              <w:ind w:right="-72"/>
              <w:jc w:val="right"/>
              <w:rPr>
                <w:rFonts w:ascii="Arial" w:eastAsia="Arial" w:hAnsi="Arial" w:cs="Arial"/>
                <w:sz w:val="18"/>
                <w:szCs w:val="18"/>
              </w:rPr>
            </w:pPr>
          </w:p>
        </w:tc>
        <w:tc>
          <w:tcPr>
            <w:tcW w:w="1559" w:type="dxa"/>
            <w:shd w:val="clear" w:color="auto" w:fill="auto"/>
            <w:vAlign w:val="bottom"/>
          </w:tcPr>
          <w:p w14:paraId="161BA36C" w14:textId="77777777" w:rsidR="00586D85" w:rsidRPr="0095366B" w:rsidRDefault="00586D85" w:rsidP="00586D85">
            <w:pPr>
              <w:ind w:right="-72"/>
              <w:jc w:val="right"/>
              <w:rPr>
                <w:rFonts w:ascii="Arial" w:eastAsia="Arial" w:hAnsi="Arial" w:cs="Arial"/>
                <w:sz w:val="18"/>
                <w:szCs w:val="18"/>
              </w:rPr>
            </w:pPr>
          </w:p>
        </w:tc>
        <w:tc>
          <w:tcPr>
            <w:tcW w:w="1559" w:type="dxa"/>
            <w:shd w:val="clear" w:color="auto" w:fill="auto"/>
            <w:vAlign w:val="bottom"/>
          </w:tcPr>
          <w:p w14:paraId="3D592B3E" w14:textId="77777777" w:rsidR="00586D85" w:rsidRPr="0095366B" w:rsidRDefault="00586D85" w:rsidP="00586D85">
            <w:pPr>
              <w:ind w:right="-72"/>
              <w:jc w:val="right"/>
              <w:rPr>
                <w:rFonts w:ascii="Arial" w:eastAsia="Arial" w:hAnsi="Arial" w:cs="Arial"/>
                <w:sz w:val="18"/>
                <w:szCs w:val="18"/>
              </w:rPr>
            </w:pPr>
          </w:p>
        </w:tc>
        <w:tc>
          <w:tcPr>
            <w:tcW w:w="1560" w:type="dxa"/>
            <w:shd w:val="clear" w:color="auto" w:fill="auto"/>
            <w:vAlign w:val="bottom"/>
          </w:tcPr>
          <w:p w14:paraId="20DCCE87" w14:textId="77777777" w:rsidR="00586D85" w:rsidRPr="0095366B" w:rsidDel="00057DF8" w:rsidRDefault="00586D85" w:rsidP="00586D85">
            <w:pPr>
              <w:ind w:right="-72"/>
              <w:jc w:val="right"/>
              <w:rPr>
                <w:rFonts w:ascii="Arial" w:eastAsia="Arial" w:hAnsi="Arial" w:cs="Arial"/>
                <w:sz w:val="18"/>
                <w:szCs w:val="18"/>
              </w:rPr>
            </w:pPr>
          </w:p>
        </w:tc>
      </w:tr>
      <w:tr w:rsidR="00586D85" w:rsidRPr="0095366B" w14:paraId="7F8A815B" w14:textId="77777777" w:rsidTr="00133E7E">
        <w:tc>
          <w:tcPr>
            <w:tcW w:w="2765" w:type="dxa"/>
          </w:tcPr>
          <w:p w14:paraId="4D9FE079" w14:textId="77777777" w:rsidR="00586D85" w:rsidRPr="0095366B" w:rsidRDefault="00586D85" w:rsidP="00586D85">
            <w:pPr>
              <w:tabs>
                <w:tab w:val="left" w:pos="2232"/>
              </w:tabs>
              <w:ind w:left="27"/>
              <w:rPr>
                <w:rFonts w:ascii="Arial" w:eastAsia="Arial Unicode MS" w:hAnsi="Arial" w:cs="Arial"/>
                <w:sz w:val="18"/>
                <w:szCs w:val="18"/>
              </w:rPr>
            </w:pPr>
          </w:p>
        </w:tc>
        <w:tc>
          <w:tcPr>
            <w:tcW w:w="1559" w:type="dxa"/>
            <w:shd w:val="clear" w:color="auto" w:fill="auto"/>
            <w:vAlign w:val="bottom"/>
          </w:tcPr>
          <w:p w14:paraId="097363BE" w14:textId="77777777" w:rsidR="00586D85" w:rsidRPr="0095366B" w:rsidRDefault="00586D85" w:rsidP="00586D85">
            <w:pPr>
              <w:ind w:right="-72"/>
              <w:jc w:val="right"/>
              <w:rPr>
                <w:rFonts w:ascii="Arial" w:eastAsia="Arial" w:hAnsi="Arial" w:cs="Arial"/>
                <w:sz w:val="18"/>
                <w:szCs w:val="18"/>
              </w:rPr>
            </w:pPr>
          </w:p>
        </w:tc>
        <w:tc>
          <w:tcPr>
            <w:tcW w:w="1559" w:type="dxa"/>
            <w:shd w:val="clear" w:color="auto" w:fill="auto"/>
            <w:vAlign w:val="bottom"/>
          </w:tcPr>
          <w:p w14:paraId="2AC62513" w14:textId="77777777" w:rsidR="00586D85" w:rsidRPr="0095366B" w:rsidRDefault="00586D85" w:rsidP="00586D85">
            <w:pPr>
              <w:ind w:right="-72"/>
              <w:jc w:val="right"/>
              <w:rPr>
                <w:rFonts w:ascii="Arial" w:eastAsia="Arial" w:hAnsi="Arial" w:cs="Arial"/>
                <w:sz w:val="18"/>
                <w:szCs w:val="18"/>
              </w:rPr>
            </w:pPr>
          </w:p>
        </w:tc>
        <w:tc>
          <w:tcPr>
            <w:tcW w:w="1559" w:type="dxa"/>
            <w:shd w:val="clear" w:color="auto" w:fill="auto"/>
            <w:vAlign w:val="bottom"/>
          </w:tcPr>
          <w:p w14:paraId="0E891476" w14:textId="77777777" w:rsidR="00586D85" w:rsidRPr="0095366B" w:rsidRDefault="00586D85" w:rsidP="00586D85">
            <w:pPr>
              <w:ind w:right="-72"/>
              <w:jc w:val="right"/>
              <w:rPr>
                <w:rFonts w:ascii="Arial" w:eastAsia="Arial" w:hAnsi="Arial" w:cs="Arial"/>
                <w:sz w:val="18"/>
                <w:szCs w:val="18"/>
              </w:rPr>
            </w:pPr>
          </w:p>
        </w:tc>
        <w:tc>
          <w:tcPr>
            <w:tcW w:w="1560" w:type="dxa"/>
            <w:shd w:val="clear" w:color="auto" w:fill="auto"/>
            <w:vAlign w:val="bottom"/>
          </w:tcPr>
          <w:p w14:paraId="3BE29C14" w14:textId="77777777" w:rsidR="00586D85" w:rsidRPr="0095366B" w:rsidDel="00057DF8" w:rsidRDefault="00586D85" w:rsidP="00586D85">
            <w:pPr>
              <w:ind w:right="-72"/>
              <w:jc w:val="right"/>
              <w:rPr>
                <w:rFonts w:ascii="Arial" w:eastAsia="Arial" w:hAnsi="Arial" w:cs="Arial"/>
                <w:sz w:val="18"/>
                <w:szCs w:val="18"/>
              </w:rPr>
            </w:pPr>
          </w:p>
        </w:tc>
      </w:tr>
      <w:tr w:rsidR="00586D85" w:rsidRPr="0095366B" w14:paraId="3B0D0E48" w14:textId="77777777" w:rsidTr="00133E7E">
        <w:tc>
          <w:tcPr>
            <w:tcW w:w="2765" w:type="dxa"/>
          </w:tcPr>
          <w:p w14:paraId="3615FBFF" w14:textId="77777777" w:rsidR="00586D85" w:rsidRPr="0095366B" w:rsidRDefault="00586D85" w:rsidP="00586D85">
            <w:pPr>
              <w:ind w:left="27"/>
              <w:rPr>
                <w:rFonts w:ascii="Arial" w:eastAsia="Arial Unicode MS" w:hAnsi="Arial" w:cs="Arial"/>
                <w:sz w:val="18"/>
                <w:szCs w:val="18"/>
              </w:rPr>
            </w:pPr>
            <w:r w:rsidRPr="0095366B">
              <w:rPr>
                <w:rFonts w:ascii="Arial" w:eastAsia="Arial Unicode MS" w:hAnsi="Arial" w:cs="Arial"/>
                <w:sz w:val="18"/>
                <w:szCs w:val="18"/>
              </w:rPr>
              <w:t>THB to USD</w:t>
            </w:r>
          </w:p>
          <w:p w14:paraId="47C507D2" w14:textId="04713896" w:rsidR="00586D85" w:rsidRPr="0095366B" w:rsidRDefault="00586D85" w:rsidP="00586D85">
            <w:pPr>
              <w:tabs>
                <w:tab w:val="left" w:pos="2232"/>
              </w:tabs>
              <w:ind w:left="27"/>
              <w:rPr>
                <w:rFonts w:ascii="Arial" w:eastAsia="Arial Unicode MS" w:hAnsi="Arial" w:cs="Arial"/>
                <w:sz w:val="18"/>
                <w:szCs w:val="18"/>
              </w:rPr>
            </w:pPr>
            <w:r w:rsidRPr="0095366B">
              <w:rPr>
                <w:rFonts w:ascii="Arial" w:eastAsia="Arial Unicode MS" w:hAnsi="Arial" w:cs="Arial"/>
                <w:sz w:val="18"/>
                <w:szCs w:val="18"/>
                <w:cs/>
              </w:rPr>
              <w:t xml:space="preserve">  </w:t>
            </w:r>
            <w:r w:rsidRPr="0095366B">
              <w:rPr>
                <w:rFonts w:ascii="Arial" w:eastAsia="Arial Unicode MS" w:hAnsi="Arial" w:cs="Arial"/>
                <w:sz w:val="18"/>
                <w:szCs w:val="18"/>
              </w:rPr>
              <w:t>Increase / Decrease 7%</w:t>
            </w:r>
          </w:p>
        </w:tc>
        <w:tc>
          <w:tcPr>
            <w:tcW w:w="1559" w:type="dxa"/>
            <w:tcBorders>
              <w:bottom w:val="single" w:sz="4" w:space="0" w:color="auto"/>
            </w:tcBorders>
            <w:shd w:val="clear" w:color="auto" w:fill="auto"/>
            <w:vAlign w:val="bottom"/>
          </w:tcPr>
          <w:p w14:paraId="6CC9E6CB" w14:textId="5A8417E9" w:rsidR="00586D85" w:rsidRPr="0095366B" w:rsidRDefault="00586D85" w:rsidP="00586D85">
            <w:pPr>
              <w:ind w:left="-181" w:right="-72"/>
              <w:jc w:val="right"/>
              <w:rPr>
                <w:rFonts w:ascii="Arial" w:eastAsia="Arial" w:hAnsi="Arial" w:cs="Arial"/>
                <w:sz w:val="18"/>
                <w:szCs w:val="18"/>
              </w:rPr>
            </w:pPr>
            <w:r w:rsidRPr="0095366B">
              <w:rPr>
                <w:rFonts w:ascii="Arial" w:eastAsia="Arial" w:hAnsi="Arial" w:cs="Arial"/>
                <w:sz w:val="18"/>
                <w:szCs w:val="18"/>
              </w:rPr>
              <w:t>Increase/Decrease 41,693</w:t>
            </w:r>
          </w:p>
        </w:tc>
        <w:tc>
          <w:tcPr>
            <w:tcW w:w="1559" w:type="dxa"/>
            <w:tcBorders>
              <w:bottom w:val="single" w:sz="4" w:space="0" w:color="auto"/>
            </w:tcBorders>
            <w:shd w:val="clear" w:color="auto" w:fill="auto"/>
            <w:vAlign w:val="bottom"/>
          </w:tcPr>
          <w:p w14:paraId="18A7DBFB" w14:textId="69EDD694" w:rsidR="00586D85" w:rsidRPr="0095366B" w:rsidRDefault="00586D85" w:rsidP="00586D85">
            <w:pPr>
              <w:ind w:left="-182" w:right="-72"/>
              <w:jc w:val="right"/>
              <w:rPr>
                <w:rFonts w:ascii="Arial" w:eastAsia="Arial" w:hAnsi="Arial" w:cs="Arial"/>
                <w:sz w:val="18"/>
                <w:szCs w:val="18"/>
              </w:rPr>
            </w:pPr>
            <w:r w:rsidRPr="0095366B">
              <w:rPr>
                <w:rFonts w:ascii="Arial" w:eastAsia="Arial" w:hAnsi="Arial" w:cs="Arial"/>
                <w:sz w:val="18"/>
                <w:szCs w:val="18"/>
              </w:rPr>
              <w:t>Decrease/Increase 172,157</w:t>
            </w:r>
          </w:p>
        </w:tc>
        <w:tc>
          <w:tcPr>
            <w:tcW w:w="1559" w:type="dxa"/>
            <w:tcBorders>
              <w:bottom w:val="single" w:sz="4" w:space="0" w:color="auto"/>
            </w:tcBorders>
            <w:shd w:val="clear" w:color="auto" w:fill="auto"/>
            <w:vAlign w:val="bottom"/>
          </w:tcPr>
          <w:p w14:paraId="7AAEE4C0" w14:textId="4370013D" w:rsidR="00586D85" w:rsidRPr="0095366B" w:rsidRDefault="00586D85" w:rsidP="00586D85">
            <w:pPr>
              <w:ind w:left="-183" w:right="-72"/>
              <w:jc w:val="right"/>
              <w:rPr>
                <w:rFonts w:ascii="Arial" w:eastAsia="Arial" w:hAnsi="Arial" w:cs="Arial"/>
                <w:sz w:val="18"/>
                <w:szCs w:val="18"/>
              </w:rPr>
            </w:pPr>
            <w:r w:rsidRPr="0095366B">
              <w:rPr>
                <w:rFonts w:ascii="Arial" w:eastAsia="Arial" w:hAnsi="Arial" w:cs="Arial"/>
                <w:sz w:val="18"/>
                <w:szCs w:val="18"/>
              </w:rPr>
              <w:t>Increase/Decrease 53,721</w:t>
            </w:r>
          </w:p>
        </w:tc>
        <w:tc>
          <w:tcPr>
            <w:tcW w:w="1560" w:type="dxa"/>
            <w:tcBorders>
              <w:bottom w:val="single" w:sz="4" w:space="0" w:color="auto"/>
            </w:tcBorders>
            <w:shd w:val="clear" w:color="auto" w:fill="auto"/>
            <w:vAlign w:val="bottom"/>
          </w:tcPr>
          <w:p w14:paraId="228A9F46" w14:textId="2424BF7C" w:rsidR="00586D85" w:rsidRPr="0095366B" w:rsidDel="00057DF8" w:rsidRDefault="00586D85" w:rsidP="00586D85">
            <w:pPr>
              <w:ind w:left="-183" w:right="-72"/>
              <w:jc w:val="right"/>
              <w:rPr>
                <w:rFonts w:ascii="Arial" w:eastAsia="Arial" w:hAnsi="Arial" w:cs="Arial"/>
                <w:sz w:val="18"/>
                <w:szCs w:val="18"/>
              </w:rPr>
            </w:pPr>
            <w:r w:rsidRPr="0095366B">
              <w:rPr>
                <w:rFonts w:ascii="Arial" w:eastAsia="Arial" w:hAnsi="Arial" w:cs="Arial"/>
                <w:sz w:val="18"/>
                <w:szCs w:val="18"/>
              </w:rPr>
              <w:t>Decrease/Increase 172,157</w:t>
            </w:r>
          </w:p>
        </w:tc>
      </w:tr>
    </w:tbl>
    <w:p w14:paraId="579E1B1A" w14:textId="366768ED" w:rsidR="000F16B0" w:rsidRPr="0095366B" w:rsidRDefault="000F16B0" w:rsidP="0010448E">
      <w:pPr>
        <w:pStyle w:val="BlockText"/>
        <w:ind w:left="0" w:right="0" w:firstLine="0"/>
        <w:jc w:val="both"/>
        <w:rPr>
          <w:rFonts w:ascii="Arial" w:hAnsi="Arial" w:cs="Arial"/>
          <w:sz w:val="18"/>
          <w:szCs w:val="18"/>
          <w:lang w:val="en-GB"/>
        </w:rPr>
      </w:pPr>
    </w:p>
    <w:p w14:paraId="639F12C4" w14:textId="77777777" w:rsidR="0091641C" w:rsidRPr="0095366B" w:rsidRDefault="0091641C" w:rsidP="00300CA4">
      <w:pPr>
        <w:pStyle w:val="Heading4"/>
        <w:spacing w:before="0" w:after="0"/>
        <w:ind w:left="544" w:hanging="544"/>
        <w:rPr>
          <w:rFonts w:ascii="Arial" w:eastAsia="Arial" w:hAnsi="Arial" w:cs="Arial"/>
          <w:b w:val="0"/>
          <w:bCs w:val="0"/>
          <w:color w:val="CF4A02"/>
          <w:sz w:val="18"/>
          <w:szCs w:val="18"/>
        </w:rPr>
      </w:pPr>
      <w:r w:rsidRPr="0095366B">
        <w:rPr>
          <w:rFonts w:ascii="Arial" w:eastAsia="Arial" w:hAnsi="Arial" w:cs="Arial"/>
          <w:b w:val="0"/>
          <w:bCs w:val="0"/>
          <w:color w:val="CF4A02"/>
          <w:sz w:val="18"/>
          <w:szCs w:val="18"/>
        </w:rPr>
        <w:t>b)</w:t>
      </w:r>
      <w:r w:rsidRPr="0095366B">
        <w:rPr>
          <w:rFonts w:ascii="Arial" w:eastAsia="Arial" w:hAnsi="Arial" w:cs="Arial"/>
          <w:b w:val="0"/>
          <w:bCs w:val="0"/>
          <w:color w:val="CF4A02"/>
          <w:sz w:val="18"/>
          <w:szCs w:val="18"/>
        </w:rPr>
        <w:tab/>
        <w:t>Interest rate risk</w:t>
      </w:r>
    </w:p>
    <w:p w14:paraId="5C3CD67B" w14:textId="77777777" w:rsidR="00256C87" w:rsidRPr="0095366B" w:rsidRDefault="00256C87" w:rsidP="0091641C">
      <w:pPr>
        <w:pBdr>
          <w:top w:val="nil"/>
          <w:left w:val="nil"/>
          <w:bottom w:val="nil"/>
          <w:right w:val="nil"/>
          <w:between w:val="nil"/>
        </w:pBdr>
        <w:ind w:left="547"/>
        <w:rPr>
          <w:rFonts w:ascii="Arial" w:eastAsia="Arial" w:hAnsi="Arial" w:cs="Arial"/>
          <w:sz w:val="18"/>
          <w:szCs w:val="18"/>
        </w:rPr>
      </w:pPr>
    </w:p>
    <w:p w14:paraId="1CEB61E4" w14:textId="018683E0" w:rsidR="0091641C" w:rsidRPr="0095366B" w:rsidRDefault="0091641C" w:rsidP="0091641C">
      <w:pPr>
        <w:pBdr>
          <w:top w:val="nil"/>
          <w:left w:val="nil"/>
          <w:bottom w:val="nil"/>
          <w:right w:val="nil"/>
          <w:between w:val="nil"/>
        </w:pBdr>
        <w:ind w:left="547"/>
        <w:rPr>
          <w:rFonts w:ascii="Arial" w:eastAsia="Arial" w:hAnsi="Arial" w:cs="Arial"/>
          <w:sz w:val="18"/>
          <w:szCs w:val="18"/>
        </w:rPr>
      </w:pPr>
      <w:r w:rsidRPr="0095366B">
        <w:rPr>
          <w:rFonts w:ascii="Arial" w:eastAsia="Arial" w:hAnsi="Arial" w:cs="Arial"/>
          <w:sz w:val="18"/>
          <w:szCs w:val="18"/>
        </w:rPr>
        <w:t xml:space="preserve">The Group’s income and operating cash flows are substantially independent of changes in market interest rates. The Group’s exposure to interest rate risk relates primarily to its deposits at financial institutions, loans to related parties, short-term borrowings, </w:t>
      </w:r>
      <w:r w:rsidR="001B7D14" w:rsidRPr="0095366B">
        <w:rPr>
          <w:rFonts w:ascii="Arial" w:eastAsia="Arial" w:hAnsi="Arial" w:cs="Arial"/>
          <w:sz w:val="18"/>
          <w:szCs w:val="18"/>
        </w:rPr>
        <w:t xml:space="preserve">and </w:t>
      </w:r>
      <w:r w:rsidRPr="0095366B">
        <w:rPr>
          <w:rFonts w:ascii="Arial" w:eastAsia="Arial" w:hAnsi="Arial" w:cs="Arial"/>
          <w:sz w:val="18"/>
          <w:szCs w:val="18"/>
        </w:rPr>
        <w:t>long-term borrowings</w:t>
      </w:r>
      <w:r w:rsidR="001B7D14" w:rsidRPr="0095366B">
        <w:rPr>
          <w:rFonts w:ascii="Arial" w:eastAsia="Arial" w:hAnsi="Arial" w:cs="Arial"/>
          <w:sz w:val="18"/>
          <w:szCs w:val="18"/>
        </w:rPr>
        <w:t>.</w:t>
      </w:r>
    </w:p>
    <w:p w14:paraId="16AC9C1F" w14:textId="76EE191D" w:rsidR="00D71C0D" w:rsidRPr="0095366B" w:rsidRDefault="00D71C0D" w:rsidP="0091641C">
      <w:pPr>
        <w:pBdr>
          <w:top w:val="nil"/>
          <w:left w:val="nil"/>
          <w:bottom w:val="nil"/>
          <w:right w:val="nil"/>
          <w:between w:val="nil"/>
        </w:pBdr>
        <w:ind w:left="547"/>
        <w:rPr>
          <w:rFonts w:ascii="Arial" w:eastAsia="Arial" w:hAnsi="Arial" w:cs="Arial"/>
          <w:sz w:val="18"/>
          <w:szCs w:val="18"/>
        </w:rPr>
      </w:pPr>
    </w:p>
    <w:p w14:paraId="27467528" w14:textId="5E0BBCEB" w:rsidR="00D71C0D" w:rsidRPr="0095366B" w:rsidRDefault="000B6AF8" w:rsidP="0091641C">
      <w:pPr>
        <w:pBdr>
          <w:top w:val="nil"/>
          <w:left w:val="nil"/>
          <w:bottom w:val="nil"/>
          <w:right w:val="nil"/>
          <w:between w:val="nil"/>
        </w:pBdr>
        <w:ind w:left="547"/>
        <w:rPr>
          <w:rFonts w:ascii="Arial" w:eastAsia="Arial" w:hAnsi="Arial" w:cs="Cordia New"/>
          <w:sz w:val="18"/>
          <w:szCs w:val="18"/>
        </w:rPr>
      </w:pPr>
      <w:r w:rsidRPr="0095366B">
        <w:rPr>
          <w:rFonts w:ascii="Arial" w:eastAsia="Arial" w:hAnsi="Arial" w:cs="Arial"/>
          <w:sz w:val="18"/>
          <w:szCs w:val="18"/>
        </w:rPr>
        <w:t xml:space="preserve">For interest rate risk, the </w:t>
      </w:r>
      <w:r w:rsidR="001B7D14" w:rsidRPr="0095366B">
        <w:rPr>
          <w:rFonts w:ascii="Arial" w:eastAsia="Arial" w:hAnsi="Arial" w:cs="Arial"/>
          <w:sz w:val="18"/>
          <w:szCs w:val="18"/>
        </w:rPr>
        <w:t>G</w:t>
      </w:r>
      <w:r w:rsidRPr="0095366B">
        <w:rPr>
          <w:rFonts w:ascii="Arial" w:eastAsia="Arial" w:hAnsi="Arial" w:cs="Arial"/>
          <w:sz w:val="18"/>
          <w:szCs w:val="18"/>
        </w:rPr>
        <w:t>roup’s financial assets and liabilities</w:t>
      </w:r>
      <w:r w:rsidRPr="0095366B">
        <w:rPr>
          <w:rFonts w:ascii="Arial" w:eastAsia="Arial" w:hAnsi="Arial" w:cs="Cordia New"/>
          <w:sz w:val="18"/>
          <w:szCs w:val="18"/>
          <w:cs/>
        </w:rPr>
        <w:t xml:space="preserve"> </w:t>
      </w:r>
      <w:r w:rsidRPr="0095366B">
        <w:rPr>
          <w:rFonts w:ascii="Arial" w:eastAsia="Arial" w:hAnsi="Arial" w:cs="Cordia New"/>
          <w:sz w:val="18"/>
          <w:szCs w:val="18"/>
        </w:rPr>
        <w:t>mostly</w:t>
      </w:r>
      <w:r w:rsidRPr="0095366B">
        <w:rPr>
          <w:rFonts w:ascii="Arial" w:eastAsia="Arial" w:hAnsi="Arial" w:cs="Arial"/>
          <w:sz w:val="18"/>
          <w:szCs w:val="18"/>
        </w:rPr>
        <w:t xml:space="preserve"> </w:t>
      </w:r>
      <w:r w:rsidRPr="0095366B">
        <w:rPr>
          <w:rFonts w:ascii="Arial" w:eastAsia="Arial" w:hAnsi="Arial" w:cs="Cordia New"/>
          <w:sz w:val="18"/>
          <w:szCs w:val="18"/>
        </w:rPr>
        <w:t>carr</w:t>
      </w:r>
      <w:r w:rsidR="001B7D14" w:rsidRPr="0095366B">
        <w:rPr>
          <w:rFonts w:ascii="Arial" w:eastAsia="Arial" w:hAnsi="Arial" w:cs="Cordia New"/>
          <w:sz w:val="18"/>
          <w:szCs w:val="18"/>
        </w:rPr>
        <w:t>ied</w:t>
      </w:r>
      <w:r w:rsidRPr="0095366B">
        <w:rPr>
          <w:rFonts w:ascii="Arial" w:eastAsia="Arial" w:hAnsi="Arial" w:cs="Cordia New"/>
          <w:sz w:val="18"/>
          <w:szCs w:val="18"/>
        </w:rPr>
        <w:t xml:space="preserve"> fixed interest rates. </w:t>
      </w:r>
      <w:r w:rsidR="00626561" w:rsidRPr="0095366B">
        <w:rPr>
          <w:rFonts w:ascii="Arial" w:eastAsia="Arial" w:hAnsi="Arial" w:cs="Cordia New"/>
          <w:sz w:val="18"/>
          <w:szCs w:val="18"/>
        </w:rPr>
        <w:t xml:space="preserve">Therefore, the </w:t>
      </w:r>
      <w:r w:rsidR="001B7D14" w:rsidRPr="0095366B">
        <w:rPr>
          <w:rFonts w:ascii="Arial" w:eastAsia="Arial" w:hAnsi="Arial" w:cs="Cordia New"/>
          <w:sz w:val="18"/>
          <w:szCs w:val="18"/>
        </w:rPr>
        <w:t>G</w:t>
      </w:r>
      <w:r w:rsidR="00626561" w:rsidRPr="0095366B">
        <w:rPr>
          <w:rFonts w:ascii="Arial" w:eastAsia="Arial" w:hAnsi="Arial" w:cs="Cordia New"/>
          <w:sz w:val="18"/>
          <w:szCs w:val="18"/>
        </w:rPr>
        <w:t>roup</w:t>
      </w:r>
      <w:r w:rsidRPr="0095366B">
        <w:rPr>
          <w:rFonts w:ascii="Arial" w:eastAsia="Arial" w:hAnsi="Arial" w:cs="Cordia New"/>
          <w:sz w:val="18"/>
          <w:szCs w:val="18"/>
        </w:rPr>
        <w:t xml:space="preserve"> considers that interest rate risk is not a </w:t>
      </w:r>
      <w:r w:rsidR="000E1C72" w:rsidRPr="0095366B">
        <w:rPr>
          <w:rFonts w:ascii="Arial" w:eastAsia="Arial" w:hAnsi="Arial" w:cs="Cordia New"/>
          <w:sz w:val="18"/>
          <w:szCs w:val="18"/>
        </w:rPr>
        <w:t>key</w:t>
      </w:r>
      <w:r w:rsidRPr="0095366B">
        <w:rPr>
          <w:rFonts w:ascii="Arial" w:eastAsia="Arial" w:hAnsi="Arial" w:cs="Cordia New"/>
          <w:sz w:val="18"/>
          <w:szCs w:val="18"/>
        </w:rPr>
        <w:t xml:space="preserve"> business risk.</w:t>
      </w:r>
    </w:p>
    <w:p w14:paraId="5B512131" w14:textId="52732C9E" w:rsidR="00F4588E" w:rsidRPr="0095366B" w:rsidRDefault="00F4588E" w:rsidP="0091641C">
      <w:pPr>
        <w:pBdr>
          <w:top w:val="nil"/>
          <w:left w:val="nil"/>
          <w:bottom w:val="nil"/>
          <w:right w:val="nil"/>
          <w:between w:val="nil"/>
        </w:pBdr>
        <w:ind w:left="547"/>
        <w:rPr>
          <w:rFonts w:ascii="Arial" w:eastAsia="Arial" w:hAnsi="Arial" w:cs="Cordia New"/>
          <w:sz w:val="18"/>
          <w:szCs w:val="18"/>
        </w:rPr>
      </w:pPr>
    </w:p>
    <w:p w14:paraId="27837EBE" w14:textId="7AA21497" w:rsidR="00F4588E" w:rsidRPr="0095366B" w:rsidRDefault="00F4588E" w:rsidP="0091641C">
      <w:pPr>
        <w:pBdr>
          <w:top w:val="nil"/>
          <w:left w:val="nil"/>
          <w:bottom w:val="nil"/>
          <w:right w:val="nil"/>
          <w:between w:val="nil"/>
        </w:pBdr>
        <w:ind w:left="547"/>
        <w:rPr>
          <w:rFonts w:ascii="Arial" w:eastAsia="Arial" w:hAnsi="Arial" w:cs="Cordia New"/>
          <w:sz w:val="18"/>
          <w:szCs w:val="18"/>
        </w:rPr>
      </w:pPr>
    </w:p>
    <w:p w14:paraId="2394043D" w14:textId="77777777" w:rsidR="001B7D14" w:rsidRPr="0095366B" w:rsidRDefault="001B7D14" w:rsidP="0091641C">
      <w:pPr>
        <w:pBdr>
          <w:top w:val="nil"/>
          <w:left w:val="nil"/>
          <w:bottom w:val="nil"/>
          <w:right w:val="nil"/>
          <w:between w:val="nil"/>
        </w:pBdr>
        <w:ind w:left="547"/>
        <w:rPr>
          <w:rFonts w:ascii="Arial" w:eastAsia="Arial" w:hAnsi="Arial" w:cs="Cordia New"/>
          <w:sz w:val="18"/>
          <w:szCs w:val="18"/>
        </w:rPr>
      </w:pPr>
      <w:r w:rsidRPr="0095366B">
        <w:rPr>
          <w:rFonts w:ascii="Arial" w:eastAsia="Arial" w:hAnsi="Arial" w:cs="Cordia New"/>
          <w:sz w:val="18"/>
          <w:szCs w:val="18"/>
        </w:rPr>
        <w:br w:type="page"/>
      </w:r>
    </w:p>
    <w:p w14:paraId="7CF0643A" w14:textId="661B7BD8" w:rsidR="00F4588E" w:rsidRPr="0095366B" w:rsidRDefault="001B7D14" w:rsidP="0091641C">
      <w:pPr>
        <w:pBdr>
          <w:top w:val="nil"/>
          <w:left w:val="nil"/>
          <w:bottom w:val="nil"/>
          <w:right w:val="nil"/>
          <w:between w:val="nil"/>
        </w:pBdr>
        <w:ind w:left="547"/>
        <w:rPr>
          <w:rFonts w:ascii="Arial" w:eastAsia="Arial" w:hAnsi="Arial" w:cs="Cordia New"/>
          <w:sz w:val="18"/>
          <w:szCs w:val="18"/>
        </w:rPr>
      </w:pPr>
      <w:r w:rsidRPr="0095366B">
        <w:rPr>
          <w:rFonts w:ascii="Arial" w:eastAsia="Arial" w:hAnsi="Arial" w:cs="Cordia New"/>
          <w:sz w:val="18"/>
          <w:szCs w:val="18"/>
        </w:rPr>
        <w:t>Significant financial assets and liabilities classified by interest rates type and maturity date in the table below.</w:t>
      </w:r>
    </w:p>
    <w:p w14:paraId="576CB036" w14:textId="77777777" w:rsidR="00F4588E" w:rsidRPr="0095366B" w:rsidRDefault="00F4588E" w:rsidP="0091641C">
      <w:pPr>
        <w:pBdr>
          <w:top w:val="nil"/>
          <w:left w:val="nil"/>
          <w:bottom w:val="nil"/>
          <w:right w:val="nil"/>
          <w:between w:val="nil"/>
        </w:pBdr>
        <w:ind w:left="547"/>
        <w:rPr>
          <w:rFonts w:ascii="Arial" w:eastAsia="Arial" w:hAnsi="Arial" w:cs="Cordia New"/>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8"/>
        <w:gridCol w:w="720"/>
        <w:gridCol w:w="720"/>
        <w:gridCol w:w="720"/>
        <w:gridCol w:w="720"/>
        <w:gridCol w:w="720"/>
        <w:gridCol w:w="720"/>
        <w:gridCol w:w="720"/>
        <w:gridCol w:w="720"/>
        <w:gridCol w:w="900"/>
      </w:tblGrid>
      <w:tr w:rsidR="00F4588E" w:rsidRPr="0095366B" w14:paraId="4A3AD3D5" w14:textId="77777777" w:rsidTr="00953006">
        <w:tc>
          <w:tcPr>
            <w:tcW w:w="2898" w:type="dxa"/>
            <w:tcBorders>
              <w:top w:val="nil"/>
              <w:left w:val="nil"/>
              <w:bottom w:val="nil"/>
              <w:right w:val="nil"/>
            </w:tcBorders>
            <w:shd w:val="clear" w:color="auto" w:fill="auto"/>
          </w:tcPr>
          <w:p w14:paraId="1CC22114" w14:textId="77777777" w:rsidR="00F4588E" w:rsidRPr="0095366B"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6660" w:type="dxa"/>
            <w:gridSpan w:val="9"/>
            <w:tcBorders>
              <w:left w:val="nil"/>
              <w:right w:val="nil"/>
            </w:tcBorders>
            <w:shd w:val="clear" w:color="auto" w:fill="auto"/>
          </w:tcPr>
          <w:p w14:paraId="5E7BB0CF" w14:textId="77777777" w:rsidR="00F4588E" w:rsidRPr="0095366B"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95366B">
              <w:rPr>
                <w:rFonts w:ascii="Arial" w:eastAsia="Arial" w:hAnsi="Arial" w:cs="Arial"/>
                <w:b/>
                <w:color w:val="000000"/>
                <w:sz w:val="14"/>
                <w:szCs w:val="14"/>
              </w:rPr>
              <w:t>Consolidated financial statements</w:t>
            </w:r>
          </w:p>
        </w:tc>
      </w:tr>
      <w:tr w:rsidR="00F4588E" w:rsidRPr="0095366B" w14:paraId="79927A4D" w14:textId="77777777" w:rsidTr="00953006">
        <w:tc>
          <w:tcPr>
            <w:tcW w:w="2898" w:type="dxa"/>
            <w:tcBorders>
              <w:top w:val="nil"/>
              <w:left w:val="nil"/>
              <w:bottom w:val="nil"/>
              <w:right w:val="nil"/>
            </w:tcBorders>
            <w:shd w:val="clear" w:color="auto" w:fill="auto"/>
          </w:tcPr>
          <w:p w14:paraId="4DDD7C07" w14:textId="77777777" w:rsidR="00F4588E" w:rsidRPr="0095366B"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2160" w:type="dxa"/>
            <w:gridSpan w:val="3"/>
            <w:tcBorders>
              <w:left w:val="nil"/>
              <w:right w:val="nil"/>
            </w:tcBorders>
            <w:shd w:val="clear" w:color="auto" w:fill="auto"/>
          </w:tcPr>
          <w:p w14:paraId="44EBF6BA" w14:textId="77777777" w:rsidR="00F4588E" w:rsidRPr="0095366B"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95366B">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2B6523C6" w14:textId="77777777" w:rsidR="00F4588E" w:rsidRPr="0095366B"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95366B">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621A337A"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2235B347"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012B6A1D"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r>
      <w:tr w:rsidR="00F4588E" w:rsidRPr="0095366B" w14:paraId="48F3D8A5" w14:textId="77777777" w:rsidTr="00953006">
        <w:tc>
          <w:tcPr>
            <w:tcW w:w="2898" w:type="dxa"/>
            <w:tcBorders>
              <w:top w:val="nil"/>
              <w:left w:val="nil"/>
              <w:bottom w:val="nil"/>
              <w:right w:val="nil"/>
            </w:tcBorders>
            <w:shd w:val="clear" w:color="auto" w:fill="auto"/>
          </w:tcPr>
          <w:p w14:paraId="036ADCC8" w14:textId="4A43C5F5" w:rsidR="00F4588E" w:rsidRPr="0095366B"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720" w:type="dxa"/>
            <w:tcBorders>
              <w:left w:val="nil"/>
              <w:right w:val="nil"/>
            </w:tcBorders>
            <w:shd w:val="clear" w:color="auto" w:fill="auto"/>
            <w:vAlign w:val="bottom"/>
          </w:tcPr>
          <w:p w14:paraId="35A4869A"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 xml:space="preserve">Within </w:t>
            </w:r>
          </w:p>
          <w:p w14:paraId="03CC804A"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1 year</w:t>
            </w:r>
          </w:p>
          <w:p w14:paraId="57624F27"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718374D0"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1 - 5 years</w:t>
            </w:r>
          </w:p>
          <w:p w14:paraId="5B25541C"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42189C73"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Over 5 years</w:t>
            </w:r>
          </w:p>
          <w:p w14:paraId="4536BF4B"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w:t>
            </w:r>
          </w:p>
          <w:p w14:paraId="60558014"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4B1F6551"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 xml:space="preserve">Within </w:t>
            </w:r>
          </w:p>
          <w:p w14:paraId="0E7EBD67"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1 year</w:t>
            </w:r>
          </w:p>
          <w:p w14:paraId="2F34DE41"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1A3F222E"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1 - 5 years</w:t>
            </w:r>
          </w:p>
          <w:p w14:paraId="030F0BE4"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7347E0BF"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Over 5 years</w:t>
            </w:r>
          </w:p>
          <w:p w14:paraId="27860510"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w:t>
            </w:r>
          </w:p>
          <w:p w14:paraId="5B7D032A"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65EF3F9E"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interest bearing</w:t>
            </w:r>
          </w:p>
          <w:p w14:paraId="266876AD"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w:t>
            </w:r>
          </w:p>
          <w:p w14:paraId="109DA25E"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A6AA99F"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Total</w:t>
            </w:r>
          </w:p>
          <w:p w14:paraId="38F9F874"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68BD3CC0"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Interest</w:t>
            </w:r>
          </w:p>
          <w:p w14:paraId="3ED07DF2"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rate</w:t>
            </w:r>
          </w:p>
          <w:p w14:paraId="5F7C91D7"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 p.a.)</w:t>
            </w:r>
          </w:p>
        </w:tc>
      </w:tr>
      <w:tr w:rsidR="00F4588E" w:rsidRPr="0095366B" w14:paraId="1CF66592" w14:textId="77777777" w:rsidTr="00953006">
        <w:tc>
          <w:tcPr>
            <w:tcW w:w="2898" w:type="dxa"/>
            <w:tcBorders>
              <w:top w:val="nil"/>
              <w:left w:val="nil"/>
              <w:bottom w:val="nil"/>
              <w:right w:val="nil"/>
            </w:tcBorders>
            <w:shd w:val="clear" w:color="auto" w:fill="auto"/>
          </w:tcPr>
          <w:p w14:paraId="4DCB0F3A" w14:textId="77777777" w:rsidR="00F4588E" w:rsidRPr="0095366B" w:rsidRDefault="00F4588E"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2140362"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54D27BE0"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29E71FD6"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22BD2EF5"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4EBF3B27"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194D3251"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41901D86"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50C97E30"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5CFACF7A" w14:textId="77777777" w:rsidR="00F4588E" w:rsidRPr="0095366B" w:rsidRDefault="00F4588E" w:rsidP="000B6AF8">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7342E5F9" w14:textId="77777777" w:rsidTr="00953006">
        <w:tc>
          <w:tcPr>
            <w:tcW w:w="2898" w:type="dxa"/>
            <w:tcBorders>
              <w:top w:val="nil"/>
              <w:left w:val="nil"/>
              <w:bottom w:val="nil"/>
              <w:right w:val="nil"/>
            </w:tcBorders>
            <w:shd w:val="clear" w:color="auto" w:fill="auto"/>
          </w:tcPr>
          <w:p w14:paraId="233193EA" w14:textId="250E2298" w:rsidR="001B7D14" w:rsidRPr="0095366B" w:rsidRDefault="001B7D14" w:rsidP="009653BF">
            <w:pPr>
              <w:pBdr>
                <w:top w:val="nil"/>
                <w:left w:val="nil"/>
                <w:bottom w:val="nil"/>
                <w:right w:val="nil"/>
                <w:between w:val="nil"/>
              </w:pBdr>
              <w:ind w:left="567"/>
              <w:rPr>
                <w:rFonts w:ascii="Arial" w:eastAsia="Arial" w:hAnsi="Arial" w:cs="Arial"/>
                <w:b/>
                <w:color w:val="000000"/>
                <w:sz w:val="14"/>
                <w:szCs w:val="14"/>
              </w:rPr>
            </w:pPr>
            <w:r w:rsidRPr="0095366B">
              <w:rPr>
                <w:rFonts w:ascii="Arial" w:eastAsia="Arial" w:hAnsi="Arial" w:cs="Arial"/>
                <w:b/>
                <w:color w:val="000000"/>
                <w:sz w:val="14"/>
                <w:szCs w:val="14"/>
              </w:rPr>
              <w:t xml:space="preserve">As </w:t>
            </w:r>
            <w:proofErr w:type="gramStart"/>
            <w:r w:rsidRPr="0095366B">
              <w:rPr>
                <w:rFonts w:ascii="Arial" w:eastAsia="Arial" w:hAnsi="Arial" w:cs="Arial"/>
                <w:b/>
                <w:color w:val="000000"/>
                <w:sz w:val="14"/>
                <w:szCs w:val="14"/>
              </w:rPr>
              <w:t>at</w:t>
            </w:r>
            <w:proofErr w:type="gramEnd"/>
            <w:r w:rsidRPr="0095366B">
              <w:rPr>
                <w:rFonts w:ascii="Arial" w:eastAsia="Arial" w:hAnsi="Arial" w:cs="Arial"/>
                <w:b/>
                <w:color w:val="000000"/>
                <w:sz w:val="14"/>
                <w:szCs w:val="14"/>
              </w:rPr>
              <w:t xml:space="preserve"> 31 December 2021</w:t>
            </w:r>
          </w:p>
        </w:tc>
        <w:tc>
          <w:tcPr>
            <w:tcW w:w="720" w:type="dxa"/>
            <w:tcBorders>
              <w:top w:val="nil"/>
              <w:left w:val="nil"/>
              <w:bottom w:val="nil"/>
              <w:right w:val="nil"/>
            </w:tcBorders>
            <w:shd w:val="clear" w:color="auto" w:fill="FAFAFA"/>
            <w:vAlign w:val="bottom"/>
          </w:tcPr>
          <w:p w14:paraId="400430CE"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7BD11C89"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20409B79"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6999336B"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35566E22"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FCBD528"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59BD5252"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F0BF81E"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193A790F" w14:textId="77777777" w:rsidR="001B7D14" w:rsidRPr="0095366B"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1C0515EB" w14:textId="77777777" w:rsidTr="00953006">
        <w:tc>
          <w:tcPr>
            <w:tcW w:w="2898" w:type="dxa"/>
            <w:tcBorders>
              <w:top w:val="nil"/>
              <w:left w:val="nil"/>
              <w:bottom w:val="nil"/>
              <w:right w:val="nil"/>
            </w:tcBorders>
            <w:shd w:val="clear" w:color="auto" w:fill="auto"/>
          </w:tcPr>
          <w:p w14:paraId="4FC87096" w14:textId="77777777" w:rsidR="001B7D14" w:rsidRPr="0095366B" w:rsidRDefault="001B7D14" w:rsidP="009653BF">
            <w:pPr>
              <w:pBdr>
                <w:top w:val="nil"/>
                <w:left w:val="nil"/>
                <w:bottom w:val="nil"/>
                <w:right w:val="nil"/>
                <w:between w:val="nil"/>
              </w:pBdr>
              <w:ind w:left="567"/>
              <w:rPr>
                <w:rFonts w:ascii="Arial" w:eastAsia="Arial" w:hAnsi="Arial" w:cs="Arial"/>
                <w:b/>
                <w:color w:val="000000"/>
                <w:sz w:val="10"/>
                <w:szCs w:val="10"/>
              </w:rPr>
            </w:pPr>
          </w:p>
        </w:tc>
        <w:tc>
          <w:tcPr>
            <w:tcW w:w="720" w:type="dxa"/>
            <w:tcBorders>
              <w:top w:val="nil"/>
              <w:left w:val="nil"/>
              <w:bottom w:val="nil"/>
              <w:right w:val="nil"/>
            </w:tcBorders>
            <w:shd w:val="clear" w:color="auto" w:fill="FAFAFA"/>
            <w:vAlign w:val="bottom"/>
          </w:tcPr>
          <w:p w14:paraId="579417E3"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676540CB"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3273AA14"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1A507E2F"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1D059E67"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7B9A9A46"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751D6CDB"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04E61076"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FAFAFA"/>
            <w:vAlign w:val="bottom"/>
          </w:tcPr>
          <w:p w14:paraId="09123EEF" w14:textId="77777777" w:rsidR="001B7D14" w:rsidRPr="0095366B" w:rsidRDefault="001B7D14" w:rsidP="000B6AF8">
            <w:pPr>
              <w:pBdr>
                <w:top w:val="nil"/>
                <w:left w:val="nil"/>
                <w:bottom w:val="nil"/>
                <w:right w:val="nil"/>
                <w:between w:val="nil"/>
              </w:pBdr>
              <w:ind w:right="-72"/>
              <w:jc w:val="center"/>
              <w:rPr>
                <w:rFonts w:ascii="Arial" w:eastAsia="Arial" w:hAnsi="Arial" w:cs="Arial"/>
                <w:color w:val="000000"/>
                <w:sz w:val="10"/>
                <w:szCs w:val="10"/>
              </w:rPr>
            </w:pPr>
          </w:p>
        </w:tc>
      </w:tr>
      <w:tr w:rsidR="00F4588E" w:rsidRPr="0095366B" w14:paraId="1021EDC3" w14:textId="77777777" w:rsidTr="00953006">
        <w:tc>
          <w:tcPr>
            <w:tcW w:w="2898" w:type="dxa"/>
            <w:tcBorders>
              <w:top w:val="nil"/>
              <w:left w:val="nil"/>
              <w:bottom w:val="nil"/>
              <w:right w:val="nil"/>
            </w:tcBorders>
            <w:shd w:val="clear" w:color="auto" w:fill="auto"/>
          </w:tcPr>
          <w:p w14:paraId="33A35B3F" w14:textId="77777777" w:rsidR="00F4588E" w:rsidRPr="0095366B" w:rsidRDefault="00F4588E" w:rsidP="009653BF">
            <w:pPr>
              <w:pBdr>
                <w:top w:val="nil"/>
                <w:left w:val="nil"/>
                <w:bottom w:val="nil"/>
                <w:right w:val="nil"/>
                <w:between w:val="nil"/>
              </w:pBdr>
              <w:ind w:left="567"/>
              <w:rPr>
                <w:rFonts w:ascii="Arial" w:eastAsia="Arial" w:hAnsi="Arial" w:cs="Arial"/>
                <w:b/>
                <w:color w:val="000000"/>
                <w:sz w:val="14"/>
                <w:szCs w:val="14"/>
              </w:rPr>
            </w:pPr>
            <w:r w:rsidRPr="0095366B">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FAFAFA"/>
            <w:vAlign w:val="bottom"/>
          </w:tcPr>
          <w:p w14:paraId="1CF0451F"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89889CE"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1EEB91FC"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E4C2479"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5A200B13"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1A55BEEE"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668A80EF"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6A812DCF"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78C747FF" w14:textId="77777777" w:rsidR="00F4588E" w:rsidRPr="0095366B"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F4588E" w:rsidRPr="0095366B" w14:paraId="5D9575BD" w14:textId="77777777" w:rsidTr="00953006">
        <w:tc>
          <w:tcPr>
            <w:tcW w:w="2898" w:type="dxa"/>
            <w:tcBorders>
              <w:top w:val="nil"/>
              <w:left w:val="nil"/>
              <w:bottom w:val="nil"/>
              <w:right w:val="nil"/>
            </w:tcBorders>
            <w:shd w:val="clear" w:color="auto" w:fill="auto"/>
          </w:tcPr>
          <w:p w14:paraId="00AB0984" w14:textId="77777777" w:rsidR="00F4588E" w:rsidRPr="0095366B" w:rsidRDefault="00F4588E"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FAFAFA"/>
            <w:vAlign w:val="bottom"/>
          </w:tcPr>
          <w:p w14:paraId="3C98BEDB" w14:textId="1858B31C" w:rsidR="00F4588E" w:rsidRPr="0095366B" w:rsidRDefault="00F4588E" w:rsidP="00F4588E">
            <w:pPr>
              <w:pBdr>
                <w:top w:val="nil"/>
                <w:left w:val="nil"/>
                <w:bottom w:val="nil"/>
                <w:right w:val="nil"/>
                <w:between w:val="nil"/>
              </w:pBdr>
              <w:ind w:right="-72"/>
              <w:jc w:val="right"/>
              <w:rPr>
                <w:rFonts w:ascii="Arial" w:eastAsia="Arial" w:hAnsi="Arial" w:cs="Cordia New"/>
                <w:color w:val="000000"/>
                <w:sz w:val="14"/>
                <w:szCs w:val="14"/>
                <w:lang w:val="en-US"/>
              </w:rPr>
            </w:pPr>
            <w:r w:rsidRPr="0095366B">
              <w:rPr>
                <w:rFonts w:ascii="Arial" w:eastAsia="Arial" w:hAnsi="Arial" w:cs="Cordia New"/>
                <w:color w:val="000000"/>
                <w:sz w:val="14"/>
                <w:szCs w:val="14"/>
                <w:lang w:val="en-US"/>
              </w:rPr>
              <w:t>1,800</w:t>
            </w:r>
          </w:p>
        </w:tc>
        <w:tc>
          <w:tcPr>
            <w:tcW w:w="720" w:type="dxa"/>
            <w:tcBorders>
              <w:top w:val="nil"/>
              <w:left w:val="nil"/>
              <w:bottom w:val="nil"/>
              <w:right w:val="nil"/>
            </w:tcBorders>
            <w:shd w:val="clear" w:color="auto" w:fill="FAFAFA"/>
            <w:vAlign w:val="bottom"/>
          </w:tcPr>
          <w:p w14:paraId="4ADEB059"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5C203500"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5A9E25B4" w14:textId="62B33A6F"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194907"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651354D4"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31AA2734" w14:textId="1D13B3C2"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1,493</w:t>
            </w:r>
          </w:p>
        </w:tc>
        <w:tc>
          <w:tcPr>
            <w:tcW w:w="720" w:type="dxa"/>
            <w:tcBorders>
              <w:top w:val="nil"/>
              <w:left w:val="nil"/>
              <w:bottom w:val="nil"/>
              <w:right w:val="nil"/>
            </w:tcBorders>
            <w:shd w:val="clear" w:color="auto" w:fill="FAFAFA"/>
            <w:vAlign w:val="bottom"/>
          </w:tcPr>
          <w:p w14:paraId="67AEC35D" w14:textId="7D736A6D" w:rsidR="00F4588E" w:rsidRPr="0095366B" w:rsidRDefault="000E4A46"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3,293</w:t>
            </w:r>
          </w:p>
        </w:tc>
        <w:tc>
          <w:tcPr>
            <w:tcW w:w="900" w:type="dxa"/>
            <w:tcBorders>
              <w:top w:val="nil"/>
              <w:left w:val="nil"/>
              <w:bottom w:val="nil"/>
              <w:right w:val="nil"/>
            </w:tcBorders>
            <w:shd w:val="clear" w:color="auto" w:fill="FAFAFA"/>
            <w:vAlign w:val="bottom"/>
          </w:tcPr>
          <w:p w14:paraId="3689BFF2" w14:textId="5DDA3A96" w:rsidR="00F4588E" w:rsidRPr="0095366B" w:rsidRDefault="000E4A46"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0.04 - 0.13</w:t>
            </w:r>
          </w:p>
        </w:tc>
      </w:tr>
      <w:tr w:rsidR="00F4588E" w:rsidRPr="0095366B" w14:paraId="1046867A" w14:textId="77777777" w:rsidTr="00953006">
        <w:tc>
          <w:tcPr>
            <w:tcW w:w="2898" w:type="dxa"/>
            <w:tcBorders>
              <w:top w:val="nil"/>
              <w:left w:val="nil"/>
              <w:bottom w:val="nil"/>
              <w:right w:val="nil"/>
            </w:tcBorders>
            <w:shd w:val="clear" w:color="auto" w:fill="auto"/>
          </w:tcPr>
          <w:p w14:paraId="38D95D1D" w14:textId="77777777" w:rsidR="00F4588E" w:rsidRPr="0095366B" w:rsidRDefault="00F4588E" w:rsidP="009653BF">
            <w:pPr>
              <w:pBdr>
                <w:top w:val="nil"/>
                <w:left w:val="nil"/>
                <w:bottom w:val="nil"/>
                <w:right w:val="nil"/>
                <w:between w:val="nil"/>
              </w:pBdr>
              <w:ind w:left="567" w:right="-90"/>
              <w:jc w:val="left"/>
              <w:rPr>
                <w:rFonts w:ascii="Arial" w:eastAsia="Arial" w:hAnsi="Arial" w:cs="Arial"/>
                <w:color w:val="000000"/>
                <w:sz w:val="14"/>
                <w:szCs w:val="14"/>
              </w:rPr>
            </w:pPr>
            <w:r w:rsidRPr="0095366B">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FAFAFA"/>
            <w:vAlign w:val="bottom"/>
          </w:tcPr>
          <w:p w14:paraId="05D5FCC4" w14:textId="166A27CB"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555,707</w:t>
            </w:r>
          </w:p>
        </w:tc>
        <w:tc>
          <w:tcPr>
            <w:tcW w:w="720" w:type="dxa"/>
            <w:tcBorders>
              <w:top w:val="nil"/>
              <w:left w:val="nil"/>
              <w:bottom w:val="nil"/>
              <w:right w:val="nil"/>
            </w:tcBorders>
            <w:shd w:val="clear" w:color="auto" w:fill="FAFAFA"/>
            <w:vAlign w:val="bottom"/>
          </w:tcPr>
          <w:p w14:paraId="7D4E911D"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4A22024A"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15BEBB5C" w14:textId="6EF1CDF1"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5126702B"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4AAA00DB"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76EFA639" w14:textId="0B031778"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62C8E2A6" w14:textId="14A8B653" w:rsidR="00F4588E" w:rsidRPr="0095366B" w:rsidRDefault="000E4A46"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555,707</w:t>
            </w:r>
          </w:p>
        </w:tc>
        <w:tc>
          <w:tcPr>
            <w:tcW w:w="900" w:type="dxa"/>
            <w:tcBorders>
              <w:top w:val="nil"/>
              <w:left w:val="nil"/>
              <w:bottom w:val="nil"/>
              <w:right w:val="nil"/>
            </w:tcBorders>
            <w:shd w:val="clear" w:color="auto" w:fill="FAFAFA"/>
            <w:vAlign w:val="bottom"/>
          </w:tcPr>
          <w:p w14:paraId="4FABE394" w14:textId="37063CA7" w:rsidR="00F4588E" w:rsidRPr="0095366B" w:rsidRDefault="000E4A46"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0.68</w:t>
            </w:r>
          </w:p>
        </w:tc>
      </w:tr>
      <w:tr w:rsidR="00F4588E" w:rsidRPr="0095366B" w14:paraId="12F12719" w14:textId="77777777" w:rsidTr="00953006">
        <w:tc>
          <w:tcPr>
            <w:tcW w:w="2898" w:type="dxa"/>
            <w:tcBorders>
              <w:top w:val="nil"/>
              <w:left w:val="nil"/>
              <w:bottom w:val="nil"/>
              <w:right w:val="nil"/>
            </w:tcBorders>
            <w:shd w:val="clear" w:color="auto" w:fill="auto"/>
          </w:tcPr>
          <w:p w14:paraId="495D53C2" w14:textId="77777777" w:rsidR="00F4588E" w:rsidRPr="0095366B" w:rsidRDefault="00F4588E"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1C630DA0"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1F0E65EE"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66914C9"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84F14C7"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5CDCBAC8"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1AF6761B"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7C1DAF6A"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19DF6BE6" w14:textId="56D50924" w:rsidR="00F4588E" w:rsidRPr="0095366B" w:rsidRDefault="00F4588E" w:rsidP="00F4588E">
            <w:pPr>
              <w:pBdr>
                <w:top w:val="nil"/>
                <w:left w:val="nil"/>
                <w:bottom w:val="nil"/>
                <w:right w:val="nil"/>
                <w:between w:val="nil"/>
              </w:pBdr>
              <w:ind w:right="-72"/>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2B3B09BB" w14:textId="77777777" w:rsidR="00F4588E" w:rsidRPr="0095366B" w:rsidRDefault="00F4588E" w:rsidP="001B7D14">
            <w:pPr>
              <w:pBdr>
                <w:top w:val="nil"/>
                <w:left w:val="nil"/>
                <w:bottom w:val="nil"/>
                <w:right w:val="nil"/>
                <w:between w:val="nil"/>
              </w:pBdr>
              <w:ind w:right="-72"/>
              <w:jc w:val="center"/>
              <w:rPr>
                <w:rFonts w:ascii="Arial" w:eastAsia="Arial" w:hAnsi="Arial" w:cs="Arial"/>
                <w:color w:val="000000"/>
                <w:sz w:val="10"/>
                <w:szCs w:val="10"/>
              </w:rPr>
            </w:pPr>
          </w:p>
        </w:tc>
      </w:tr>
      <w:tr w:rsidR="00F4588E" w:rsidRPr="0095366B" w14:paraId="101FA9E1" w14:textId="77777777" w:rsidTr="00953006">
        <w:trPr>
          <w:trHeight w:val="66"/>
        </w:trPr>
        <w:tc>
          <w:tcPr>
            <w:tcW w:w="2898" w:type="dxa"/>
            <w:tcBorders>
              <w:top w:val="nil"/>
              <w:left w:val="nil"/>
              <w:bottom w:val="nil"/>
              <w:right w:val="nil"/>
            </w:tcBorders>
            <w:shd w:val="clear" w:color="auto" w:fill="auto"/>
          </w:tcPr>
          <w:p w14:paraId="4875AD98" w14:textId="77777777" w:rsidR="00F4588E" w:rsidRPr="0095366B" w:rsidRDefault="00F4588E" w:rsidP="009653BF">
            <w:pPr>
              <w:pBdr>
                <w:top w:val="nil"/>
                <w:left w:val="nil"/>
                <w:bottom w:val="nil"/>
                <w:right w:val="nil"/>
                <w:between w:val="nil"/>
              </w:pBdr>
              <w:ind w:left="56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65916CF1" w14:textId="7BEC1873"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557,507</w:t>
            </w:r>
          </w:p>
        </w:tc>
        <w:tc>
          <w:tcPr>
            <w:tcW w:w="720" w:type="dxa"/>
            <w:tcBorders>
              <w:top w:val="nil"/>
              <w:left w:val="nil"/>
              <w:right w:val="nil"/>
            </w:tcBorders>
            <w:shd w:val="clear" w:color="auto" w:fill="FAFAFA"/>
            <w:vAlign w:val="bottom"/>
          </w:tcPr>
          <w:p w14:paraId="170D59C2" w14:textId="70971D80"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763912C8" w14:textId="77777777" w:rsidR="00F4588E" w:rsidRPr="0095366B" w:rsidRDefault="00F4588E" w:rsidP="00F4588E">
            <w:pPr>
              <w:pBdr>
                <w:top w:val="nil"/>
                <w:left w:val="nil"/>
                <w:bottom w:val="nil"/>
                <w:right w:val="nil"/>
                <w:between w:val="nil"/>
              </w:pBdr>
              <w:ind w:right="-72"/>
              <w:jc w:val="right"/>
              <w:rPr>
                <w:rFonts w:ascii="Arial" w:eastAsia="Arial" w:hAnsi="Arial" w:cs="Cordia New"/>
                <w:color w:val="000000"/>
                <w:sz w:val="14"/>
                <w:szCs w:val="14"/>
              </w:rPr>
            </w:pPr>
            <w:r w:rsidRPr="0095366B">
              <w:rPr>
                <w:rFonts w:ascii="Arial" w:eastAsia="Arial" w:hAnsi="Arial" w:cs="Cordia New"/>
                <w:color w:val="000000"/>
                <w:sz w:val="14"/>
                <w:szCs w:val="14"/>
              </w:rPr>
              <w:t>-</w:t>
            </w:r>
          </w:p>
        </w:tc>
        <w:tc>
          <w:tcPr>
            <w:tcW w:w="720" w:type="dxa"/>
            <w:tcBorders>
              <w:top w:val="nil"/>
              <w:left w:val="nil"/>
              <w:right w:val="nil"/>
            </w:tcBorders>
            <w:shd w:val="clear" w:color="auto" w:fill="FAFAFA"/>
            <w:vAlign w:val="bottom"/>
          </w:tcPr>
          <w:p w14:paraId="0692826A" w14:textId="55496C7C"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3DA1C472"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1FA1C24"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73163291" w14:textId="41961D0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1,493</w:t>
            </w:r>
          </w:p>
        </w:tc>
        <w:tc>
          <w:tcPr>
            <w:tcW w:w="720" w:type="dxa"/>
            <w:tcBorders>
              <w:top w:val="nil"/>
              <w:left w:val="nil"/>
              <w:right w:val="nil"/>
            </w:tcBorders>
            <w:shd w:val="clear" w:color="auto" w:fill="FAFAFA"/>
            <w:vAlign w:val="bottom"/>
          </w:tcPr>
          <w:p w14:paraId="359EEC4D" w14:textId="22ED8E68" w:rsidR="00F4588E" w:rsidRPr="0095366B" w:rsidRDefault="000E4A46" w:rsidP="000E4A46">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559,000</w:t>
            </w:r>
          </w:p>
        </w:tc>
        <w:tc>
          <w:tcPr>
            <w:tcW w:w="900" w:type="dxa"/>
            <w:tcBorders>
              <w:top w:val="nil"/>
              <w:left w:val="nil"/>
              <w:right w:val="nil"/>
            </w:tcBorders>
            <w:shd w:val="clear" w:color="auto" w:fill="FAFAFA"/>
            <w:vAlign w:val="bottom"/>
          </w:tcPr>
          <w:p w14:paraId="2CDC07B0" w14:textId="77777777" w:rsidR="00F4588E" w:rsidRPr="0095366B" w:rsidRDefault="00F4588E" w:rsidP="001B7D14">
            <w:pPr>
              <w:pBdr>
                <w:top w:val="nil"/>
                <w:left w:val="nil"/>
                <w:bottom w:val="nil"/>
                <w:right w:val="nil"/>
                <w:between w:val="nil"/>
              </w:pBdr>
              <w:ind w:right="-72"/>
              <w:jc w:val="center"/>
              <w:rPr>
                <w:rFonts w:ascii="Arial" w:eastAsia="Arial" w:hAnsi="Arial" w:cs="Arial"/>
                <w:color w:val="000000"/>
                <w:sz w:val="14"/>
                <w:szCs w:val="14"/>
              </w:rPr>
            </w:pPr>
          </w:p>
        </w:tc>
      </w:tr>
      <w:tr w:rsidR="00F4588E" w:rsidRPr="0095366B" w14:paraId="3FB6C585" w14:textId="77777777" w:rsidTr="00953006">
        <w:tc>
          <w:tcPr>
            <w:tcW w:w="2898" w:type="dxa"/>
            <w:tcBorders>
              <w:top w:val="nil"/>
              <w:left w:val="nil"/>
              <w:bottom w:val="nil"/>
              <w:right w:val="nil"/>
            </w:tcBorders>
            <w:shd w:val="clear" w:color="auto" w:fill="auto"/>
          </w:tcPr>
          <w:p w14:paraId="29C4E665" w14:textId="77777777" w:rsidR="00F4588E" w:rsidRPr="0095366B" w:rsidRDefault="00F4588E"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1C77960"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5C8812B1"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6B4200B1"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5E2188D3"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478AF0AD"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383FF783"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9072E31"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7383B9DB"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1F7DFF45" w14:textId="77777777" w:rsidR="00F4588E" w:rsidRPr="0095366B" w:rsidRDefault="00F4588E" w:rsidP="001B7D14">
            <w:pPr>
              <w:pBdr>
                <w:top w:val="nil"/>
                <w:left w:val="nil"/>
                <w:bottom w:val="nil"/>
                <w:right w:val="nil"/>
                <w:between w:val="nil"/>
              </w:pBdr>
              <w:ind w:right="-72"/>
              <w:jc w:val="center"/>
              <w:rPr>
                <w:rFonts w:ascii="Arial" w:eastAsia="Arial" w:hAnsi="Arial" w:cs="Arial"/>
                <w:color w:val="000000"/>
                <w:sz w:val="10"/>
                <w:szCs w:val="10"/>
              </w:rPr>
            </w:pPr>
          </w:p>
        </w:tc>
      </w:tr>
      <w:tr w:rsidR="00F4588E" w:rsidRPr="0095366B" w14:paraId="3E013207" w14:textId="77777777" w:rsidTr="00953006">
        <w:tc>
          <w:tcPr>
            <w:tcW w:w="2898" w:type="dxa"/>
            <w:tcBorders>
              <w:top w:val="nil"/>
              <w:left w:val="nil"/>
              <w:bottom w:val="nil"/>
              <w:right w:val="nil"/>
            </w:tcBorders>
            <w:shd w:val="clear" w:color="auto" w:fill="auto"/>
          </w:tcPr>
          <w:p w14:paraId="61C455C8" w14:textId="77777777" w:rsidR="00F4588E" w:rsidRPr="0095366B" w:rsidRDefault="00F4588E" w:rsidP="009653BF">
            <w:pPr>
              <w:pBdr>
                <w:top w:val="nil"/>
                <w:left w:val="nil"/>
                <w:bottom w:val="nil"/>
                <w:right w:val="nil"/>
                <w:between w:val="nil"/>
              </w:pBdr>
              <w:ind w:left="567"/>
              <w:rPr>
                <w:rFonts w:ascii="Arial" w:eastAsia="Arial" w:hAnsi="Arial" w:cs="Arial"/>
                <w:b/>
                <w:color w:val="000000"/>
                <w:sz w:val="14"/>
                <w:szCs w:val="14"/>
              </w:rPr>
            </w:pPr>
            <w:r w:rsidRPr="0095366B">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FAFAFA"/>
            <w:vAlign w:val="bottom"/>
          </w:tcPr>
          <w:p w14:paraId="441BCB06"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79487832"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6C382041"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03A54D3"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18D4FC32"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3DDBBFF7"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32602A3E"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2E415940" w14:textId="77777777" w:rsidR="00F4588E" w:rsidRPr="0095366B" w:rsidRDefault="00F4588E" w:rsidP="00F4588E">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1C09C617" w14:textId="77777777" w:rsidR="00F4588E" w:rsidRPr="0095366B" w:rsidRDefault="00F4588E" w:rsidP="001B7D14">
            <w:pPr>
              <w:pBdr>
                <w:top w:val="nil"/>
                <w:left w:val="nil"/>
                <w:bottom w:val="nil"/>
                <w:right w:val="nil"/>
                <w:between w:val="nil"/>
              </w:pBdr>
              <w:ind w:right="-72"/>
              <w:jc w:val="center"/>
              <w:rPr>
                <w:rFonts w:ascii="Arial" w:eastAsia="Arial" w:hAnsi="Arial" w:cs="Arial"/>
                <w:color w:val="000000"/>
                <w:sz w:val="14"/>
                <w:szCs w:val="14"/>
              </w:rPr>
            </w:pPr>
          </w:p>
        </w:tc>
      </w:tr>
      <w:tr w:rsidR="003D5C71" w:rsidRPr="0095366B" w14:paraId="79A4A28B" w14:textId="77777777" w:rsidTr="00953006">
        <w:tc>
          <w:tcPr>
            <w:tcW w:w="2898" w:type="dxa"/>
            <w:tcBorders>
              <w:top w:val="nil"/>
              <w:left w:val="nil"/>
              <w:bottom w:val="nil"/>
              <w:right w:val="nil"/>
            </w:tcBorders>
            <w:shd w:val="clear" w:color="auto" w:fill="auto"/>
          </w:tcPr>
          <w:p w14:paraId="4B9EA309" w14:textId="77777777" w:rsidR="003D5C71" w:rsidRPr="0095366B" w:rsidRDefault="003D5C71"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FAFAFA"/>
            <w:vAlign w:val="bottom"/>
          </w:tcPr>
          <w:p w14:paraId="1FE17739" w14:textId="6DDCD574"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27A78F37" w14:textId="3301F9E7"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622DEBB9" w14:textId="293D62BF"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16B901A2" w14:textId="1206C843"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52806D21" w14:textId="476B002F"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23E77D8E" w14:textId="54C567F8"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2C88004" w14:textId="634B2488"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60E3BB3E" w14:textId="3F957235"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1B9336A9" w14:textId="64878F68" w:rsidR="003D5C71" w:rsidRPr="0095366B" w:rsidRDefault="003D5C71" w:rsidP="001B7D14">
            <w:pPr>
              <w:pBdr>
                <w:top w:val="nil"/>
                <w:left w:val="nil"/>
                <w:bottom w:val="nil"/>
                <w:right w:val="nil"/>
                <w:between w:val="nil"/>
              </w:pBdr>
              <w:ind w:right="-72"/>
              <w:jc w:val="center"/>
              <w:rPr>
                <w:rFonts w:ascii="Arial" w:eastAsia="Arial" w:hAnsi="Arial" w:cs="Arial"/>
                <w:color w:val="000000"/>
                <w:sz w:val="14"/>
                <w:szCs w:val="14"/>
              </w:rPr>
            </w:pPr>
          </w:p>
        </w:tc>
      </w:tr>
      <w:tr w:rsidR="003D5C71" w:rsidRPr="0095366B" w14:paraId="0A38EB80" w14:textId="77777777" w:rsidTr="00953006">
        <w:tc>
          <w:tcPr>
            <w:tcW w:w="2898" w:type="dxa"/>
            <w:tcBorders>
              <w:top w:val="nil"/>
              <w:left w:val="nil"/>
              <w:bottom w:val="nil"/>
              <w:right w:val="nil"/>
            </w:tcBorders>
            <w:shd w:val="clear" w:color="auto" w:fill="auto"/>
          </w:tcPr>
          <w:p w14:paraId="7A482EFD" w14:textId="5F696FE2" w:rsidR="003D5C71" w:rsidRPr="0095366B" w:rsidRDefault="003D5C71"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from the Parent</w:t>
            </w:r>
          </w:p>
        </w:tc>
        <w:tc>
          <w:tcPr>
            <w:tcW w:w="720" w:type="dxa"/>
            <w:tcBorders>
              <w:top w:val="nil"/>
              <w:left w:val="nil"/>
              <w:bottom w:val="nil"/>
              <w:right w:val="nil"/>
            </w:tcBorders>
            <w:shd w:val="clear" w:color="auto" w:fill="FAFAFA"/>
            <w:vAlign w:val="bottom"/>
          </w:tcPr>
          <w:p w14:paraId="3E3F983F" w14:textId="1B36EDBA"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28C077F0" w14:textId="55ED02CB" w:rsidR="003D5C71" w:rsidRPr="0095366B" w:rsidRDefault="003D5C71" w:rsidP="003D5C71">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7AC5FDDD" w14:textId="1D5D731E" w:rsidR="003D5C71" w:rsidRPr="0095366B" w:rsidRDefault="003D5C71" w:rsidP="003D5C71">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18A8F2A9" w14:textId="26079FEE" w:rsidR="003D5C71" w:rsidRPr="0095366B" w:rsidRDefault="003D5C71" w:rsidP="003D5C71">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sz w:val="14"/>
                <w:szCs w:val="14"/>
              </w:rPr>
              <w:t>672,319</w:t>
            </w:r>
          </w:p>
        </w:tc>
        <w:tc>
          <w:tcPr>
            <w:tcW w:w="720" w:type="dxa"/>
            <w:tcBorders>
              <w:top w:val="nil"/>
              <w:left w:val="nil"/>
              <w:bottom w:val="nil"/>
              <w:right w:val="nil"/>
            </w:tcBorders>
            <w:shd w:val="clear" w:color="auto" w:fill="FAFAFA"/>
            <w:vAlign w:val="bottom"/>
          </w:tcPr>
          <w:p w14:paraId="2471FC1D" w14:textId="5D67F30F" w:rsidR="003D5C71" w:rsidRPr="0095366B" w:rsidRDefault="003D5C71" w:rsidP="003D5C71">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43E19949" w14:textId="4DAEB377" w:rsidR="003D5C71" w:rsidRPr="0095366B" w:rsidRDefault="003D5C71" w:rsidP="003D5C71">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40C25A90" w14:textId="71F443D7"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sz w:val="14"/>
                <w:szCs w:val="14"/>
              </w:rPr>
              <w:t>-</w:t>
            </w:r>
          </w:p>
        </w:tc>
        <w:tc>
          <w:tcPr>
            <w:tcW w:w="720" w:type="dxa"/>
            <w:tcBorders>
              <w:top w:val="nil"/>
              <w:left w:val="nil"/>
              <w:bottom w:val="nil"/>
              <w:right w:val="nil"/>
            </w:tcBorders>
            <w:shd w:val="clear" w:color="auto" w:fill="FAFAFA"/>
            <w:vAlign w:val="bottom"/>
          </w:tcPr>
          <w:p w14:paraId="7B19265E" w14:textId="0AD218B6"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672,319</w:t>
            </w:r>
          </w:p>
        </w:tc>
        <w:tc>
          <w:tcPr>
            <w:tcW w:w="900" w:type="dxa"/>
            <w:tcBorders>
              <w:top w:val="nil"/>
              <w:left w:val="nil"/>
              <w:bottom w:val="nil"/>
              <w:right w:val="nil"/>
            </w:tcBorders>
            <w:shd w:val="clear" w:color="auto" w:fill="FAFAFA"/>
            <w:vAlign w:val="bottom"/>
          </w:tcPr>
          <w:p w14:paraId="0EE1DF1C" w14:textId="309D4373" w:rsidR="003D5C71" w:rsidRPr="0095366B" w:rsidRDefault="003D5C71"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1.1</w:t>
            </w:r>
          </w:p>
        </w:tc>
      </w:tr>
      <w:tr w:rsidR="003D5C71" w:rsidRPr="0095366B" w14:paraId="1B3F3ED1" w14:textId="77777777" w:rsidTr="00953006">
        <w:tc>
          <w:tcPr>
            <w:tcW w:w="2898" w:type="dxa"/>
            <w:tcBorders>
              <w:top w:val="nil"/>
              <w:left w:val="nil"/>
              <w:bottom w:val="nil"/>
              <w:right w:val="nil"/>
            </w:tcBorders>
            <w:shd w:val="clear" w:color="auto" w:fill="auto"/>
          </w:tcPr>
          <w:p w14:paraId="3BFCB4B1" w14:textId="77777777" w:rsidR="003D5C71" w:rsidRPr="0095366B" w:rsidRDefault="003D5C71"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 xml:space="preserve">Long-term loans from </w:t>
            </w:r>
          </w:p>
          <w:p w14:paraId="68ACD06D" w14:textId="32DAF10E" w:rsidR="003D5C71" w:rsidRPr="0095366B" w:rsidRDefault="003D5C71"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 xml:space="preserve">  from the Parent</w:t>
            </w:r>
          </w:p>
        </w:tc>
        <w:tc>
          <w:tcPr>
            <w:tcW w:w="720" w:type="dxa"/>
            <w:tcBorders>
              <w:top w:val="nil"/>
              <w:left w:val="nil"/>
              <w:bottom w:val="nil"/>
              <w:right w:val="nil"/>
            </w:tcBorders>
            <w:shd w:val="clear" w:color="auto" w:fill="FAFAFA"/>
            <w:vAlign w:val="bottom"/>
          </w:tcPr>
          <w:p w14:paraId="48C4D58A" w14:textId="3D01D6AB"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4240F735" w14:textId="0841455F" w:rsidR="003D5C71" w:rsidRPr="0095366B" w:rsidRDefault="003D5C71" w:rsidP="003D5C71">
            <w:pPr>
              <w:pBdr>
                <w:top w:val="nil"/>
                <w:left w:val="nil"/>
                <w:bottom w:val="nil"/>
                <w:right w:val="nil"/>
                <w:between w:val="nil"/>
              </w:pBdr>
              <w:ind w:right="-72"/>
              <w:jc w:val="right"/>
              <w:rPr>
                <w:rFonts w:ascii="Arial" w:eastAsia="Arial" w:hAnsi="Arial" w:cs="Cordia New"/>
                <w:color w:val="000000"/>
                <w:sz w:val="14"/>
                <w:szCs w:val="14"/>
                <w:cs/>
              </w:rPr>
            </w:pPr>
            <w:r w:rsidRPr="0095366B">
              <w:rPr>
                <w:rFonts w:ascii="Arial" w:eastAsia="Arial" w:hAnsi="Arial" w:cs="Arial"/>
                <w:color w:val="000000"/>
                <w:sz w:val="14"/>
                <w:szCs w:val="14"/>
              </w:rPr>
              <w:t>100,260</w:t>
            </w:r>
          </w:p>
        </w:tc>
        <w:tc>
          <w:tcPr>
            <w:tcW w:w="720" w:type="dxa"/>
            <w:tcBorders>
              <w:top w:val="nil"/>
              <w:left w:val="nil"/>
              <w:bottom w:val="nil"/>
              <w:right w:val="nil"/>
            </w:tcBorders>
            <w:shd w:val="clear" w:color="auto" w:fill="FAFAFA"/>
            <w:vAlign w:val="bottom"/>
          </w:tcPr>
          <w:p w14:paraId="5158918E" w14:textId="5B8D55B0"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4DD4E49A" w14:textId="131DE040"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7B52D6FC" w14:textId="77E46335"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340E8918" w14:textId="77777777"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2CAE27D3" w14:textId="7D298F07"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303A95C8" w14:textId="060FB9D8"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100,260</w:t>
            </w:r>
          </w:p>
        </w:tc>
        <w:tc>
          <w:tcPr>
            <w:tcW w:w="900" w:type="dxa"/>
            <w:tcBorders>
              <w:top w:val="nil"/>
              <w:left w:val="nil"/>
              <w:bottom w:val="nil"/>
              <w:right w:val="nil"/>
            </w:tcBorders>
            <w:shd w:val="clear" w:color="auto" w:fill="FAFAFA"/>
            <w:vAlign w:val="bottom"/>
          </w:tcPr>
          <w:p w14:paraId="5290E21C" w14:textId="573C7FC5" w:rsidR="003D5C71" w:rsidRPr="0095366B" w:rsidRDefault="003D5C71" w:rsidP="001B7D14">
            <w:pPr>
              <w:pBdr>
                <w:top w:val="nil"/>
                <w:left w:val="nil"/>
                <w:bottom w:val="nil"/>
                <w:right w:val="nil"/>
                <w:between w:val="nil"/>
              </w:pBdr>
              <w:ind w:right="-72"/>
              <w:jc w:val="center"/>
              <w:rPr>
                <w:rFonts w:ascii="Arial" w:eastAsia="Arial" w:hAnsi="Arial" w:cs="Browallia New"/>
                <w:color w:val="000000"/>
                <w:sz w:val="14"/>
                <w:szCs w:val="17"/>
                <w:lang w:val="en-US"/>
              </w:rPr>
            </w:pPr>
            <w:r w:rsidRPr="0095366B">
              <w:rPr>
                <w:rFonts w:ascii="Arial" w:eastAsia="Arial" w:hAnsi="Arial" w:cs="Browallia New"/>
                <w:color w:val="000000"/>
                <w:sz w:val="14"/>
                <w:szCs w:val="17"/>
                <w:lang w:val="en-US"/>
              </w:rPr>
              <w:t>6</w:t>
            </w:r>
          </w:p>
        </w:tc>
      </w:tr>
      <w:tr w:rsidR="003D5C71" w:rsidRPr="0095366B" w14:paraId="53709D41" w14:textId="77777777" w:rsidTr="00953006">
        <w:tc>
          <w:tcPr>
            <w:tcW w:w="2898" w:type="dxa"/>
            <w:tcBorders>
              <w:top w:val="nil"/>
              <w:left w:val="nil"/>
              <w:bottom w:val="nil"/>
              <w:right w:val="nil"/>
            </w:tcBorders>
            <w:shd w:val="clear" w:color="auto" w:fill="auto"/>
          </w:tcPr>
          <w:p w14:paraId="7B61D881" w14:textId="77777777" w:rsidR="003D5C71" w:rsidRPr="0095366B" w:rsidRDefault="003D5C71"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73BBBC21" w14:textId="77777777" w:rsidR="003D5C71" w:rsidRPr="0095366B" w:rsidRDefault="003D5C71"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42D3427" w14:textId="77777777" w:rsidR="003D5C71" w:rsidRPr="0095366B" w:rsidRDefault="003D5C71"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553680E0" w14:textId="77777777" w:rsidR="003D5C71" w:rsidRPr="0095366B" w:rsidRDefault="003D5C71"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26FB00DF" w14:textId="77777777" w:rsidR="003D5C71" w:rsidRPr="0095366B" w:rsidRDefault="003D5C71"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65D2948" w14:textId="0FBEE384" w:rsidR="003D5C71" w:rsidRPr="0095366B" w:rsidRDefault="003D5C71" w:rsidP="003D5C71">
            <w:pPr>
              <w:pBdr>
                <w:top w:val="nil"/>
                <w:left w:val="nil"/>
                <w:bottom w:val="nil"/>
                <w:right w:val="nil"/>
                <w:between w:val="nil"/>
              </w:pBdr>
              <w:ind w:right="-72"/>
              <w:jc w:val="right"/>
              <w:rPr>
                <w:rFonts w:ascii="Arial" w:eastAsia="Arial" w:hAnsi="Arial" w:cs="Arial"/>
                <w:color w:val="000000"/>
                <w:sz w:val="10"/>
                <w:szCs w:val="10"/>
              </w:rPr>
            </w:pPr>
            <w:r w:rsidRPr="0095366B">
              <w:rPr>
                <w:rFonts w:ascii="Arial" w:eastAsia="Arial" w:hAnsi="Arial" w:cs="Arial"/>
                <w:color w:val="000000"/>
                <w:sz w:val="10"/>
                <w:szCs w:val="10"/>
              </w:rPr>
              <w:t>-</w:t>
            </w:r>
          </w:p>
        </w:tc>
        <w:tc>
          <w:tcPr>
            <w:tcW w:w="720" w:type="dxa"/>
            <w:tcBorders>
              <w:left w:val="nil"/>
              <w:bottom w:val="nil"/>
              <w:right w:val="nil"/>
            </w:tcBorders>
            <w:shd w:val="clear" w:color="auto" w:fill="FAFAFA"/>
            <w:vAlign w:val="bottom"/>
          </w:tcPr>
          <w:p w14:paraId="3F056076" w14:textId="77777777" w:rsidR="003D5C71" w:rsidRPr="0095366B" w:rsidRDefault="003D5C71"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4C525646" w14:textId="77777777" w:rsidR="003D5C71" w:rsidRPr="0095366B" w:rsidRDefault="003D5C71"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DC4993E" w14:textId="77777777" w:rsidR="003D5C71" w:rsidRPr="0095366B" w:rsidRDefault="003D5C71" w:rsidP="003D5C71">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4A37A2E2" w14:textId="77777777" w:rsidR="003D5C71" w:rsidRPr="0095366B" w:rsidRDefault="003D5C71" w:rsidP="001B7D14">
            <w:pPr>
              <w:pBdr>
                <w:top w:val="nil"/>
                <w:left w:val="nil"/>
                <w:bottom w:val="nil"/>
                <w:right w:val="nil"/>
                <w:between w:val="nil"/>
              </w:pBdr>
              <w:ind w:right="-72"/>
              <w:jc w:val="center"/>
              <w:rPr>
                <w:rFonts w:ascii="Arial" w:eastAsia="Arial" w:hAnsi="Arial" w:cs="Arial"/>
                <w:color w:val="000000"/>
                <w:sz w:val="10"/>
                <w:szCs w:val="10"/>
              </w:rPr>
            </w:pPr>
          </w:p>
        </w:tc>
      </w:tr>
      <w:tr w:rsidR="003D5C71" w:rsidRPr="0095366B" w14:paraId="1CE1F567" w14:textId="77777777" w:rsidTr="00953006">
        <w:tc>
          <w:tcPr>
            <w:tcW w:w="2898" w:type="dxa"/>
            <w:tcBorders>
              <w:top w:val="nil"/>
              <w:left w:val="nil"/>
              <w:bottom w:val="nil"/>
              <w:right w:val="nil"/>
            </w:tcBorders>
            <w:shd w:val="clear" w:color="auto" w:fill="auto"/>
          </w:tcPr>
          <w:p w14:paraId="224DA8B2" w14:textId="77777777" w:rsidR="003D5C71" w:rsidRPr="0095366B" w:rsidRDefault="003D5C71" w:rsidP="009653BF">
            <w:pPr>
              <w:pBdr>
                <w:top w:val="nil"/>
                <w:left w:val="nil"/>
                <w:bottom w:val="nil"/>
                <w:right w:val="nil"/>
                <w:between w:val="nil"/>
              </w:pBdr>
              <w:ind w:left="567"/>
              <w:rPr>
                <w:rFonts w:ascii="Arial" w:eastAsia="Arial" w:hAnsi="Arial" w:cs="Arial"/>
                <w:color w:val="000000"/>
                <w:sz w:val="14"/>
                <w:szCs w:val="14"/>
              </w:rPr>
            </w:pPr>
          </w:p>
        </w:tc>
        <w:tc>
          <w:tcPr>
            <w:tcW w:w="720" w:type="dxa"/>
            <w:tcBorders>
              <w:top w:val="nil"/>
              <w:left w:val="nil"/>
              <w:bottom w:val="single" w:sz="4" w:space="0" w:color="auto"/>
              <w:right w:val="nil"/>
            </w:tcBorders>
            <w:shd w:val="clear" w:color="auto" w:fill="FAFAFA"/>
            <w:vAlign w:val="bottom"/>
          </w:tcPr>
          <w:p w14:paraId="184D8597" w14:textId="1AB01D1C"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FAFAFA"/>
            <w:vAlign w:val="bottom"/>
          </w:tcPr>
          <w:p w14:paraId="710AABEC" w14:textId="19F32624"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100,260</w:t>
            </w:r>
          </w:p>
        </w:tc>
        <w:tc>
          <w:tcPr>
            <w:tcW w:w="720" w:type="dxa"/>
            <w:tcBorders>
              <w:top w:val="nil"/>
              <w:left w:val="nil"/>
              <w:bottom w:val="single" w:sz="4" w:space="0" w:color="auto"/>
              <w:right w:val="nil"/>
            </w:tcBorders>
            <w:shd w:val="clear" w:color="auto" w:fill="FAFAFA"/>
            <w:vAlign w:val="bottom"/>
          </w:tcPr>
          <w:p w14:paraId="4172742C" w14:textId="6F17BBC8"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FAFAFA"/>
            <w:vAlign w:val="bottom"/>
          </w:tcPr>
          <w:p w14:paraId="5EDF8424" w14:textId="2E935137"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sz w:val="14"/>
                <w:szCs w:val="14"/>
              </w:rPr>
              <w:t>672,319</w:t>
            </w:r>
          </w:p>
        </w:tc>
        <w:tc>
          <w:tcPr>
            <w:tcW w:w="720" w:type="dxa"/>
            <w:tcBorders>
              <w:top w:val="nil"/>
              <w:left w:val="nil"/>
              <w:bottom w:val="single" w:sz="4" w:space="0" w:color="auto"/>
              <w:right w:val="nil"/>
            </w:tcBorders>
            <w:shd w:val="clear" w:color="auto" w:fill="FAFAFA"/>
            <w:vAlign w:val="bottom"/>
          </w:tcPr>
          <w:p w14:paraId="3FDD2FD8" w14:textId="6E7E04D2"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sz w:val="14"/>
                <w:szCs w:val="14"/>
              </w:rPr>
              <w:t>-</w:t>
            </w:r>
          </w:p>
        </w:tc>
        <w:tc>
          <w:tcPr>
            <w:tcW w:w="720" w:type="dxa"/>
            <w:tcBorders>
              <w:top w:val="nil"/>
              <w:left w:val="nil"/>
              <w:bottom w:val="single" w:sz="4" w:space="0" w:color="auto"/>
              <w:right w:val="nil"/>
            </w:tcBorders>
            <w:shd w:val="clear" w:color="auto" w:fill="FAFAFA"/>
            <w:vAlign w:val="bottom"/>
          </w:tcPr>
          <w:p w14:paraId="23815859" w14:textId="77777777"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FAFAFA"/>
            <w:vAlign w:val="bottom"/>
          </w:tcPr>
          <w:p w14:paraId="342710DF" w14:textId="296E3DA7"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FAFAFA"/>
            <w:vAlign w:val="bottom"/>
          </w:tcPr>
          <w:p w14:paraId="59BEF9E0" w14:textId="148D49D6" w:rsidR="003D5C71" w:rsidRPr="0095366B" w:rsidRDefault="003D5C71" w:rsidP="003D5C71">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772,579</w:t>
            </w:r>
          </w:p>
        </w:tc>
        <w:tc>
          <w:tcPr>
            <w:tcW w:w="900" w:type="dxa"/>
            <w:tcBorders>
              <w:top w:val="nil"/>
              <w:left w:val="nil"/>
              <w:bottom w:val="single" w:sz="4" w:space="0" w:color="auto"/>
              <w:right w:val="nil"/>
            </w:tcBorders>
            <w:shd w:val="clear" w:color="auto" w:fill="FAFAFA"/>
            <w:vAlign w:val="bottom"/>
          </w:tcPr>
          <w:p w14:paraId="0E84EF6E" w14:textId="77777777" w:rsidR="003D5C71" w:rsidRPr="0095366B" w:rsidRDefault="003D5C71" w:rsidP="001B7D14">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7FA303AE" w14:textId="77777777" w:rsidTr="00953006">
        <w:tc>
          <w:tcPr>
            <w:tcW w:w="2898" w:type="dxa"/>
            <w:tcBorders>
              <w:top w:val="nil"/>
              <w:left w:val="nil"/>
              <w:bottom w:val="nil"/>
              <w:right w:val="nil"/>
            </w:tcBorders>
            <w:shd w:val="clear" w:color="auto" w:fill="auto"/>
          </w:tcPr>
          <w:p w14:paraId="7DBA08C0"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64EEA75B"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329746C5"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7082BEF1"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62E41969" w14:textId="77777777" w:rsidR="001B7D14" w:rsidRPr="0095366B" w:rsidRDefault="001B7D14" w:rsidP="003D5C71">
            <w:pPr>
              <w:pBdr>
                <w:top w:val="nil"/>
                <w:left w:val="nil"/>
                <w:bottom w:val="nil"/>
                <w:right w:val="nil"/>
                <w:between w:val="nil"/>
              </w:pBdr>
              <w:ind w:right="-72"/>
              <w:jc w:val="right"/>
              <w:rPr>
                <w:rFonts w:ascii="Arial" w:eastAsia="Arial" w:hAnsi="Arial" w:cs="Arial"/>
                <w:sz w:val="10"/>
                <w:szCs w:val="10"/>
              </w:rPr>
            </w:pPr>
          </w:p>
        </w:tc>
        <w:tc>
          <w:tcPr>
            <w:tcW w:w="720" w:type="dxa"/>
            <w:tcBorders>
              <w:top w:val="single" w:sz="4" w:space="0" w:color="auto"/>
              <w:left w:val="nil"/>
              <w:bottom w:val="nil"/>
              <w:right w:val="nil"/>
            </w:tcBorders>
            <w:shd w:val="clear" w:color="auto" w:fill="auto"/>
            <w:vAlign w:val="bottom"/>
          </w:tcPr>
          <w:p w14:paraId="63AFC6B5" w14:textId="77777777" w:rsidR="001B7D14" w:rsidRPr="0095366B" w:rsidRDefault="001B7D14" w:rsidP="003D5C71">
            <w:pPr>
              <w:pBdr>
                <w:top w:val="nil"/>
                <w:left w:val="nil"/>
                <w:bottom w:val="nil"/>
                <w:right w:val="nil"/>
                <w:between w:val="nil"/>
              </w:pBdr>
              <w:ind w:right="-72"/>
              <w:jc w:val="right"/>
              <w:rPr>
                <w:rFonts w:ascii="Arial" w:eastAsia="Arial" w:hAnsi="Arial" w:cs="Arial"/>
                <w:sz w:val="10"/>
                <w:szCs w:val="10"/>
              </w:rPr>
            </w:pPr>
          </w:p>
        </w:tc>
        <w:tc>
          <w:tcPr>
            <w:tcW w:w="720" w:type="dxa"/>
            <w:tcBorders>
              <w:top w:val="single" w:sz="4" w:space="0" w:color="auto"/>
              <w:left w:val="nil"/>
              <w:bottom w:val="nil"/>
              <w:right w:val="nil"/>
            </w:tcBorders>
            <w:shd w:val="clear" w:color="auto" w:fill="auto"/>
            <w:vAlign w:val="bottom"/>
          </w:tcPr>
          <w:p w14:paraId="6966E75E"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2BC6E448"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08305D8D"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single" w:sz="4" w:space="0" w:color="auto"/>
              <w:left w:val="nil"/>
              <w:bottom w:val="nil"/>
              <w:right w:val="nil"/>
            </w:tcBorders>
            <w:shd w:val="clear" w:color="auto" w:fill="auto"/>
            <w:vAlign w:val="bottom"/>
          </w:tcPr>
          <w:p w14:paraId="428190F6"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036A2C5B" w14:textId="77777777" w:rsidTr="00953006">
        <w:tc>
          <w:tcPr>
            <w:tcW w:w="2898" w:type="dxa"/>
            <w:tcBorders>
              <w:top w:val="nil"/>
              <w:left w:val="nil"/>
              <w:bottom w:val="nil"/>
              <w:right w:val="nil"/>
            </w:tcBorders>
            <w:shd w:val="clear" w:color="auto" w:fill="auto"/>
          </w:tcPr>
          <w:p w14:paraId="22C40B66" w14:textId="39C441BB"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b/>
                <w:color w:val="000000"/>
                <w:sz w:val="14"/>
                <w:szCs w:val="14"/>
              </w:rPr>
              <w:t xml:space="preserve">As </w:t>
            </w:r>
            <w:proofErr w:type="gramStart"/>
            <w:r w:rsidRPr="0095366B">
              <w:rPr>
                <w:rFonts w:ascii="Arial" w:eastAsia="Arial" w:hAnsi="Arial" w:cs="Arial"/>
                <w:b/>
                <w:color w:val="000000"/>
                <w:sz w:val="14"/>
                <w:szCs w:val="14"/>
              </w:rPr>
              <w:t>at</w:t>
            </w:r>
            <w:proofErr w:type="gramEnd"/>
            <w:r w:rsidRPr="0095366B">
              <w:rPr>
                <w:rFonts w:ascii="Arial" w:eastAsia="Arial" w:hAnsi="Arial" w:cs="Arial"/>
                <w:b/>
                <w:color w:val="000000"/>
                <w:sz w:val="14"/>
                <w:szCs w:val="14"/>
              </w:rPr>
              <w:t xml:space="preserve"> 31 December 2020</w:t>
            </w:r>
          </w:p>
        </w:tc>
        <w:tc>
          <w:tcPr>
            <w:tcW w:w="720" w:type="dxa"/>
            <w:tcBorders>
              <w:top w:val="nil"/>
              <w:left w:val="nil"/>
              <w:bottom w:val="nil"/>
              <w:right w:val="nil"/>
            </w:tcBorders>
            <w:shd w:val="clear" w:color="auto" w:fill="auto"/>
            <w:vAlign w:val="bottom"/>
          </w:tcPr>
          <w:p w14:paraId="55F60220"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59BC56B2"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956D909"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3D0F71B" w14:textId="77777777" w:rsidR="001B7D14" w:rsidRPr="0095366B" w:rsidRDefault="001B7D14" w:rsidP="003D5C71">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02A46934" w14:textId="77777777" w:rsidR="001B7D14" w:rsidRPr="0095366B" w:rsidRDefault="001B7D14" w:rsidP="003D5C71">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7864B1AD"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4A01261F"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9204FCD"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57A22B76"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1BE3D83A" w14:textId="77777777" w:rsidTr="00953006">
        <w:tc>
          <w:tcPr>
            <w:tcW w:w="2898" w:type="dxa"/>
            <w:tcBorders>
              <w:top w:val="nil"/>
              <w:left w:val="nil"/>
              <w:bottom w:val="nil"/>
              <w:right w:val="nil"/>
            </w:tcBorders>
            <w:shd w:val="clear" w:color="auto" w:fill="auto"/>
          </w:tcPr>
          <w:p w14:paraId="75F2768E"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71BB294F"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342CA221"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2F548B27"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596B35BA" w14:textId="77777777" w:rsidR="001B7D14" w:rsidRPr="0095366B" w:rsidRDefault="001B7D14" w:rsidP="003D5C71">
            <w:pPr>
              <w:pBdr>
                <w:top w:val="nil"/>
                <w:left w:val="nil"/>
                <w:bottom w:val="nil"/>
                <w:right w:val="nil"/>
                <w:between w:val="nil"/>
              </w:pBdr>
              <w:ind w:right="-72"/>
              <w:jc w:val="right"/>
              <w:rPr>
                <w:rFonts w:ascii="Arial" w:eastAsia="Arial" w:hAnsi="Arial" w:cs="Arial"/>
                <w:sz w:val="10"/>
                <w:szCs w:val="10"/>
              </w:rPr>
            </w:pPr>
          </w:p>
        </w:tc>
        <w:tc>
          <w:tcPr>
            <w:tcW w:w="720" w:type="dxa"/>
            <w:tcBorders>
              <w:top w:val="nil"/>
              <w:left w:val="nil"/>
              <w:bottom w:val="nil"/>
              <w:right w:val="nil"/>
            </w:tcBorders>
            <w:shd w:val="clear" w:color="auto" w:fill="auto"/>
            <w:vAlign w:val="bottom"/>
          </w:tcPr>
          <w:p w14:paraId="00F90341" w14:textId="77777777" w:rsidR="001B7D14" w:rsidRPr="0095366B" w:rsidRDefault="001B7D14" w:rsidP="003D5C71">
            <w:pPr>
              <w:pBdr>
                <w:top w:val="nil"/>
                <w:left w:val="nil"/>
                <w:bottom w:val="nil"/>
                <w:right w:val="nil"/>
                <w:between w:val="nil"/>
              </w:pBdr>
              <w:ind w:right="-72"/>
              <w:jc w:val="right"/>
              <w:rPr>
                <w:rFonts w:ascii="Arial" w:eastAsia="Arial" w:hAnsi="Arial" w:cs="Arial"/>
                <w:sz w:val="10"/>
                <w:szCs w:val="10"/>
              </w:rPr>
            </w:pPr>
          </w:p>
        </w:tc>
        <w:tc>
          <w:tcPr>
            <w:tcW w:w="720" w:type="dxa"/>
            <w:tcBorders>
              <w:top w:val="nil"/>
              <w:left w:val="nil"/>
              <w:bottom w:val="nil"/>
              <w:right w:val="nil"/>
            </w:tcBorders>
            <w:shd w:val="clear" w:color="auto" w:fill="auto"/>
            <w:vAlign w:val="bottom"/>
          </w:tcPr>
          <w:p w14:paraId="6BFE908E"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1FFC7D6B"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34642B31" w14:textId="77777777" w:rsidR="001B7D14" w:rsidRPr="0095366B" w:rsidRDefault="001B7D14" w:rsidP="003D5C71">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auto"/>
            <w:vAlign w:val="bottom"/>
          </w:tcPr>
          <w:p w14:paraId="01D9CEEC"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362970F2" w14:textId="77777777" w:rsidTr="00953006">
        <w:tc>
          <w:tcPr>
            <w:tcW w:w="2898" w:type="dxa"/>
            <w:tcBorders>
              <w:top w:val="nil"/>
              <w:left w:val="nil"/>
              <w:bottom w:val="nil"/>
              <w:right w:val="nil"/>
            </w:tcBorders>
            <w:shd w:val="clear" w:color="auto" w:fill="auto"/>
          </w:tcPr>
          <w:p w14:paraId="0A7478E7" w14:textId="3470DB7B"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auto"/>
            <w:vAlign w:val="bottom"/>
          </w:tcPr>
          <w:p w14:paraId="314EE0DA"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A14E81B"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4F1936A3"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551FB76" w14:textId="77777777"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05289518" w14:textId="77777777"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00EC682E"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8655181"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1F47C76"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0B577B7F"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74E40F43" w14:textId="77777777" w:rsidTr="00953006">
        <w:tc>
          <w:tcPr>
            <w:tcW w:w="2898" w:type="dxa"/>
            <w:tcBorders>
              <w:top w:val="nil"/>
              <w:left w:val="nil"/>
              <w:bottom w:val="nil"/>
              <w:right w:val="nil"/>
            </w:tcBorders>
            <w:shd w:val="clear" w:color="auto" w:fill="auto"/>
          </w:tcPr>
          <w:p w14:paraId="5DBB4661" w14:textId="68A0D99E"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color w:val="000000"/>
                <w:sz w:val="14"/>
                <w:szCs w:val="14"/>
              </w:rPr>
              <w:t>Cash and cash equivalents</w:t>
            </w:r>
          </w:p>
        </w:tc>
        <w:tc>
          <w:tcPr>
            <w:tcW w:w="720" w:type="dxa"/>
            <w:tcBorders>
              <w:top w:val="nil"/>
              <w:left w:val="nil"/>
              <w:bottom w:val="single" w:sz="4" w:space="0" w:color="auto"/>
              <w:right w:val="nil"/>
            </w:tcBorders>
            <w:shd w:val="clear" w:color="auto" w:fill="auto"/>
            <w:vAlign w:val="bottom"/>
          </w:tcPr>
          <w:p w14:paraId="7487F018" w14:textId="3D15AB1F"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10,652</w:t>
            </w:r>
          </w:p>
        </w:tc>
        <w:tc>
          <w:tcPr>
            <w:tcW w:w="720" w:type="dxa"/>
            <w:tcBorders>
              <w:top w:val="nil"/>
              <w:left w:val="nil"/>
              <w:bottom w:val="single" w:sz="4" w:space="0" w:color="auto"/>
              <w:right w:val="nil"/>
            </w:tcBorders>
            <w:shd w:val="clear" w:color="auto" w:fill="auto"/>
            <w:vAlign w:val="bottom"/>
          </w:tcPr>
          <w:p w14:paraId="1E12C866" w14:textId="0352A4D9"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519EB850" w14:textId="148AD17B"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5111A4EF" w14:textId="2C931B74"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2CF156CB" w14:textId="2290EB5D"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419B67C9" w14:textId="2CA2076F"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tcPr>
          <w:p w14:paraId="01E97326" w14:textId="5F03ED16"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10,976</w:t>
            </w:r>
          </w:p>
        </w:tc>
        <w:tc>
          <w:tcPr>
            <w:tcW w:w="720" w:type="dxa"/>
            <w:tcBorders>
              <w:top w:val="nil"/>
              <w:left w:val="nil"/>
              <w:bottom w:val="single" w:sz="4" w:space="0" w:color="auto"/>
              <w:right w:val="nil"/>
            </w:tcBorders>
            <w:shd w:val="clear" w:color="auto" w:fill="auto"/>
          </w:tcPr>
          <w:p w14:paraId="73F32635" w14:textId="34AB54F0"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21,628</w:t>
            </w:r>
          </w:p>
        </w:tc>
        <w:tc>
          <w:tcPr>
            <w:tcW w:w="900" w:type="dxa"/>
            <w:tcBorders>
              <w:top w:val="nil"/>
              <w:left w:val="nil"/>
              <w:bottom w:val="single" w:sz="4" w:space="0" w:color="auto"/>
              <w:right w:val="nil"/>
            </w:tcBorders>
            <w:shd w:val="clear" w:color="auto" w:fill="auto"/>
            <w:vAlign w:val="bottom"/>
          </w:tcPr>
          <w:p w14:paraId="520DC24E" w14:textId="2F63DBBB"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0.05 - 0.13</w:t>
            </w:r>
          </w:p>
        </w:tc>
      </w:tr>
      <w:tr w:rsidR="001B7D14" w:rsidRPr="0095366B" w14:paraId="653A1269" w14:textId="77777777" w:rsidTr="00953006">
        <w:tc>
          <w:tcPr>
            <w:tcW w:w="2898" w:type="dxa"/>
            <w:tcBorders>
              <w:top w:val="nil"/>
              <w:left w:val="nil"/>
              <w:bottom w:val="nil"/>
              <w:right w:val="nil"/>
            </w:tcBorders>
            <w:shd w:val="clear" w:color="auto" w:fill="auto"/>
          </w:tcPr>
          <w:p w14:paraId="51B8F749"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3FF3861C"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7C6CAACC"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6FE15103"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31EDD880" w14:textId="77777777" w:rsidR="001B7D14" w:rsidRPr="0095366B" w:rsidRDefault="001B7D14" w:rsidP="001B7D14">
            <w:pPr>
              <w:pBdr>
                <w:top w:val="nil"/>
                <w:left w:val="nil"/>
                <w:bottom w:val="nil"/>
                <w:right w:val="nil"/>
                <w:between w:val="nil"/>
              </w:pBdr>
              <w:ind w:right="-72"/>
              <w:jc w:val="right"/>
              <w:rPr>
                <w:rFonts w:ascii="Arial" w:eastAsia="Arial" w:hAnsi="Arial" w:cs="Arial"/>
                <w:sz w:val="10"/>
                <w:szCs w:val="10"/>
              </w:rPr>
            </w:pPr>
          </w:p>
        </w:tc>
        <w:tc>
          <w:tcPr>
            <w:tcW w:w="720" w:type="dxa"/>
            <w:tcBorders>
              <w:top w:val="single" w:sz="4" w:space="0" w:color="auto"/>
              <w:left w:val="nil"/>
              <w:bottom w:val="nil"/>
              <w:right w:val="nil"/>
            </w:tcBorders>
            <w:shd w:val="clear" w:color="auto" w:fill="auto"/>
            <w:vAlign w:val="bottom"/>
          </w:tcPr>
          <w:p w14:paraId="0C977C72" w14:textId="77777777" w:rsidR="001B7D14" w:rsidRPr="0095366B" w:rsidRDefault="001B7D14" w:rsidP="001B7D14">
            <w:pPr>
              <w:pBdr>
                <w:top w:val="nil"/>
                <w:left w:val="nil"/>
                <w:bottom w:val="nil"/>
                <w:right w:val="nil"/>
                <w:between w:val="nil"/>
              </w:pBdr>
              <w:ind w:right="-72"/>
              <w:jc w:val="right"/>
              <w:rPr>
                <w:rFonts w:ascii="Arial" w:eastAsia="Arial" w:hAnsi="Arial" w:cs="Arial"/>
                <w:sz w:val="10"/>
                <w:szCs w:val="10"/>
              </w:rPr>
            </w:pPr>
          </w:p>
        </w:tc>
        <w:tc>
          <w:tcPr>
            <w:tcW w:w="720" w:type="dxa"/>
            <w:tcBorders>
              <w:top w:val="single" w:sz="4" w:space="0" w:color="auto"/>
              <w:left w:val="nil"/>
              <w:bottom w:val="nil"/>
              <w:right w:val="nil"/>
            </w:tcBorders>
            <w:shd w:val="clear" w:color="auto" w:fill="auto"/>
            <w:vAlign w:val="bottom"/>
          </w:tcPr>
          <w:p w14:paraId="2A8DE201"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202409DF"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219B6AC2"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single" w:sz="4" w:space="0" w:color="auto"/>
              <w:left w:val="nil"/>
              <w:bottom w:val="nil"/>
              <w:right w:val="nil"/>
            </w:tcBorders>
            <w:shd w:val="clear" w:color="auto" w:fill="auto"/>
            <w:vAlign w:val="bottom"/>
          </w:tcPr>
          <w:p w14:paraId="625B5789"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763BC5E2" w14:textId="77777777" w:rsidTr="00953006">
        <w:tc>
          <w:tcPr>
            <w:tcW w:w="2898" w:type="dxa"/>
            <w:tcBorders>
              <w:top w:val="nil"/>
              <w:left w:val="nil"/>
              <w:bottom w:val="nil"/>
              <w:right w:val="nil"/>
            </w:tcBorders>
            <w:shd w:val="clear" w:color="auto" w:fill="auto"/>
          </w:tcPr>
          <w:p w14:paraId="7FE138B5"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p>
        </w:tc>
        <w:tc>
          <w:tcPr>
            <w:tcW w:w="720" w:type="dxa"/>
            <w:tcBorders>
              <w:top w:val="nil"/>
              <w:left w:val="nil"/>
              <w:bottom w:val="single" w:sz="4" w:space="0" w:color="auto"/>
              <w:right w:val="nil"/>
            </w:tcBorders>
            <w:shd w:val="clear" w:color="auto" w:fill="auto"/>
            <w:vAlign w:val="bottom"/>
          </w:tcPr>
          <w:p w14:paraId="7E496D8A" w14:textId="3ABB28DC"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10,652</w:t>
            </w:r>
          </w:p>
        </w:tc>
        <w:tc>
          <w:tcPr>
            <w:tcW w:w="720" w:type="dxa"/>
            <w:tcBorders>
              <w:top w:val="nil"/>
              <w:left w:val="nil"/>
              <w:bottom w:val="single" w:sz="4" w:space="0" w:color="auto"/>
              <w:right w:val="nil"/>
            </w:tcBorders>
            <w:shd w:val="clear" w:color="auto" w:fill="auto"/>
            <w:vAlign w:val="bottom"/>
          </w:tcPr>
          <w:p w14:paraId="61FC35A6" w14:textId="391B4994"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23A31E83" w14:textId="66E27B72"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43D64F12" w14:textId="19A6A599"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0FA44A52" w14:textId="292BA89D"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2CC3EB08" w14:textId="0AF05433"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tcPr>
          <w:p w14:paraId="731C5111" w14:textId="40DACEBE"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10,976</w:t>
            </w:r>
          </w:p>
        </w:tc>
        <w:tc>
          <w:tcPr>
            <w:tcW w:w="720" w:type="dxa"/>
            <w:tcBorders>
              <w:top w:val="nil"/>
              <w:left w:val="nil"/>
              <w:bottom w:val="single" w:sz="4" w:space="0" w:color="auto"/>
              <w:right w:val="nil"/>
            </w:tcBorders>
            <w:shd w:val="clear" w:color="auto" w:fill="auto"/>
          </w:tcPr>
          <w:p w14:paraId="205EFE1A" w14:textId="253A1AEE"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21,628</w:t>
            </w:r>
          </w:p>
        </w:tc>
        <w:tc>
          <w:tcPr>
            <w:tcW w:w="900" w:type="dxa"/>
            <w:tcBorders>
              <w:top w:val="nil"/>
              <w:left w:val="nil"/>
              <w:bottom w:val="single" w:sz="4" w:space="0" w:color="auto"/>
              <w:right w:val="nil"/>
            </w:tcBorders>
            <w:shd w:val="clear" w:color="auto" w:fill="auto"/>
            <w:vAlign w:val="bottom"/>
          </w:tcPr>
          <w:p w14:paraId="7746E7E9"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3A34FCEF" w14:textId="77777777" w:rsidTr="00953006">
        <w:tc>
          <w:tcPr>
            <w:tcW w:w="2898" w:type="dxa"/>
            <w:tcBorders>
              <w:top w:val="nil"/>
              <w:left w:val="nil"/>
              <w:bottom w:val="nil"/>
              <w:right w:val="nil"/>
            </w:tcBorders>
            <w:shd w:val="clear" w:color="auto" w:fill="auto"/>
          </w:tcPr>
          <w:p w14:paraId="6E237333"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61074E5B"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7055E960"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2AE6EC6E"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780908CE" w14:textId="77777777" w:rsidR="001B7D14" w:rsidRPr="0095366B" w:rsidRDefault="001B7D14" w:rsidP="001B7D14">
            <w:pPr>
              <w:pBdr>
                <w:top w:val="nil"/>
                <w:left w:val="nil"/>
                <w:bottom w:val="nil"/>
                <w:right w:val="nil"/>
                <w:between w:val="nil"/>
              </w:pBdr>
              <w:ind w:right="-72"/>
              <w:jc w:val="right"/>
              <w:rPr>
                <w:rFonts w:ascii="Arial" w:eastAsia="Arial" w:hAnsi="Arial" w:cs="Arial"/>
                <w:sz w:val="10"/>
                <w:szCs w:val="10"/>
              </w:rPr>
            </w:pPr>
          </w:p>
        </w:tc>
        <w:tc>
          <w:tcPr>
            <w:tcW w:w="720" w:type="dxa"/>
            <w:tcBorders>
              <w:top w:val="single" w:sz="4" w:space="0" w:color="auto"/>
              <w:left w:val="nil"/>
              <w:bottom w:val="nil"/>
              <w:right w:val="nil"/>
            </w:tcBorders>
            <w:shd w:val="clear" w:color="auto" w:fill="auto"/>
            <w:vAlign w:val="bottom"/>
          </w:tcPr>
          <w:p w14:paraId="0DA3C6AB" w14:textId="77777777" w:rsidR="001B7D14" w:rsidRPr="0095366B" w:rsidRDefault="001B7D14" w:rsidP="001B7D14">
            <w:pPr>
              <w:pBdr>
                <w:top w:val="nil"/>
                <w:left w:val="nil"/>
                <w:bottom w:val="nil"/>
                <w:right w:val="nil"/>
                <w:between w:val="nil"/>
              </w:pBdr>
              <w:ind w:right="-72"/>
              <w:jc w:val="right"/>
              <w:rPr>
                <w:rFonts w:ascii="Arial" w:eastAsia="Arial" w:hAnsi="Arial" w:cs="Arial"/>
                <w:sz w:val="10"/>
                <w:szCs w:val="10"/>
              </w:rPr>
            </w:pPr>
          </w:p>
        </w:tc>
        <w:tc>
          <w:tcPr>
            <w:tcW w:w="720" w:type="dxa"/>
            <w:tcBorders>
              <w:top w:val="single" w:sz="4" w:space="0" w:color="auto"/>
              <w:left w:val="nil"/>
              <w:bottom w:val="nil"/>
              <w:right w:val="nil"/>
            </w:tcBorders>
            <w:shd w:val="clear" w:color="auto" w:fill="auto"/>
            <w:vAlign w:val="bottom"/>
          </w:tcPr>
          <w:p w14:paraId="5F093D19"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0079E405"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5F2D3190"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single" w:sz="4" w:space="0" w:color="auto"/>
              <w:left w:val="nil"/>
              <w:bottom w:val="nil"/>
              <w:right w:val="nil"/>
            </w:tcBorders>
            <w:shd w:val="clear" w:color="auto" w:fill="auto"/>
            <w:vAlign w:val="bottom"/>
          </w:tcPr>
          <w:p w14:paraId="63D33F6C"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3DD5A23B" w14:textId="77777777" w:rsidTr="00953006">
        <w:tc>
          <w:tcPr>
            <w:tcW w:w="2898" w:type="dxa"/>
            <w:tcBorders>
              <w:top w:val="nil"/>
              <w:left w:val="nil"/>
              <w:bottom w:val="nil"/>
              <w:right w:val="nil"/>
            </w:tcBorders>
            <w:shd w:val="clear" w:color="auto" w:fill="auto"/>
          </w:tcPr>
          <w:p w14:paraId="33BAE92F" w14:textId="281CD0A7"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auto"/>
            <w:vAlign w:val="bottom"/>
          </w:tcPr>
          <w:p w14:paraId="249080C6"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56A8F775"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B2A20F1"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A3E8470" w14:textId="77777777"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1B6B69B9" w14:textId="77777777"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02C3980E"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4AD0D41"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DE24AFD"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0D638442"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768B6D60" w14:textId="77777777" w:rsidTr="00953006">
        <w:tc>
          <w:tcPr>
            <w:tcW w:w="2898" w:type="dxa"/>
            <w:tcBorders>
              <w:top w:val="nil"/>
              <w:left w:val="nil"/>
              <w:bottom w:val="nil"/>
              <w:right w:val="nil"/>
            </w:tcBorders>
            <w:shd w:val="clear" w:color="auto" w:fill="auto"/>
          </w:tcPr>
          <w:p w14:paraId="747D4C9D" w14:textId="77777777" w:rsidR="001B7D14" w:rsidRPr="0095366B" w:rsidRDefault="001B7D14"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 xml:space="preserve">Bank overdrafts and short-term </w:t>
            </w:r>
          </w:p>
          <w:p w14:paraId="47BD8B7F" w14:textId="05F11AD9" w:rsidR="001B7D14" w:rsidRPr="0095366B" w:rsidRDefault="001B7D14" w:rsidP="009653BF">
            <w:pPr>
              <w:pBdr>
                <w:top w:val="nil"/>
                <w:left w:val="nil"/>
                <w:bottom w:val="nil"/>
                <w:right w:val="nil"/>
                <w:between w:val="nil"/>
              </w:pBdr>
              <w:ind w:left="567"/>
              <w:rPr>
                <w:rFonts w:ascii="Arial" w:eastAsia="Arial" w:hAnsi="Arial" w:cs="Arial"/>
                <w:color w:val="000000"/>
                <w:spacing w:val="-2"/>
                <w:sz w:val="14"/>
                <w:szCs w:val="14"/>
              </w:rPr>
            </w:pPr>
            <w:r w:rsidRPr="0095366B">
              <w:rPr>
                <w:rFonts w:ascii="Arial" w:eastAsia="Arial" w:hAnsi="Arial" w:cs="Arial"/>
                <w:color w:val="000000"/>
                <w:sz w:val="14"/>
                <w:szCs w:val="14"/>
              </w:rPr>
              <w:t xml:space="preserve">   </w:t>
            </w:r>
            <w:r w:rsidRPr="0095366B">
              <w:rPr>
                <w:rFonts w:ascii="Arial" w:eastAsia="Arial" w:hAnsi="Arial" w:cs="Arial"/>
                <w:color w:val="000000"/>
                <w:spacing w:val="-2"/>
                <w:sz w:val="14"/>
                <w:szCs w:val="14"/>
              </w:rPr>
              <w:t>loans from financial institutions</w:t>
            </w:r>
          </w:p>
        </w:tc>
        <w:tc>
          <w:tcPr>
            <w:tcW w:w="720" w:type="dxa"/>
            <w:tcBorders>
              <w:top w:val="nil"/>
              <w:left w:val="nil"/>
              <w:bottom w:val="nil"/>
              <w:right w:val="nil"/>
            </w:tcBorders>
            <w:shd w:val="clear" w:color="auto" w:fill="auto"/>
            <w:vAlign w:val="bottom"/>
          </w:tcPr>
          <w:p w14:paraId="4D9D6DB7" w14:textId="2B990798" w:rsidR="001B7D14" w:rsidRPr="0095366B" w:rsidRDefault="001B7D14" w:rsidP="001B7D14">
            <w:pPr>
              <w:pBdr>
                <w:top w:val="nil"/>
                <w:left w:val="nil"/>
                <w:bottom w:val="nil"/>
                <w:right w:val="nil"/>
                <w:between w:val="nil"/>
              </w:pBdr>
              <w:ind w:left="-91" w:right="-72"/>
              <w:jc w:val="right"/>
              <w:rPr>
                <w:rFonts w:ascii="Arial" w:eastAsia="Arial" w:hAnsi="Arial" w:cs="Arial"/>
                <w:color w:val="000000"/>
                <w:sz w:val="14"/>
                <w:szCs w:val="14"/>
              </w:rPr>
            </w:pPr>
            <w:r w:rsidRPr="0095366B">
              <w:rPr>
                <w:rFonts w:ascii="Arial" w:eastAsia="Arial" w:hAnsi="Arial" w:cs="Arial"/>
                <w:color w:val="000000"/>
                <w:sz w:val="14"/>
                <w:szCs w:val="14"/>
              </w:rPr>
              <w:t>2,310,238</w:t>
            </w:r>
          </w:p>
        </w:tc>
        <w:tc>
          <w:tcPr>
            <w:tcW w:w="720" w:type="dxa"/>
            <w:tcBorders>
              <w:top w:val="nil"/>
              <w:left w:val="nil"/>
              <w:bottom w:val="nil"/>
              <w:right w:val="nil"/>
            </w:tcBorders>
            <w:shd w:val="clear" w:color="auto" w:fill="auto"/>
            <w:vAlign w:val="bottom"/>
          </w:tcPr>
          <w:p w14:paraId="2B86D282" w14:textId="28C52611"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E469493" w14:textId="2E521778"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24BEB2F5" w14:textId="1E5B2067"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2E415AE" w14:textId="28F6BFAC"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3208249" w14:textId="1D24026D"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1330EB3" w14:textId="097DDA61"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2EC7BD40" w14:textId="3C2F795B" w:rsidR="001B7D14" w:rsidRPr="0095366B" w:rsidRDefault="001B7D14" w:rsidP="001B7D14">
            <w:pPr>
              <w:pBdr>
                <w:top w:val="nil"/>
                <w:left w:val="nil"/>
                <w:bottom w:val="nil"/>
                <w:right w:val="nil"/>
                <w:between w:val="nil"/>
              </w:pBdr>
              <w:ind w:left="-170" w:right="-72"/>
              <w:jc w:val="right"/>
              <w:rPr>
                <w:rFonts w:ascii="Arial" w:eastAsia="Arial" w:hAnsi="Arial" w:cs="Arial"/>
                <w:color w:val="000000"/>
                <w:sz w:val="14"/>
                <w:szCs w:val="14"/>
              </w:rPr>
            </w:pPr>
            <w:r w:rsidRPr="0095366B">
              <w:rPr>
                <w:rFonts w:ascii="Arial" w:eastAsia="Arial" w:hAnsi="Arial" w:cs="Arial"/>
                <w:color w:val="000000"/>
                <w:sz w:val="14"/>
                <w:szCs w:val="14"/>
              </w:rPr>
              <w:t>2,310,238</w:t>
            </w:r>
          </w:p>
        </w:tc>
        <w:tc>
          <w:tcPr>
            <w:tcW w:w="900" w:type="dxa"/>
            <w:tcBorders>
              <w:top w:val="nil"/>
              <w:left w:val="nil"/>
              <w:bottom w:val="nil"/>
              <w:right w:val="nil"/>
            </w:tcBorders>
            <w:shd w:val="clear" w:color="auto" w:fill="auto"/>
            <w:vAlign w:val="bottom"/>
          </w:tcPr>
          <w:p w14:paraId="3FB3FA05" w14:textId="044F61CB"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0.75 - 1.03</w:t>
            </w:r>
          </w:p>
        </w:tc>
      </w:tr>
      <w:tr w:rsidR="001B7D14" w:rsidRPr="0095366B" w14:paraId="058CF590" w14:textId="77777777" w:rsidTr="00953006">
        <w:tc>
          <w:tcPr>
            <w:tcW w:w="2898" w:type="dxa"/>
            <w:tcBorders>
              <w:top w:val="nil"/>
              <w:left w:val="nil"/>
              <w:bottom w:val="nil"/>
              <w:right w:val="nil"/>
            </w:tcBorders>
            <w:shd w:val="clear" w:color="auto" w:fill="auto"/>
          </w:tcPr>
          <w:p w14:paraId="5DEFFABA" w14:textId="0D9FBB65"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auto"/>
            <w:vAlign w:val="bottom"/>
          </w:tcPr>
          <w:p w14:paraId="5A729F57"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A57AA6A"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0318E3C"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582A52A9" w14:textId="77777777"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6AB20671" w14:textId="77777777"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4AAE1037"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2B0EECA"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8C588EF"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3D231297"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60CEFFF6" w14:textId="77777777" w:rsidTr="00953006">
        <w:tc>
          <w:tcPr>
            <w:tcW w:w="2898" w:type="dxa"/>
            <w:tcBorders>
              <w:top w:val="nil"/>
              <w:left w:val="nil"/>
              <w:bottom w:val="nil"/>
              <w:right w:val="nil"/>
            </w:tcBorders>
            <w:shd w:val="clear" w:color="auto" w:fill="auto"/>
          </w:tcPr>
          <w:p w14:paraId="2FDB2CC0" w14:textId="790C7E70"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color w:val="000000"/>
                <w:sz w:val="14"/>
                <w:szCs w:val="14"/>
              </w:rPr>
              <w:t xml:space="preserve">   from the Parent</w:t>
            </w:r>
          </w:p>
        </w:tc>
        <w:tc>
          <w:tcPr>
            <w:tcW w:w="720" w:type="dxa"/>
            <w:tcBorders>
              <w:top w:val="nil"/>
              <w:left w:val="nil"/>
              <w:bottom w:val="nil"/>
              <w:right w:val="nil"/>
            </w:tcBorders>
            <w:shd w:val="clear" w:color="auto" w:fill="auto"/>
            <w:vAlign w:val="bottom"/>
          </w:tcPr>
          <w:p w14:paraId="06508185" w14:textId="7467520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600,000</w:t>
            </w:r>
          </w:p>
        </w:tc>
        <w:tc>
          <w:tcPr>
            <w:tcW w:w="720" w:type="dxa"/>
            <w:tcBorders>
              <w:top w:val="nil"/>
              <w:left w:val="nil"/>
              <w:bottom w:val="nil"/>
              <w:right w:val="nil"/>
            </w:tcBorders>
            <w:shd w:val="clear" w:color="auto" w:fill="auto"/>
            <w:vAlign w:val="bottom"/>
          </w:tcPr>
          <w:p w14:paraId="59856E88" w14:textId="3AC2D9F8"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EEE3F7B" w14:textId="6030C9A5"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50636FD" w14:textId="4AB4B4E1"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411,863</w:t>
            </w:r>
          </w:p>
        </w:tc>
        <w:tc>
          <w:tcPr>
            <w:tcW w:w="720" w:type="dxa"/>
            <w:tcBorders>
              <w:top w:val="nil"/>
              <w:left w:val="nil"/>
              <w:bottom w:val="nil"/>
              <w:right w:val="nil"/>
            </w:tcBorders>
            <w:shd w:val="clear" w:color="auto" w:fill="auto"/>
            <w:vAlign w:val="bottom"/>
          </w:tcPr>
          <w:p w14:paraId="1A785191" w14:textId="118BF1D6"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4DDF05C" w14:textId="40C946E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215AB43E" w14:textId="04B1F38C"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2FC1788E" w14:textId="39D8FD5A" w:rsidR="001B7D14" w:rsidRPr="0095366B" w:rsidRDefault="001B7D14" w:rsidP="001B7D14">
            <w:pPr>
              <w:pBdr>
                <w:top w:val="nil"/>
                <w:left w:val="nil"/>
                <w:bottom w:val="nil"/>
                <w:right w:val="nil"/>
                <w:between w:val="nil"/>
              </w:pBdr>
              <w:ind w:left="-170" w:right="-72"/>
              <w:jc w:val="right"/>
              <w:rPr>
                <w:rFonts w:ascii="Arial" w:eastAsia="Arial" w:hAnsi="Arial" w:cs="Arial"/>
                <w:color w:val="000000"/>
                <w:sz w:val="14"/>
                <w:szCs w:val="14"/>
              </w:rPr>
            </w:pPr>
            <w:r w:rsidRPr="0095366B">
              <w:rPr>
                <w:rFonts w:ascii="Arial" w:eastAsia="Arial" w:hAnsi="Arial" w:cs="Arial"/>
                <w:color w:val="000000"/>
                <w:sz w:val="14"/>
                <w:szCs w:val="14"/>
              </w:rPr>
              <w:t>1,011,863</w:t>
            </w:r>
          </w:p>
        </w:tc>
        <w:tc>
          <w:tcPr>
            <w:tcW w:w="900" w:type="dxa"/>
            <w:tcBorders>
              <w:top w:val="nil"/>
              <w:left w:val="nil"/>
              <w:bottom w:val="nil"/>
              <w:right w:val="nil"/>
            </w:tcBorders>
            <w:shd w:val="clear" w:color="auto" w:fill="auto"/>
            <w:vAlign w:val="bottom"/>
          </w:tcPr>
          <w:p w14:paraId="2C3AA4BF" w14:textId="547C4813"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1.14 - 1.30</w:t>
            </w:r>
          </w:p>
        </w:tc>
      </w:tr>
      <w:tr w:rsidR="001B7D14" w:rsidRPr="0095366B" w14:paraId="1A834FBD" w14:textId="77777777" w:rsidTr="00953006">
        <w:tc>
          <w:tcPr>
            <w:tcW w:w="2898" w:type="dxa"/>
            <w:tcBorders>
              <w:top w:val="nil"/>
              <w:left w:val="nil"/>
              <w:bottom w:val="nil"/>
              <w:right w:val="nil"/>
            </w:tcBorders>
            <w:shd w:val="clear" w:color="auto" w:fill="auto"/>
          </w:tcPr>
          <w:p w14:paraId="3B94E6F9" w14:textId="77777777" w:rsidR="001B7D14" w:rsidRPr="0095366B" w:rsidRDefault="001B7D14"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 xml:space="preserve">Long-term loans from </w:t>
            </w:r>
          </w:p>
          <w:p w14:paraId="003E72A3" w14:textId="5A6DB55F"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auto"/>
            <w:vAlign w:val="bottom"/>
          </w:tcPr>
          <w:p w14:paraId="76C08AC3" w14:textId="3EE5EDB3"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39859D8" w14:textId="15DCBBFB"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6BB9733" w14:textId="50243864"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5A4504D" w14:textId="1894349D"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BA96C77" w14:textId="08B32E2D"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90,539</w:t>
            </w:r>
          </w:p>
        </w:tc>
        <w:tc>
          <w:tcPr>
            <w:tcW w:w="720" w:type="dxa"/>
            <w:tcBorders>
              <w:top w:val="nil"/>
              <w:left w:val="nil"/>
              <w:bottom w:val="nil"/>
              <w:right w:val="nil"/>
            </w:tcBorders>
            <w:shd w:val="clear" w:color="auto" w:fill="auto"/>
            <w:vAlign w:val="bottom"/>
          </w:tcPr>
          <w:p w14:paraId="2DB310E9" w14:textId="5CFF1E3B"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99C81E7" w14:textId="4237ABE1"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4304ACB" w14:textId="6CC9A689"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90,539</w:t>
            </w:r>
          </w:p>
        </w:tc>
        <w:tc>
          <w:tcPr>
            <w:tcW w:w="900" w:type="dxa"/>
            <w:tcBorders>
              <w:top w:val="nil"/>
              <w:left w:val="nil"/>
              <w:bottom w:val="nil"/>
              <w:right w:val="nil"/>
            </w:tcBorders>
            <w:shd w:val="clear" w:color="auto" w:fill="auto"/>
            <w:vAlign w:val="bottom"/>
          </w:tcPr>
          <w:p w14:paraId="1BB2195A" w14:textId="0F06C0C5"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1.69</w:t>
            </w:r>
          </w:p>
        </w:tc>
      </w:tr>
      <w:tr w:rsidR="001B7D14" w:rsidRPr="0095366B" w14:paraId="2856D8D2" w14:textId="77777777" w:rsidTr="00953006">
        <w:tc>
          <w:tcPr>
            <w:tcW w:w="2898" w:type="dxa"/>
            <w:tcBorders>
              <w:top w:val="nil"/>
              <w:left w:val="nil"/>
              <w:bottom w:val="nil"/>
              <w:right w:val="nil"/>
            </w:tcBorders>
            <w:shd w:val="clear" w:color="auto" w:fill="auto"/>
          </w:tcPr>
          <w:p w14:paraId="3DD3F253" w14:textId="77777777" w:rsidR="001B7D14" w:rsidRPr="0095366B" w:rsidRDefault="001B7D14"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 xml:space="preserve">Long-term loans from </w:t>
            </w:r>
          </w:p>
          <w:p w14:paraId="3A96C86C" w14:textId="07043AD0"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color w:val="000000"/>
                <w:sz w:val="14"/>
                <w:szCs w:val="14"/>
              </w:rPr>
              <w:t xml:space="preserve">  from the Parent</w:t>
            </w:r>
          </w:p>
        </w:tc>
        <w:tc>
          <w:tcPr>
            <w:tcW w:w="720" w:type="dxa"/>
            <w:tcBorders>
              <w:top w:val="nil"/>
              <w:left w:val="nil"/>
              <w:bottom w:val="single" w:sz="4" w:space="0" w:color="auto"/>
              <w:right w:val="nil"/>
            </w:tcBorders>
            <w:shd w:val="clear" w:color="auto" w:fill="auto"/>
            <w:vAlign w:val="bottom"/>
          </w:tcPr>
          <w:p w14:paraId="4593AB01" w14:textId="253C7CEF"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4D14220D" w14:textId="1C91B338"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560,111</w:t>
            </w:r>
          </w:p>
        </w:tc>
        <w:tc>
          <w:tcPr>
            <w:tcW w:w="720" w:type="dxa"/>
            <w:tcBorders>
              <w:top w:val="nil"/>
              <w:left w:val="nil"/>
              <w:bottom w:val="single" w:sz="4" w:space="0" w:color="auto"/>
              <w:right w:val="nil"/>
            </w:tcBorders>
            <w:shd w:val="clear" w:color="auto" w:fill="auto"/>
            <w:vAlign w:val="bottom"/>
          </w:tcPr>
          <w:p w14:paraId="186B1AA7" w14:textId="1C952F62"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5FEA288C" w14:textId="22477362"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35225F52" w14:textId="2A223398"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02AFAC2D" w14:textId="7D222282"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286CF697" w14:textId="2192E2B1"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773CDA31" w14:textId="1B0F77BF"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560,111</w:t>
            </w:r>
          </w:p>
        </w:tc>
        <w:tc>
          <w:tcPr>
            <w:tcW w:w="900" w:type="dxa"/>
            <w:tcBorders>
              <w:top w:val="nil"/>
              <w:left w:val="nil"/>
              <w:bottom w:val="single" w:sz="4" w:space="0" w:color="auto"/>
              <w:right w:val="nil"/>
            </w:tcBorders>
            <w:shd w:val="clear" w:color="auto" w:fill="auto"/>
            <w:vAlign w:val="bottom"/>
          </w:tcPr>
          <w:p w14:paraId="748B8AC0" w14:textId="3B718CE4"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3.53 - 6</w:t>
            </w:r>
          </w:p>
        </w:tc>
      </w:tr>
      <w:tr w:rsidR="001B7D14" w:rsidRPr="0095366B" w14:paraId="5BD223C7" w14:textId="77777777" w:rsidTr="00953006">
        <w:tc>
          <w:tcPr>
            <w:tcW w:w="2898" w:type="dxa"/>
            <w:tcBorders>
              <w:top w:val="nil"/>
              <w:left w:val="nil"/>
              <w:bottom w:val="nil"/>
              <w:right w:val="nil"/>
            </w:tcBorders>
            <w:shd w:val="clear" w:color="auto" w:fill="auto"/>
          </w:tcPr>
          <w:p w14:paraId="3713FE05"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1504D492" w14:textId="772668B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755B94D7" w14:textId="2A78CB92"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5569F7F6" w14:textId="0CAED6F2"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5D5A7BF2" w14:textId="1ABAD5F5" w:rsidR="001B7D14" w:rsidRPr="0095366B" w:rsidRDefault="001B7D14" w:rsidP="001B7D14">
            <w:pPr>
              <w:pBdr>
                <w:top w:val="nil"/>
                <w:left w:val="nil"/>
                <w:bottom w:val="nil"/>
                <w:right w:val="nil"/>
                <w:between w:val="nil"/>
              </w:pBdr>
              <w:ind w:right="-72"/>
              <w:jc w:val="right"/>
              <w:rPr>
                <w:rFonts w:ascii="Arial" w:eastAsia="Arial" w:hAnsi="Arial" w:cs="Arial"/>
                <w:sz w:val="10"/>
                <w:szCs w:val="10"/>
              </w:rPr>
            </w:pPr>
          </w:p>
        </w:tc>
        <w:tc>
          <w:tcPr>
            <w:tcW w:w="720" w:type="dxa"/>
            <w:tcBorders>
              <w:top w:val="single" w:sz="4" w:space="0" w:color="auto"/>
              <w:left w:val="nil"/>
              <w:bottom w:val="nil"/>
              <w:right w:val="nil"/>
            </w:tcBorders>
            <w:shd w:val="clear" w:color="auto" w:fill="auto"/>
            <w:vAlign w:val="bottom"/>
          </w:tcPr>
          <w:p w14:paraId="7351DC1C" w14:textId="5D90E555" w:rsidR="001B7D14" w:rsidRPr="0095366B" w:rsidRDefault="001B7D14" w:rsidP="001B7D14">
            <w:pPr>
              <w:pBdr>
                <w:top w:val="nil"/>
                <w:left w:val="nil"/>
                <w:bottom w:val="nil"/>
                <w:right w:val="nil"/>
                <w:between w:val="nil"/>
              </w:pBdr>
              <w:ind w:right="-72"/>
              <w:jc w:val="right"/>
              <w:rPr>
                <w:rFonts w:ascii="Arial" w:eastAsia="Arial" w:hAnsi="Arial" w:cs="Arial"/>
                <w:sz w:val="10"/>
                <w:szCs w:val="10"/>
              </w:rPr>
            </w:pPr>
          </w:p>
        </w:tc>
        <w:tc>
          <w:tcPr>
            <w:tcW w:w="720" w:type="dxa"/>
            <w:tcBorders>
              <w:top w:val="single" w:sz="4" w:space="0" w:color="auto"/>
              <w:left w:val="nil"/>
              <w:bottom w:val="nil"/>
              <w:right w:val="nil"/>
            </w:tcBorders>
            <w:shd w:val="clear" w:color="auto" w:fill="auto"/>
            <w:vAlign w:val="bottom"/>
          </w:tcPr>
          <w:p w14:paraId="26761F46" w14:textId="2C052CB5"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1C9A9913" w14:textId="169D4FA5"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shd w:val="clear" w:color="auto" w:fill="auto"/>
            <w:vAlign w:val="bottom"/>
          </w:tcPr>
          <w:p w14:paraId="71EF1CCE" w14:textId="76D9A509"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single" w:sz="4" w:space="0" w:color="auto"/>
              <w:left w:val="nil"/>
              <w:bottom w:val="nil"/>
              <w:right w:val="nil"/>
            </w:tcBorders>
            <w:shd w:val="clear" w:color="auto" w:fill="auto"/>
            <w:vAlign w:val="bottom"/>
          </w:tcPr>
          <w:p w14:paraId="7D30FFCC" w14:textId="3A6604F9" w:rsidR="001B7D14" w:rsidRPr="0095366B" w:rsidRDefault="001B7D14" w:rsidP="001B7D14">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1E9F29C9" w14:textId="77777777" w:rsidTr="00953006">
        <w:tc>
          <w:tcPr>
            <w:tcW w:w="2898" w:type="dxa"/>
            <w:tcBorders>
              <w:top w:val="nil"/>
              <w:left w:val="nil"/>
              <w:bottom w:val="nil"/>
              <w:right w:val="nil"/>
            </w:tcBorders>
            <w:shd w:val="clear" w:color="auto" w:fill="auto"/>
          </w:tcPr>
          <w:p w14:paraId="27B36E13"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p>
        </w:tc>
        <w:tc>
          <w:tcPr>
            <w:tcW w:w="720" w:type="dxa"/>
            <w:tcBorders>
              <w:top w:val="nil"/>
              <w:left w:val="nil"/>
              <w:bottom w:val="single" w:sz="4" w:space="0" w:color="auto"/>
              <w:right w:val="nil"/>
            </w:tcBorders>
            <w:shd w:val="clear" w:color="auto" w:fill="auto"/>
          </w:tcPr>
          <w:p w14:paraId="29928E25" w14:textId="5DB0A620" w:rsidR="001B7D14" w:rsidRPr="0095366B" w:rsidRDefault="001B7D14" w:rsidP="001B7D14">
            <w:pPr>
              <w:pBdr>
                <w:top w:val="nil"/>
                <w:left w:val="nil"/>
                <w:bottom w:val="nil"/>
                <w:right w:val="nil"/>
                <w:between w:val="nil"/>
              </w:pBdr>
              <w:ind w:left="-91" w:right="-72"/>
              <w:jc w:val="right"/>
              <w:rPr>
                <w:rFonts w:ascii="Arial" w:eastAsia="Arial" w:hAnsi="Arial" w:cs="Arial"/>
                <w:color w:val="000000"/>
                <w:sz w:val="14"/>
                <w:szCs w:val="14"/>
              </w:rPr>
            </w:pPr>
            <w:r w:rsidRPr="0095366B">
              <w:rPr>
                <w:rFonts w:ascii="Arial" w:eastAsia="Arial" w:hAnsi="Arial" w:cs="Arial"/>
                <w:color w:val="000000"/>
                <w:sz w:val="14"/>
                <w:szCs w:val="14"/>
              </w:rPr>
              <w:t>2,910,238</w:t>
            </w:r>
          </w:p>
        </w:tc>
        <w:tc>
          <w:tcPr>
            <w:tcW w:w="720" w:type="dxa"/>
            <w:tcBorders>
              <w:top w:val="nil"/>
              <w:left w:val="nil"/>
              <w:bottom w:val="single" w:sz="4" w:space="0" w:color="auto"/>
              <w:right w:val="nil"/>
            </w:tcBorders>
            <w:shd w:val="clear" w:color="auto" w:fill="auto"/>
          </w:tcPr>
          <w:p w14:paraId="7663E09A" w14:textId="5CE1F363"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560,111</w:t>
            </w:r>
          </w:p>
        </w:tc>
        <w:tc>
          <w:tcPr>
            <w:tcW w:w="720" w:type="dxa"/>
            <w:tcBorders>
              <w:top w:val="nil"/>
              <w:left w:val="nil"/>
              <w:bottom w:val="single" w:sz="4" w:space="0" w:color="auto"/>
              <w:right w:val="nil"/>
            </w:tcBorders>
            <w:shd w:val="clear" w:color="auto" w:fill="auto"/>
          </w:tcPr>
          <w:p w14:paraId="70AC78DE" w14:textId="63430E08"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tcPr>
          <w:p w14:paraId="23A5BF7B" w14:textId="1E7E266B"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411,863</w:t>
            </w:r>
          </w:p>
        </w:tc>
        <w:tc>
          <w:tcPr>
            <w:tcW w:w="720" w:type="dxa"/>
            <w:tcBorders>
              <w:top w:val="nil"/>
              <w:left w:val="nil"/>
              <w:bottom w:val="single" w:sz="4" w:space="0" w:color="auto"/>
              <w:right w:val="nil"/>
            </w:tcBorders>
            <w:shd w:val="clear" w:color="auto" w:fill="auto"/>
          </w:tcPr>
          <w:p w14:paraId="28AF9BA4" w14:textId="6894A4B8" w:rsidR="001B7D14" w:rsidRPr="0095366B" w:rsidRDefault="001B7D14" w:rsidP="001B7D14">
            <w:pPr>
              <w:pBdr>
                <w:top w:val="nil"/>
                <w:left w:val="nil"/>
                <w:bottom w:val="nil"/>
                <w:right w:val="nil"/>
                <w:between w:val="nil"/>
              </w:pBdr>
              <w:ind w:right="-72"/>
              <w:jc w:val="right"/>
              <w:rPr>
                <w:rFonts w:ascii="Arial" w:eastAsia="Arial" w:hAnsi="Arial" w:cs="Arial"/>
                <w:sz w:val="14"/>
                <w:szCs w:val="14"/>
              </w:rPr>
            </w:pPr>
            <w:r w:rsidRPr="0095366B">
              <w:rPr>
                <w:rFonts w:ascii="Arial" w:eastAsia="Arial" w:hAnsi="Arial" w:cs="Arial"/>
                <w:color w:val="000000"/>
                <w:sz w:val="14"/>
                <w:szCs w:val="14"/>
              </w:rPr>
              <w:t>90,539</w:t>
            </w:r>
          </w:p>
        </w:tc>
        <w:tc>
          <w:tcPr>
            <w:tcW w:w="720" w:type="dxa"/>
            <w:tcBorders>
              <w:top w:val="nil"/>
              <w:left w:val="nil"/>
              <w:bottom w:val="single" w:sz="4" w:space="0" w:color="auto"/>
              <w:right w:val="nil"/>
            </w:tcBorders>
            <w:shd w:val="clear" w:color="auto" w:fill="auto"/>
          </w:tcPr>
          <w:p w14:paraId="73F2A0C4" w14:textId="29801C7C"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tcPr>
          <w:p w14:paraId="3E0E7644" w14:textId="32D17B44"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tcPr>
          <w:p w14:paraId="4BDBDA4E" w14:textId="2972BEB7" w:rsidR="001B7D14" w:rsidRPr="0095366B" w:rsidRDefault="001B7D14" w:rsidP="001B7D14">
            <w:pPr>
              <w:pBdr>
                <w:top w:val="nil"/>
                <w:left w:val="nil"/>
                <w:bottom w:val="nil"/>
                <w:right w:val="nil"/>
                <w:between w:val="nil"/>
              </w:pBdr>
              <w:ind w:left="-170" w:right="-72"/>
              <w:jc w:val="right"/>
              <w:rPr>
                <w:rFonts w:ascii="Arial" w:eastAsia="Arial" w:hAnsi="Arial" w:cs="Arial"/>
                <w:color w:val="000000"/>
                <w:sz w:val="14"/>
                <w:szCs w:val="14"/>
              </w:rPr>
            </w:pPr>
            <w:r w:rsidRPr="0095366B">
              <w:rPr>
                <w:rFonts w:ascii="Arial" w:eastAsia="Arial" w:hAnsi="Arial" w:cs="Arial"/>
                <w:color w:val="000000"/>
                <w:sz w:val="14"/>
                <w:szCs w:val="14"/>
              </w:rPr>
              <w:t>3,972,751</w:t>
            </w:r>
          </w:p>
        </w:tc>
        <w:tc>
          <w:tcPr>
            <w:tcW w:w="900" w:type="dxa"/>
            <w:tcBorders>
              <w:top w:val="nil"/>
              <w:left w:val="nil"/>
              <w:bottom w:val="single" w:sz="4" w:space="0" w:color="auto"/>
              <w:right w:val="nil"/>
            </w:tcBorders>
            <w:shd w:val="clear" w:color="auto" w:fill="auto"/>
            <w:vAlign w:val="bottom"/>
          </w:tcPr>
          <w:p w14:paraId="4C52C6BD"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r>
    </w:tbl>
    <w:p w14:paraId="3F2F3DC0" w14:textId="77777777" w:rsidR="001B7D14" w:rsidRPr="0095366B" w:rsidRDefault="001B7D14" w:rsidP="00F4588E">
      <w:pPr>
        <w:pBdr>
          <w:top w:val="nil"/>
          <w:left w:val="nil"/>
          <w:bottom w:val="nil"/>
          <w:right w:val="nil"/>
          <w:between w:val="nil"/>
        </w:pBdr>
        <w:ind w:left="567"/>
        <w:rPr>
          <w:rFonts w:ascii="Arial" w:eastAsia="Arial" w:hAnsi="Arial" w:cs="Arial"/>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8"/>
        <w:gridCol w:w="720"/>
        <w:gridCol w:w="720"/>
        <w:gridCol w:w="720"/>
        <w:gridCol w:w="720"/>
        <w:gridCol w:w="720"/>
        <w:gridCol w:w="720"/>
        <w:gridCol w:w="720"/>
        <w:gridCol w:w="720"/>
        <w:gridCol w:w="900"/>
      </w:tblGrid>
      <w:tr w:rsidR="00F4588E" w:rsidRPr="0095366B" w14:paraId="6068B503" w14:textId="77777777" w:rsidTr="00953006">
        <w:tc>
          <w:tcPr>
            <w:tcW w:w="2898" w:type="dxa"/>
            <w:tcBorders>
              <w:top w:val="nil"/>
              <w:left w:val="nil"/>
              <w:bottom w:val="nil"/>
              <w:right w:val="nil"/>
            </w:tcBorders>
            <w:shd w:val="clear" w:color="auto" w:fill="auto"/>
          </w:tcPr>
          <w:p w14:paraId="1F21BC6C" w14:textId="77777777" w:rsidR="00F4588E" w:rsidRPr="0095366B"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6660" w:type="dxa"/>
            <w:gridSpan w:val="9"/>
            <w:tcBorders>
              <w:left w:val="nil"/>
              <w:right w:val="nil"/>
            </w:tcBorders>
            <w:shd w:val="clear" w:color="auto" w:fill="auto"/>
          </w:tcPr>
          <w:p w14:paraId="6C464F9A" w14:textId="77777777" w:rsidR="00F4588E" w:rsidRPr="0095366B"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95366B">
              <w:rPr>
                <w:rFonts w:ascii="Arial" w:eastAsia="Arial" w:hAnsi="Arial" w:cs="Arial"/>
                <w:b/>
                <w:color w:val="000000"/>
                <w:sz w:val="14"/>
                <w:szCs w:val="14"/>
              </w:rPr>
              <w:t>Separate financial statements</w:t>
            </w:r>
          </w:p>
        </w:tc>
      </w:tr>
      <w:tr w:rsidR="00F4588E" w:rsidRPr="0095366B" w14:paraId="4A8CD67D" w14:textId="77777777" w:rsidTr="00953006">
        <w:tc>
          <w:tcPr>
            <w:tcW w:w="2898" w:type="dxa"/>
            <w:tcBorders>
              <w:top w:val="nil"/>
              <w:left w:val="nil"/>
              <w:bottom w:val="nil"/>
              <w:right w:val="nil"/>
            </w:tcBorders>
            <w:shd w:val="clear" w:color="auto" w:fill="auto"/>
          </w:tcPr>
          <w:p w14:paraId="2BF52DDA" w14:textId="77777777" w:rsidR="00F4588E" w:rsidRPr="0095366B"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2160" w:type="dxa"/>
            <w:gridSpan w:val="3"/>
            <w:tcBorders>
              <w:left w:val="nil"/>
              <w:right w:val="nil"/>
            </w:tcBorders>
            <w:shd w:val="clear" w:color="auto" w:fill="auto"/>
          </w:tcPr>
          <w:p w14:paraId="77ECBE09" w14:textId="77777777" w:rsidR="00F4588E" w:rsidRPr="0095366B"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95366B">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5043682A" w14:textId="77777777" w:rsidR="00F4588E" w:rsidRPr="0095366B"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95366B">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44FFE7B4"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2868B311"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53AA6260"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r>
      <w:tr w:rsidR="00F4588E" w:rsidRPr="0095366B" w14:paraId="1ECA9F6D" w14:textId="77777777" w:rsidTr="00953006">
        <w:tc>
          <w:tcPr>
            <w:tcW w:w="2898" w:type="dxa"/>
            <w:tcBorders>
              <w:top w:val="nil"/>
              <w:left w:val="nil"/>
              <w:bottom w:val="nil"/>
              <w:right w:val="nil"/>
            </w:tcBorders>
            <w:shd w:val="clear" w:color="auto" w:fill="auto"/>
          </w:tcPr>
          <w:p w14:paraId="180D5C8B" w14:textId="2277CF3A" w:rsidR="00F4588E" w:rsidRPr="0095366B"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720" w:type="dxa"/>
            <w:tcBorders>
              <w:left w:val="nil"/>
              <w:right w:val="nil"/>
            </w:tcBorders>
            <w:shd w:val="clear" w:color="auto" w:fill="auto"/>
            <w:vAlign w:val="bottom"/>
          </w:tcPr>
          <w:p w14:paraId="53A3FFE2"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 xml:space="preserve">Within </w:t>
            </w:r>
          </w:p>
          <w:p w14:paraId="559C7491"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1 year</w:t>
            </w:r>
          </w:p>
          <w:p w14:paraId="6E30B4FE"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5D9C57B4"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1 - 5 years</w:t>
            </w:r>
          </w:p>
          <w:p w14:paraId="51DD6FBA"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37141C85"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Over 5 years</w:t>
            </w:r>
          </w:p>
          <w:p w14:paraId="1996EE04"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w:t>
            </w:r>
          </w:p>
          <w:p w14:paraId="4E35BECF"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7EE5DD3E"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 xml:space="preserve">Within </w:t>
            </w:r>
          </w:p>
          <w:p w14:paraId="53658FC1"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1 year</w:t>
            </w:r>
          </w:p>
          <w:p w14:paraId="7A48BF3E"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53DDAF73"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1 - 5 years</w:t>
            </w:r>
          </w:p>
          <w:p w14:paraId="7AA0A76A"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438925"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Over 5 years</w:t>
            </w:r>
          </w:p>
          <w:p w14:paraId="39F0F8D4"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w:t>
            </w:r>
          </w:p>
          <w:p w14:paraId="6C86B32F"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694F5F5"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interest bearing</w:t>
            </w:r>
          </w:p>
          <w:p w14:paraId="1BAC706D"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w:t>
            </w:r>
          </w:p>
          <w:p w14:paraId="4161D6D2"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617B0C3B"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Total</w:t>
            </w:r>
          </w:p>
          <w:p w14:paraId="48911A63"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1AE1179"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Interest</w:t>
            </w:r>
          </w:p>
          <w:p w14:paraId="0DE109B4"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rate</w:t>
            </w:r>
          </w:p>
          <w:p w14:paraId="0D3E0175" w14:textId="77777777" w:rsidR="00F4588E" w:rsidRPr="0095366B"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95366B">
              <w:rPr>
                <w:rFonts w:ascii="Arial" w:eastAsia="Arial" w:hAnsi="Arial" w:cs="Arial"/>
                <w:b/>
                <w:color w:val="000000"/>
                <w:sz w:val="14"/>
                <w:szCs w:val="14"/>
              </w:rPr>
              <w:t>(% p.a.)</w:t>
            </w:r>
          </w:p>
        </w:tc>
      </w:tr>
      <w:tr w:rsidR="00F4588E" w:rsidRPr="0095366B" w14:paraId="6582BFB3" w14:textId="77777777" w:rsidTr="00953006">
        <w:tc>
          <w:tcPr>
            <w:tcW w:w="2898" w:type="dxa"/>
            <w:tcBorders>
              <w:top w:val="nil"/>
              <w:left w:val="nil"/>
              <w:bottom w:val="nil"/>
              <w:right w:val="nil"/>
            </w:tcBorders>
            <w:shd w:val="clear" w:color="auto" w:fill="auto"/>
          </w:tcPr>
          <w:p w14:paraId="5E52DBBB" w14:textId="77777777" w:rsidR="00F4588E" w:rsidRPr="0095366B" w:rsidRDefault="00F4588E"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2BC48B8C"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2E2A41F1"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26308A5A"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2F386355"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2147760B"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4D884662"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F4E6"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3FBFC01F"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3A3A3151" w14:textId="77777777" w:rsidR="00F4588E" w:rsidRPr="0095366B" w:rsidRDefault="00F4588E" w:rsidP="000B6AF8">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65EBA78E" w14:textId="77777777" w:rsidTr="00953006">
        <w:tc>
          <w:tcPr>
            <w:tcW w:w="2898" w:type="dxa"/>
            <w:tcBorders>
              <w:top w:val="nil"/>
              <w:left w:val="nil"/>
              <w:bottom w:val="nil"/>
              <w:right w:val="nil"/>
            </w:tcBorders>
            <w:shd w:val="clear" w:color="auto" w:fill="auto"/>
          </w:tcPr>
          <w:p w14:paraId="2CCC152D" w14:textId="6955A482" w:rsidR="001B7D14" w:rsidRPr="0095366B" w:rsidRDefault="001B7D14" w:rsidP="009653BF">
            <w:pPr>
              <w:pBdr>
                <w:top w:val="nil"/>
                <w:left w:val="nil"/>
                <w:bottom w:val="nil"/>
                <w:right w:val="nil"/>
                <w:between w:val="nil"/>
              </w:pBdr>
              <w:ind w:left="567"/>
              <w:rPr>
                <w:rFonts w:ascii="Arial" w:eastAsia="Arial" w:hAnsi="Arial" w:cs="Arial"/>
                <w:b/>
                <w:color w:val="000000"/>
                <w:sz w:val="14"/>
                <w:szCs w:val="14"/>
              </w:rPr>
            </w:pPr>
            <w:r w:rsidRPr="0095366B">
              <w:rPr>
                <w:rFonts w:ascii="Arial" w:eastAsia="Arial" w:hAnsi="Arial" w:cs="Arial"/>
                <w:b/>
                <w:color w:val="000000"/>
                <w:sz w:val="14"/>
                <w:szCs w:val="14"/>
              </w:rPr>
              <w:t xml:space="preserve">As </w:t>
            </w:r>
            <w:proofErr w:type="gramStart"/>
            <w:r w:rsidRPr="0095366B">
              <w:rPr>
                <w:rFonts w:ascii="Arial" w:eastAsia="Arial" w:hAnsi="Arial" w:cs="Arial"/>
                <w:b/>
                <w:color w:val="000000"/>
                <w:sz w:val="14"/>
                <w:szCs w:val="14"/>
              </w:rPr>
              <w:t>at</w:t>
            </w:r>
            <w:proofErr w:type="gramEnd"/>
            <w:r w:rsidRPr="0095366B">
              <w:rPr>
                <w:rFonts w:ascii="Arial" w:eastAsia="Arial" w:hAnsi="Arial" w:cs="Arial"/>
                <w:b/>
                <w:color w:val="000000"/>
                <w:sz w:val="14"/>
                <w:szCs w:val="14"/>
              </w:rPr>
              <w:t xml:space="preserve"> 31 December 2021</w:t>
            </w:r>
          </w:p>
        </w:tc>
        <w:tc>
          <w:tcPr>
            <w:tcW w:w="720" w:type="dxa"/>
            <w:tcBorders>
              <w:top w:val="nil"/>
              <w:left w:val="nil"/>
              <w:bottom w:val="nil"/>
              <w:right w:val="nil"/>
            </w:tcBorders>
            <w:shd w:val="clear" w:color="auto" w:fill="FAFAFA"/>
            <w:vAlign w:val="bottom"/>
          </w:tcPr>
          <w:p w14:paraId="2C553345"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5B9CA253"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230C3633"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26881985"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E47D8BC"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355280D6"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392551BB"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67BD516B"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64E95195" w14:textId="77777777" w:rsidR="001B7D14" w:rsidRPr="0095366B"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1FB8E243" w14:textId="77777777" w:rsidTr="00953006">
        <w:tc>
          <w:tcPr>
            <w:tcW w:w="2898" w:type="dxa"/>
            <w:tcBorders>
              <w:top w:val="nil"/>
              <w:left w:val="nil"/>
              <w:bottom w:val="nil"/>
              <w:right w:val="nil"/>
            </w:tcBorders>
            <w:shd w:val="clear" w:color="auto" w:fill="auto"/>
          </w:tcPr>
          <w:p w14:paraId="6919ADCC" w14:textId="77777777" w:rsidR="001B7D14" w:rsidRPr="0095366B" w:rsidRDefault="001B7D14" w:rsidP="009653BF">
            <w:pPr>
              <w:pBdr>
                <w:top w:val="nil"/>
                <w:left w:val="nil"/>
                <w:bottom w:val="nil"/>
                <w:right w:val="nil"/>
                <w:between w:val="nil"/>
              </w:pBdr>
              <w:ind w:left="567"/>
              <w:rPr>
                <w:rFonts w:ascii="Arial" w:eastAsia="Arial" w:hAnsi="Arial" w:cs="Arial"/>
                <w:b/>
                <w:color w:val="000000"/>
                <w:sz w:val="10"/>
                <w:szCs w:val="10"/>
              </w:rPr>
            </w:pPr>
          </w:p>
        </w:tc>
        <w:tc>
          <w:tcPr>
            <w:tcW w:w="720" w:type="dxa"/>
            <w:tcBorders>
              <w:top w:val="nil"/>
              <w:left w:val="nil"/>
              <w:bottom w:val="nil"/>
              <w:right w:val="nil"/>
            </w:tcBorders>
            <w:shd w:val="clear" w:color="auto" w:fill="FAFAFA"/>
            <w:vAlign w:val="bottom"/>
          </w:tcPr>
          <w:p w14:paraId="192D5031"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7A6A1C8C"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53D62244"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58ED6AD6"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27286F4E"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5542DBD3"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00F81B5A"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FAFAFA"/>
            <w:vAlign w:val="bottom"/>
          </w:tcPr>
          <w:p w14:paraId="493DFC2C"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FAFAFA"/>
            <w:vAlign w:val="bottom"/>
          </w:tcPr>
          <w:p w14:paraId="6A0011D4" w14:textId="77777777" w:rsidR="001B7D14" w:rsidRPr="0095366B" w:rsidRDefault="001B7D14" w:rsidP="000B6AF8">
            <w:pPr>
              <w:pBdr>
                <w:top w:val="nil"/>
                <w:left w:val="nil"/>
                <w:bottom w:val="nil"/>
                <w:right w:val="nil"/>
                <w:between w:val="nil"/>
              </w:pBdr>
              <w:ind w:right="-72"/>
              <w:jc w:val="center"/>
              <w:rPr>
                <w:rFonts w:ascii="Arial" w:eastAsia="Arial" w:hAnsi="Arial" w:cs="Arial"/>
                <w:color w:val="000000"/>
                <w:sz w:val="10"/>
                <w:szCs w:val="10"/>
              </w:rPr>
            </w:pPr>
          </w:p>
        </w:tc>
      </w:tr>
      <w:tr w:rsidR="00F4588E" w:rsidRPr="0095366B" w14:paraId="48FFD172" w14:textId="77777777" w:rsidTr="00953006">
        <w:tc>
          <w:tcPr>
            <w:tcW w:w="2898" w:type="dxa"/>
            <w:tcBorders>
              <w:top w:val="nil"/>
              <w:left w:val="nil"/>
              <w:bottom w:val="nil"/>
              <w:right w:val="nil"/>
            </w:tcBorders>
            <w:shd w:val="clear" w:color="auto" w:fill="auto"/>
          </w:tcPr>
          <w:p w14:paraId="6401169C" w14:textId="77777777" w:rsidR="00F4588E" w:rsidRPr="0095366B" w:rsidRDefault="00F4588E" w:rsidP="009653BF">
            <w:pPr>
              <w:pBdr>
                <w:top w:val="nil"/>
                <w:left w:val="nil"/>
                <w:bottom w:val="nil"/>
                <w:right w:val="nil"/>
                <w:between w:val="nil"/>
              </w:pBdr>
              <w:ind w:left="567"/>
              <w:rPr>
                <w:rFonts w:ascii="Arial" w:eastAsia="Arial" w:hAnsi="Arial" w:cs="Arial"/>
                <w:b/>
                <w:color w:val="000000"/>
                <w:sz w:val="14"/>
                <w:szCs w:val="14"/>
              </w:rPr>
            </w:pPr>
            <w:r w:rsidRPr="0095366B">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FAFAFA"/>
            <w:vAlign w:val="bottom"/>
          </w:tcPr>
          <w:p w14:paraId="18CD3DAF"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14C42257"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3662D2F"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1E04C26"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54D6331B"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387382D4"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26EC7B2"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2EEFD8D9"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425EC6DD" w14:textId="77777777" w:rsidR="00F4588E" w:rsidRPr="0095366B"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764664" w:rsidRPr="0095366B" w14:paraId="3EEFA20B" w14:textId="77777777" w:rsidTr="00953006">
        <w:tc>
          <w:tcPr>
            <w:tcW w:w="2898" w:type="dxa"/>
            <w:tcBorders>
              <w:top w:val="nil"/>
              <w:left w:val="nil"/>
              <w:bottom w:val="nil"/>
              <w:right w:val="nil"/>
            </w:tcBorders>
            <w:shd w:val="clear" w:color="auto" w:fill="auto"/>
          </w:tcPr>
          <w:p w14:paraId="1912CEFE" w14:textId="77777777" w:rsidR="00764664" w:rsidRPr="0095366B" w:rsidRDefault="00764664"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FAFAFA"/>
            <w:vAlign w:val="bottom"/>
          </w:tcPr>
          <w:p w14:paraId="019BB22E" w14:textId="5203D21F"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Cordia New"/>
                <w:color w:val="000000"/>
                <w:sz w:val="14"/>
                <w:szCs w:val="14"/>
                <w:lang w:val="en-US"/>
              </w:rPr>
              <w:t>1,800</w:t>
            </w:r>
          </w:p>
        </w:tc>
        <w:tc>
          <w:tcPr>
            <w:tcW w:w="720" w:type="dxa"/>
            <w:tcBorders>
              <w:top w:val="nil"/>
              <w:left w:val="nil"/>
              <w:bottom w:val="nil"/>
              <w:right w:val="nil"/>
            </w:tcBorders>
            <w:shd w:val="clear" w:color="auto" w:fill="FAFAFA"/>
            <w:vAlign w:val="bottom"/>
          </w:tcPr>
          <w:p w14:paraId="4D0F4243" w14:textId="70D95EE3"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5D6DDCFB" w14:textId="2B3A4702"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5AC369EA" w14:textId="531EB4D2"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15C322F5" w14:textId="49AA1266"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7A20C886" w14:textId="77118A2B"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56B9AD5F" w14:textId="2B722238" w:rsidR="00764664" w:rsidRPr="0095366B" w:rsidRDefault="00A85992"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40</w:t>
            </w:r>
          </w:p>
        </w:tc>
        <w:tc>
          <w:tcPr>
            <w:tcW w:w="720" w:type="dxa"/>
            <w:tcBorders>
              <w:top w:val="nil"/>
              <w:left w:val="nil"/>
              <w:bottom w:val="nil"/>
              <w:right w:val="nil"/>
            </w:tcBorders>
            <w:shd w:val="clear" w:color="auto" w:fill="FAFAFA"/>
            <w:vAlign w:val="bottom"/>
          </w:tcPr>
          <w:p w14:paraId="2C3CF68C" w14:textId="475BE522" w:rsidR="00764664" w:rsidRPr="0095366B" w:rsidRDefault="00A85992"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1,840</w:t>
            </w:r>
          </w:p>
        </w:tc>
        <w:tc>
          <w:tcPr>
            <w:tcW w:w="900" w:type="dxa"/>
            <w:tcBorders>
              <w:top w:val="nil"/>
              <w:left w:val="nil"/>
              <w:bottom w:val="nil"/>
              <w:right w:val="nil"/>
            </w:tcBorders>
            <w:shd w:val="clear" w:color="auto" w:fill="FAFAFA"/>
            <w:vAlign w:val="bottom"/>
          </w:tcPr>
          <w:p w14:paraId="39CB14F4" w14:textId="6A624275" w:rsidR="00764664" w:rsidRPr="0095366B" w:rsidRDefault="00764664" w:rsidP="0076466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0.04 - 0.13</w:t>
            </w:r>
          </w:p>
        </w:tc>
      </w:tr>
      <w:tr w:rsidR="00764664" w:rsidRPr="0095366B" w14:paraId="3A56D549" w14:textId="77777777" w:rsidTr="00953006">
        <w:tc>
          <w:tcPr>
            <w:tcW w:w="2898" w:type="dxa"/>
            <w:tcBorders>
              <w:top w:val="nil"/>
              <w:left w:val="nil"/>
              <w:bottom w:val="nil"/>
              <w:right w:val="nil"/>
            </w:tcBorders>
            <w:shd w:val="clear" w:color="auto" w:fill="auto"/>
          </w:tcPr>
          <w:p w14:paraId="55502AF3" w14:textId="77777777" w:rsidR="00764664" w:rsidRPr="0095366B" w:rsidRDefault="00764664"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FAFAFA"/>
            <w:vAlign w:val="bottom"/>
          </w:tcPr>
          <w:p w14:paraId="7F8C995F" w14:textId="13C48D0F"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555,707</w:t>
            </w:r>
          </w:p>
        </w:tc>
        <w:tc>
          <w:tcPr>
            <w:tcW w:w="720" w:type="dxa"/>
            <w:tcBorders>
              <w:top w:val="nil"/>
              <w:left w:val="nil"/>
              <w:bottom w:val="nil"/>
              <w:right w:val="nil"/>
            </w:tcBorders>
            <w:shd w:val="clear" w:color="auto" w:fill="FAFAFA"/>
            <w:vAlign w:val="bottom"/>
          </w:tcPr>
          <w:p w14:paraId="4FE4D456" w14:textId="7DEA1E43"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18B2C6C7" w14:textId="76A8C295"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1D808A79" w14:textId="34388F2D"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674D170D" w14:textId="4D0B1E9E"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137A386C" w14:textId="78C9C8E1"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52D353E3" w14:textId="71AE6F31"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1045FE57" w14:textId="4F133202"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555,707</w:t>
            </w:r>
          </w:p>
        </w:tc>
        <w:tc>
          <w:tcPr>
            <w:tcW w:w="900" w:type="dxa"/>
            <w:tcBorders>
              <w:top w:val="nil"/>
              <w:left w:val="nil"/>
              <w:bottom w:val="nil"/>
              <w:right w:val="nil"/>
            </w:tcBorders>
            <w:shd w:val="clear" w:color="auto" w:fill="FAFAFA"/>
            <w:vAlign w:val="bottom"/>
          </w:tcPr>
          <w:p w14:paraId="683AFF08" w14:textId="757D9A55" w:rsidR="00764664" w:rsidRPr="0095366B" w:rsidRDefault="00764664" w:rsidP="0076466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0.68</w:t>
            </w:r>
          </w:p>
        </w:tc>
      </w:tr>
      <w:tr w:rsidR="00F4588E" w:rsidRPr="0095366B" w14:paraId="64C49EA3" w14:textId="77777777" w:rsidTr="00953006">
        <w:tc>
          <w:tcPr>
            <w:tcW w:w="2898" w:type="dxa"/>
            <w:tcBorders>
              <w:top w:val="nil"/>
              <w:left w:val="nil"/>
              <w:bottom w:val="nil"/>
              <w:right w:val="nil"/>
            </w:tcBorders>
            <w:shd w:val="clear" w:color="auto" w:fill="auto"/>
          </w:tcPr>
          <w:p w14:paraId="5CE6DD62" w14:textId="77777777" w:rsidR="00F4588E" w:rsidRPr="0095366B" w:rsidRDefault="00F4588E"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1FC7D00C"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4F850EDC"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3E97F818"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67159951"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42A7A825"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34EA669D"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1F6F6057"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ECFB224"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50F1BBF6" w14:textId="77777777" w:rsidR="00F4588E" w:rsidRPr="0095366B" w:rsidRDefault="00F4588E" w:rsidP="000B6AF8">
            <w:pPr>
              <w:pBdr>
                <w:top w:val="nil"/>
                <w:left w:val="nil"/>
                <w:bottom w:val="nil"/>
                <w:right w:val="nil"/>
                <w:between w:val="nil"/>
              </w:pBdr>
              <w:ind w:right="-72"/>
              <w:jc w:val="center"/>
              <w:rPr>
                <w:rFonts w:ascii="Arial" w:eastAsia="Arial" w:hAnsi="Arial" w:cs="Arial"/>
                <w:color w:val="000000"/>
                <w:sz w:val="10"/>
                <w:szCs w:val="10"/>
              </w:rPr>
            </w:pPr>
          </w:p>
        </w:tc>
      </w:tr>
      <w:tr w:rsidR="00764664" w:rsidRPr="0095366B" w14:paraId="694922F7" w14:textId="77777777" w:rsidTr="00953006">
        <w:tc>
          <w:tcPr>
            <w:tcW w:w="2898" w:type="dxa"/>
            <w:tcBorders>
              <w:top w:val="nil"/>
              <w:left w:val="nil"/>
              <w:bottom w:val="nil"/>
              <w:right w:val="nil"/>
            </w:tcBorders>
            <w:shd w:val="clear" w:color="auto" w:fill="auto"/>
          </w:tcPr>
          <w:p w14:paraId="6606BDFC" w14:textId="77777777" w:rsidR="00764664" w:rsidRPr="0095366B" w:rsidRDefault="00764664" w:rsidP="009653BF">
            <w:pPr>
              <w:pBdr>
                <w:top w:val="nil"/>
                <w:left w:val="nil"/>
                <w:bottom w:val="nil"/>
                <w:right w:val="nil"/>
                <w:between w:val="nil"/>
              </w:pBdr>
              <w:ind w:left="567"/>
              <w:rPr>
                <w:rFonts w:ascii="Arial" w:eastAsia="Arial" w:hAnsi="Arial" w:cs="Arial"/>
                <w:color w:val="000000"/>
                <w:sz w:val="14"/>
                <w:szCs w:val="14"/>
              </w:rPr>
            </w:pPr>
          </w:p>
        </w:tc>
        <w:tc>
          <w:tcPr>
            <w:tcW w:w="720" w:type="dxa"/>
            <w:tcBorders>
              <w:top w:val="nil"/>
              <w:left w:val="nil"/>
              <w:bottom w:val="single" w:sz="4" w:space="0" w:color="000000"/>
              <w:right w:val="nil"/>
            </w:tcBorders>
            <w:shd w:val="clear" w:color="auto" w:fill="FAFAFA"/>
            <w:vAlign w:val="bottom"/>
          </w:tcPr>
          <w:p w14:paraId="2BB36688" w14:textId="2F666D8F"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557,507</w:t>
            </w:r>
          </w:p>
        </w:tc>
        <w:tc>
          <w:tcPr>
            <w:tcW w:w="720" w:type="dxa"/>
            <w:tcBorders>
              <w:top w:val="nil"/>
              <w:left w:val="nil"/>
              <w:bottom w:val="single" w:sz="4" w:space="0" w:color="000000"/>
              <w:right w:val="nil"/>
            </w:tcBorders>
            <w:shd w:val="clear" w:color="auto" w:fill="FAFAFA"/>
            <w:vAlign w:val="bottom"/>
          </w:tcPr>
          <w:p w14:paraId="1C713E29" w14:textId="343EABE1"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FAFAFA"/>
            <w:vAlign w:val="bottom"/>
          </w:tcPr>
          <w:p w14:paraId="3F6A5AB3" w14:textId="3EE7FEE7"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Cordia New"/>
                <w:color w:val="000000"/>
                <w:sz w:val="14"/>
                <w:szCs w:val="14"/>
              </w:rPr>
              <w:t>-</w:t>
            </w:r>
          </w:p>
        </w:tc>
        <w:tc>
          <w:tcPr>
            <w:tcW w:w="720" w:type="dxa"/>
            <w:tcBorders>
              <w:top w:val="nil"/>
              <w:left w:val="nil"/>
              <w:bottom w:val="single" w:sz="4" w:space="0" w:color="000000"/>
              <w:right w:val="nil"/>
            </w:tcBorders>
            <w:shd w:val="clear" w:color="auto" w:fill="FAFAFA"/>
            <w:vAlign w:val="bottom"/>
          </w:tcPr>
          <w:p w14:paraId="6E265A85" w14:textId="305D5414"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FAFAFA"/>
            <w:vAlign w:val="bottom"/>
          </w:tcPr>
          <w:p w14:paraId="506B83D2" w14:textId="526E335B"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FAFAFA"/>
            <w:vAlign w:val="bottom"/>
          </w:tcPr>
          <w:p w14:paraId="47ACF185" w14:textId="04E76EC5" w:rsidR="00764664" w:rsidRPr="0095366B" w:rsidRDefault="00764664"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FAFAFA"/>
            <w:vAlign w:val="bottom"/>
          </w:tcPr>
          <w:p w14:paraId="50BA5A2D" w14:textId="54978227" w:rsidR="00764664" w:rsidRPr="0095366B" w:rsidRDefault="00A85992" w:rsidP="0076466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40</w:t>
            </w:r>
          </w:p>
        </w:tc>
        <w:tc>
          <w:tcPr>
            <w:tcW w:w="720" w:type="dxa"/>
            <w:tcBorders>
              <w:top w:val="nil"/>
              <w:left w:val="nil"/>
              <w:bottom w:val="single" w:sz="4" w:space="0" w:color="000000"/>
              <w:right w:val="nil"/>
            </w:tcBorders>
            <w:shd w:val="clear" w:color="auto" w:fill="FAFAFA"/>
            <w:vAlign w:val="bottom"/>
          </w:tcPr>
          <w:p w14:paraId="1822488A" w14:textId="5368FAC4" w:rsidR="00764664" w:rsidRPr="0095366B" w:rsidRDefault="00764664" w:rsidP="00A85992">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55</w:t>
            </w:r>
            <w:r w:rsidR="00A85992" w:rsidRPr="0095366B">
              <w:rPr>
                <w:rFonts w:ascii="Arial" w:eastAsia="Arial" w:hAnsi="Arial" w:cs="Arial"/>
                <w:color w:val="000000"/>
                <w:sz w:val="14"/>
                <w:szCs w:val="14"/>
              </w:rPr>
              <w:t>7,547</w:t>
            </w:r>
          </w:p>
        </w:tc>
        <w:tc>
          <w:tcPr>
            <w:tcW w:w="900" w:type="dxa"/>
            <w:tcBorders>
              <w:top w:val="nil"/>
              <w:left w:val="nil"/>
              <w:bottom w:val="single" w:sz="4" w:space="0" w:color="000000"/>
              <w:right w:val="nil"/>
            </w:tcBorders>
            <w:shd w:val="clear" w:color="auto" w:fill="FAFAFA"/>
            <w:vAlign w:val="bottom"/>
          </w:tcPr>
          <w:p w14:paraId="7645A7F4" w14:textId="77777777" w:rsidR="00764664" w:rsidRPr="0095366B" w:rsidRDefault="00764664" w:rsidP="00764664">
            <w:pPr>
              <w:pBdr>
                <w:top w:val="nil"/>
                <w:left w:val="nil"/>
                <w:bottom w:val="nil"/>
                <w:right w:val="nil"/>
                <w:between w:val="nil"/>
              </w:pBdr>
              <w:ind w:right="-72"/>
              <w:jc w:val="center"/>
              <w:rPr>
                <w:rFonts w:ascii="Arial" w:eastAsia="Arial" w:hAnsi="Arial" w:cs="Arial"/>
                <w:color w:val="000000"/>
                <w:sz w:val="14"/>
                <w:szCs w:val="14"/>
              </w:rPr>
            </w:pPr>
          </w:p>
        </w:tc>
      </w:tr>
      <w:tr w:rsidR="00F4588E" w:rsidRPr="0095366B" w14:paraId="41DE923E" w14:textId="77777777" w:rsidTr="00953006">
        <w:tc>
          <w:tcPr>
            <w:tcW w:w="2898" w:type="dxa"/>
            <w:tcBorders>
              <w:top w:val="nil"/>
              <w:left w:val="nil"/>
              <w:bottom w:val="nil"/>
              <w:right w:val="nil"/>
            </w:tcBorders>
            <w:shd w:val="clear" w:color="auto" w:fill="auto"/>
          </w:tcPr>
          <w:p w14:paraId="35CF4A27" w14:textId="77777777" w:rsidR="00F4588E" w:rsidRPr="0095366B" w:rsidRDefault="00F4588E"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6C5C8DA3"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5B28D64"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DE713D1"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4EFEE46"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394D9DB"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0768C03"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EE626AF"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7E66C802" w14:textId="77777777" w:rsidR="00F4588E" w:rsidRPr="0095366B" w:rsidRDefault="00F4588E" w:rsidP="000B6AF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auto"/>
            <w:vAlign w:val="bottom"/>
          </w:tcPr>
          <w:p w14:paraId="4813FD05" w14:textId="77777777" w:rsidR="00F4588E" w:rsidRPr="0095366B" w:rsidRDefault="00F4588E" w:rsidP="000B6AF8">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7D625B4F" w14:textId="77777777" w:rsidTr="00953006">
        <w:tc>
          <w:tcPr>
            <w:tcW w:w="2898" w:type="dxa"/>
            <w:tcBorders>
              <w:top w:val="nil"/>
              <w:left w:val="nil"/>
              <w:bottom w:val="nil"/>
              <w:right w:val="nil"/>
            </w:tcBorders>
            <w:shd w:val="clear" w:color="auto" w:fill="auto"/>
          </w:tcPr>
          <w:p w14:paraId="69F139FF" w14:textId="7634C469"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b/>
                <w:color w:val="000000"/>
                <w:sz w:val="14"/>
                <w:szCs w:val="14"/>
              </w:rPr>
              <w:t xml:space="preserve">As </w:t>
            </w:r>
            <w:proofErr w:type="gramStart"/>
            <w:r w:rsidRPr="0095366B">
              <w:rPr>
                <w:rFonts w:ascii="Arial" w:eastAsia="Arial" w:hAnsi="Arial" w:cs="Arial"/>
                <w:b/>
                <w:color w:val="000000"/>
                <w:sz w:val="14"/>
                <w:szCs w:val="14"/>
              </w:rPr>
              <w:t>at</w:t>
            </w:r>
            <w:proofErr w:type="gramEnd"/>
            <w:r w:rsidRPr="0095366B">
              <w:rPr>
                <w:rFonts w:ascii="Arial" w:eastAsia="Arial" w:hAnsi="Arial" w:cs="Arial"/>
                <w:b/>
                <w:color w:val="000000"/>
                <w:sz w:val="14"/>
                <w:szCs w:val="14"/>
              </w:rPr>
              <w:t xml:space="preserve"> 31 December 2020</w:t>
            </w:r>
          </w:p>
        </w:tc>
        <w:tc>
          <w:tcPr>
            <w:tcW w:w="720" w:type="dxa"/>
            <w:tcBorders>
              <w:top w:val="nil"/>
              <w:left w:val="nil"/>
              <w:bottom w:val="nil"/>
              <w:right w:val="nil"/>
            </w:tcBorders>
            <w:shd w:val="clear" w:color="auto" w:fill="auto"/>
            <w:vAlign w:val="bottom"/>
          </w:tcPr>
          <w:p w14:paraId="664AD848"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60582A88"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1647E38"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74B09E0"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4C6C6EC"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8C9F89E"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675397AB"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CEE65E6"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30C7D5D0" w14:textId="77777777" w:rsidR="001B7D14" w:rsidRPr="0095366B"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05A1656A" w14:textId="77777777" w:rsidTr="00953006">
        <w:tc>
          <w:tcPr>
            <w:tcW w:w="2898" w:type="dxa"/>
            <w:tcBorders>
              <w:top w:val="nil"/>
              <w:left w:val="nil"/>
              <w:bottom w:val="nil"/>
              <w:right w:val="nil"/>
            </w:tcBorders>
            <w:shd w:val="clear" w:color="auto" w:fill="auto"/>
          </w:tcPr>
          <w:p w14:paraId="0D482514"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23C317E8"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0E78D622"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4CBB8854"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5169DE46"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65810283"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214A48B0"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39D34D66"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nil"/>
              <w:left w:val="nil"/>
              <w:bottom w:val="nil"/>
              <w:right w:val="nil"/>
            </w:tcBorders>
            <w:shd w:val="clear" w:color="auto" w:fill="auto"/>
            <w:vAlign w:val="bottom"/>
          </w:tcPr>
          <w:p w14:paraId="7A4D0423" w14:textId="77777777" w:rsidR="001B7D14" w:rsidRPr="0095366B" w:rsidRDefault="001B7D14" w:rsidP="000B6AF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auto"/>
            <w:vAlign w:val="bottom"/>
          </w:tcPr>
          <w:p w14:paraId="77A4BADB" w14:textId="77777777" w:rsidR="001B7D14" w:rsidRPr="0095366B" w:rsidRDefault="001B7D14" w:rsidP="000B6AF8">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2A8CA03A" w14:textId="77777777" w:rsidTr="00953006">
        <w:tc>
          <w:tcPr>
            <w:tcW w:w="2898" w:type="dxa"/>
            <w:tcBorders>
              <w:top w:val="nil"/>
              <w:left w:val="nil"/>
              <w:bottom w:val="nil"/>
              <w:right w:val="nil"/>
            </w:tcBorders>
            <w:shd w:val="clear" w:color="auto" w:fill="auto"/>
          </w:tcPr>
          <w:p w14:paraId="55AE39AF" w14:textId="73B45F17"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auto"/>
            <w:vAlign w:val="bottom"/>
          </w:tcPr>
          <w:p w14:paraId="17E7DB00"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4C93C1C"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713BEFD"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B92A7F5"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44236C0"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B3B27EE"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777E0E8"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CFBD91B"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24C4BCD3"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4A793D5E" w14:textId="77777777" w:rsidTr="00953006">
        <w:tc>
          <w:tcPr>
            <w:tcW w:w="2898" w:type="dxa"/>
            <w:tcBorders>
              <w:top w:val="nil"/>
              <w:left w:val="nil"/>
              <w:bottom w:val="nil"/>
              <w:right w:val="nil"/>
            </w:tcBorders>
            <w:shd w:val="clear" w:color="auto" w:fill="auto"/>
          </w:tcPr>
          <w:p w14:paraId="6C595ED7" w14:textId="69B0F0E9"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color w:val="000000"/>
                <w:sz w:val="14"/>
                <w:szCs w:val="14"/>
              </w:rPr>
              <w:t>Cash and cash equivalents</w:t>
            </w:r>
          </w:p>
        </w:tc>
        <w:tc>
          <w:tcPr>
            <w:tcW w:w="720" w:type="dxa"/>
            <w:tcBorders>
              <w:top w:val="nil"/>
              <w:left w:val="nil"/>
              <w:bottom w:val="single" w:sz="4" w:space="0" w:color="000000"/>
              <w:right w:val="nil"/>
            </w:tcBorders>
            <w:shd w:val="clear" w:color="auto" w:fill="auto"/>
            <w:vAlign w:val="bottom"/>
          </w:tcPr>
          <w:p w14:paraId="3B984FD9" w14:textId="2A061DED"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1,539</w:t>
            </w:r>
          </w:p>
        </w:tc>
        <w:tc>
          <w:tcPr>
            <w:tcW w:w="720" w:type="dxa"/>
            <w:tcBorders>
              <w:top w:val="nil"/>
              <w:left w:val="nil"/>
              <w:bottom w:val="single" w:sz="4" w:space="0" w:color="000000"/>
              <w:right w:val="nil"/>
            </w:tcBorders>
            <w:shd w:val="clear" w:color="auto" w:fill="auto"/>
            <w:vAlign w:val="bottom"/>
          </w:tcPr>
          <w:p w14:paraId="5D3C077B" w14:textId="47B6D9E6"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62F7D6BE" w14:textId="4CD22D5D"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58F627CA" w14:textId="36231656"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76615861" w14:textId="7B1CBB01"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0F8885F1" w14:textId="183F066F"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tcPr>
          <w:p w14:paraId="0387160B" w14:textId="44E6878C"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211</w:t>
            </w:r>
          </w:p>
        </w:tc>
        <w:tc>
          <w:tcPr>
            <w:tcW w:w="720" w:type="dxa"/>
            <w:tcBorders>
              <w:top w:val="nil"/>
              <w:left w:val="nil"/>
              <w:bottom w:val="single" w:sz="4" w:space="0" w:color="000000"/>
              <w:right w:val="nil"/>
            </w:tcBorders>
            <w:shd w:val="clear" w:color="auto" w:fill="auto"/>
          </w:tcPr>
          <w:p w14:paraId="70654CE8" w14:textId="5AEADAAD"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1,750</w:t>
            </w:r>
          </w:p>
        </w:tc>
        <w:tc>
          <w:tcPr>
            <w:tcW w:w="900" w:type="dxa"/>
            <w:tcBorders>
              <w:top w:val="nil"/>
              <w:left w:val="nil"/>
              <w:bottom w:val="single" w:sz="4" w:space="0" w:color="000000"/>
              <w:right w:val="nil"/>
            </w:tcBorders>
            <w:shd w:val="clear" w:color="auto" w:fill="auto"/>
            <w:vAlign w:val="bottom"/>
          </w:tcPr>
          <w:p w14:paraId="794440DC" w14:textId="65AA453C"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0.05 - 0.13</w:t>
            </w:r>
          </w:p>
        </w:tc>
      </w:tr>
      <w:tr w:rsidR="001B7D14" w:rsidRPr="0095366B" w14:paraId="3D5931B3" w14:textId="77777777" w:rsidTr="00953006">
        <w:tc>
          <w:tcPr>
            <w:tcW w:w="2898" w:type="dxa"/>
            <w:tcBorders>
              <w:top w:val="nil"/>
              <w:left w:val="nil"/>
              <w:bottom w:val="nil"/>
              <w:right w:val="nil"/>
            </w:tcBorders>
            <w:shd w:val="clear" w:color="auto" w:fill="auto"/>
          </w:tcPr>
          <w:p w14:paraId="581BEF83"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42C062CF"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699B8074"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0D9BD981"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2EF3EAE7"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5E876CDE"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0C686F65"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1D863B01"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41924983"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single" w:sz="4" w:space="0" w:color="000000"/>
              <w:left w:val="nil"/>
              <w:bottom w:val="nil"/>
              <w:right w:val="nil"/>
            </w:tcBorders>
            <w:shd w:val="clear" w:color="auto" w:fill="auto"/>
            <w:vAlign w:val="bottom"/>
          </w:tcPr>
          <w:p w14:paraId="241B109E"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46B06584" w14:textId="77777777" w:rsidTr="00953006">
        <w:tc>
          <w:tcPr>
            <w:tcW w:w="2898" w:type="dxa"/>
            <w:tcBorders>
              <w:top w:val="nil"/>
              <w:left w:val="nil"/>
              <w:bottom w:val="nil"/>
              <w:right w:val="nil"/>
            </w:tcBorders>
            <w:shd w:val="clear" w:color="auto" w:fill="auto"/>
          </w:tcPr>
          <w:p w14:paraId="49076B43"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p>
        </w:tc>
        <w:tc>
          <w:tcPr>
            <w:tcW w:w="720" w:type="dxa"/>
            <w:tcBorders>
              <w:top w:val="nil"/>
              <w:left w:val="nil"/>
              <w:bottom w:val="single" w:sz="4" w:space="0" w:color="000000"/>
              <w:right w:val="nil"/>
            </w:tcBorders>
            <w:shd w:val="clear" w:color="auto" w:fill="auto"/>
            <w:vAlign w:val="bottom"/>
          </w:tcPr>
          <w:p w14:paraId="3CAAC354" w14:textId="2884A0BE"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1,539</w:t>
            </w:r>
          </w:p>
        </w:tc>
        <w:tc>
          <w:tcPr>
            <w:tcW w:w="720" w:type="dxa"/>
            <w:tcBorders>
              <w:top w:val="nil"/>
              <w:left w:val="nil"/>
              <w:bottom w:val="single" w:sz="4" w:space="0" w:color="000000"/>
              <w:right w:val="nil"/>
            </w:tcBorders>
            <w:shd w:val="clear" w:color="auto" w:fill="auto"/>
            <w:vAlign w:val="bottom"/>
          </w:tcPr>
          <w:p w14:paraId="7E144D1F" w14:textId="031774AA"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6BDF95C5" w14:textId="35E356DB"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7B819BFA" w14:textId="6D87D2C5"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3649B7F0" w14:textId="0EADBDCA"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45223E3D" w14:textId="3A56A95A"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4DBA9203" w14:textId="29ABB9AA"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211</w:t>
            </w:r>
          </w:p>
        </w:tc>
        <w:tc>
          <w:tcPr>
            <w:tcW w:w="720" w:type="dxa"/>
            <w:tcBorders>
              <w:top w:val="nil"/>
              <w:left w:val="nil"/>
              <w:bottom w:val="single" w:sz="4" w:space="0" w:color="000000"/>
              <w:right w:val="nil"/>
            </w:tcBorders>
            <w:shd w:val="clear" w:color="auto" w:fill="auto"/>
            <w:vAlign w:val="bottom"/>
          </w:tcPr>
          <w:p w14:paraId="09804D7E" w14:textId="3BFE6BAD"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1,750</w:t>
            </w:r>
          </w:p>
        </w:tc>
        <w:tc>
          <w:tcPr>
            <w:tcW w:w="900" w:type="dxa"/>
            <w:tcBorders>
              <w:top w:val="nil"/>
              <w:left w:val="nil"/>
              <w:bottom w:val="single" w:sz="4" w:space="0" w:color="000000"/>
              <w:right w:val="nil"/>
            </w:tcBorders>
            <w:shd w:val="clear" w:color="auto" w:fill="auto"/>
            <w:vAlign w:val="bottom"/>
          </w:tcPr>
          <w:p w14:paraId="1A298A6E"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77D4E7CD" w14:textId="77777777" w:rsidTr="00953006">
        <w:tc>
          <w:tcPr>
            <w:tcW w:w="2898" w:type="dxa"/>
            <w:tcBorders>
              <w:top w:val="nil"/>
              <w:left w:val="nil"/>
              <w:bottom w:val="nil"/>
              <w:right w:val="nil"/>
            </w:tcBorders>
            <w:shd w:val="clear" w:color="auto" w:fill="auto"/>
          </w:tcPr>
          <w:p w14:paraId="74067144"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3634416E"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0DBED907"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6D98A0A1"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13573E72"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15035BEE"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3CEA7BFF"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0AA3CADE"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48AA6956"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single" w:sz="4" w:space="0" w:color="000000"/>
              <w:left w:val="nil"/>
              <w:bottom w:val="nil"/>
              <w:right w:val="nil"/>
            </w:tcBorders>
            <w:shd w:val="clear" w:color="auto" w:fill="auto"/>
            <w:vAlign w:val="bottom"/>
          </w:tcPr>
          <w:p w14:paraId="4C97D50B"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0317C9FB" w14:textId="77777777" w:rsidTr="00953006">
        <w:tc>
          <w:tcPr>
            <w:tcW w:w="2898" w:type="dxa"/>
            <w:tcBorders>
              <w:top w:val="nil"/>
              <w:left w:val="nil"/>
              <w:bottom w:val="nil"/>
              <w:right w:val="nil"/>
            </w:tcBorders>
            <w:shd w:val="clear" w:color="auto" w:fill="auto"/>
          </w:tcPr>
          <w:p w14:paraId="75AE8258" w14:textId="2FB34271"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r w:rsidRPr="0095366B">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auto"/>
            <w:vAlign w:val="bottom"/>
          </w:tcPr>
          <w:p w14:paraId="42CB6F6B"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17E22AE"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F0539A4"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681068A"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4EE4E4A7"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E24B2B6"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0E8B401"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A4E5392"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49E8CD46"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p>
        </w:tc>
      </w:tr>
      <w:tr w:rsidR="001B7D14" w:rsidRPr="0095366B" w14:paraId="532DBBF8" w14:textId="77777777" w:rsidTr="00953006">
        <w:tc>
          <w:tcPr>
            <w:tcW w:w="2898" w:type="dxa"/>
            <w:tcBorders>
              <w:top w:val="nil"/>
              <w:left w:val="nil"/>
              <w:bottom w:val="nil"/>
              <w:right w:val="nil"/>
            </w:tcBorders>
            <w:shd w:val="clear" w:color="auto" w:fill="auto"/>
          </w:tcPr>
          <w:p w14:paraId="0B08BDB9" w14:textId="77777777" w:rsidR="001B7D14" w:rsidRPr="0095366B" w:rsidRDefault="001B7D14" w:rsidP="009653BF">
            <w:pPr>
              <w:pBdr>
                <w:top w:val="nil"/>
                <w:left w:val="nil"/>
                <w:bottom w:val="nil"/>
                <w:right w:val="nil"/>
                <w:between w:val="nil"/>
              </w:pBdr>
              <w:ind w:left="567"/>
              <w:jc w:val="left"/>
              <w:rPr>
                <w:rFonts w:ascii="Arial" w:eastAsia="Arial" w:hAnsi="Arial" w:cs="Arial"/>
                <w:color w:val="000000"/>
                <w:sz w:val="14"/>
                <w:szCs w:val="14"/>
              </w:rPr>
            </w:pPr>
            <w:r w:rsidRPr="0095366B">
              <w:rPr>
                <w:rFonts w:ascii="Arial" w:eastAsia="Arial" w:hAnsi="Arial" w:cs="Arial"/>
                <w:color w:val="000000"/>
                <w:sz w:val="14"/>
                <w:szCs w:val="14"/>
              </w:rPr>
              <w:t xml:space="preserve">Bank overdrafts and short-term </w:t>
            </w:r>
          </w:p>
          <w:p w14:paraId="6D372ABD" w14:textId="69631F6C" w:rsidR="001B7D14" w:rsidRPr="0095366B" w:rsidRDefault="001B7D14" w:rsidP="009653BF">
            <w:pPr>
              <w:pBdr>
                <w:top w:val="nil"/>
                <w:left w:val="nil"/>
                <w:bottom w:val="nil"/>
                <w:right w:val="nil"/>
                <w:between w:val="nil"/>
              </w:pBdr>
              <w:ind w:left="567"/>
              <w:rPr>
                <w:rFonts w:ascii="Arial" w:eastAsia="Arial" w:hAnsi="Arial" w:cs="Arial"/>
                <w:color w:val="000000"/>
                <w:spacing w:val="-2"/>
                <w:sz w:val="14"/>
                <w:szCs w:val="14"/>
              </w:rPr>
            </w:pPr>
            <w:r w:rsidRPr="0095366B">
              <w:rPr>
                <w:rFonts w:ascii="Arial" w:eastAsia="Arial" w:hAnsi="Arial" w:cs="Arial"/>
                <w:color w:val="000000"/>
                <w:sz w:val="14"/>
                <w:szCs w:val="14"/>
              </w:rPr>
              <w:t xml:space="preserve">   </w:t>
            </w:r>
            <w:r w:rsidRPr="0095366B">
              <w:rPr>
                <w:rFonts w:ascii="Arial" w:eastAsia="Arial" w:hAnsi="Arial" w:cs="Arial"/>
                <w:color w:val="000000"/>
                <w:spacing w:val="-2"/>
                <w:sz w:val="14"/>
                <w:szCs w:val="14"/>
              </w:rPr>
              <w:t>loans from financial institutions</w:t>
            </w:r>
          </w:p>
        </w:tc>
        <w:tc>
          <w:tcPr>
            <w:tcW w:w="720" w:type="dxa"/>
            <w:tcBorders>
              <w:top w:val="nil"/>
              <w:left w:val="nil"/>
              <w:bottom w:val="single" w:sz="4" w:space="0" w:color="000000"/>
              <w:right w:val="nil"/>
            </w:tcBorders>
            <w:shd w:val="clear" w:color="auto" w:fill="auto"/>
            <w:vAlign w:val="bottom"/>
          </w:tcPr>
          <w:p w14:paraId="786F8F77" w14:textId="1AB95B70" w:rsidR="001B7D14" w:rsidRPr="0095366B" w:rsidRDefault="001B7D14" w:rsidP="001B7D14">
            <w:pPr>
              <w:pBdr>
                <w:top w:val="nil"/>
                <w:left w:val="nil"/>
                <w:bottom w:val="nil"/>
                <w:right w:val="nil"/>
                <w:between w:val="nil"/>
              </w:pBdr>
              <w:ind w:left="-91" w:right="-72"/>
              <w:jc w:val="right"/>
              <w:rPr>
                <w:rFonts w:ascii="Arial" w:eastAsia="Arial" w:hAnsi="Arial" w:cs="Arial"/>
                <w:color w:val="000000"/>
                <w:sz w:val="14"/>
                <w:szCs w:val="14"/>
              </w:rPr>
            </w:pPr>
            <w:r w:rsidRPr="0095366B">
              <w:rPr>
                <w:rFonts w:ascii="Arial" w:eastAsia="Arial" w:hAnsi="Arial" w:cs="Arial"/>
                <w:color w:val="000000"/>
                <w:sz w:val="14"/>
                <w:szCs w:val="14"/>
              </w:rPr>
              <w:t>1,159,130</w:t>
            </w:r>
          </w:p>
        </w:tc>
        <w:tc>
          <w:tcPr>
            <w:tcW w:w="720" w:type="dxa"/>
            <w:tcBorders>
              <w:top w:val="nil"/>
              <w:left w:val="nil"/>
              <w:bottom w:val="single" w:sz="4" w:space="0" w:color="000000"/>
              <w:right w:val="nil"/>
            </w:tcBorders>
            <w:shd w:val="clear" w:color="auto" w:fill="auto"/>
            <w:vAlign w:val="bottom"/>
          </w:tcPr>
          <w:p w14:paraId="6ADFBD57" w14:textId="53F58C10"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246FAF37" w14:textId="0E0B1A62"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6BA18727" w14:textId="5AFFC989"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2ECAC985" w14:textId="21E385DB"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34A1D1F4" w14:textId="3092EA6B"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3F0040ED" w14:textId="0F37C5C5"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07C7A249" w14:textId="69AAC133" w:rsidR="001B7D14" w:rsidRPr="0095366B" w:rsidRDefault="001B7D14" w:rsidP="001B7D14">
            <w:pPr>
              <w:pBdr>
                <w:top w:val="nil"/>
                <w:left w:val="nil"/>
                <w:bottom w:val="nil"/>
                <w:right w:val="nil"/>
                <w:between w:val="nil"/>
              </w:pBdr>
              <w:ind w:left="-170" w:right="-72"/>
              <w:jc w:val="right"/>
              <w:rPr>
                <w:rFonts w:ascii="Arial" w:eastAsia="Arial" w:hAnsi="Arial" w:cs="Arial"/>
                <w:color w:val="000000"/>
                <w:sz w:val="14"/>
                <w:szCs w:val="14"/>
              </w:rPr>
            </w:pPr>
            <w:r w:rsidRPr="0095366B">
              <w:rPr>
                <w:rFonts w:ascii="Arial" w:eastAsia="Arial" w:hAnsi="Arial" w:cs="Arial"/>
                <w:color w:val="000000"/>
                <w:sz w:val="14"/>
                <w:szCs w:val="14"/>
              </w:rPr>
              <w:t>1,159,130</w:t>
            </w:r>
          </w:p>
        </w:tc>
        <w:tc>
          <w:tcPr>
            <w:tcW w:w="900" w:type="dxa"/>
            <w:tcBorders>
              <w:top w:val="nil"/>
              <w:left w:val="nil"/>
              <w:bottom w:val="single" w:sz="4" w:space="0" w:color="000000"/>
              <w:right w:val="nil"/>
            </w:tcBorders>
            <w:shd w:val="clear" w:color="auto" w:fill="auto"/>
            <w:vAlign w:val="bottom"/>
          </w:tcPr>
          <w:p w14:paraId="10A98A5D" w14:textId="56C2A8ED"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r w:rsidRPr="0095366B">
              <w:rPr>
                <w:rFonts w:ascii="Arial" w:eastAsia="Arial" w:hAnsi="Arial" w:cs="Arial"/>
                <w:color w:val="000000"/>
                <w:sz w:val="14"/>
                <w:szCs w:val="14"/>
              </w:rPr>
              <w:t>0.75 - 0.85</w:t>
            </w:r>
          </w:p>
        </w:tc>
      </w:tr>
      <w:tr w:rsidR="001B7D14" w:rsidRPr="0095366B" w14:paraId="67001201" w14:textId="77777777" w:rsidTr="00953006">
        <w:tc>
          <w:tcPr>
            <w:tcW w:w="2898" w:type="dxa"/>
            <w:tcBorders>
              <w:top w:val="nil"/>
              <w:left w:val="nil"/>
              <w:bottom w:val="nil"/>
              <w:right w:val="nil"/>
            </w:tcBorders>
            <w:shd w:val="clear" w:color="auto" w:fill="auto"/>
          </w:tcPr>
          <w:p w14:paraId="2D3D2C2E"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1ED4AC2B"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5FDD9DB9"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53F8B393"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070DE16D"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3A8DCFF7"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6D700780"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7DDCB25B"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top w:val="single" w:sz="4" w:space="0" w:color="000000"/>
              <w:left w:val="nil"/>
              <w:bottom w:val="nil"/>
              <w:right w:val="nil"/>
            </w:tcBorders>
            <w:shd w:val="clear" w:color="auto" w:fill="auto"/>
            <w:vAlign w:val="bottom"/>
          </w:tcPr>
          <w:p w14:paraId="16B34CD0" w14:textId="77777777" w:rsidR="001B7D14" w:rsidRPr="0095366B" w:rsidRDefault="001B7D14" w:rsidP="001B7D14">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single" w:sz="4" w:space="0" w:color="000000"/>
              <w:left w:val="nil"/>
              <w:bottom w:val="nil"/>
              <w:right w:val="nil"/>
            </w:tcBorders>
            <w:shd w:val="clear" w:color="auto" w:fill="auto"/>
            <w:vAlign w:val="bottom"/>
          </w:tcPr>
          <w:p w14:paraId="779695DC"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0"/>
                <w:szCs w:val="10"/>
              </w:rPr>
            </w:pPr>
          </w:p>
        </w:tc>
      </w:tr>
      <w:tr w:rsidR="001B7D14" w:rsidRPr="0095366B" w14:paraId="55368A7A" w14:textId="77777777" w:rsidTr="00953006">
        <w:tc>
          <w:tcPr>
            <w:tcW w:w="2898" w:type="dxa"/>
            <w:tcBorders>
              <w:top w:val="nil"/>
              <w:left w:val="nil"/>
              <w:bottom w:val="nil"/>
              <w:right w:val="nil"/>
            </w:tcBorders>
            <w:shd w:val="clear" w:color="auto" w:fill="auto"/>
          </w:tcPr>
          <w:p w14:paraId="6BECB6E5" w14:textId="77777777" w:rsidR="001B7D14" w:rsidRPr="0095366B" w:rsidRDefault="001B7D14" w:rsidP="009653BF">
            <w:pPr>
              <w:pBdr>
                <w:top w:val="nil"/>
                <w:left w:val="nil"/>
                <w:bottom w:val="nil"/>
                <w:right w:val="nil"/>
                <w:between w:val="nil"/>
              </w:pBdr>
              <w:ind w:left="567"/>
              <w:rPr>
                <w:rFonts w:ascii="Arial" w:eastAsia="Arial" w:hAnsi="Arial" w:cs="Arial"/>
                <w:color w:val="000000"/>
                <w:sz w:val="14"/>
                <w:szCs w:val="14"/>
              </w:rPr>
            </w:pPr>
          </w:p>
        </w:tc>
        <w:tc>
          <w:tcPr>
            <w:tcW w:w="720" w:type="dxa"/>
            <w:tcBorders>
              <w:top w:val="nil"/>
              <w:left w:val="nil"/>
              <w:bottom w:val="single" w:sz="4" w:space="0" w:color="000000"/>
              <w:right w:val="nil"/>
            </w:tcBorders>
            <w:shd w:val="clear" w:color="auto" w:fill="auto"/>
            <w:vAlign w:val="bottom"/>
          </w:tcPr>
          <w:p w14:paraId="733164D3" w14:textId="04D77F6B" w:rsidR="001B7D14" w:rsidRPr="0095366B" w:rsidRDefault="001B7D14" w:rsidP="001B7D14">
            <w:pPr>
              <w:pBdr>
                <w:top w:val="nil"/>
                <w:left w:val="nil"/>
                <w:bottom w:val="nil"/>
                <w:right w:val="nil"/>
                <w:between w:val="nil"/>
              </w:pBdr>
              <w:ind w:left="-91" w:right="-72"/>
              <w:jc w:val="right"/>
              <w:rPr>
                <w:rFonts w:ascii="Arial" w:eastAsia="Arial" w:hAnsi="Arial" w:cs="Arial"/>
                <w:color w:val="000000"/>
                <w:sz w:val="14"/>
                <w:szCs w:val="14"/>
              </w:rPr>
            </w:pPr>
            <w:r w:rsidRPr="0095366B">
              <w:rPr>
                <w:rFonts w:ascii="Arial" w:eastAsia="Arial" w:hAnsi="Arial" w:cs="Arial"/>
                <w:color w:val="000000"/>
                <w:sz w:val="14"/>
                <w:szCs w:val="14"/>
              </w:rPr>
              <w:t>1,159,130</w:t>
            </w:r>
          </w:p>
        </w:tc>
        <w:tc>
          <w:tcPr>
            <w:tcW w:w="720" w:type="dxa"/>
            <w:tcBorders>
              <w:top w:val="nil"/>
              <w:left w:val="nil"/>
              <w:bottom w:val="single" w:sz="4" w:space="0" w:color="000000"/>
              <w:right w:val="nil"/>
            </w:tcBorders>
            <w:shd w:val="clear" w:color="auto" w:fill="auto"/>
            <w:vAlign w:val="bottom"/>
          </w:tcPr>
          <w:p w14:paraId="48F5F9BF" w14:textId="5A3FCDE3"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1F7B0169" w14:textId="5CCA6923"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4CF1D7A2" w14:textId="5C303E3A"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74EA4E6B" w14:textId="41D02118"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5BCF66A4" w14:textId="68927061"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3EA18083" w14:textId="54EE3133" w:rsidR="001B7D14" w:rsidRPr="0095366B" w:rsidRDefault="001B7D14" w:rsidP="001B7D14">
            <w:pPr>
              <w:pBdr>
                <w:top w:val="nil"/>
                <w:left w:val="nil"/>
                <w:bottom w:val="nil"/>
                <w:right w:val="nil"/>
                <w:between w:val="nil"/>
              </w:pBdr>
              <w:ind w:right="-72"/>
              <w:jc w:val="right"/>
              <w:rPr>
                <w:rFonts w:ascii="Arial" w:eastAsia="Arial" w:hAnsi="Arial" w:cs="Arial"/>
                <w:color w:val="000000"/>
                <w:sz w:val="14"/>
                <w:szCs w:val="14"/>
              </w:rPr>
            </w:pPr>
            <w:r w:rsidRPr="0095366B">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auto"/>
            <w:vAlign w:val="bottom"/>
          </w:tcPr>
          <w:p w14:paraId="54CC00BF" w14:textId="50E243F3" w:rsidR="001B7D14" w:rsidRPr="0095366B" w:rsidRDefault="001B7D14" w:rsidP="001B7D14">
            <w:pPr>
              <w:pBdr>
                <w:top w:val="nil"/>
                <w:left w:val="nil"/>
                <w:bottom w:val="nil"/>
                <w:right w:val="nil"/>
                <w:between w:val="nil"/>
              </w:pBdr>
              <w:ind w:left="-170" w:right="-72"/>
              <w:jc w:val="right"/>
              <w:rPr>
                <w:rFonts w:ascii="Arial" w:eastAsia="Arial" w:hAnsi="Arial" w:cs="Arial"/>
                <w:color w:val="000000"/>
                <w:sz w:val="14"/>
                <w:szCs w:val="14"/>
              </w:rPr>
            </w:pPr>
            <w:r w:rsidRPr="0095366B">
              <w:rPr>
                <w:rFonts w:ascii="Arial" w:eastAsia="Arial" w:hAnsi="Arial" w:cs="Arial"/>
                <w:color w:val="000000"/>
                <w:sz w:val="14"/>
                <w:szCs w:val="14"/>
              </w:rPr>
              <w:t>1,159,130</w:t>
            </w:r>
          </w:p>
        </w:tc>
        <w:tc>
          <w:tcPr>
            <w:tcW w:w="900" w:type="dxa"/>
            <w:tcBorders>
              <w:top w:val="nil"/>
              <w:left w:val="nil"/>
              <w:bottom w:val="single" w:sz="4" w:space="0" w:color="000000"/>
              <w:right w:val="nil"/>
            </w:tcBorders>
            <w:shd w:val="clear" w:color="auto" w:fill="auto"/>
            <w:vAlign w:val="bottom"/>
          </w:tcPr>
          <w:p w14:paraId="31459374" w14:textId="77777777" w:rsidR="001B7D14" w:rsidRPr="0095366B" w:rsidRDefault="001B7D14" w:rsidP="001B7D14">
            <w:pPr>
              <w:pBdr>
                <w:top w:val="nil"/>
                <w:left w:val="nil"/>
                <w:bottom w:val="nil"/>
                <w:right w:val="nil"/>
                <w:between w:val="nil"/>
              </w:pBdr>
              <w:ind w:right="-72"/>
              <w:jc w:val="center"/>
              <w:rPr>
                <w:rFonts w:ascii="Arial" w:eastAsia="Arial" w:hAnsi="Arial" w:cs="Arial"/>
                <w:color w:val="000000"/>
                <w:sz w:val="14"/>
                <w:szCs w:val="14"/>
              </w:rPr>
            </w:pPr>
          </w:p>
        </w:tc>
      </w:tr>
    </w:tbl>
    <w:p w14:paraId="452D8DA5" w14:textId="723E8EB5" w:rsidR="00F4588E" w:rsidRPr="0095366B" w:rsidRDefault="00F4588E" w:rsidP="00953006">
      <w:pPr>
        <w:pBdr>
          <w:top w:val="nil"/>
          <w:left w:val="nil"/>
          <w:bottom w:val="nil"/>
          <w:right w:val="nil"/>
          <w:between w:val="nil"/>
        </w:pBdr>
        <w:ind w:left="540"/>
        <w:rPr>
          <w:rFonts w:ascii="Arial" w:eastAsia="Arial" w:hAnsi="Arial" w:cs="Arial"/>
          <w:color w:val="000000"/>
          <w:sz w:val="16"/>
          <w:szCs w:val="16"/>
        </w:rPr>
      </w:pPr>
    </w:p>
    <w:p w14:paraId="580580DD" w14:textId="78E09430" w:rsidR="005A786B" w:rsidRPr="0095366B" w:rsidRDefault="005A786B" w:rsidP="00953006">
      <w:pPr>
        <w:ind w:left="540"/>
        <w:rPr>
          <w:rFonts w:ascii="Arial" w:hAnsi="Arial" w:cs="Arial"/>
          <w:sz w:val="18"/>
          <w:szCs w:val="18"/>
          <w:u w:val="single"/>
        </w:rPr>
      </w:pPr>
      <w:r w:rsidRPr="0095366B">
        <w:rPr>
          <w:rFonts w:ascii="Arial" w:hAnsi="Arial" w:cs="Arial"/>
          <w:sz w:val="18"/>
          <w:szCs w:val="18"/>
          <w:u w:val="single"/>
        </w:rPr>
        <w:t>Sensitivity</w:t>
      </w:r>
    </w:p>
    <w:p w14:paraId="662D93C5" w14:textId="77777777" w:rsidR="005A786B" w:rsidRPr="0095366B" w:rsidRDefault="005A786B" w:rsidP="00953006">
      <w:pPr>
        <w:ind w:left="540"/>
        <w:rPr>
          <w:rFonts w:ascii="Arial" w:hAnsi="Arial" w:cs="Arial"/>
          <w:sz w:val="18"/>
          <w:szCs w:val="18"/>
        </w:rPr>
      </w:pPr>
    </w:p>
    <w:p w14:paraId="3C8AE9B9" w14:textId="6C80F338" w:rsidR="00F4588E" w:rsidRPr="0095366B" w:rsidRDefault="005A786B" w:rsidP="00953006">
      <w:pPr>
        <w:ind w:left="540"/>
        <w:rPr>
          <w:rFonts w:ascii="Arial" w:hAnsi="Arial" w:cs="Arial"/>
          <w:sz w:val="18"/>
          <w:szCs w:val="18"/>
        </w:rPr>
      </w:pPr>
      <w:r w:rsidRPr="0095366B">
        <w:rPr>
          <w:rFonts w:ascii="Arial" w:hAnsi="Arial" w:cs="Arial"/>
          <w:sz w:val="18"/>
          <w:szCs w:val="18"/>
        </w:rPr>
        <w:t xml:space="preserve">Profit or loss is sensitive to higher or lower interest expenses from borrowings </w:t>
      </w:r>
      <w:proofErr w:type="gramStart"/>
      <w:r w:rsidRPr="0095366B">
        <w:rPr>
          <w:rFonts w:ascii="Arial" w:hAnsi="Arial" w:cs="Arial"/>
          <w:sz w:val="18"/>
          <w:szCs w:val="18"/>
        </w:rPr>
        <w:t>as a result of</w:t>
      </w:r>
      <w:proofErr w:type="gramEnd"/>
      <w:r w:rsidRPr="0095366B">
        <w:rPr>
          <w:rFonts w:ascii="Arial" w:hAnsi="Arial" w:cs="Arial"/>
          <w:sz w:val="18"/>
          <w:szCs w:val="18"/>
        </w:rPr>
        <w:t xml:space="preserve"> changes in interest rates.</w:t>
      </w:r>
      <w:r w:rsidR="00CB610B" w:rsidRPr="0095366B">
        <w:rPr>
          <w:rFonts w:ascii="Arial" w:hAnsi="Arial" w:cs="Arial"/>
          <w:sz w:val="18"/>
          <w:szCs w:val="18"/>
        </w:rPr>
        <w:t xml:space="preserve"> The impact to net income in the consolidated financial statements can be presented as follows:</w:t>
      </w:r>
    </w:p>
    <w:p w14:paraId="29FF8988" w14:textId="77777777" w:rsidR="00807EF0" w:rsidRPr="0095366B" w:rsidRDefault="00807EF0" w:rsidP="00953006">
      <w:pPr>
        <w:ind w:left="540"/>
        <w:rPr>
          <w:rFonts w:ascii="Arial" w:hAnsi="Arial" w:cs="Arial"/>
          <w:sz w:val="18"/>
          <w:szCs w:val="18"/>
        </w:rPr>
      </w:pPr>
    </w:p>
    <w:tbl>
      <w:tblPr>
        <w:tblW w:w="913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52"/>
        <w:gridCol w:w="1876"/>
        <w:gridCol w:w="1810"/>
      </w:tblGrid>
      <w:tr w:rsidR="005A786B" w:rsidRPr="0095366B" w14:paraId="40048636" w14:textId="77777777" w:rsidTr="00953006">
        <w:tc>
          <w:tcPr>
            <w:tcW w:w="5452" w:type="dxa"/>
            <w:tcBorders>
              <w:top w:val="nil"/>
              <w:left w:val="nil"/>
              <w:bottom w:val="nil"/>
              <w:right w:val="nil"/>
            </w:tcBorders>
            <w:shd w:val="clear" w:color="auto" w:fill="auto"/>
          </w:tcPr>
          <w:p w14:paraId="7873E9E1" w14:textId="77777777" w:rsidR="005A786B" w:rsidRPr="0095366B" w:rsidRDefault="005A786B" w:rsidP="00953006">
            <w:pPr>
              <w:ind w:left="68" w:right="-72"/>
              <w:jc w:val="left"/>
              <w:rPr>
                <w:rFonts w:ascii="Arial" w:eastAsia="Arial" w:hAnsi="Arial" w:cs="Arial"/>
                <w:b/>
                <w:sz w:val="18"/>
                <w:szCs w:val="18"/>
              </w:rPr>
            </w:pPr>
          </w:p>
        </w:tc>
        <w:tc>
          <w:tcPr>
            <w:tcW w:w="3686" w:type="dxa"/>
            <w:gridSpan w:val="2"/>
            <w:tcBorders>
              <w:left w:val="nil"/>
              <w:right w:val="nil"/>
            </w:tcBorders>
            <w:shd w:val="clear" w:color="auto" w:fill="auto"/>
          </w:tcPr>
          <w:p w14:paraId="6560720F" w14:textId="5C42798A" w:rsidR="005A786B" w:rsidRPr="0095366B" w:rsidRDefault="005A786B" w:rsidP="00807EF0">
            <w:pPr>
              <w:ind w:right="-72"/>
              <w:jc w:val="center"/>
              <w:rPr>
                <w:rFonts w:ascii="Arial" w:eastAsia="Arial" w:hAnsi="Arial" w:cs="Arial"/>
                <w:b/>
                <w:sz w:val="18"/>
                <w:szCs w:val="18"/>
              </w:rPr>
            </w:pPr>
            <w:r w:rsidRPr="0095366B">
              <w:rPr>
                <w:rFonts w:ascii="Arial" w:eastAsia="Arial" w:hAnsi="Arial" w:cs="Arial"/>
                <w:b/>
                <w:sz w:val="18"/>
                <w:szCs w:val="18"/>
              </w:rPr>
              <w:t>Consolidated financial statements</w:t>
            </w:r>
          </w:p>
        </w:tc>
      </w:tr>
      <w:tr w:rsidR="005A786B" w:rsidRPr="0095366B" w14:paraId="7FD409DC" w14:textId="77777777" w:rsidTr="00953006">
        <w:tc>
          <w:tcPr>
            <w:tcW w:w="5452" w:type="dxa"/>
            <w:tcBorders>
              <w:top w:val="nil"/>
              <w:left w:val="nil"/>
              <w:bottom w:val="nil"/>
              <w:right w:val="nil"/>
            </w:tcBorders>
            <w:shd w:val="clear" w:color="auto" w:fill="auto"/>
          </w:tcPr>
          <w:p w14:paraId="089D9A84" w14:textId="48DC60CB" w:rsidR="005A786B" w:rsidRPr="0095366B" w:rsidRDefault="005A786B" w:rsidP="00953006">
            <w:pPr>
              <w:tabs>
                <w:tab w:val="left" w:pos="2862"/>
              </w:tabs>
              <w:ind w:left="68" w:right="-72"/>
              <w:jc w:val="left"/>
              <w:rPr>
                <w:rFonts w:ascii="Arial" w:eastAsia="Arial" w:hAnsi="Arial" w:cs="Arial"/>
                <w:sz w:val="18"/>
                <w:szCs w:val="18"/>
              </w:rPr>
            </w:pPr>
          </w:p>
        </w:tc>
        <w:tc>
          <w:tcPr>
            <w:tcW w:w="1876" w:type="dxa"/>
            <w:tcBorders>
              <w:left w:val="nil"/>
              <w:bottom w:val="nil"/>
              <w:right w:val="nil"/>
            </w:tcBorders>
            <w:shd w:val="clear" w:color="auto" w:fill="auto"/>
            <w:vAlign w:val="bottom"/>
          </w:tcPr>
          <w:p w14:paraId="213D65B7" w14:textId="3F7B16B6" w:rsidR="005A786B" w:rsidRPr="0095366B" w:rsidRDefault="005A786B" w:rsidP="005A786B">
            <w:pPr>
              <w:ind w:right="-72"/>
              <w:jc w:val="right"/>
              <w:rPr>
                <w:rFonts w:ascii="Arial" w:eastAsia="Arial" w:hAnsi="Arial" w:cs="Arial"/>
                <w:b/>
                <w:sz w:val="18"/>
                <w:szCs w:val="18"/>
              </w:rPr>
            </w:pPr>
            <w:r w:rsidRPr="0095366B">
              <w:rPr>
                <w:rFonts w:ascii="Arial" w:eastAsia="Arial" w:hAnsi="Arial" w:cs="Arial"/>
                <w:b/>
                <w:sz w:val="18"/>
                <w:szCs w:val="18"/>
              </w:rPr>
              <w:t>2021</w:t>
            </w:r>
          </w:p>
        </w:tc>
        <w:tc>
          <w:tcPr>
            <w:tcW w:w="1810" w:type="dxa"/>
            <w:tcBorders>
              <w:left w:val="nil"/>
              <w:bottom w:val="nil"/>
              <w:right w:val="nil"/>
            </w:tcBorders>
            <w:shd w:val="clear" w:color="auto" w:fill="auto"/>
            <w:vAlign w:val="bottom"/>
          </w:tcPr>
          <w:p w14:paraId="35971381" w14:textId="4DA1EDF8" w:rsidR="005A786B" w:rsidRPr="0095366B" w:rsidRDefault="005A786B" w:rsidP="005A786B">
            <w:pPr>
              <w:ind w:right="-72"/>
              <w:jc w:val="right"/>
              <w:rPr>
                <w:rFonts w:ascii="Arial" w:eastAsia="Arial" w:hAnsi="Arial" w:cs="Arial"/>
                <w:b/>
                <w:sz w:val="18"/>
                <w:szCs w:val="18"/>
              </w:rPr>
            </w:pPr>
            <w:r w:rsidRPr="0095366B">
              <w:rPr>
                <w:rFonts w:ascii="Arial" w:eastAsia="Arial" w:hAnsi="Arial" w:cs="Arial"/>
                <w:b/>
                <w:sz w:val="18"/>
                <w:szCs w:val="18"/>
              </w:rPr>
              <w:t>2020</w:t>
            </w:r>
          </w:p>
        </w:tc>
      </w:tr>
      <w:tr w:rsidR="005A786B" w:rsidRPr="0095366B" w14:paraId="203C2550" w14:textId="77777777" w:rsidTr="00953006">
        <w:trPr>
          <w:trHeight w:val="198"/>
        </w:trPr>
        <w:tc>
          <w:tcPr>
            <w:tcW w:w="5452" w:type="dxa"/>
            <w:tcBorders>
              <w:top w:val="nil"/>
              <w:left w:val="nil"/>
              <w:bottom w:val="nil"/>
              <w:right w:val="nil"/>
            </w:tcBorders>
            <w:shd w:val="clear" w:color="auto" w:fill="auto"/>
          </w:tcPr>
          <w:p w14:paraId="39E4B12B" w14:textId="566DEFF7" w:rsidR="005A786B" w:rsidRPr="0095366B" w:rsidRDefault="00EC7AD0" w:rsidP="00953006">
            <w:pPr>
              <w:tabs>
                <w:tab w:val="left" w:pos="2862"/>
              </w:tabs>
              <w:ind w:left="68" w:right="-72"/>
              <w:jc w:val="left"/>
              <w:rPr>
                <w:rFonts w:ascii="Arial" w:eastAsia="Arial" w:hAnsi="Arial" w:cs="Arial"/>
                <w:b/>
                <w:bCs/>
                <w:sz w:val="18"/>
                <w:szCs w:val="18"/>
              </w:rPr>
            </w:pPr>
            <w:r w:rsidRPr="0095366B">
              <w:rPr>
                <w:rFonts w:ascii="Arial" w:eastAsia="Arial" w:hAnsi="Arial" w:cs="Arial"/>
                <w:b/>
                <w:bCs/>
                <w:sz w:val="18"/>
                <w:szCs w:val="18"/>
              </w:rPr>
              <w:t>Impact to net income for the year ended 31 December 2021</w:t>
            </w:r>
          </w:p>
        </w:tc>
        <w:tc>
          <w:tcPr>
            <w:tcW w:w="1876" w:type="dxa"/>
            <w:tcBorders>
              <w:top w:val="nil"/>
              <w:left w:val="nil"/>
              <w:right w:val="nil"/>
            </w:tcBorders>
            <w:shd w:val="clear" w:color="auto" w:fill="auto"/>
            <w:vAlign w:val="bottom"/>
          </w:tcPr>
          <w:p w14:paraId="156DA234" w14:textId="62D26020" w:rsidR="005A786B" w:rsidRPr="0095366B" w:rsidRDefault="00807EF0" w:rsidP="005A786B">
            <w:pPr>
              <w:ind w:right="-72"/>
              <w:jc w:val="right"/>
              <w:rPr>
                <w:rFonts w:ascii="Arial" w:eastAsia="Arial" w:hAnsi="Arial" w:cs="Arial"/>
                <w:sz w:val="18"/>
                <w:szCs w:val="18"/>
              </w:rPr>
            </w:pPr>
            <w:r w:rsidRPr="0095366B">
              <w:rPr>
                <w:rFonts w:ascii="Arial" w:eastAsia="Arial" w:hAnsi="Arial" w:cs="Arial"/>
                <w:b/>
                <w:sz w:val="18"/>
                <w:szCs w:val="18"/>
              </w:rPr>
              <w:t xml:space="preserve">Thousand </w:t>
            </w:r>
            <w:r w:rsidR="005A786B" w:rsidRPr="0095366B">
              <w:rPr>
                <w:rFonts w:ascii="Arial" w:eastAsia="Arial" w:hAnsi="Arial" w:cs="Arial"/>
                <w:b/>
                <w:sz w:val="18"/>
                <w:szCs w:val="18"/>
              </w:rPr>
              <w:t>Baht</w:t>
            </w:r>
          </w:p>
        </w:tc>
        <w:tc>
          <w:tcPr>
            <w:tcW w:w="1810" w:type="dxa"/>
            <w:tcBorders>
              <w:top w:val="nil"/>
              <w:left w:val="nil"/>
              <w:right w:val="nil"/>
            </w:tcBorders>
            <w:shd w:val="clear" w:color="auto" w:fill="auto"/>
            <w:vAlign w:val="bottom"/>
          </w:tcPr>
          <w:p w14:paraId="29F467BA" w14:textId="1B0D5BE5" w:rsidR="005A786B" w:rsidRPr="0095366B" w:rsidRDefault="00807EF0" w:rsidP="005A786B">
            <w:pPr>
              <w:ind w:right="-72"/>
              <w:jc w:val="right"/>
              <w:rPr>
                <w:rFonts w:ascii="Arial" w:eastAsia="Arial" w:hAnsi="Arial" w:cs="Arial"/>
                <w:sz w:val="18"/>
                <w:szCs w:val="18"/>
              </w:rPr>
            </w:pPr>
            <w:r w:rsidRPr="0095366B">
              <w:rPr>
                <w:rFonts w:ascii="Arial" w:eastAsia="Arial" w:hAnsi="Arial" w:cs="Arial"/>
                <w:b/>
                <w:sz w:val="18"/>
                <w:szCs w:val="18"/>
              </w:rPr>
              <w:t xml:space="preserve">Thousand </w:t>
            </w:r>
            <w:r w:rsidR="005A786B" w:rsidRPr="0095366B">
              <w:rPr>
                <w:rFonts w:ascii="Arial" w:eastAsia="Arial" w:hAnsi="Arial" w:cs="Arial"/>
                <w:b/>
                <w:sz w:val="18"/>
                <w:szCs w:val="18"/>
              </w:rPr>
              <w:t>Baht</w:t>
            </w:r>
          </w:p>
        </w:tc>
      </w:tr>
      <w:tr w:rsidR="005A786B" w:rsidRPr="0095366B" w14:paraId="0D3E5FDA" w14:textId="77777777" w:rsidTr="00953006">
        <w:trPr>
          <w:trHeight w:val="73"/>
        </w:trPr>
        <w:tc>
          <w:tcPr>
            <w:tcW w:w="5452" w:type="dxa"/>
            <w:tcBorders>
              <w:top w:val="nil"/>
              <w:left w:val="nil"/>
              <w:bottom w:val="nil"/>
              <w:right w:val="nil"/>
            </w:tcBorders>
            <w:shd w:val="clear" w:color="auto" w:fill="auto"/>
          </w:tcPr>
          <w:p w14:paraId="3E702044" w14:textId="77777777" w:rsidR="005A786B" w:rsidRPr="0095366B" w:rsidRDefault="005A786B" w:rsidP="00953006">
            <w:pPr>
              <w:ind w:left="68" w:right="-72"/>
              <w:jc w:val="left"/>
              <w:rPr>
                <w:rFonts w:ascii="Arial" w:eastAsia="Arial" w:hAnsi="Arial" w:cs="Arial"/>
                <w:sz w:val="10"/>
                <w:szCs w:val="10"/>
              </w:rPr>
            </w:pPr>
          </w:p>
        </w:tc>
        <w:tc>
          <w:tcPr>
            <w:tcW w:w="1876" w:type="dxa"/>
            <w:tcBorders>
              <w:left w:val="nil"/>
              <w:bottom w:val="nil"/>
              <w:right w:val="nil"/>
            </w:tcBorders>
            <w:shd w:val="clear" w:color="auto" w:fill="FAFAFA"/>
          </w:tcPr>
          <w:p w14:paraId="6E929F00" w14:textId="77777777" w:rsidR="005A786B" w:rsidRPr="0095366B" w:rsidRDefault="005A786B" w:rsidP="005A786B">
            <w:pPr>
              <w:ind w:right="-72"/>
              <w:jc w:val="right"/>
              <w:rPr>
                <w:rFonts w:ascii="Arial" w:eastAsia="Arial" w:hAnsi="Arial" w:cs="Arial"/>
                <w:sz w:val="10"/>
                <w:szCs w:val="10"/>
              </w:rPr>
            </w:pPr>
          </w:p>
        </w:tc>
        <w:tc>
          <w:tcPr>
            <w:tcW w:w="1810" w:type="dxa"/>
            <w:tcBorders>
              <w:left w:val="nil"/>
              <w:bottom w:val="nil"/>
              <w:right w:val="nil"/>
            </w:tcBorders>
            <w:shd w:val="clear" w:color="auto" w:fill="FAFAFA"/>
          </w:tcPr>
          <w:p w14:paraId="09EABC16" w14:textId="77777777" w:rsidR="005A786B" w:rsidRPr="0095366B" w:rsidRDefault="005A786B" w:rsidP="005A786B">
            <w:pPr>
              <w:ind w:right="-72"/>
              <w:jc w:val="right"/>
              <w:rPr>
                <w:rFonts w:ascii="Arial" w:eastAsia="Arial" w:hAnsi="Arial" w:cs="Arial"/>
                <w:sz w:val="10"/>
                <w:szCs w:val="10"/>
              </w:rPr>
            </w:pPr>
          </w:p>
        </w:tc>
      </w:tr>
      <w:tr w:rsidR="005A786B" w:rsidRPr="0095366B" w14:paraId="61D4A3FC" w14:textId="77777777" w:rsidTr="00953006">
        <w:trPr>
          <w:trHeight w:val="74"/>
        </w:trPr>
        <w:tc>
          <w:tcPr>
            <w:tcW w:w="5452" w:type="dxa"/>
            <w:tcBorders>
              <w:top w:val="nil"/>
              <w:left w:val="nil"/>
              <w:bottom w:val="nil"/>
              <w:right w:val="nil"/>
            </w:tcBorders>
            <w:shd w:val="clear" w:color="auto" w:fill="auto"/>
          </w:tcPr>
          <w:p w14:paraId="37E36777" w14:textId="5CBD8D27" w:rsidR="005A786B" w:rsidRPr="0095366B" w:rsidRDefault="005A786B" w:rsidP="00953006">
            <w:pPr>
              <w:pBdr>
                <w:top w:val="nil"/>
                <w:left w:val="nil"/>
                <w:bottom w:val="nil"/>
                <w:right w:val="nil"/>
                <w:between w:val="nil"/>
              </w:pBdr>
              <w:tabs>
                <w:tab w:val="center" w:pos="4153"/>
                <w:tab w:val="right" w:pos="8306"/>
              </w:tabs>
              <w:ind w:left="68" w:right="-72"/>
              <w:jc w:val="left"/>
              <w:rPr>
                <w:rFonts w:ascii="Arial" w:eastAsia="Arial" w:hAnsi="Arial" w:cs="Arial"/>
                <w:color w:val="000000"/>
                <w:sz w:val="18"/>
                <w:szCs w:val="18"/>
              </w:rPr>
            </w:pPr>
            <w:r w:rsidRPr="0095366B">
              <w:rPr>
                <w:rFonts w:ascii="Arial" w:eastAsia="Arial" w:hAnsi="Arial" w:cs="Arial"/>
                <w:color w:val="000000"/>
                <w:sz w:val="18"/>
                <w:szCs w:val="18"/>
              </w:rPr>
              <w:t>Interest rate - Increase / Decrease</w:t>
            </w:r>
            <w:r w:rsidR="003E7765" w:rsidRPr="0095366B">
              <w:rPr>
                <w:rFonts w:ascii="Arial" w:eastAsia="Arial" w:hAnsi="Arial" w:cs="Arial"/>
                <w:color w:val="000000"/>
                <w:sz w:val="18"/>
                <w:szCs w:val="18"/>
              </w:rPr>
              <w:t xml:space="preserve"> </w:t>
            </w:r>
            <w:r w:rsidRPr="0095366B">
              <w:rPr>
                <w:rFonts w:ascii="Arial" w:eastAsia="Arial" w:hAnsi="Arial" w:cs="Arial"/>
                <w:color w:val="000000"/>
                <w:sz w:val="18"/>
                <w:szCs w:val="18"/>
              </w:rPr>
              <w:t>by 1 basis point</w:t>
            </w:r>
          </w:p>
        </w:tc>
        <w:tc>
          <w:tcPr>
            <w:tcW w:w="1876" w:type="dxa"/>
            <w:tcBorders>
              <w:top w:val="nil"/>
              <w:left w:val="nil"/>
              <w:bottom w:val="single" w:sz="4" w:space="0" w:color="000000"/>
              <w:right w:val="nil"/>
            </w:tcBorders>
            <w:shd w:val="clear" w:color="auto" w:fill="FAFAFA"/>
            <w:vAlign w:val="bottom"/>
          </w:tcPr>
          <w:p w14:paraId="50397F4E" w14:textId="77777777" w:rsidR="005A786B" w:rsidRPr="0095366B" w:rsidRDefault="005A786B" w:rsidP="005A786B">
            <w:pPr>
              <w:ind w:right="-72"/>
              <w:jc w:val="right"/>
              <w:rPr>
                <w:rFonts w:ascii="Arial" w:eastAsia="Arial" w:hAnsi="Arial" w:cs="Arial"/>
                <w:sz w:val="18"/>
                <w:szCs w:val="18"/>
              </w:rPr>
            </w:pPr>
            <w:r w:rsidRPr="0095366B">
              <w:rPr>
                <w:rFonts w:ascii="Arial" w:eastAsia="Arial" w:hAnsi="Arial" w:cs="Arial"/>
                <w:sz w:val="18"/>
                <w:szCs w:val="18"/>
              </w:rPr>
              <w:t>Decrease / Increase</w:t>
            </w:r>
          </w:p>
          <w:p w14:paraId="2A050FCE" w14:textId="00A230A6" w:rsidR="00807EF0" w:rsidRPr="0095366B" w:rsidRDefault="00807EF0" w:rsidP="005A786B">
            <w:pPr>
              <w:ind w:right="-72"/>
              <w:jc w:val="right"/>
              <w:rPr>
                <w:rFonts w:ascii="Arial" w:eastAsia="Arial" w:hAnsi="Arial" w:cs="Arial"/>
                <w:sz w:val="18"/>
                <w:szCs w:val="18"/>
              </w:rPr>
            </w:pPr>
            <w:r w:rsidRPr="0095366B">
              <w:rPr>
                <w:rFonts w:ascii="Arial" w:eastAsia="Arial" w:hAnsi="Arial" w:cs="Arial"/>
                <w:sz w:val="18"/>
                <w:szCs w:val="18"/>
              </w:rPr>
              <w:t>6,723</w:t>
            </w:r>
          </w:p>
        </w:tc>
        <w:tc>
          <w:tcPr>
            <w:tcW w:w="1810" w:type="dxa"/>
            <w:tcBorders>
              <w:top w:val="nil"/>
              <w:left w:val="nil"/>
              <w:bottom w:val="single" w:sz="4" w:space="0" w:color="000000"/>
              <w:right w:val="nil"/>
            </w:tcBorders>
            <w:shd w:val="clear" w:color="auto" w:fill="FAFAFA"/>
            <w:vAlign w:val="bottom"/>
          </w:tcPr>
          <w:p w14:paraId="16E9B2A9" w14:textId="77777777" w:rsidR="005A786B" w:rsidRPr="0095366B" w:rsidRDefault="005A786B" w:rsidP="005A786B">
            <w:pPr>
              <w:ind w:right="-72"/>
              <w:jc w:val="right"/>
              <w:rPr>
                <w:rFonts w:ascii="Arial" w:eastAsia="Arial" w:hAnsi="Arial" w:cs="Arial"/>
                <w:sz w:val="18"/>
                <w:szCs w:val="18"/>
              </w:rPr>
            </w:pPr>
            <w:r w:rsidRPr="0095366B">
              <w:rPr>
                <w:rFonts w:ascii="Arial" w:eastAsia="Arial" w:hAnsi="Arial" w:cs="Arial"/>
                <w:sz w:val="18"/>
                <w:szCs w:val="18"/>
              </w:rPr>
              <w:t>Decrease / Increase</w:t>
            </w:r>
          </w:p>
          <w:p w14:paraId="1F3C27EE" w14:textId="24E0C947" w:rsidR="00807EF0" w:rsidRPr="0095366B" w:rsidRDefault="00807EF0" w:rsidP="005A786B">
            <w:pPr>
              <w:ind w:right="-72"/>
              <w:jc w:val="right"/>
              <w:rPr>
                <w:rFonts w:ascii="Arial" w:eastAsia="Arial" w:hAnsi="Arial" w:cs="Arial"/>
                <w:sz w:val="18"/>
                <w:szCs w:val="18"/>
              </w:rPr>
            </w:pPr>
            <w:r w:rsidRPr="0095366B">
              <w:rPr>
                <w:rFonts w:ascii="Arial" w:eastAsia="Arial" w:hAnsi="Arial" w:cs="Arial"/>
                <w:sz w:val="18"/>
                <w:szCs w:val="18"/>
              </w:rPr>
              <w:t>5,024</w:t>
            </w:r>
          </w:p>
        </w:tc>
      </w:tr>
    </w:tbl>
    <w:p w14:paraId="5152F8E7" w14:textId="77777777" w:rsidR="003E7765" w:rsidRPr="0095366B" w:rsidRDefault="003E7765" w:rsidP="003E7765">
      <w:pPr>
        <w:rPr>
          <w:rFonts w:ascii="Arial" w:hAnsi="Arial" w:cs="Arial"/>
          <w:sz w:val="18"/>
          <w:szCs w:val="18"/>
        </w:rPr>
      </w:pPr>
    </w:p>
    <w:p w14:paraId="1AC6FD37" w14:textId="53631A1B" w:rsidR="009653BF" w:rsidRPr="0095366B" w:rsidRDefault="005A786B" w:rsidP="009653BF">
      <w:pPr>
        <w:ind w:left="567"/>
        <w:rPr>
          <w:rFonts w:ascii="Arial" w:hAnsi="Arial" w:cs="Arial"/>
          <w:sz w:val="18"/>
          <w:szCs w:val="18"/>
        </w:rPr>
      </w:pPr>
      <w:r w:rsidRPr="0095366B">
        <w:rPr>
          <w:rFonts w:ascii="Arial" w:hAnsi="Arial" w:cs="Arial"/>
          <w:sz w:val="18"/>
          <w:szCs w:val="18"/>
        </w:rPr>
        <w:t xml:space="preserve">* 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 2021 and 2020, the</w:t>
      </w:r>
      <w:r w:rsidR="003E7765" w:rsidRPr="0095366B">
        <w:rPr>
          <w:rFonts w:ascii="Arial" w:hAnsi="Arial" w:cs="Arial"/>
          <w:sz w:val="18"/>
          <w:szCs w:val="18"/>
        </w:rPr>
        <w:t xml:space="preserve"> Group does not have financial liabilities with interest rate risk.</w:t>
      </w:r>
    </w:p>
    <w:p w14:paraId="2BEFA466" w14:textId="1BED65BD" w:rsidR="003E7765" w:rsidRPr="0095366B" w:rsidRDefault="009653BF" w:rsidP="009653BF">
      <w:pPr>
        <w:ind w:left="567"/>
        <w:rPr>
          <w:rFonts w:ascii="Arial" w:hAnsi="Arial" w:cs="Arial"/>
          <w:sz w:val="18"/>
          <w:szCs w:val="18"/>
        </w:rPr>
      </w:pPr>
      <w:r w:rsidRPr="0095366B">
        <w:rPr>
          <w:rFonts w:ascii="Arial" w:hAnsi="Arial" w:cs="Arial"/>
          <w:sz w:val="18"/>
          <w:szCs w:val="18"/>
        </w:rPr>
        <w:br w:type="page"/>
      </w:r>
    </w:p>
    <w:p w14:paraId="305FA852" w14:textId="72F73153" w:rsidR="00E216C3" w:rsidRPr="0095366B" w:rsidRDefault="00586D85" w:rsidP="00E216C3">
      <w:pPr>
        <w:pStyle w:val="Heading3"/>
        <w:spacing w:before="0" w:after="0"/>
        <w:ind w:left="567" w:hanging="567"/>
        <w:rPr>
          <w:rFonts w:ascii="Arial" w:hAnsi="Arial" w:cs="Arial"/>
          <w:color w:val="CF4A02"/>
          <w:sz w:val="18"/>
          <w:szCs w:val="18"/>
          <w:lang w:val="en-US"/>
        </w:rPr>
      </w:pPr>
      <w:r w:rsidRPr="0095366B">
        <w:rPr>
          <w:rFonts w:ascii="Arial" w:hAnsi="Arial" w:cs="Arial"/>
          <w:color w:val="CF4A02"/>
          <w:sz w:val="18"/>
          <w:szCs w:val="18"/>
          <w:lang w:val="en-US"/>
        </w:rPr>
        <w:t>7.1.2</w:t>
      </w:r>
      <w:r w:rsidR="00E216C3" w:rsidRPr="0095366B">
        <w:rPr>
          <w:rFonts w:ascii="Arial" w:hAnsi="Arial" w:cs="Arial"/>
          <w:color w:val="CF4A02"/>
          <w:sz w:val="18"/>
          <w:szCs w:val="18"/>
          <w:cs/>
          <w:lang w:val="en-US"/>
        </w:rPr>
        <w:tab/>
      </w:r>
      <w:r w:rsidR="00E216C3" w:rsidRPr="0095366B">
        <w:rPr>
          <w:rFonts w:ascii="Arial" w:hAnsi="Arial" w:cs="Arial"/>
          <w:color w:val="CF4A02"/>
          <w:sz w:val="18"/>
          <w:szCs w:val="18"/>
          <w:lang w:val="en-US"/>
        </w:rPr>
        <w:t>Credit risk</w:t>
      </w:r>
    </w:p>
    <w:p w14:paraId="60C92ACD" w14:textId="77777777" w:rsidR="00E216C3" w:rsidRPr="0095366B" w:rsidRDefault="00E216C3" w:rsidP="00E216C3">
      <w:pPr>
        <w:pStyle w:val="BlockText"/>
        <w:ind w:left="567" w:right="0" w:firstLine="0"/>
        <w:jc w:val="both"/>
        <w:rPr>
          <w:rFonts w:ascii="Arial" w:hAnsi="Arial" w:cs="Arial"/>
          <w:sz w:val="18"/>
          <w:szCs w:val="18"/>
          <w:lang w:val="en-GB"/>
        </w:rPr>
      </w:pPr>
    </w:p>
    <w:p w14:paraId="61DAB2AB" w14:textId="77777777" w:rsidR="00586D85" w:rsidRPr="0095366B" w:rsidRDefault="00E216C3" w:rsidP="00C04217">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Group has no significant concentrations of credit risk.</w:t>
      </w:r>
      <w:r w:rsidR="00182739" w:rsidRPr="0095366B">
        <w:rPr>
          <w:rFonts w:ascii="Arial" w:hAnsi="Arial" w:cs="Arial"/>
          <w:sz w:val="18"/>
          <w:szCs w:val="18"/>
          <w:lang w:val="en-GB"/>
        </w:rPr>
        <w:t xml:space="preserve"> </w:t>
      </w:r>
    </w:p>
    <w:p w14:paraId="4B68CAAE" w14:textId="77777777" w:rsidR="00586D85" w:rsidRPr="0095366B" w:rsidRDefault="00586D85" w:rsidP="00C04217">
      <w:pPr>
        <w:pStyle w:val="BlockText"/>
        <w:ind w:left="567" w:right="0" w:firstLine="0"/>
        <w:jc w:val="both"/>
        <w:rPr>
          <w:rFonts w:ascii="Arial" w:hAnsi="Arial" w:cs="Arial"/>
          <w:sz w:val="18"/>
          <w:szCs w:val="18"/>
          <w:lang w:val="en-GB"/>
        </w:rPr>
      </w:pPr>
    </w:p>
    <w:p w14:paraId="207BF296" w14:textId="6B46F9E6" w:rsidR="00E216C3" w:rsidRPr="0095366B" w:rsidRDefault="00586D85" w:rsidP="00C04217">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Credit risk is managed on a group basis. For banks and financial institutions, only independently rated parties are accepted. </w:t>
      </w:r>
      <w:r w:rsidR="00E216C3" w:rsidRPr="0095366B">
        <w:rPr>
          <w:rFonts w:ascii="Arial" w:hAnsi="Arial" w:cs="Arial"/>
          <w:sz w:val="18"/>
          <w:szCs w:val="18"/>
          <w:lang w:val="en-GB"/>
        </w:rPr>
        <w:t>The Group has policies in place to ensure that sales of products are made to customers with an appropriate credit history</w:t>
      </w:r>
      <w:r w:rsidRPr="0095366B">
        <w:rPr>
          <w:rFonts w:ascii="Arial" w:hAnsi="Arial" w:cs="Arial"/>
          <w:sz w:val="18"/>
          <w:szCs w:val="18"/>
          <w:lang w:val="en-GB"/>
        </w:rPr>
        <w:t xml:space="preserve"> by considering its financial position, past </w:t>
      </w:r>
      <w:proofErr w:type="gramStart"/>
      <w:r w:rsidRPr="0095366B">
        <w:rPr>
          <w:rFonts w:ascii="Arial" w:hAnsi="Arial" w:cs="Arial"/>
          <w:sz w:val="18"/>
          <w:szCs w:val="18"/>
          <w:lang w:val="en-GB"/>
        </w:rPr>
        <w:t>experiences</w:t>
      </w:r>
      <w:proofErr w:type="gramEnd"/>
      <w:r w:rsidRPr="0095366B">
        <w:rPr>
          <w:rFonts w:ascii="Arial" w:hAnsi="Arial" w:cs="Arial"/>
          <w:sz w:val="18"/>
          <w:szCs w:val="18"/>
          <w:lang w:val="en-GB"/>
        </w:rPr>
        <w:t xml:space="preserve"> and other relevant factors</w:t>
      </w:r>
      <w:r w:rsidR="00E216C3" w:rsidRPr="0095366B">
        <w:rPr>
          <w:rFonts w:ascii="Arial" w:hAnsi="Arial" w:cs="Arial"/>
          <w:sz w:val="18"/>
          <w:szCs w:val="18"/>
          <w:lang w:val="en-GB"/>
        </w:rPr>
        <w:t>.</w:t>
      </w:r>
      <w:r w:rsidR="00182739" w:rsidRPr="0095366B">
        <w:rPr>
          <w:rFonts w:ascii="Arial" w:hAnsi="Arial" w:cs="Arial"/>
          <w:sz w:val="18"/>
          <w:szCs w:val="18"/>
          <w:lang w:val="en-GB"/>
        </w:rPr>
        <w:t xml:space="preserve"> </w:t>
      </w:r>
      <w:r w:rsidR="00E216C3" w:rsidRPr="0095366B">
        <w:rPr>
          <w:rFonts w:ascii="Arial" w:hAnsi="Arial" w:cs="Arial"/>
          <w:sz w:val="18"/>
          <w:szCs w:val="18"/>
          <w:lang w:val="en-GB"/>
        </w:rPr>
        <w:t>The Group manages the risk by adopting appropriate credit control policies and procedures and therefore does not expect to incur material financial losses.</w:t>
      </w:r>
      <w:r w:rsidR="00182739" w:rsidRPr="0095366B">
        <w:rPr>
          <w:rFonts w:ascii="Arial" w:hAnsi="Arial" w:cs="Arial"/>
          <w:sz w:val="18"/>
          <w:szCs w:val="18"/>
          <w:lang w:val="en-GB"/>
        </w:rPr>
        <w:t xml:space="preserve"> </w:t>
      </w:r>
      <w:r w:rsidR="00E216C3" w:rsidRPr="0095366B">
        <w:rPr>
          <w:rFonts w:ascii="Arial" w:hAnsi="Arial" w:cs="Arial"/>
          <w:sz w:val="18"/>
          <w:szCs w:val="18"/>
          <w:lang w:val="en-GB"/>
        </w:rPr>
        <w:t>The maximum exposure to credit risk is limited to the carrying amounts of receivables and loans as stated in the statement of financial position.</w:t>
      </w:r>
    </w:p>
    <w:p w14:paraId="1CEDDAA0" w14:textId="6BE8FF85" w:rsidR="009653BF" w:rsidRPr="0095366B" w:rsidRDefault="009653BF" w:rsidP="00C04217">
      <w:pPr>
        <w:pStyle w:val="BlockText"/>
        <w:ind w:left="567" w:right="0" w:firstLine="0"/>
        <w:jc w:val="both"/>
        <w:rPr>
          <w:rFonts w:ascii="Arial" w:hAnsi="Arial" w:cs="Arial"/>
          <w:sz w:val="18"/>
          <w:szCs w:val="18"/>
          <w:lang w:val="en-GB"/>
        </w:rPr>
      </w:pPr>
    </w:p>
    <w:p w14:paraId="6898D796" w14:textId="6EBC5CFE" w:rsidR="00586D85" w:rsidRPr="0095366B" w:rsidRDefault="00586D85" w:rsidP="00586D85">
      <w:pPr>
        <w:pStyle w:val="BlockText"/>
        <w:ind w:left="567" w:right="0" w:firstLine="0"/>
        <w:jc w:val="both"/>
        <w:rPr>
          <w:rFonts w:ascii="Arial" w:hAnsi="Arial" w:cs="Arial"/>
          <w:color w:val="CF4A02"/>
          <w:sz w:val="18"/>
          <w:szCs w:val="18"/>
          <w:lang w:val="en-GB"/>
        </w:rPr>
      </w:pPr>
      <w:r w:rsidRPr="0095366B">
        <w:rPr>
          <w:rFonts w:ascii="Arial" w:hAnsi="Arial" w:cs="Arial"/>
          <w:color w:val="CF4A02"/>
          <w:sz w:val="18"/>
          <w:szCs w:val="18"/>
          <w:lang w:val="en-GB"/>
        </w:rPr>
        <w:t>Impairment of financial assets</w:t>
      </w:r>
    </w:p>
    <w:p w14:paraId="4A9377A6" w14:textId="4B4876C8" w:rsidR="00586D85" w:rsidRPr="0095366B" w:rsidRDefault="00586D85" w:rsidP="00586D85">
      <w:pPr>
        <w:pStyle w:val="BlockText"/>
        <w:ind w:left="567" w:right="0" w:firstLine="0"/>
        <w:jc w:val="both"/>
        <w:rPr>
          <w:rFonts w:ascii="Arial" w:hAnsi="Arial" w:cs="Arial"/>
          <w:sz w:val="18"/>
          <w:szCs w:val="18"/>
          <w:lang w:val="en-GB"/>
        </w:rPr>
      </w:pPr>
    </w:p>
    <w:p w14:paraId="3601AFE6" w14:textId="199AF602" w:rsidR="00586D85" w:rsidRPr="0095366B" w:rsidRDefault="00586D85" w:rsidP="00586D85">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Group and the Company has financial assets that are subject to the expected credit loss model.</w:t>
      </w:r>
    </w:p>
    <w:p w14:paraId="68DC5ECD" w14:textId="692DC187" w:rsidR="00586D85" w:rsidRPr="0095366B" w:rsidRDefault="00586D85" w:rsidP="00586D85">
      <w:pPr>
        <w:pStyle w:val="BlockText"/>
        <w:ind w:left="567" w:right="0" w:firstLine="0"/>
        <w:jc w:val="both"/>
        <w:rPr>
          <w:rFonts w:ascii="Arial" w:hAnsi="Arial" w:cs="Arial"/>
          <w:sz w:val="18"/>
          <w:szCs w:val="18"/>
          <w:lang w:val="en-GB"/>
        </w:rPr>
      </w:pPr>
    </w:p>
    <w:p w14:paraId="1B6636D4" w14:textId="6E6E4B5A" w:rsidR="00586D85" w:rsidRPr="0095366B" w:rsidRDefault="00586D85" w:rsidP="00586D85">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While cash and cash equivalents are also subject to the impairment requirements of TFRS 9, the identified impairment loss was immaterial.</w:t>
      </w:r>
    </w:p>
    <w:p w14:paraId="184DA8A5" w14:textId="764B799C" w:rsidR="006B6B6D" w:rsidRPr="0095366B" w:rsidRDefault="006B6B6D" w:rsidP="00586D85">
      <w:pPr>
        <w:pStyle w:val="BlockText"/>
        <w:ind w:left="567" w:right="0" w:firstLine="0"/>
        <w:jc w:val="both"/>
        <w:rPr>
          <w:rFonts w:ascii="Arial" w:hAnsi="Arial" w:cs="Arial"/>
          <w:sz w:val="18"/>
          <w:szCs w:val="18"/>
          <w:lang w:val="en-GB"/>
        </w:rPr>
      </w:pPr>
    </w:p>
    <w:p w14:paraId="4885544D" w14:textId="55B3953E" w:rsidR="006B6B6D" w:rsidRPr="0095366B" w:rsidRDefault="006B6B6D" w:rsidP="00586D85">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expected loss rates are based on the payment profiles of sales over a period of the last 5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657149B5" w14:textId="46258AF5" w:rsidR="004C11D9" w:rsidRPr="0095366B" w:rsidRDefault="004C11D9" w:rsidP="00586D85">
      <w:pPr>
        <w:pStyle w:val="BlockText"/>
        <w:ind w:left="567" w:right="0" w:firstLine="0"/>
        <w:jc w:val="both"/>
        <w:rPr>
          <w:rFonts w:ascii="Arial" w:hAnsi="Arial" w:cs="Arial"/>
          <w:sz w:val="18"/>
          <w:szCs w:val="18"/>
          <w:lang w:val="en-GB"/>
        </w:rPr>
      </w:pPr>
    </w:p>
    <w:p w14:paraId="2950A98E" w14:textId="7132E47D" w:rsidR="004C11D9" w:rsidRPr="0095366B" w:rsidRDefault="004C11D9" w:rsidP="00586D85">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The impairment loss of trade receivables is disclosed in Note </w:t>
      </w:r>
      <w:r w:rsidR="0025285E" w:rsidRPr="0095366B">
        <w:rPr>
          <w:rFonts w:ascii="Arial" w:hAnsi="Arial" w:cs="Arial"/>
          <w:sz w:val="18"/>
          <w:szCs w:val="18"/>
          <w:lang w:val="en-GB"/>
        </w:rPr>
        <w:t>6.7</w:t>
      </w:r>
      <w:r w:rsidRPr="0095366B">
        <w:rPr>
          <w:rFonts w:ascii="Arial" w:hAnsi="Arial" w:cs="Arial"/>
          <w:sz w:val="18"/>
          <w:szCs w:val="18"/>
          <w:lang w:val="en-GB"/>
        </w:rPr>
        <w:t>.</w:t>
      </w:r>
    </w:p>
    <w:p w14:paraId="17A0B180" w14:textId="0AC647B5" w:rsidR="00586D85" w:rsidRPr="0095366B" w:rsidRDefault="00586D85" w:rsidP="00586D85">
      <w:pPr>
        <w:pStyle w:val="BlockText"/>
        <w:ind w:left="567" w:right="0" w:firstLine="0"/>
        <w:jc w:val="both"/>
        <w:rPr>
          <w:rFonts w:ascii="Arial" w:hAnsi="Arial" w:cs="Arial"/>
          <w:sz w:val="18"/>
          <w:szCs w:val="18"/>
          <w:lang w:val="en-GB"/>
        </w:rPr>
      </w:pPr>
    </w:p>
    <w:p w14:paraId="28D57315" w14:textId="202A1237" w:rsidR="00E216C3" w:rsidRPr="0095366B" w:rsidRDefault="000128E0" w:rsidP="00C56FB8">
      <w:pPr>
        <w:pStyle w:val="Heading3"/>
        <w:spacing w:before="0" w:after="0"/>
        <w:ind w:left="567" w:hanging="567"/>
        <w:rPr>
          <w:rFonts w:ascii="Arial" w:hAnsi="Arial" w:cs="Arial"/>
          <w:color w:val="CF4A02"/>
          <w:sz w:val="18"/>
          <w:szCs w:val="18"/>
          <w:lang w:val="en-US"/>
        </w:rPr>
      </w:pPr>
      <w:r w:rsidRPr="0095366B">
        <w:rPr>
          <w:rFonts w:ascii="Arial" w:hAnsi="Arial" w:cs="Arial"/>
          <w:color w:val="CF4A02"/>
          <w:sz w:val="18"/>
          <w:szCs w:val="18"/>
          <w:lang w:val="en-US"/>
        </w:rPr>
        <w:t>7</w:t>
      </w:r>
      <w:r w:rsidR="00E216C3" w:rsidRPr="0095366B">
        <w:rPr>
          <w:rFonts w:ascii="Arial" w:hAnsi="Arial" w:cs="Arial"/>
          <w:color w:val="CF4A02"/>
          <w:sz w:val="18"/>
          <w:szCs w:val="18"/>
          <w:lang w:val="en-US"/>
        </w:rPr>
        <w:t>.1.</w:t>
      </w:r>
      <w:r w:rsidR="00841065" w:rsidRPr="0095366B">
        <w:rPr>
          <w:rFonts w:ascii="Arial" w:hAnsi="Arial" w:cs="Arial"/>
          <w:color w:val="CF4A02"/>
          <w:sz w:val="18"/>
          <w:szCs w:val="18"/>
          <w:lang w:val="en-US"/>
        </w:rPr>
        <w:t>3</w:t>
      </w:r>
      <w:r w:rsidR="00E216C3" w:rsidRPr="0095366B">
        <w:rPr>
          <w:rFonts w:ascii="Arial" w:hAnsi="Arial" w:cs="Arial"/>
          <w:color w:val="CF4A02"/>
          <w:sz w:val="18"/>
          <w:szCs w:val="18"/>
          <w:cs/>
          <w:lang w:val="en-US"/>
        </w:rPr>
        <w:tab/>
      </w:r>
      <w:r w:rsidR="00E216C3" w:rsidRPr="0095366B">
        <w:rPr>
          <w:rFonts w:ascii="Arial" w:hAnsi="Arial" w:cs="Arial"/>
          <w:color w:val="CF4A02"/>
          <w:sz w:val="18"/>
          <w:szCs w:val="18"/>
          <w:lang w:val="en-US"/>
        </w:rPr>
        <w:t>Liquidity risk</w:t>
      </w:r>
    </w:p>
    <w:p w14:paraId="1FACB516" w14:textId="77777777" w:rsidR="00E216C3" w:rsidRPr="0095366B" w:rsidRDefault="00E216C3" w:rsidP="000F16B0">
      <w:pPr>
        <w:pStyle w:val="BlockText"/>
        <w:ind w:left="567" w:right="0" w:firstLine="0"/>
        <w:jc w:val="both"/>
        <w:rPr>
          <w:rFonts w:ascii="Arial" w:hAnsi="Arial" w:cs="Arial"/>
          <w:sz w:val="18"/>
          <w:szCs w:val="18"/>
          <w:lang w:val="en-GB"/>
        </w:rPr>
      </w:pPr>
    </w:p>
    <w:p w14:paraId="4E051EED" w14:textId="6E0E3AC5" w:rsidR="00812A91" w:rsidRPr="0095366B" w:rsidRDefault="00323CDD" w:rsidP="000F16B0">
      <w:pPr>
        <w:pStyle w:val="BlockText"/>
        <w:ind w:left="567" w:right="0" w:firstLine="0"/>
        <w:jc w:val="both"/>
        <w:rPr>
          <w:rFonts w:ascii="Arial" w:hAnsi="Arial" w:cs="Browallia New"/>
          <w:sz w:val="18"/>
          <w:lang w:val="en-GB"/>
        </w:rPr>
      </w:pPr>
      <w:r w:rsidRPr="0095366B">
        <w:rPr>
          <w:rFonts w:ascii="Arial" w:hAnsi="Arial" w:cs="Arial"/>
          <w:sz w:val="18"/>
          <w:szCs w:val="18"/>
          <w:lang w:val="en-GB"/>
        </w:rPr>
        <w:t>The Group’s financial liabilities are due within 5 years</w:t>
      </w:r>
      <w:r w:rsidR="00812A91" w:rsidRPr="0095366B">
        <w:rPr>
          <w:rFonts w:ascii="Arial" w:hAnsi="Arial" w:cs="Arial"/>
          <w:sz w:val="18"/>
          <w:szCs w:val="18"/>
          <w:lang w:val="en-GB"/>
        </w:rPr>
        <w:t xml:space="preserve"> after the reporting date</w:t>
      </w:r>
      <w:r w:rsidRPr="0095366B">
        <w:rPr>
          <w:rFonts w:ascii="Arial" w:hAnsi="Arial" w:cs="Browallia New"/>
          <w:sz w:val="18"/>
          <w:lang w:val="en-GB"/>
        </w:rPr>
        <w:t>.</w:t>
      </w:r>
    </w:p>
    <w:p w14:paraId="15F191E5" w14:textId="77777777" w:rsidR="00812A91" w:rsidRPr="0095366B" w:rsidRDefault="00812A91" w:rsidP="000F16B0">
      <w:pPr>
        <w:pStyle w:val="BlockText"/>
        <w:ind w:left="567" w:right="0" w:firstLine="0"/>
        <w:jc w:val="both"/>
        <w:rPr>
          <w:rFonts w:ascii="Arial" w:hAnsi="Arial" w:cs="Arial"/>
          <w:sz w:val="18"/>
          <w:szCs w:val="18"/>
          <w:lang w:val="en-GB"/>
        </w:rPr>
      </w:pPr>
    </w:p>
    <w:p w14:paraId="3FABD945" w14:textId="1A7EE0F9" w:rsidR="003432F7" w:rsidRPr="0095366B" w:rsidRDefault="00E216C3" w:rsidP="000F16B0">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Prudent liquidity risk management implies maintaining sufficient cash and the availability of funding through an adequate amount of committed credit facilities.</w:t>
      </w:r>
      <w:r w:rsidR="00D20E2F" w:rsidRPr="0095366B">
        <w:rPr>
          <w:rFonts w:ascii="Arial" w:hAnsi="Arial" w:cs="Arial"/>
          <w:sz w:val="18"/>
          <w:szCs w:val="18"/>
          <w:lang w:val="en-GB"/>
        </w:rPr>
        <w:t xml:space="preserve"> The unused borrowing facilities has been disclosed in Note 2</w:t>
      </w:r>
      <w:r w:rsidR="0025285E" w:rsidRPr="0095366B">
        <w:rPr>
          <w:rFonts w:ascii="Arial" w:hAnsi="Arial" w:cs="Arial"/>
          <w:sz w:val="18"/>
          <w:szCs w:val="18"/>
          <w:lang w:val="en-GB"/>
        </w:rPr>
        <w:t>4</w:t>
      </w:r>
      <w:r w:rsidR="00D20E2F" w:rsidRPr="0095366B">
        <w:rPr>
          <w:rFonts w:ascii="Arial" w:hAnsi="Arial" w:cs="Arial"/>
          <w:sz w:val="18"/>
          <w:szCs w:val="18"/>
          <w:lang w:val="en-GB"/>
        </w:rPr>
        <w:t>.</w:t>
      </w:r>
      <w:r w:rsidR="00323CDD" w:rsidRPr="0095366B">
        <w:rPr>
          <w:rFonts w:ascii="Arial" w:hAnsi="Arial" w:cs="Arial"/>
          <w:sz w:val="18"/>
          <w:szCs w:val="18"/>
          <w:lang w:val="en-GB"/>
        </w:rPr>
        <w:t xml:space="preserve"> Due to the nature of the underlying business, the Group Treasury aims at maintaining funding flexibility by keeping committed credit lines available.</w:t>
      </w:r>
    </w:p>
    <w:p w14:paraId="5052B551" w14:textId="1002BAE5" w:rsidR="000128E0" w:rsidRPr="0095366B" w:rsidRDefault="000128E0" w:rsidP="000F16B0">
      <w:pPr>
        <w:pStyle w:val="BlockText"/>
        <w:ind w:left="567" w:right="0" w:firstLine="0"/>
        <w:jc w:val="both"/>
        <w:rPr>
          <w:rFonts w:ascii="Arial" w:hAnsi="Arial" w:cs="Arial"/>
          <w:sz w:val="18"/>
          <w:szCs w:val="18"/>
          <w:lang w:val="en-GB"/>
        </w:rPr>
      </w:pPr>
    </w:p>
    <w:p w14:paraId="53C8AE32" w14:textId="6D254750" w:rsidR="000128E0" w:rsidRPr="0095366B" w:rsidRDefault="000128E0" w:rsidP="000F16B0">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The table below analyse the maturity of financial liabilities grouping based on their contractual maturities. The amounts disclosed are the contractual undiscounted cash flows. Balances due within 12 months equal their carrying balances as the impact of discounted is not significant.</w:t>
      </w:r>
    </w:p>
    <w:p w14:paraId="4A2DC81D" w14:textId="5962EAB5" w:rsidR="00CA1BB4" w:rsidRPr="0095366B" w:rsidRDefault="00CA1BB4" w:rsidP="000F16B0">
      <w:pPr>
        <w:pStyle w:val="BlockText"/>
        <w:ind w:left="567" w:right="0" w:firstLine="0"/>
        <w:jc w:val="both"/>
        <w:rPr>
          <w:rFonts w:ascii="Arial" w:hAnsi="Arial" w:cs="Arial"/>
          <w:sz w:val="18"/>
          <w:szCs w:val="18"/>
          <w:lang w:val="en-GB"/>
        </w:rPr>
      </w:pPr>
    </w:p>
    <w:tbl>
      <w:tblPr>
        <w:tblW w:w="9645" w:type="dxa"/>
        <w:tblInd w:w="-90" w:type="dxa"/>
        <w:tblLayout w:type="fixed"/>
        <w:tblLook w:val="0400" w:firstRow="0" w:lastRow="0" w:firstColumn="0" w:lastColumn="0" w:noHBand="0" w:noVBand="1"/>
      </w:tblPr>
      <w:tblGrid>
        <w:gridCol w:w="4968"/>
        <w:gridCol w:w="1224"/>
        <w:gridCol w:w="1134"/>
        <w:gridCol w:w="1134"/>
        <w:gridCol w:w="1185"/>
      </w:tblGrid>
      <w:tr w:rsidR="005043D9" w:rsidRPr="0095366B" w14:paraId="192D85BF" w14:textId="77777777" w:rsidTr="00BA1C81">
        <w:tc>
          <w:tcPr>
            <w:tcW w:w="4968" w:type="dxa"/>
            <w:shd w:val="clear" w:color="auto" w:fill="auto"/>
            <w:vAlign w:val="bottom"/>
          </w:tcPr>
          <w:p w14:paraId="65A2098A" w14:textId="77777777" w:rsidR="005043D9" w:rsidRPr="0095366B" w:rsidRDefault="005043D9" w:rsidP="00C56FB8">
            <w:pPr>
              <w:pBdr>
                <w:top w:val="nil"/>
                <w:left w:val="nil"/>
                <w:bottom w:val="nil"/>
                <w:right w:val="nil"/>
                <w:between w:val="nil"/>
              </w:pBdr>
              <w:ind w:left="657"/>
              <w:rPr>
                <w:rFonts w:ascii="Arial" w:eastAsia="Arial" w:hAnsi="Arial" w:cs="Arial"/>
                <w:b/>
                <w:color w:val="000000"/>
                <w:sz w:val="18"/>
                <w:szCs w:val="18"/>
              </w:rPr>
            </w:pPr>
          </w:p>
        </w:tc>
        <w:tc>
          <w:tcPr>
            <w:tcW w:w="4677" w:type="dxa"/>
            <w:gridSpan w:val="4"/>
            <w:tcBorders>
              <w:top w:val="single" w:sz="4" w:space="0" w:color="000000"/>
              <w:bottom w:val="single" w:sz="4" w:space="0" w:color="000000"/>
            </w:tcBorders>
            <w:shd w:val="clear" w:color="auto" w:fill="auto"/>
            <w:vAlign w:val="bottom"/>
          </w:tcPr>
          <w:p w14:paraId="1454EDA5" w14:textId="1596A1DF" w:rsidR="005043D9" w:rsidRPr="0095366B" w:rsidRDefault="005043D9" w:rsidP="005043D9">
            <w:pPr>
              <w:pBdr>
                <w:top w:val="nil"/>
                <w:left w:val="nil"/>
                <w:bottom w:val="nil"/>
                <w:right w:val="nil"/>
                <w:between w:val="nil"/>
              </w:pBdr>
              <w:ind w:right="-72"/>
              <w:jc w:val="center"/>
              <w:rPr>
                <w:rFonts w:ascii="Arial" w:eastAsia="Arial" w:hAnsi="Arial" w:cs="Arial"/>
                <w:b/>
                <w:color w:val="000000"/>
                <w:sz w:val="18"/>
                <w:szCs w:val="18"/>
              </w:rPr>
            </w:pPr>
            <w:r w:rsidRPr="0095366B">
              <w:rPr>
                <w:rFonts w:ascii="Arial" w:eastAsia="Arial" w:hAnsi="Arial" w:cs="Arial"/>
                <w:b/>
                <w:color w:val="000000"/>
                <w:sz w:val="18"/>
                <w:szCs w:val="18"/>
              </w:rPr>
              <w:t>Consolidated financial statements</w:t>
            </w:r>
          </w:p>
        </w:tc>
      </w:tr>
      <w:tr w:rsidR="005043D9" w:rsidRPr="0095366B" w14:paraId="7B475ECB" w14:textId="77777777" w:rsidTr="00BA1C81">
        <w:tc>
          <w:tcPr>
            <w:tcW w:w="4968" w:type="dxa"/>
            <w:shd w:val="clear" w:color="auto" w:fill="auto"/>
            <w:vAlign w:val="bottom"/>
          </w:tcPr>
          <w:p w14:paraId="233AEA95" w14:textId="77777777" w:rsidR="005043D9" w:rsidRPr="0095366B" w:rsidRDefault="005043D9" w:rsidP="004A4299">
            <w:pPr>
              <w:pBdr>
                <w:top w:val="nil"/>
                <w:left w:val="nil"/>
                <w:bottom w:val="nil"/>
                <w:right w:val="nil"/>
                <w:between w:val="nil"/>
              </w:pBdr>
              <w:ind w:left="657"/>
              <w:jc w:val="left"/>
              <w:rPr>
                <w:rFonts w:ascii="Arial" w:eastAsia="Arial" w:hAnsi="Arial" w:cs="Arial"/>
                <w:b/>
                <w:color w:val="000000"/>
                <w:sz w:val="18"/>
                <w:szCs w:val="18"/>
              </w:rPr>
            </w:pPr>
            <w:r w:rsidRPr="0095366B">
              <w:rPr>
                <w:rFonts w:ascii="Arial" w:eastAsia="Arial" w:hAnsi="Arial" w:cs="Arial"/>
                <w:b/>
                <w:color w:val="000000"/>
                <w:sz w:val="18"/>
                <w:szCs w:val="18"/>
              </w:rPr>
              <w:t>Maturity of financial liabilities</w:t>
            </w:r>
          </w:p>
          <w:p w14:paraId="1A04579C" w14:textId="3FD654CC" w:rsidR="00EC0099" w:rsidRPr="0095366B" w:rsidRDefault="00EC0099" w:rsidP="004A4299">
            <w:pPr>
              <w:pBdr>
                <w:top w:val="nil"/>
                <w:left w:val="nil"/>
                <w:bottom w:val="nil"/>
                <w:right w:val="nil"/>
                <w:between w:val="nil"/>
              </w:pBdr>
              <w:ind w:left="657"/>
              <w:jc w:val="left"/>
              <w:rPr>
                <w:rFonts w:ascii="Arial" w:eastAsia="Arial" w:hAnsi="Arial" w:cs="Arial"/>
                <w:b/>
                <w:color w:val="000000"/>
                <w:sz w:val="18"/>
                <w:szCs w:val="18"/>
              </w:rPr>
            </w:pPr>
            <w:r w:rsidRPr="0095366B">
              <w:rPr>
                <w:rFonts w:ascii="Arial" w:eastAsia="Arial" w:hAnsi="Arial" w:cs="Arial"/>
                <w:b/>
                <w:color w:val="000000"/>
                <w:sz w:val="18"/>
                <w:szCs w:val="18"/>
              </w:rPr>
              <w:t xml:space="preserve">   </w:t>
            </w:r>
            <w:r w:rsidR="00D31184" w:rsidRPr="0095366B">
              <w:rPr>
                <w:rFonts w:ascii="Arial" w:eastAsia="Arial" w:hAnsi="Arial" w:cs="Arial"/>
                <w:b/>
                <w:color w:val="000000"/>
                <w:sz w:val="18"/>
                <w:szCs w:val="18"/>
              </w:rPr>
              <w:t>a</w:t>
            </w:r>
            <w:r w:rsidRPr="0095366B">
              <w:rPr>
                <w:rFonts w:ascii="Arial" w:eastAsia="Arial" w:hAnsi="Arial" w:cs="Arial"/>
                <w:b/>
                <w:color w:val="000000"/>
                <w:sz w:val="18"/>
                <w:szCs w:val="18"/>
              </w:rPr>
              <w:t xml:space="preserve">s </w:t>
            </w:r>
            <w:proofErr w:type="gramStart"/>
            <w:r w:rsidRPr="0095366B">
              <w:rPr>
                <w:rFonts w:ascii="Arial" w:eastAsia="Arial" w:hAnsi="Arial" w:cs="Arial"/>
                <w:b/>
                <w:color w:val="000000"/>
                <w:sz w:val="18"/>
                <w:szCs w:val="18"/>
              </w:rPr>
              <w:t>at</w:t>
            </w:r>
            <w:proofErr w:type="gramEnd"/>
            <w:r w:rsidRPr="0095366B">
              <w:rPr>
                <w:rFonts w:ascii="Arial" w:eastAsia="Arial" w:hAnsi="Arial" w:cs="Arial"/>
                <w:b/>
                <w:color w:val="000000"/>
                <w:sz w:val="18"/>
                <w:szCs w:val="18"/>
              </w:rPr>
              <w:t xml:space="preserve"> 31 December 2021</w:t>
            </w:r>
          </w:p>
        </w:tc>
        <w:tc>
          <w:tcPr>
            <w:tcW w:w="1224" w:type="dxa"/>
            <w:tcBorders>
              <w:top w:val="single" w:sz="4" w:space="0" w:color="000000"/>
              <w:bottom w:val="single" w:sz="4" w:space="0" w:color="000000"/>
            </w:tcBorders>
            <w:shd w:val="clear" w:color="auto" w:fill="auto"/>
            <w:vAlign w:val="bottom"/>
          </w:tcPr>
          <w:p w14:paraId="33A1B990"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Within 1 year</w:t>
            </w:r>
          </w:p>
          <w:p w14:paraId="5E58A480"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14:paraId="09AB9E84"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1 - 5 years</w:t>
            </w:r>
          </w:p>
          <w:p w14:paraId="17ECE388"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vAlign w:val="bottom"/>
          </w:tcPr>
          <w:p w14:paraId="2FEE5881"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Total</w:t>
            </w:r>
          </w:p>
          <w:p w14:paraId="65C609B4"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c>
          <w:tcPr>
            <w:tcW w:w="1185" w:type="dxa"/>
            <w:tcBorders>
              <w:top w:val="single" w:sz="4" w:space="0" w:color="000000"/>
              <w:bottom w:val="single" w:sz="4" w:space="0" w:color="000000"/>
            </w:tcBorders>
            <w:vAlign w:val="bottom"/>
          </w:tcPr>
          <w:p w14:paraId="796F2B1C"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Carrying amount liabilities</w:t>
            </w:r>
          </w:p>
          <w:p w14:paraId="38D5C084"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r>
      <w:tr w:rsidR="005043D9" w:rsidRPr="0095366B" w14:paraId="43761030" w14:textId="77777777" w:rsidTr="00BA1C81">
        <w:tc>
          <w:tcPr>
            <w:tcW w:w="4968" w:type="dxa"/>
            <w:shd w:val="clear" w:color="auto" w:fill="auto"/>
            <w:vAlign w:val="bottom"/>
          </w:tcPr>
          <w:p w14:paraId="7C0C7F96" w14:textId="77777777" w:rsidR="005043D9" w:rsidRPr="0095366B" w:rsidRDefault="005043D9" w:rsidP="00C56FB8">
            <w:pPr>
              <w:pBdr>
                <w:top w:val="nil"/>
                <w:left w:val="nil"/>
                <w:bottom w:val="nil"/>
                <w:right w:val="nil"/>
                <w:between w:val="nil"/>
              </w:pBdr>
              <w:ind w:left="657"/>
              <w:rPr>
                <w:rFonts w:ascii="Arial" w:eastAsia="Arial" w:hAnsi="Arial" w:cs="Arial"/>
                <w:b/>
                <w:color w:val="000000"/>
                <w:sz w:val="18"/>
                <w:szCs w:val="18"/>
              </w:rPr>
            </w:pPr>
          </w:p>
        </w:tc>
        <w:tc>
          <w:tcPr>
            <w:tcW w:w="1224" w:type="dxa"/>
            <w:tcBorders>
              <w:top w:val="single" w:sz="4" w:space="0" w:color="000000"/>
            </w:tcBorders>
            <w:shd w:val="clear" w:color="auto" w:fill="FAFAFA"/>
            <w:vAlign w:val="bottom"/>
          </w:tcPr>
          <w:p w14:paraId="0687A8CA"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single" w:sz="4" w:space="0" w:color="000000"/>
            </w:tcBorders>
            <w:shd w:val="clear" w:color="auto" w:fill="FAFAFA"/>
            <w:vAlign w:val="bottom"/>
          </w:tcPr>
          <w:p w14:paraId="1D62F446"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single" w:sz="4" w:space="0" w:color="000000"/>
            </w:tcBorders>
            <w:shd w:val="clear" w:color="auto" w:fill="FAFAFA"/>
            <w:vAlign w:val="bottom"/>
          </w:tcPr>
          <w:p w14:paraId="122127FB"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p>
        </w:tc>
        <w:tc>
          <w:tcPr>
            <w:tcW w:w="1185" w:type="dxa"/>
            <w:tcBorders>
              <w:top w:val="single" w:sz="4" w:space="0" w:color="000000"/>
            </w:tcBorders>
            <w:shd w:val="clear" w:color="auto" w:fill="FAFAFA"/>
            <w:vAlign w:val="bottom"/>
          </w:tcPr>
          <w:p w14:paraId="1D077DE9"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p>
        </w:tc>
      </w:tr>
      <w:tr w:rsidR="005043D9" w:rsidRPr="0095366B" w14:paraId="53065FEC" w14:textId="77777777" w:rsidTr="00BA1C81">
        <w:tc>
          <w:tcPr>
            <w:tcW w:w="4968" w:type="dxa"/>
            <w:shd w:val="clear" w:color="auto" w:fill="auto"/>
            <w:vAlign w:val="bottom"/>
          </w:tcPr>
          <w:p w14:paraId="2357D24A" w14:textId="4893C3D7" w:rsidR="005043D9" w:rsidRPr="0095366B" w:rsidRDefault="005043D9" w:rsidP="00C56FB8">
            <w:pPr>
              <w:pBdr>
                <w:top w:val="nil"/>
                <w:left w:val="nil"/>
                <w:bottom w:val="nil"/>
                <w:right w:val="nil"/>
                <w:between w:val="nil"/>
              </w:pBdr>
              <w:ind w:left="657"/>
              <w:rPr>
                <w:rFonts w:ascii="Arial" w:eastAsia="Arial" w:hAnsi="Arial" w:cs="Arial"/>
                <w:b/>
                <w:color w:val="000000"/>
                <w:sz w:val="18"/>
                <w:szCs w:val="18"/>
              </w:rPr>
            </w:pPr>
            <w:r w:rsidRPr="0095366B">
              <w:rPr>
                <w:rFonts w:ascii="Arial" w:eastAsia="Arial" w:hAnsi="Arial" w:cs="Arial"/>
                <w:b/>
                <w:color w:val="000000"/>
                <w:sz w:val="18"/>
                <w:szCs w:val="18"/>
              </w:rPr>
              <w:t>Non-derivative financial liabilities</w:t>
            </w:r>
          </w:p>
        </w:tc>
        <w:tc>
          <w:tcPr>
            <w:tcW w:w="1224" w:type="dxa"/>
            <w:shd w:val="clear" w:color="auto" w:fill="FAFAFA"/>
            <w:vAlign w:val="bottom"/>
          </w:tcPr>
          <w:p w14:paraId="7B2B13FB"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3EAA7FBE"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D45D040"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p>
        </w:tc>
        <w:tc>
          <w:tcPr>
            <w:tcW w:w="1185" w:type="dxa"/>
            <w:shd w:val="clear" w:color="auto" w:fill="FAFAFA"/>
            <w:vAlign w:val="bottom"/>
          </w:tcPr>
          <w:p w14:paraId="2A5326DB" w14:textId="77777777" w:rsidR="005043D9" w:rsidRPr="0095366B" w:rsidRDefault="005043D9" w:rsidP="00C656FD">
            <w:pPr>
              <w:pBdr>
                <w:top w:val="nil"/>
                <w:left w:val="nil"/>
                <w:bottom w:val="nil"/>
                <w:right w:val="nil"/>
                <w:between w:val="nil"/>
              </w:pBdr>
              <w:ind w:right="-72"/>
              <w:jc w:val="right"/>
              <w:rPr>
                <w:rFonts w:ascii="Arial" w:eastAsia="Arial" w:hAnsi="Arial" w:cs="Arial"/>
                <w:b/>
                <w:color w:val="000000"/>
                <w:sz w:val="18"/>
                <w:szCs w:val="18"/>
              </w:rPr>
            </w:pPr>
          </w:p>
        </w:tc>
      </w:tr>
      <w:tr w:rsidR="00472977" w:rsidRPr="0095366B" w14:paraId="6F635CCE" w14:textId="77777777" w:rsidTr="000B6AF8">
        <w:tc>
          <w:tcPr>
            <w:tcW w:w="4968" w:type="dxa"/>
            <w:shd w:val="clear" w:color="auto" w:fill="auto"/>
            <w:vAlign w:val="bottom"/>
          </w:tcPr>
          <w:p w14:paraId="369ABBB3"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Trade and other payables</w:t>
            </w:r>
          </w:p>
        </w:tc>
        <w:tc>
          <w:tcPr>
            <w:tcW w:w="1224" w:type="dxa"/>
            <w:shd w:val="clear" w:color="auto" w:fill="FAFAFA"/>
          </w:tcPr>
          <w:p w14:paraId="691F8922" w14:textId="217D4BAB"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4,339,956</w:t>
            </w:r>
          </w:p>
        </w:tc>
        <w:tc>
          <w:tcPr>
            <w:tcW w:w="1134" w:type="dxa"/>
            <w:shd w:val="clear" w:color="auto" w:fill="FAFAFA"/>
          </w:tcPr>
          <w:p w14:paraId="79DCC5A6" w14:textId="698E0456"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shd w:val="clear" w:color="auto" w:fill="FAFAFA"/>
          </w:tcPr>
          <w:p w14:paraId="3D046452" w14:textId="0022884C"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4,339,956</w:t>
            </w:r>
          </w:p>
        </w:tc>
        <w:tc>
          <w:tcPr>
            <w:tcW w:w="1185" w:type="dxa"/>
            <w:shd w:val="clear" w:color="auto" w:fill="FAFAFA"/>
          </w:tcPr>
          <w:p w14:paraId="6C896E8F" w14:textId="1893F719"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4,339,956</w:t>
            </w:r>
          </w:p>
        </w:tc>
      </w:tr>
      <w:tr w:rsidR="00472977" w:rsidRPr="0095366B" w14:paraId="02FA3E35" w14:textId="77777777" w:rsidTr="000B6AF8">
        <w:tc>
          <w:tcPr>
            <w:tcW w:w="4968" w:type="dxa"/>
            <w:shd w:val="clear" w:color="auto" w:fill="auto"/>
            <w:vAlign w:val="bottom"/>
          </w:tcPr>
          <w:p w14:paraId="51EC4A97"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Short-term and long-term borrowings</w:t>
            </w:r>
          </w:p>
        </w:tc>
        <w:tc>
          <w:tcPr>
            <w:tcW w:w="1224" w:type="dxa"/>
            <w:shd w:val="clear" w:color="auto" w:fill="FAFAFA"/>
          </w:tcPr>
          <w:p w14:paraId="70F65127" w14:textId="35F0FD34"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672,319</w:t>
            </w:r>
          </w:p>
        </w:tc>
        <w:tc>
          <w:tcPr>
            <w:tcW w:w="1134" w:type="dxa"/>
            <w:shd w:val="clear" w:color="auto" w:fill="FAFAFA"/>
          </w:tcPr>
          <w:p w14:paraId="34943E41" w14:textId="0B420220"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121,158</w:t>
            </w:r>
          </w:p>
        </w:tc>
        <w:tc>
          <w:tcPr>
            <w:tcW w:w="1134" w:type="dxa"/>
            <w:shd w:val="clear" w:color="auto" w:fill="FAFAFA"/>
          </w:tcPr>
          <w:p w14:paraId="4635DBDA" w14:textId="1959EEB5"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793,477</w:t>
            </w:r>
          </w:p>
        </w:tc>
        <w:tc>
          <w:tcPr>
            <w:tcW w:w="1185" w:type="dxa"/>
            <w:shd w:val="clear" w:color="auto" w:fill="FAFAFA"/>
          </w:tcPr>
          <w:p w14:paraId="1B400B32" w14:textId="410024CB"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772,579</w:t>
            </w:r>
          </w:p>
        </w:tc>
      </w:tr>
      <w:tr w:rsidR="00472977" w:rsidRPr="0095366B" w14:paraId="56B6BA43" w14:textId="77777777" w:rsidTr="000B6AF8">
        <w:tc>
          <w:tcPr>
            <w:tcW w:w="4968" w:type="dxa"/>
            <w:shd w:val="clear" w:color="auto" w:fill="auto"/>
            <w:vAlign w:val="bottom"/>
          </w:tcPr>
          <w:p w14:paraId="55311DD7"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Lease liabilities</w:t>
            </w:r>
          </w:p>
        </w:tc>
        <w:tc>
          <w:tcPr>
            <w:tcW w:w="1224" w:type="dxa"/>
            <w:shd w:val="clear" w:color="auto" w:fill="FAFAFA"/>
          </w:tcPr>
          <w:p w14:paraId="5852AFDA" w14:textId="673F5059"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10,672</w:t>
            </w:r>
          </w:p>
        </w:tc>
        <w:tc>
          <w:tcPr>
            <w:tcW w:w="1134" w:type="dxa"/>
            <w:shd w:val="clear" w:color="auto" w:fill="FAFAFA"/>
          </w:tcPr>
          <w:p w14:paraId="77311A81" w14:textId="5B5EE5E3"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24,048</w:t>
            </w:r>
          </w:p>
        </w:tc>
        <w:tc>
          <w:tcPr>
            <w:tcW w:w="1134" w:type="dxa"/>
            <w:shd w:val="clear" w:color="auto" w:fill="FAFAFA"/>
          </w:tcPr>
          <w:p w14:paraId="7CE9B767" w14:textId="1BAB1DB7"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34,720</w:t>
            </w:r>
          </w:p>
        </w:tc>
        <w:tc>
          <w:tcPr>
            <w:tcW w:w="1185" w:type="dxa"/>
            <w:shd w:val="clear" w:color="auto" w:fill="FAFAFA"/>
          </w:tcPr>
          <w:p w14:paraId="2D2DF257" w14:textId="1FD39D26"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32,105</w:t>
            </w:r>
          </w:p>
        </w:tc>
      </w:tr>
      <w:tr w:rsidR="00472977" w:rsidRPr="0095366B" w14:paraId="4BAE092F" w14:textId="77777777" w:rsidTr="000B6AF8">
        <w:tc>
          <w:tcPr>
            <w:tcW w:w="4968" w:type="dxa"/>
            <w:shd w:val="clear" w:color="auto" w:fill="auto"/>
            <w:vAlign w:val="bottom"/>
          </w:tcPr>
          <w:p w14:paraId="3B148132"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Other financial liabilities</w:t>
            </w:r>
          </w:p>
        </w:tc>
        <w:tc>
          <w:tcPr>
            <w:tcW w:w="1224" w:type="dxa"/>
            <w:tcBorders>
              <w:bottom w:val="single" w:sz="4" w:space="0" w:color="auto"/>
            </w:tcBorders>
            <w:shd w:val="clear" w:color="auto" w:fill="FAFAFA"/>
          </w:tcPr>
          <w:p w14:paraId="1CAD2160" w14:textId="0B3D3F02"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8,110</w:t>
            </w:r>
          </w:p>
        </w:tc>
        <w:tc>
          <w:tcPr>
            <w:tcW w:w="1134" w:type="dxa"/>
            <w:tcBorders>
              <w:bottom w:val="single" w:sz="4" w:space="0" w:color="auto"/>
            </w:tcBorders>
            <w:shd w:val="clear" w:color="auto" w:fill="FAFAFA"/>
          </w:tcPr>
          <w:p w14:paraId="38E61AEB" w14:textId="6716C2B1"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23,753</w:t>
            </w:r>
          </w:p>
        </w:tc>
        <w:tc>
          <w:tcPr>
            <w:tcW w:w="1134" w:type="dxa"/>
            <w:tcBorders>
              <w:bottom w:val="single" w:sz="4" w:space="0" w:color="auto"/>
            </w:tcBorders>
            <w:shd w:val="clear" w:color="auto" w:fill="FAFAFA"/>
          </w:tcPr>
          <w:p w14:paraId="12B0F77F" w14:textId="4FEBA3E4"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31,863</w:t>
            </w:r>
          </w:p>
        </w:tc>
        <w:tc>
          <w:tcPr>
            <w:tcW w:w="1185" w:type="dxa"/>
            <w:tcBorders>
              <w:bottom w:val="single" w:sz="4" w:space="0" w:color="auto"/>
            </w:tcBorders>
            <w:shd w:val="clear" w:color="auto" w:fill="FAFAFA"/>
          </w:tcPr>
          <w:p w14:paraId="2A1390FD" w14:textId="4C54C7F6"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31,863</w:t>
            </w:r>
          </w:p>
        </w:tc>
      </w:tr>
      <w:tr w:rsidR="00EC0099" w:rsidRPr="0095366B" w14:paraId="0FADCE00" w14:textId="77777777" w:rsidTr="00133E7E">
        <w:tc>
          <w:tcPr>
            <w:tcW w:w="4968" w:type="dxa"/>
            <w:shd w:val="clear" w:color="auto" w:fill="auto"/>
            <w:vAlign w:val="bottom"/>
          </w:tcPr>
          <w:p w14:paraId="6EA330A7"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8"/>
                <w:szCs w:val="18"/>
              </w:rPr>
            </w:pPr>
          </w:p>
        </w:tc>
        <w:tc>
          <w:tcPr>
            <w:tcW w:w="1224" w:type="dxa"/>
            <w:tcBorders>
              <w:top w:val="single" w:sz="4" w:space="0" w:color="000000"/>
            </w:tcBorders>
            <w:shd w:val="clear" w:color="auto" w:fill="FAFAFA"/>
            <w:vAlign w:val="bottom"/>
          </w:tcPr>
          <w:p w14:paraId="058E7C0B"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463971C3"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103263F3"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tcBorders>
              <w:top w:val="single" w:sz="4" w:space="0" w:color="000000"/>
            </w:tcBorders>
            <w:shd w:val="clear" w:color="auto" w:fill="FAFAFA"/>
            <w:vAlign w:val="bottom"/>
          </w:tcPr>
          <w:p w14:paraId="78312037"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r>
      <w:tr w:rsidR="00472977" w:rsidRPr="0095366B" w14:paraId="0F1EC12E" w14:textId="77777777" w:rsidTr="000B6AF8">
        <w:tc>
          <w:tcPr>
            <w:tcW w:w="4968" w:type="dxa"/>
            <w:shd w:val="clear" w:color="auto" w:fill="auto"/>
            <w:vAlign w:val="bottom"/>
          </w:tcPr>
          <w:p w14:paraId="19C49EC2" w14:textId="725917C1"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Total non-derivative financial liabilities</w:t>
            </w:r>
          </w:p>
        </w:tc>
        <w:tc>
          <w:tcPr>
            <w:tcW w:w="1224" w:type="dxa"/>
            <w:tcBorders>
              <w:bottom w:val="single" w:sz="4" w:space="0" w:color="auto"/>
            </w:tcBorders>
            <w:shd w:val="clear" w:color="auto" w:fill="FAFAFA"/>
          </w:tcPr>
          <w:p w14:paraId="270B3A44" w14:textId="51C78F61"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5,031,057</w:t>
            </w:r>
          </w:p>
        </w:tc>
        <w:tc>
          <w:tcPr>
            <w:tcW w:w="1134" w:type="dxa"/>
            <w:tcBorders>
              <w:bottom w:val="single" w:sz="4" w:space="0" w:color="auto"/>
            </w:tcBorders>
            <w:shd w:val="clear" w:color="auto" w:fill="FAFAFA"/>
          </w:tcPr>
          <w:p w14:paraId="74C7089C" w14:textId="3E8CDF3C"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168,959</w:t>
            </w:r>
          </w:p>
        </w:tc>
        <w:tc>
          <w:tcPr>
            <w:tcW w:w="1134" w:type="dxa"/>
            <w:tcBorders>
              <w:bottom w:val="single" w:sz="4" w:space="0" w:color="auto"/>
            </w:tcBorders>
            <w:shd w:val="clear" w:color="auto" w:fill="FAFAFA"/>
          </w:tcPr>
          <w:p w14:paraId="73C78E17" w14:textId="2B7F1072"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5,200,016</w:t>
            </w:r>
          </w:p>
        </w:tc>
        <w:tc>
          <w:tcPr>
            <w:tcW w:w="1185" w:type="dxa"/>
            <w:tcBorders>
              <w:bottom w:val="single" w:sz="4" w:space="0" w:color="auto"/>
            </w:tcBorders>
            <w:shd w:val="clear" w:color="auto" w:fill="FAFAFA"/>
          </w:tcPr>
          <w:p w14:paraId="49A30C61" w14:textId="4769674F"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5,176,503</w:t>
            </w:r>
          </w:p>
        </w:tc>
      </w:tr>
      <w:tr w:rsidR="00EC0099" w:rsidRPr="0095366B" w14:paraId="396AC088" w14:textId="77777777" w:rsidTr="00133E7E">
        <w:tc>
          <w:tcPr>
            <w:tcW w:w="4968" w:type="dxa"/>
            <w:shd w:val="clear" w:color="auto" w:fill="auto"/>
            <w:vAlign w:val="bottom"/>
          </w:tcPr>
          <w:p w14:paraId="62C9CE4B"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8"/>
                <w:szCs w:val="18"/>
              </w:rPr>
            </w:pPr>
          </w:p>
        </w:tc>
        <w:tc>
          <w:tcPr>
            <w:tcW w:w="1224" w:type="dxa"/>
            <w:tcBorders>
              <w:top w:val="single" w:sz="4" w:space="0" w:color="auto"/>
            </w:tcBorders>
            <w:shd w:val="clear" w:color="auto" w:fill="FAFAFA"/>
            <w:vAlign w:val="bottom"/>
          </w:tcPr>
          <w:p w14:paraId="72FBF22D"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auto"/>
            </w:tcBorders>
            <w:shd w:val="clear" w:color="auto" w:fill="FAFAFA"/>
            <w:vAlign w:val="bottom"/>
          </w:tcPr>
          <w:p w14:paraId="4686ADDF"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auto"/>
            </w:tcBorders>
            <w:shd w:val="clear" w:color="auto" w:fill="FAFAFA"/>
            <w:vAlign w:val="bottom"/>
          </w:tcPr>
          <w:p w14:paraId="37C911DD"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tcBorders>
              <w:top w:val="single" w:sz="4" w:space="0" w:color="auto"/>
            </w:tcBorders>
            <w:shd w:val="clear" w:color="auto" w:fill="FAFAFA"/>
            <w:vAlign w:val="bottom"/>
          </w:tcPr>
          <w:p w14:paraId="37BF1A8F"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r>
      <w:tr w:rsidR="00EC0099" w:rsidRPr="0095366B" w14:paraId="4FAA13F9" w14:textId="77777777" w:rsidTr="00133E7E">
        <w:tc>
          <w:tcPr>
            <w:tcW w:w="4968" w:type="dxa"/>
            <w:shd w:val="clear" w:color="auto" w:fill="auto"/>
            <w:vAlign w:val="bottom"/>
          </w:tcPr>
          <w:p w14:paraId="62F6DDD6" w14:textId="492FC48A" w:rsidR="00EC0099" w:rsidRPr="0095366B" w:rsidRDefault="00EC0099" w:rsidP="00EC0099">
            <w:pPr>
              <w:pBdr>
                <w:top w:val="nil"/>
                <w:left w:val="nil"/>
                <w:bottom w:val="nil"/>
                <w:right w:val="nil"/>
                <w:between w:val="nil"/>
              </w:pBdr>
              <w:ind w:left="657"/>
              <w:rPr>
                <w:rFonts w:ascii="Arial" w:eastAsia="Arial" w:hAnsi="Arial" w:cs="Arial"/>
                <w:b/>
                <w:bCs/>
                <w:color w:val="000000"/>
                <w:sz w:val="18"/>
                <w:szCs w:val="18"/>
              </w:rPr>
            </w:pPr>
            <w:r w:rsidRPr="0095366B">
              <w:rPr>
                <w:rFonts w:ascii="Arial" w:eastAsia="Arial" w:hAnsi="Arial" w:cs="Arial"/>
                <w:b/>
                <w:bCs/>
                <w:color w:val="000000"/>
                <w:sz w:val="18"/>
                <w:szCs w:val="18"/>
              </w:rPr>
              <w:t>Derivative liabilities</w:t>
            </w:r>
          </w:p>
        </w:tc>
        <w:tc>
          <w:tcPr>
            <w:tcW w:w="1224" w:type="dxa"/>
            <w:shd w:val="clear" w:color="auto" w:fill="FAFAFA"/>
            <w:vAlign w:val="bottom"/>
          </w:tcPr>
          <w:p w14:paraId="33A93AA7"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14:paraId="7E3BDF52"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14:paraId="59F35801"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FAFAFA"/>
            <w:vAlign w:val="bottom"/>
          </w:tcPr>
          <w:p w14:paraId="67840B15"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r>
      <w:tr w:rsidR="00472977" w:rsidRPr="0095366B" w14:paraId="6CD37017" w14:textId="77777777" w:rsidTr="00133E7E">
        <w:tc>
          <w:tcPr>
            <w:tcW w:w="4968" w:type="dxa"/>
            <w:shd w:val="clear" w:color="auto" w:fill="auto"/>
            <w:vAlign w:val="bottom"/>
          </w:tcPr>
          <w:p w14:paraId="36101984" w14:textId="2835703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Trading derivatives</w:t>
            </w:r>
          </w:p>
        </w:tc>
        <w:tc>
          <w:tcPr>
            <w:tcW w:w="1224" w:type="dxa"/>
            <w:shd w:val="clear" w:color="auto" w:fill="FAFAFA"/>
            <w:vAlign w:val="bottom"/>
          </w:tcPr>
          <w:p w14:paraId="22AFB106" w14:textId="24DCB9C7"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shd w:val="clear" w:color="auto" w:fill="FAFAFA"/>
            <w:vAlign w:val="bottom"/>
          </w:tcPr>
          <w:p w14:paraId="49270560" w14:textId="37ACD8AF"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shd w:val="clear" w:color="auto" w:fill="FAFAFA"/>
            <w:vAlign w:val="bottom"/>
          </w:tcPr>
          <w:p w14:paraId="790617AD" w14:textId="40ACE367"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85" w:type="dxa"/>
            <w:shd w:val="clear" w:color="auto" w:fill="FAFAFA"/>
            <w:vAlign w:val="bottom"/>
          </w:tcPr>
          <w:p w14:paraId="79C745F3" w14:textId="6EDBFD68"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r>
      <w:tr w:rsidR="00EC0099" w:rsidRPr="0095366B" w14:paraId="5AAD0F9A" w14:textId="77777777" w:rsidTr="00133E7E">
        <w:tc>
          <w:tcPr>
            <w:tcW w:w="4968" w:type="dxa"/>
            <w:shd w:val="clear" w:color="auto" w:fill="auto"/>
            <w:vAlign w:val="bottom"/>
          </w:tcPr>
          <w:p w14:paraId="0B142586" w14:textId="7E500703" w:rsidR="00EC0099" w:rsidRPr="0095366B" w:rsidRDefault="00EC0099" w:rsidP="00EC0099">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Gross settled (Foreign currency forwards)</w:t>
            </w:r>
          </w:p>
        </w:tc>
        <w:tc>
          <w:tcPr>
            <w:tcW w:w="1224" w:type="dxa"/>
            <w:shd w:val="clear" w:color="auto" w:fill="FAFAFA"/>
            <w:vAlign w:val="bottom"/>
          </w:tcPr>
          <w:p w14:paraId="1EF038B5"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14:paraId="00BC45FC"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14:paraId="51D579EF"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FAFAFA"/>
            <w:vAlign w:val="bottom"/>
          </w:tcPr>
          <w:p w14:paraId="05B3B82B"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r>
      <w:tr w:rsidR="00472977" w:rsidRPr="0095366B" w14:paraId="54A43C01" w14:textId="77777777" w:rsidTr="000B6AF8">
        <w:tc>
          <w:tcPr>
            <w:tcW w:w="4968" w:type="dxa"/>
            <w:shd w:val="clear" w:color="auto" w:fill="auto"/>
            <w:vAlign w:val="bottom"/>
          </w:tcPr>
          <w:p w14:paraId="28EA5866" w14:textId="4978607F"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 xml:space="preserve">   (Inflow)</w:t>
            </w:r>
          </w:p>
        </w:tc>
        <w:tc>
          <w:tcPr>
            <w:tcW w:w="1224" w:type="dxa"/>
            <w:shd w:val="clear" w:color="auto" w:fill="FAFAFA"/>
          </w:tcPr>
          <w:p w14:paraId="414E1C0E" w14:textId="0D0B682F"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(6,208,553)</w:t>
            </w:r>
          </w:p>
        </w:tc>
        <w:tc>
          <w:tcPr>
            <w:tcW w:w="1134" w:type="dxa"/>
            <w:shd w:val="clear" w:color="auto" w:fill="FAFAFA"/>
          </w:tcPr>
          <w:p w14:paraId="6C9722DB" w14:textId="23132BD1"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(298,296)</w:t>
            </w:r>
          </w:p>
        </w:tc>
        <w:tc>
          <w:tcPr>
            <w:tcW w:w="1134" w:type="dxa"/>
            <w:shd w:val="clear" w:color="auto" w:fill="FAFAFA"/>
          </w:tcPr>
          <w:p w14:paraId="7D2124F0" w14:textId="4B641568"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(6,506,849)</w:t>
            </w:r>
          </w:p>
        </w:tc>
        <w:tc>
          <w:tcPr>
            <w:tcW w:w="1185" w:type="dxa"/>
            <w:shd w:val="clear" w:color="auto" w:fill="FAFAFA"/>
          </w:tcPr>
          <w:p w14:paraId="7B931547" w14:textId="599603F5"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p>
        </w:tc>
      </w:tr>
      <w:tr w:rsidR="00472977" w:rsidRPr="0095366B" w14:paraId="20852562" w14:textId="77777777" w:rsidTr="000B6AF8">
        <w:tc>
          <w:tcPr>
            <w:tcW w:w="4968" w:type="dxa"/>
            <w:shd w:val="clear" w:color="auto" w:fill="auto"/>
            <w:vAlign w:val="bottom"/>
          </w:tcPr>
          <w:p w14:paraId="4C967D04" w14:textId="7219BAF9"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 xml:space="preserve">   Outflow</w:t>
            </w:r>
          </w:p>
        </w:tc>
        <w:tc>
          <w:tcPr>
            <w:tcW w:w="1224" w:type="dxa"/>
            <w:tcBorders>
              <w:bottom w:val="single" w:sz="4" w:space="0" w:color="auto"/>
            </w:tcBorders>
            <w:shd w:val="clear" w:color="auto" w:fill="FAFAFA"/>
          </w:tcPr>
          <w:p w14:paraId="4446F219" w14:textId="2C121531"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6,365,961</w:t>
            </w:r>
          </w:p>
        </w:tc>
        <w:tc>
          <w:tcPr>
            <w:tcW w:w="1134" w:type="dxa"/>
            <w:tcBorders>
              <w:bottom w:val="single" w:sz="4" w:space="0" w:color="auto"/>
            </w:tcBorders>
            <w:shd w:val="clear" w:color="auto" w:fill="FAFAFA"/>
          </w:tcPr>
          <w:p w14:paraId="70C27548" w14:textId="0FB9AC26"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302,336</w:t>
            </w:r>
          </w:p>
        </w:tc>
        <w:tc>
          <w:tcPr>
            <w:tcW w:w="1134" w:type="dxa"/>
            <w:tcBorders>
              <w:bottom w:val="single" w:sz="4" w:space="0" w:color="auto"/>
            </w:tcBorders>
            <w:shd w:val="clear" w:color="auto" w:fill="FAFAFA"/>
          </w:tcPr>
          <w:p w14:paraId="6F1A40F1" w14:textId="6EE3FDAB"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6,668,297</w:t>
            </w:r>
          </w:p>
        </w:tc>
        <w:tc>
          <w:tcPr>
            <w:tcW w:w="1185" w:type="dxa"/>
            <w:tcBorders>
              <w:bottom w:val="single" w:sz="4" w:space="0" w:color="auto"/>
            </w:tcBorders>
            <w:shd w:val="clear" w:color="auto" w:fill="FAFAFA"/>
          </w:tcPr>
          <w:p w14:paraId="5D3A4C12" w14:textId="5664ACA9"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125,721</w:t>
            </w:r>
          </w:p>
        </w:tc>
      </w:tr>
      <w:tr w:rsidR="00472977" w:rsidRPr="0095366B" w14:paraId="1E8A022E" w14:textId="77777777" w:rsidTr="000B6AF8">
        <w:tc>
          <w:tcPr>
            <w:tcW w:w="4968" w:type="dxa"/>
            <w:shd w:val="clear" w:color="auto" w:fill="auto"/>
            <w:vAlign w:val="bottom"/>
          </w:tcPr>
          <w:p w14:paraId="359406A7"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p>
        </w:tc>
        <w:tc>
          <w:tcPr>
            <w:tcW w:w="1224" w:type="dxa"/>
            <w:tcBorders>
              <w:top w:val="single" w:sz="4" w:space="0" w:color="auto"/>
            </w:tcBorders>
            <w:shd w:val="clear" w:color="auto" w:fill="FAFAFA"/>
          </w:tcPr>
          <w:p w14:paraId="0ACFFDBA" w14:textId="0AC2D00A"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auto"/>
            </w:tcBorders>
            <w:shd w:val="clear" w:color="auto" w:fill="FAFAFA"/>
          </w:tcPr>
          <w:p w14:paraId="68457FDE" w14:textId="77B58BD8"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auto"/>
            </w:tcBorders>
            <w:shd w:val="clear" w:color="auto" w:fill="FAFAFA"/>
          </w:tcPr>
          <w:p w14:paraId="4D47436F" w14:textId="61EA61C4"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p>
        </w:tc>
        <w:tc>
          <w:tcPr>
            <w:tcW w:w="1185" w:type="dxa"/>
            <w:tcBorders>
              <w:top w:val="single" w:sz="4" w:space="0" w:color="auto"/>
            </w:tcBorders>
            <w:shd w:val="clear" w:color="auto" w:fill="FAFAFA"/>
          </w:tcPr>
          <w:p w14:paraId="41F2E6B8" w14:textId="50302438"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p>
        </w:tc>
      </w:tr>
      <w:tr w:rsidR="00472977" w:rsidRPr="0095366B" w14:paraId="380F86A6" w14:textId="77777777" w:rsidTr="000B6AF8">
        <w:tc>
          <w:tcPr>
            <w:tcW w:w="4968" w:type="dxa"/>
            <w:shd w:val="clear" w:color="auto" w:fill="auto"/>
            <w:vAlign w:val="bottom"/>
          </w:tcPr>
          <w:p w14:paraId="599D95BB" w14:textId="01698C15" w:rsidR="00472977" w:rsidRPr="0095366B" w:rsidRDefault="00D31184"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Total derivative liabilities</w:t>
            </w:r>
          </w:p>
        </w:tc>
        <w:tc>
          <w:tcPr>
            <w:tcW w:w="1224" w:type="dxa"/>
            <w:tcBorders>
              <w:bottom w:val="single" w:sz="4" w:space="0" w:color="auto"/>
            </w:tcBorders>
            <w:shd w:val="clear" w:color="auto" w:fill="FAFAFA"/>
          </w:tcPr>
          <w:p w14:paraId="0D860C9D" w14:textId="4E995862"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157,408</w:t>
            </w:r>
          </w:p>
        </w:tc>
        <w:tc>
          <w:tcPr>
            <w:tcW w:w="1134" w:type="dxa"/>
            <w:tcBorders>
              <w:bottom w:val="single" w:sz="4" w:space="0" w:color="auto"/>
            </w:tcBorders>
            <w:shd w:val="clear" w:color="auto" w:fill="FAFAFA"/>
          </w:tcPr>
          <w:p w14:paraId="6A9EA92A" w14:textId="20AA0884"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4,040</w:t>
            </w:r>
          </w:p>
        </w:tc>
        <w:tc>
          <w:tcPr>
            <w:tcW w:w="1134" w:type="dxa"/>
            <w:tcBorders>
              <w:bottom w:val="single" w:sz="4" w:space="0" w:color="auto"/>
            </w:tcBorders>
            <w:shd w:val="clear" w:color="auto" w:fill="FAFAFA"/>
          </w:tcPr>
          <w:p w14:paraId="63CCB10F" w14:textId="6FBC2BCD"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161,448</w:t>
            </w:r>
          </w:p>
        </w:tc>
        <w:tc>
          <w:tcPr>
            <w:tcW w:w="1185" w:type="dxa"/>
            <w:tcBorders>
              <w:bottom w:val="single" w:sz="4" w:space="0" w:color="auto"/>
            </w:tcBorders>
            <w:shd w:val="clear" w:color="auto" w:fill="FAFAFA"/>
          </w:tcPr>
          <w:p w14:paraId="3EB16F81" w14:textId="2F2C43C2"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125,721</w:t>
            </w:r>
          </w:p>
        </w:tc>
      </w:tr>
    </w:tbl>
    <w:p w14:paraId="2E30FAC7" w14:textId="1DA1BBD9" w:rsidR="00C5001E" w:rsidRPr="0095366B" w:rsidRDefault="00C5001E" w:rsidP="00736111">
      <w:pPr>
        <w:pStyle w:val="BlockText"/>
        <w:ind w:left="567" w:right="0" w:firstLine="0"/>
        <w:jc w:val="both"/>
        <w:rPr>
          <w:rFonts w:ascii="Arial" w:hAnsi="Arial" w:cs="Arial"/>
          <w:sz w:val="18"/>
          <w:szCs w:val="18"/>
          <w:lang w:val="en-GB"/>
        </w:rPr>
      </w:pPr>
    </w:p>
    <w:p w14:paraId="60B02FB3" w14:textId="3BF54937" w:rsidR="00DD374D" w:rsidRPr="0095366B" w:rsidRDefault="00DD374D" w:rsidP="00736111">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br w:type="page"/>
      </w:r>
    </w:p>
    <w:tbl>
      <w:tblPr>
        <w:tblW w:w="9645" w:type="dxa"/>
        <w:tblInd w:w="-90" w:type="dxa"/>
        <w:tblLayout w:type="fixed"/>
        <w:tblLook w:val="0400" w:firstRow="0" w:lastRow="0" w:firstColumn="0" w:lastColumn="0" w:noHBand="0" w:noVBand="1"/>
      </w:tblPr>
      <w:tblGrid>
        <w:gridCol w:w="4968"/>
        <w:gridCol w:w="1224"/>
        <w:gridCol w:w="1134"/>
        <w:gridCol w:w="1134"/>
        <w:gridCol w:w="1185"/>
      </w:tblGrid>
      <w:tr w:rsidR="00EC0099" w:rsidRPr="0095366B" w14:paraId="248646C9" w14:textId="77777777" w:rsidTr="00162892">
        <w:tc>
          <w:tcPr>
            <w:tcW w:w="4968" w:type="dxa"/>
            <w:shd w:val="clear" w:color="auto" w:fill="auto"/>
            <w:vAlign w:val="bottom"/>
          </w:tcPr>
          <w:p w14:paraId="699CA096" w14:textId="77777777" w:rsidR="00EC0099" w:rsidRPr="0095366B" w:rsidRDefault="00EC0099" w:rsidP="00162892">
            <w:pPr>
              <w:pBdr>
                <w:top w:val="nil"/>
                <w:left w:val="nil"/>
                <w:bottom w:val="nil"/>
                <w:right w:val="nil"/>
                <w:between w:val="nil"/>
              </w:pBdr>
              <w:ind w:left="657"/>
              <w:rPr>
                <w:rFonts w:ascii="Arial" w:eastAsia="Arial" w:hAnsi="Arial" w:cs="Arial"/>
                <w:b/>
                <w:color w:val="000000"/>
                <w:sz w:val="18"/>
                <w:szCs w:val="18"/>
              </w:rPr>
            </w:pPr>
          </w:p>
        </w:tc>
        <w:tc>
          <w:tcPr>
            <w:tcW w:w="4677" w:type="dxa"/>
            <w:gridSpan w:val="4"/>
            <w:tcBorders>
              <w:top w:val="single" w:sz="4" w:space="0" w:color="000000"/>
              <w:bottom w:val="single" w:sz="4" w:space="0" w:color="000000"/>
            </w:tcBorders>
            <w:shd w:val="clear" w:color="auto" w:fill="auto"/>
            <w:vAlign w:val="bottom"/>
          </w:tcPr>
          <w:p w14:paraId="38C97B27" w14:textId="77777777" w:rsidR="00EC0099" w:rsidRPr="0095366B" w:rsidRDefault="00EC0099" w:rsidP="00162892">
            <w:pPr>
              <w:pBdr>
                <w:top w:val="nil"/>
                <w:left w:val="nil"/>
                <w:bottom w:val="nil"/>
                <w:right w:val="nil"/>
                <w:between w:val="nil"/>
              </w:pBdr>
              <w:ind w:right="-72"/>
              <w:jc w:val="center"/>
              <w:rPr>
                <w:rFonts w:ascii="Arial" w:eastAsia="Arial" w:hAnsi="Arial" w:cs="Arial"/>
                <w:b/>
                <w:color w:val="000000"/>
                <w:sz w:val="18"/>
                <w:szCs w:val="18"/>
              </w:rPr>
            </w:pPr>
            <w:r w:rsidRPr="0095366B">
              <w:rPr>
                <w:rFonts w:ascii="Arial" w:eastAsia="Arial" w:hAnsi="Arial" w:cs="Arial"/>
                <w:b/>
                <w:color w:val="000000"/>
                <w:sz w:val="18"/>
                <w:szCs w:val="18"/>
              </w:rPr>
              <w:t>Consolidated financial statements</w:t>
            </w:r>
          </w:p>
        </w:tc>
      </w:tr>
      <w:tr w:rsidR="00EC0099" w:rsidRPr="0095366B" w14:paraId="54D24A82" w14:textId="77777777" w:rsidTr="00162892">
        <w:tc>
          <w:tcPr>
            <w:tcW w:w="4968" w:type="dxa"/>
            <w:shd w:val="clear" w:color="auto" w:fill="auto"/>
            <w:vAlign w:val="bottom"/>
          </w:tcPr>
          <w:p w14:paraId="200F2844" w14:textId="77777777" w:rsidR="00EC0099" w:rsidRPr="0095366B" w:rsidRDefault="00EC0099" w:rsidP="00162892">
            <w:pPr>
              <w:pBdr>
                <w:top w:val="nil"/>
                <w:left w:val="nil"/>
                <w:bottom w:val="nil"/>
                <w:right w:val="nil"/>
                <w:between w:val="nil"/>
              </w:pBdr>
              <w:ind w:left="657"/>
              <w:jc w:val="left"/>
              <w:rPr>
                <w:rFonts w:ascii="Arial" w:eastAsia="Arial" w:hAnsi="Arial" w:cs="Arial"/>
                <w:b/>
                <w:color w:val="000000"/>
                <w:sz w:val="18"/>
                <w:szCs w:val="18"/>
              </w:rPr>
            </w:pPr>
            <w:r w:rsidRPr="0095366B">
              <w:rPr>
                <w:rFonts w:ascii="Arial" w:eastAsia="Arial" w:hAnsi="Arial" w:cs="Arial"/>
                <w:b/>
                <w:color w:val="000000"/>
                <w:sz w:val="18"/>
                <w:szCs w:val="18"/>
              </w:rPr>
              <w:t>Maturity of financial liabilities</w:t>
            </w:r>
          </w:p>
          <w:p w14:paraId="4E5648A9" w14:textId="4EB2A07D" w:rsidR="00EC0099" w:rsidRPr="0095366B" w:rsidRDefault="00EC0099" w:rsidP="00162892">
            <w:pPr>
              <w:pBdr>
                <w:top w:val="nil"/>
                <w:left w:val="nil"/>
                <w:bottom w:val="nil"/>
                <w:right w:val="nil"/>
                <w:between w:val="nil"/>
              </w:pBdr>
              <w:ind w:left="657"/>
              <w:jc w:val="left"/>
              <w:rPr>
                <w:rFonts w:ascii="Arial" w:eastAsia="Arial" w:hAnsi="Arial" w:cs="Arial"/>
                <w:b/>
                <w:color w:val="000000"/>
                <w:sz w:val="18"/>
                <w:szCs w:val="18"/>
              </w:rPr>
            </w:pPr>
            <w:r w:rsidRPr="0095366B">
              <w:rPr>
                <w:rFonts w:ascii="Arial" w:eastAsia="Arial" w:hAnsi="Arial" w:cs="Arial"/>
                <w:b/>
                <w:color w:val="000000"/>
                <w:sz w:val="18"/>
                <w:szCs w:val="18"/>
              </w:rPr>
              <w:t xml:space="preserve">   </w:t>
            </w:r>
            <w:r w:rsidR="00D31184" w:rsidRPr="0095366B">
              <w:rPr>
                <w:rFonts w:ascii="Arial" w:eastAsia="Arial" w:hAnsi="Arial" w:cs="Arial"/>
                <w:b/>
                <w:color w:val="000000"/>
                <w:sz w:val="18"/>
                <w:szCs w:val="18"/>
              </w:rPr>
              <w:t>a</w:t>
            </w:r>
            <w:r w:rsidRPr="0095366B">
              <w:rPr>
                <w:rFonts w:ascii="Arial" w:eastAsia="Arial" w:hAnsi="Arial" w:cs="Arial"/>
                <w:b/>
                <w:color w:val="000000"/>
                <w:sz w:val="18"/>
                <w:szCs w:val="18"/>
              </w:rPr>
              <w:t xml:space="preserve">s </w:t>
            </w:r>
            <w:proofErr w:type="gramStart"/>
            <w:r w:rsidRPr="0095366B">
              <w:rPr>
                <w:rFonts w:ascii="Arial" w:eastAsia="Arial" w:hAnsi="Arial" w:cs="Arial"/>
                <w:b/>
                <w:color w:val="000000"/>
                <w:sz w:val="18"/>
                <w:szCs w:val="18"/>
              </w:rPr>
              <w:t>at</w:t>
            </w:r>
            <w:proofErr w:type="gramEnd"/>
            <w:r w:rsidRPr="0095366B">
              <w:rPr>
                <w:rFonts w:ascii="Arial" w:eastAsia="Arial" w:hAnsi="Arial" w:cs="Arial"/>
                <w:b/>
                <w:color w:val="000000"/>
                <w:sz w:val="18"/>
                <w:szCs w:val="18"/>
              </w:rPr>
              <w:t xml:space="preserve"> 31 December 2020</w:t>
            </w:r>
          </w:p>
        </w:tc>
        <w:tc>
          <w:tcPr>
            <w:tcW w:w="1224" w:type="dxa"/>
            <w:tcBorders>
              <w:top w:val="single" w:sz="4" w:space="0" w:color="000000"/>
              <w:bottom w:val="single" w:sz="4" w:space="0" w:color="000000"/>
            </w:tcBorders>
            <w:shd w:val="clear" w:color="auto" w:fill="auto"/>
            <w:vAlign w:val="bottom"/>
          </w:tcPr>
          <w:p w14:paraId="5F2E6BB6"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Within 1 year</w:t>
            </w:r>
          </w:p>
          <w:p w14:paraId="12E709AD"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14:paraId="446ADC2F"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1 - 5 years</w:t>
            </w:r>
          </w:p>
          <w:p w14:paraId="528DC29A"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vAlign w:val="bottom"/>
          </w:tcPr>
          <w:p w14:paraId="236F6B62"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Total</w:t>
            </w:r>
          </w:p>
          <w:p w14:paraId="0477557D"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c>
          <w:tcPr>
            <w:tcW w:w="1185" w:type="dxa"/>
            <w:tcBorders>
              <w:top w:val="single" w:sz="4" w:space="0" w:color="000000"/>
              <w:bottom w:val="single" w:sz="4" w:space="0" w:color="000000"/>
            </w:tcBorders>
            <w:vAlign w:val="bottom"/>
          </w:tcPr>
          <w:p w14:paraId="71174970"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Carrying amount liabilities</w:t>
            </w:r>
          </w:p>
          <w:p w14:paraId="25695443"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r>
      <w:tr w:rsidR="00EC0099" w:rsidRPr="0095366B" w14:paraId="4CD15793" w14:textId="77777777" w:rsidTr="00EC0099">
        <w:tc>
          <w:tcPr>
            <w:tcW w:w="4968" w:type="dxa"/>
            <w:shd w:val="clear" w:color="auto" w:fill="auto"/>
            <w:vAlign w:val="bottom"/>
          </w:tcPr>
          <w:p w14:paraId="22813199" w14:textId="77777777" w:rsidR="00EC0099" w:rsidRPr="0095366B" w:rsidRDefault="00EC0099" w:rsidP="00162892">
            <w:pPr>
              <w:pBdr>
                <w:top w:val="nil"/>
                <w:left w:val="nil"/>
                <w:bottom w:val="nil"/>
                <w:right w:val="nil"/>
                <w:between w:val="nil"/>
              </w:pBdr>
              <w:ind w:left="657"/>
              <w:rPr>
                <w:rFonts w:ascii="Arial" w:eastAsia="Arial" w:hAnsi="Arial" w:cs="Arial"/>
                <w:b/>
                <w:color w:val="000000"/>
                <w:sz w:val="14"/>
                <w:szCs w:val="14"/>
              </w:rPr>
            </w:pPr>
          </w:p>
        </w:tc>
        <w:tc>
          <w:tcPr>
            <w:tcW w:w="1224" w:type="dxa"/>
            <w:tcBorders>
              <w:top w:val="single" w:sz="4" w:space="0" w:color="000000"/>
            </w:tcBorders>
            <w:shd w:val="clear" w:color="auto" w:fill="auto"/>
            <w:vAlign w:val="bottom"/>
          </w:tcPr>
          <w:p w14:paraId="5158824A"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auto"/>
            <w:vAlign w:val="bottom"/>
          </w:tcPr>
          <w:p w14:paraId="4B8B2434"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auto"/>
            <w:vAlign w:val="bottom"/>
          </w:tcPr>
          <w:p w14:paraId="33F8B822"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4"/>
                <w:szCs w:val="14"/>
              </w:rPr>
            </w:pPr>
          </w:p>
        </w:tc>
        <w:tc>
          <w:tcPr>
            <w:tcW w:w="1185" w:type="dxa"/>
            <w:tcBorders>
              <w:top w:val="single" w:sz="4" w:space="0" w:color="000000"/>
            </w:tcBorders>
            <w:shd w:val="clear" w:color="auto" w:fill="auto"/>
            <w:vAlign w:val="bottom"/>
          </w:tcPr>
          <w:p w14:paraId="67BCB0A3"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4"/>
                <w:szCs w:val="14"/>
              </w:rPr>
            </w:pPr>
          </w:p>
        </w:tc>
      </w:tr>
      <w:tr w:rsidR="00EC0099" w:rsidRPr="0095366B" w14:paraId="45CEFDCF" w14:textId="77777777" w:rsidTr="00EC0099">
        <w:tc>
          <w:tcPr>
            <w:tcW w:w="4968" w:type="dxa"/>
            <w:shd w:val="clear" w:color="auto" w:fill="auto"/>
            <w:vAlign w:val="bottom"/>
          </w:tcPr>
          <w:p w14:paraId="545A3C07" w14:textId="67CCEF03" w:rsidR="00EC0099" w:rsidRPr="0095366B" w:rsidRDefault="00EC0099" w:rsidP="00162892">
            <w:pPr>
              <w:pBdr>
                <w:top w:val="nil"/>
                <w:left w:val="nil"/>
                <w:bottom w:val="nil"/>
                <w:right w:val="nil"/>
                <w:between w:val="nil"/>
              </w:pBdr>
              <w:ind w:left="657"/>
              <w:rPr>
                <w:rFonts w:ascii="Arial" w:eastAsia="Arial" w:hAnsi="Arial" w:cs="Arial"/>
                <w:b/>
                <w:color w:val="000000"/>
                <w:sz w:val="18"/>
                <w:szCs w:val="18"/>
              </w:rPr>
            </w:pPr>
            <w:r w:rsidRPr="0095366B">
              <w:rPr>
                <w:rFonts w:ascii="Arial" w:eastAsia="Arial" w:hAnsi="Arial" w:cs="Arial"/>
                <w:b/>
                <w:color w:val="000000"/>
                <w:sz w:val="18"/>
                <w:szCs w:val="18"/>
              </w:rPr>
              <w:t>Non-derivative financial liabilities</w:t>
            </w:r>
          </w:p>
        </w:tc>
        <w:tc>
          <w:tcPr>
            <w:tcW w:w="1224" w:type="dxa"/>
            <w:shd w:val="clear" w:color="auto" w:fill="auto"/>
            <w:vAlign w:val="bottom"/>
          </w:tcPr>
          <w:p w14:paraId="24BDBCF3"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auto"/>
            <w:vAlign w:val="bottom"/>
          </w:tcPr>
          <w:p w14:paraId="1E06790A"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auto"/>
            <w:vAlign w:val="bottom"/>
          </w:tcPr>
          <w:p w14:paraId="795E4866"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p>
        </w:tc>
        <w:tc>
          <w:tcPr>
            <w:tcW w:w="1185" w:type="dxa"/>
            <w:shd w:val="clear" w:color="auto" w:fill="auto"/>
            <w:vAlign w:val="bottom"/>
          </w:tcPr>
          <w:p w14:paraId="310C741B" w14:textId="77777777" w:rsidR="00EC0099" w:rsidRPr="0095366B" w:rsidRDefault="00EC0099" w:rsidP="00162892">
            <w:pPr>
              <w:pBdr>
                <w:top w:val="nil"/>
                <w:left w:val="nil"/>
                <w:bottom w:val="nil"/>
                <w:right w:val="nil"/>
                <w:between w:val="nil"/>
              </w:pBdr>
              <w:ind w:right="-72"/>
              <w:jc w:val="right"/>
              <w:rPr>
                <w:rFonts w:ascii="Arial" w:eastAsia="Arial" w:hAnsi="Arial" w:cs="Arial"/>
                <w:b/>
                <w:color w:val="000000"/>
                <w:sz w:val="18"/>
                <w:szCs w:val="18"/>
              </w:rPr>
            </w:pPr>
          </w:p>
        </w:tc>
      </w:tr>
      <w:tr w:rsidR="00472977" w:rsidRPr="0095366B" w14:paraId="0951410E" w14:textId="77777777" w:rsidTr="00162892">
        <w:tc>
          <w:tcPr>
            <w:tcW w:w="4968" w:type="dxa"/>
            <w:shd w:val="clear" w:color="auto" w:fill="auto"/>
            <w:vAlign w:val="bottom"/>
          </w:tcPr>
          <w:p w14:paraId="30EBCB69"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Trade and other payables</w:t>
            </w:r>
          </w:p>
        </w:tc>
        <w:tc>
          <w:tcPr>
            <w:tcW w:w="1224" w:type="dxa"/>
            <w:shd w:val="clear" w:color="auto" w:fill="auto"/>
          </w:tcPr>
          <w:p w14:paraId="60E7537C" w14:textId="59379178"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1,422,890</w:t>
            </w:r>
          </w:p>
        </w:tc>
        <w:tc>
          <w:tcPr>
            <w:tcW w:w="1134" w:type="dxa"/>
            <w:shd w:val="clear" w:color="auto" w:fill="auto"/>
          </w:tcPr>
          <w:p w14:paraId="257A9BCF" w14:textId="4AD34B8A"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shd w:val="clear" w:color="auto" w:fill="auto"/>
          </w:tcPr>
          <w:p w14:paraId="6BB80CEB" w14:textId="2361739F"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1,422,890</w:t>
            </w:r>
          </w:p>
        </w:tc>
        <w:tc>
          <w:tcPr>
            <w:tcW w:w="1185" w:type="dxa"/>
            <w:shd w:val="clear" w:color="auto" w:fill="auto"/>
          </w:tcPr>
          <w:p w14:paraId="0ED48078" w14:textId="6EEB30FC"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1,422,890</w:t>
            </w:r>
          </w:p>
        </w:tc>
      </w:tr>
      <w:tr w:rsidR="00472977" w:rsidRPr="0095366B" w14:paraId="3ACD6613" w14:textId="77777777" w:rsidTr="00162892">
        <w:tc>
          <w:tcPr>
            <w:tcW w:w="4968" w:type="dxa"/>
            <w:shd w:val="clear" w:color="auto" w:fill="auto"/>
            <w:vAlign w:val="bottom"/>
          </w:tcPr>
          <w:p w14:paraId="0D39782D"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Short-term and long-term borrowings</w:t>
            </w:r>
          </w:p>
        </w:tc>
        <w:tc>
          <w:tcPr>
            <w:tcW w:w="1224" w:type="dxa"/>
            <w:shd w:val="clear" w:color="auto" w:fill="auto"/>
          </w:tcPr>
          <w:p w14:paraId="70C411C3" w14:textId="0F4BD700"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3,385,978</w:t>
            </w:r>
          </w:p>
        </w:tc>
        <w:tc>
          <w:tcPr>
            <w:tcW w:w="1134" w:type="dxa"/>
            <w:shd w:val="clear" w:color="auto" w:fill="auto"/>
          </w:tcPr>
          <w:p w14:paraId="2CEA679E" w14:textId="3A3BD400"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629,870</w:t>
            </w:r>
          </w:p>
        </w:tc>
        <w:tc>
          <w:tcPr>
            <w:tcW w:w="1134" w:type="dxa"/>
            <w:shd w:val="clear" w:color="auto" w:fill="auto"/>
          </w:tcPr>
          <w:p w14:paraId="3795E2F4" w14:textId="6962BD91"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4,015,848</w:t>
            </w:r>
          </w:p>
        </w:tc>
        <w:tc>
          <w:tcPr>
            <w:tcW w:w="1185" w:type="dxa"/>
            <w:shd w:val="clear" w:color="auto" w:fill="auto"/>
          </w:tcPr>
          <w:p w14:paraId="0C307A38" w14:textId="41D9EA0E"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3,972,751</w:t>
            </w:r>
          </w:p>
        </w:tc>
      </w:tr>
      <w:tr w:rsidR="00472977" w:rsidRPr="0095366B" w14:paraId="1B35C63C" w14:textId="77777777" w:rsidTr="00162892">
        <w:tc>
          <w:tcPr>
            <w:tcW w:w="4968" w:type="dxa"/>
            <w:shd w:val="clear" w:color="auto" w:fill="auto"/>
            <w:vAlign w:val="bottom"/>
          </w:tcPr>
          <w:p w14:paraId="74D1B56D"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Lease liabilities</w:t>
            </w:r>
          </w:p>
        </w:tc>
        <w:tc>
          <w:tcPr>
            <w:tcW w:w="1224" w:type="dxa"/>
            <w:shd w:val="clear" w:color="auto" w:fill="auto"/>
          </w:tcPr>
          <w:p w14:paraId="2C29FE3A" w14:textId="50F815B4"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18,367</w:t>
            </w:r>
          </w:p>
        </w:tc>
        <w:tc>
          <w:tcPr>
            <w:tcW w:w="1134" w:type="dxa"/>
            <w:shd w:val="clear" w:color="auto" w:fill="auto"/>
          </w:tcPr>
          <w:p w14:paraId="620AB2A3" w14:textId="4842806E"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24,430</w:t>
            </w:r>
          </w:p>
        </w:tc>
        <w:tc>
          <w:tcPr>
            <w:tcW w:w="1134" w:type="dxa"/>
            <w:shd w:val="clear" w:color="auto" w:fill="auto"/>
          </w:tcPr>
          <w:p w14:paraId="4F740090" w14:textId="26CE4CA0"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42,797</w:t>
            </w:r>
          </w:p>
        </w:tc>
        <w:tc>
          <w:tcPr>
            <w:tcW w:w="1185" w:type="dxa"/>
            <w:shd w:val="clear" w:color="auto" w:fill="auto"/>
          </w:tcPr>
          <w:p w14:paraId="30467CFD" w14:textId="66E38074"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39,712</w:t>
            </w:r>
          </w:p>
        </w:tc>
      </w:tr>
      <w:tr w:rsidR="00472977" w:rsidRPr="0095366B" w14:paraId="6134142D" w14:textId="77777777" w:rsidTr="00162892">
        <w:tc>
          <w:tcPr>
            <w:tcW w:w="4968" w:type="dxa"/>
            <w:shd w:val="clear" w:color="auto" w:fill="auto"/>
            <w:vAlign w:val="bottom"/>
          </w:tcPr>
          <w:p w14:paraId="7902BAD8"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Other financial liabilities</w:t>
            </w:r>
          </w:p>
        </w:tc>
        <w:tc>
          <w:tcPr>
            <w:tcW w:w="1224" w:type="dxa"/>
            <w:tcBorders>
              <w:bottom w:val="single" w:sz="4" w:space="0" w:color="auto"/>
            </w:tcBorders>
            <w:shd w:val="clear" w:color="auto" w:fill="auto"/>
          </w:tcPr>
          <w:p w14:paraId="78C6E282" w14:textId="35A11DB6"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20,209</w:t>
            </w:r>
          </w:p>
        </w:tc>
        <w:tc>
          <w:tcPr>
            <w:tcW w:w="1134" w:type="dxa"/>
            <w:tcBorders>
              <w:bottom w:val="single" w:sz="4" w:space="0" w:color="auto"/>
            </w:tcBorders>
            <w:shd w:val="clear" w:color="auto" w:fill="auto"/>
          </w:tcPr>
          <w:p w14:paraId="00EC80C1" w14:textId="1C986414"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10,673</w:t>
            </w:r>
          </w:p>
        </w:tc>
        <w:tc>
          <w:tcPr>
            <w:tcW w:w="1134" w:type="dxa"/>
            <w:tcBorders>
              <w:bottom w:val="single" w:sz="4" w:space="0" w:color="auto"/>
            </w:tcBorders>
            <w:shd w:val="clear" w:color="auto" w:fill="auto"/>
          </w:tcPr>
          <w:p w14:paraId="0C141268" w14:textId="5658FD79"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30,882</w:t>
            </w:r>
          </w:p>
        </w:tc>
        <w:tc>
          <w:tcPr>
            <w:tcW w:w="1185" w:type="dxa"/>
            <w:tcBorders>
              <w:bottom w:val="single" w:sz="4" w:space="0" w:color="auto"/>
            </w:tcBorders>
            <w:shd w:val="clear" w:color="auto" w:fill="auto"/>
          </w:tcPr>
          <w:p w14:paraId="7912CC49" w14:textId="4F18961C"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30,882</w:t>
            </w:r>
          </w:p>
        </w:tc>
      </w:tr>
      <w:tr w:rsidR="00EC0099" w:rsidRPr="0095366B" w14:paraId="3F85AA0A" w14:textId="77777777" w:rsidTr="00EC0099">
        <w:tc>
          <w:tcPr>
            <w:tcW w:w="4968" w:type="dxa"/>
            <w:shd w:val="clear" w:color="auto" w:fill="auto"/>
            <w:vAlign w:val="bottom"/>
          </w:tcPr>
          <w:p w14:paraId="25F6EA20"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000000"/>
            </w:tcBorders>
            <w:shd w:val="clear" w:color="auto" w:fill="auto"/>
            <w:vAlign w:val="bottom"/>
          </w:tcPr>
          <w:p w14:paraId="0C80970F"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000000"/>
            </w:tcBorders>
            <w:shd w:val="clear" w:color="auto" w:fill="auto"/>
            <w:vAlign w:val="bottom"/>
          </w:tcPr>
          <w:p w14:paraId="3C2FCE3A"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000000"/>
            </w:tcBorders>
            <w:shd w:val="clear" w:color="auto" w:fill="auto"/>
            <w:vAlign w:val="bottom"/>
          </w:tcPr>
          <w:p w14:paraId="11074E41"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000000"/>
            </w:tcBorders>
            <w:shd w:val="clear" w:color="auto" w:fill="auto"/>
            <w:vAlign w:val="bottom"/>
          </w:tcPr>
          <w:p w14:paraId="6051DC84"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r>
      <w:tr w:rsidR="00472977" w:rsidRPr="0095366B" w14:paraId="015F3532" w14:textId="77777777" w:rsidTr="000B6AF8">
        <w:tc>
          <w:tcPr>
            <w:tcW w:w="4968" w:type="dxa"/>
            <w:shd w:val="clear" w:color="auto" w:fill="auto"/>
            <w:vAlign w:val="bottom"/>
          </w:tcPr>
          <w:p w14:paraId="05D925AA" w14:textId="5EF12EE3"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Total non-derivative financial liabilities</w:t>
            </w:r>
          </w:p>
        </w:tc>
        <w:tc>
          <w:tcPr>
            <w:tcW w:w="1224" w:type="dxa"/>
            <w:tcBorders>
              <w:bottom w:val="single" w:sz="4" w:space="0" w:color="auto"/>
            </w:tcBorders>
            <w:shd w:val="clear" w:color="auto" w:fill="auto"/>
          </w:tcPr>
          <w:p w14:paraId="7686B10A" w14:textId="1B9B7C7E"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4,847,444</w:t>
            </w:r>
          </w:p>
        </w:tc>
        <w:tc>
          <w:tcPr>
            <w:tcW w:w="1134" w:type="dxa"/>
            <w:tcBorders>
              <w:bottom w:val="single" w:sz="4" w:space="0" w:color="auto"/>
            </w:tcBorders>
            <w:shd w:val="clear" w:color="auto" w:fill="auto"/>
          </w:tcPr>
          <w:p w14:paraId="2842B502" w14:textId="239E0B48"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664,973</w:t>
            </w:r>
          </w:p>
        </w:tc>
        <w:tc>
          <w:tcPr>
            <w:tcW w:w="1134" w:type="dxa"/>
            <w:tcBorders>
              <w:bottom w:val="single" w:sz="4" w:space="0" w:color="auto"/>
            </w:tcBorders>
            <w:shd w:val="clear" w:color="auto" w:fill="auto"/>
          </w:tcPr>
          <w:p w14:paraId="2226E89E" w14:textId="4E61EB9F"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5,512,417</w:t>
            </w:r>
          </w:p>
        </w:tc>
        <w:tc>
          <w:tcPr>
            <w:tcW w:w="1185" w:type="dxa"/>
            <w:tcBorders>
              <w:bottom w:val="single" w:sz="4" w:space="0" w:color="auto"/>
            </w:tcBorders>
            <w:shd w:val="clear" w:color="auto" w:fill="auto"/>
          </w:tcPr>
          <w:p w14:paraId="49B6B589" w14:textId="11ED1F73"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5,466,235</w:t>
            </w:r>
          </w:p>
        </w:tc>
      </w:tr>
      <w:tr w:rsidR="00EC0099" w:rsidRPr="0095366B" w14:paraId="19FE3ED0" w14:textId="77777777" w:rsidTr="00EC0099">
        <w:tc>
          <w:tcPr>
            <w:tcW w:w="4968" w:type="dxa"/>
            <w:shd w:val="clear" w:color="auto" w:fill="auto"/>
            <w:vAlign w:val="bottom"/>
          </w:tcPr>
          <w:p w14:paraId="3C886C45"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vAlign w:val="bottom"/>
          </w:tcPr>
          <w:p w14:paraId="58AE7A3E"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vAlign w:val="bottom"/>
          </w:tcPr>
          <w:p w14:paraId="38948666"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vAlign w:val="bottom"/>
          </w:tcPr>
          <w:p w14:paraId="34F4C3C8"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auto"/>
            </w:tcBorders>
            <w:shd w:val="clear" w:color="auto" w:fill="auto"/>
            <w:vAlign w:val="bottom"/>
          </w:tcPr>
          <w:p w14:paraId="2D07A97F"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r>
      <w:tr w:rsidR="00EC0099" w:rsidRPr="0095366B" w14:paraId="7F5F45D2" w14:textId="77777777" w:rsidTr="00EC0099">
        <w:tc>
          <w:tcPr>
            <w:tcW w:w="4968" w:type="dxa"/>
            <w:shd w:val="clear" w:color="auto" w:fill="auto"/>
            <w:vAlign w:val="bottom"/>
          </w:tcPr>
          <w:p w14:paraId="49BC6497" w14:textId="3BFA331C" w:rsidR="00EC0099" w:rsidRPr="0095366B" w:rsidRDefault="00EC0099" w:rsidP="00EC0099">
            <w:pPr>
              <w:pBdr>
                <w:top w:val="nil"/>
                <w:left w:val="nil"/>
                <w:bottom w:val="nil"/>
                <w:right w:val="nil"/>
                <w:between w:val="nil"/>
              </w:pBdr>
              <w:ind w:left="657"/>
              <w:rPr>
                <w:rFonts w:ascii="Arial" w:eastAsia="Arial" w:hAnsi="Arial" w:cs="Arial"/>
                <w:b/>
                <w:bCs/>
                <w:color w:val="000000"/>
                <w:sz w:val="18"/>
                <w:szCs w:val="18"/>
              </w:rPr>
            </w:pPr>
            <w:r w:rsidRPr="0095366B">
              <w:rPr>
                <w:rFonts w:ascii="Arial" w:eastAsia="Arial" w:hAnsi="Arial" w:cs="Arial"/>
                <w:b/>
                <w:bCs/>
                <w:color w:val="000000"/>
                <w:sz w:val="18"/>
                <w:szCs w:val="18"/>
              </w:rPr>
              <w:t>Derivative liabilities</w:t>
            </w:r>
          </w:p>
        </w:tc>
        <w:tc>
          <w:tcPr>
            <w:tcW w:w="1224" w:type="dxa"/>
            <w:shd w:val="clear" w:color="auto" w:fill="auto"/>
            <w:vAlign w:val="bottom"/>
          </w:tcPr>
          <w:p w14:paraId="5B6BC314"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14:paraId="5027C861"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14:paraId="213F2395"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vAlign w:val="bottom"/>
          </w:tcPr>
          <w:p w14:paraId="0E44C5A7"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r>
      <w:tr w:rsidR="00472977" w:rsidRPr="0095366B" w14:paraId="7347FB42" w14:textId="77777777" w:rsidTr="000B6AF8">
        <w:tc>
          <w:tcPr>
            <w:tcW w:w="4968" w:type="dxa"/>
            <w:shd w:val="clear" w:color="auto" w:fill="auto"/>
            <w:vAlign w:val="bottom"/>
          </w:tcPr>
          <w:p w14:paraId="0506854D"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Trading derivatives</w:t>
            </w:r>
          </w:p>
        </w:tc>
        <w:tc>
          <w:tcPr>
            <w:tcW w:w="1224" w:type="dxa"/>
            <w:shd w:val="clear" w:color="auto" w:fill="auto"/>
          </w:tcPr>
          <w:p w14:paraId="66347FC3" w14:textId="4F51E6B9"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6,721</w:t>
            </w:r>
          </w:p>
        </w:tc>
        <w:tc>
          <w:tcPr>
            <w:tcW w:w="1134" w:type="dxa"/>
            <w:shd w:val="clear" w:color="auto" w:fill="auto"/>
          </w:tcPr>
          <w:p w14:paraId="07163CCD" w14:textId="57495490"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shd w:val="clear" w:color="auto" w:fill="auto"/>
          </w:tcPr>
          <w:p w14:paraId="7B273998" w14:textId="6E0BEAF8"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6,721</w:t>
            </w:r>
          </w:p>
        </w:tc>
        <w:tc>
          <w:tcPr>
            <w:tcW w:w="1185" w:type="dxa"/>
            <w:shd w:val="clear" w:color="auto" w:fill="auto"/>
          </w:tcPr>
          <w:p w14:paraId="2AD9741B" w14:textId="37E96E83"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6,721</w:t>
            </w:r>
          </w:p>
        </w:tc>
      </w:tr>
      <w:tr w:rsidR="00EC0099" w:rsidRPr="0095366B" w14:paraId="7EA26A89" w14:textId="77777777" w:rsidTr="00EC0099">
        <w:tc>
          <w:tcPr>
            <w:tcW w:w="4968" w:type="dxa"/>
            <w:shd w:val="clear" w:color="auto" w:fill="auto"/>
            <w:vAlign w:val="bottom"/>
          </w:tcPr>
          <w:p w14:paraId="2B7F0FCF"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Gross settled (Foreign currency forwards)</w:t>
            </w:r>
          </w:p>
        </w:tc>
        <w:tc>
          <w:tcPr>
            <w:tcW w:w="1224" w:type="dxa"/>
            <w:shd w:val="clear" w:color="auto" w:fill="auto"/>
            <w:vAlign w:val="bottom"/>
          </w:tcPr>
          <w:p w14:paraId="448E435A"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14:paraId="20BAB4A8"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14:paraId="35B14628"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vAlign w:val="bottom"/>
          </w:tcPr>
          <w:p w14:paraId="6CDD3E0D"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r>
      <w:tr w:rsidR="00472977" w:rsidRPr="0095366B" w14:paraId="3A8C43E2" w14:textId="77777777" w:rsidTr="000B6AF8">
        <w:tc>
          <w:tcPr>
            <w:tcW w:w="4968" w:type="dxa"/>
            <w:shd w:val="clear" w:color="auto" w:fill="auto"/>
            <w:vAlign w:val="bottom"/>
          </w:tcPr>
          <w:p w14:paraId="37DE06AD"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 xml:space="preserve">   (Inflow)</w:t>
            </w:r>
          </w:p>
        </w:tc>
        <w:tc>
          <w:tcPr>
            <w:tcW w:w="1224" w:type="dxa"/>
            <w:shd w:val="clear" w:color="auto" w:fill="auto"/>
          </w:tcPr>
          <w:p w14:paraId="5BB2ECE5" w14:textId="5BBA2285"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(270,035)</w:t>
            </w:r>
          </w:p>
        </w:tc>
        <w:tc>
          <w:tcPr>
            <w:tcW w:w="1134" w:type="dxa"/>
            <w:shd w:val="clear" w:color="auto" w:fill="auto"/>
          </w:tcPr>
          <w:p w14:paraId="7A36E30E" w14:textId="21E74A56"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shd w:val="clear" w:color="auto" w:fill="auto"/>
          </w:tcPr>
          <w:p w14:paraId="26B1966F" w14:textId="567FD62D"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(270,035)</w:t>
            </w:r>
          </w:p>
        </w:tc>
        <w:tc>
          <w:tcPr>
            <w:tcW w:w="1185" w:type="dxa"/>
            <w:shd w:val="clear" w:color="auto" w:fill="auto"/>
          </w:tcPr>
          <w:p w14:paraId="05E4EE07" w14:textId="014871FD"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p>
        </w:tc>
      </w:tr>
      <w:tr w:rsidR="00472977" w:rsidRPr="0095366B" w14:paraId="4E003B4F" w14:textId="77777777" w:rsidTr="00585D4F">
        <w:tc>
          <w:tcPr>
            <w:tcW w:w="4968" w:type="dxa"/>
            <w:shd w:val="clear" w:color="auto" w:fill="auto"/>
            <w:vAlign w:val="bottom"/>
          </w:tcPr>
          <w:p w14:paraId="3214F790" w14:textId="31073EAC" w:rsidR="00472977" w:rsidRPr="0095366B" w:rsidRDefault="00472977" w:rsidP="0086757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 xml:space="preserve">   Outflow</w:t>
            </w:r>
          </w:p>
        </w:tc>
        <w:tc>
          <w:tcPr>
            <w:tcW w:w="1224" w:type="dxa"/>
            <w:tcBorders>
              <w:bottom w:val="single" w:sz="4" w:space="0" w:color="auto"/>
            </w:tcBorders>
            <w:shd w:val="clear" w:color="auto" w:fill="auto"/>
          </w:tcPr>
          <w:p w14:paraId="696A2D92" w14:textId="4D1D1E00"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272,473</w:t>
            </w:r>
          </w:p>
        </w:tc>
        <w:tc>
          <w:tcPr>
            <w:tcW w:w="1134" w:type="dxa"/>
            <w:tcBorders>
              <w:bottom w:val="single" w:sz="4" w:space="0" w:color="auto"/>
            </w:tcBorders>
            <w:shd w:val="clear" w:color="auto" w:fill="auto"/>
          </w:tcPr>
          <w:p w14:paraId="29632736" w14:textId="41DFE5FF"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5BE40F0B" w14:textId="708BBB21"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272,473</w:t>
            </w:r>
          </w:p>
        </w:tc>
        <w:tc>
          <w:tcPr>
            <w:tcW w:w="1185" w:type="dxa"/>
            <w:tcBorders>
              <w:bottom w:val="single" w:sz="4" w:space="0" w:color="auto"/>
            </w:tcBorders>
            <w:shd w:val="clear" w:color="auto" w:fill="auto"/>
          </w:tcPr>
          <w:p w14:paraId="5721FD53" w14:textId="22FCCC92"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896</w:t>
            </w:r>
          </w:p>
        </w:tc>
      </w:tr>
      <w:tr w:rsidR="00585D4F" w:rsidRPr="0095366B" w14:paraId="36B8982B" w14:textId="77777777" w:rsidTr="00585D4F">
        <w:tc>
          <w:tcPr>
            <w:tcW w:w="4968" w:type="dxa"/>
            <w:shd w:val="clear" w:color="auto" w:fill="auto"/>
            <w:vAlign w:val="bottom"/>
          </w:tcPr>
          <w:p w14:paraId="64A5E9BB" w14:textId="77777777" w:rsidR="00585D4F" w:rsidRPr="0095366B" w:rsidRDefault="00585D4F" w:rsidP="00867570">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tcPr>
          <w:p w14:paraId="4C04969B" w14:textId="77777777" w:rsidR="00585D4F" w:rsidRPr="0095366B" w:rsidRDefault="00585D4F" w:rsidP="00472977">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671292D2" w14:textId="77777777" w:rsidR="00585D4F" w:rsidRPr="0095366B" w:rsidRDefault="00585D4F" w:rsidP="00472977">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4E976C50" w14:textId="77777777" w:rsidR="00585D4F" w:rsidRPr="0095366B" w:rsidRDefault="00585D4F" w:rsidP="00472977">
            <w:pPr>
              <w:pBdr>
                <w:top w:val="nil"/>
                <w:left w:val="nil"/>
                <w:bottom w:val="nil"/>
                <w:right w:val="nil"/>
                <w:between w:val="nil"/>
              </w:pBdr>
              <w:ind w:right="-72"/>
              <w:jc w:val="right"/>
              <w:rPr>
                <w:rFonts w:ascii="Arial" w:hAnsi="Arial" w:cs="Arial"/>
                <w:sz w:val="14"/>
                <w:szCs w:val="14"/>
              </w:rPr>
            </w:pPr>
          </w:p>
        </w:tc>
        <w:tc>
          <w:tcPr>
            <w:tcW w:w="1185" w:type="dxa"/>
            <w:tcBorders>
              <w:top w:val="single" w:sz="4" w:space="0" w:color="auto"/>
            </w:tcBorders>
            <w:shd w:val="clear" w:color="auto" w:fill="auto"/>
          </w:tcPr>
          <w:p w14:paraId="222313BA" w14:textId="77777777" w:rsidR="00585D4F" w:rsidRPr="0095366B" w:rsidRDefault="00585D4F" w:rsidP="00472977">
            <w:pPr>
              <w:pBdr>
                <w:top w:val="nil"/>
                <w:left w:val="nil"/>
                <w:bottom w:val="nil"/>
                <w:right w:val="nil"/>
                <w:between w:val="nil"/>
              </w:pBdr>
              <w:ind w:right="-72"/>
              <w:jc w:val="right"/>
              <w:rPr>
                <w:rFonts w:ascii="Arial" w:hAnsi="Arial" w:cs="Arial"/>
                <w:sz w:val="14"/>
                <w:szCs w:val="14"/>
              </w:rPr>
            </w:pPr>
          </w:p>
        </w:tc>
      </w:tr>
      <w:tr w:rsidR="00472977" w:rsidRPr="0095366B" w14:paraId="68E67BBD" w14:textId="77777777" w:rsidTr="000B6AF8">
        <w:tc>
          <w:tcPr>
            <w:tcW w:w="4968" w:type="dxa"/>
            <w:shd w:val="clear" w:color="auto" w:fill="auto"/>
            <w:vAlign w:val="bottom"/>
          </w:tcPr>
          <w:p w14:paraId="1842A6C8" w14:textId="6A5D8C2C"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p>
        </w:tc>
        <w:tc>
          <w:tcPr>
            <w:tcW w:w="1224" w:type="dxa"/>
            <w:tcBorders>
              <w:bottom w:val="single" w:sz="4" w:space="0" w:color="auto"/>
            </w:tcBorders>
            <w:shd w:val="clear" w:color="auto" w:fill="auto"/>
          </w:tcPr>
          <w:p w14:paraId="5004FCD4" w14:textId="7DBEC004" w:rsidR="00472977" w:rsidRPr="0095366B" w:rsidRDefault="00472977" w:rsidP="00472977">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2,438</w:t>
            </w:r>
          </w:p>
        </w:tc>
        <w:tc>
          <w:tcPr>
            <w:tcW w:w="1134" w:type="dxa"/>
            <w:tcBorders>
              <w:bottom w:val="single" w:sz="4" w:space="0" w:color="auto"/>
            </w:tcBorders>
            <w:shd w:val="clear" w:color="auto" w:fill="auto"/>
          </w:tcPr>
          <w:p w14:paraId="6A64375E" w14:textId="19D96665" w:rsidR="00472977" w:rsidRPr="0095366B" w:rsidRDefault="00472977" w:rsidP="00472977">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21ACEFA3" w14:textId="4439FDCB" w:rsidR="00472977" w:rsidRPr="0095366B" w:rsidRDefault="00472977" w:rsidP="00472977">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2,438</w:t>
            </w:r>
          </w:p>
        </w:tc>
        <w:tc>
          <w:tcPr>
            <w:tcW w:w="1185" w:type="dxa"/>
            <w:tcBorders>
              <w:bottom w:val="single" w:sz="4" w:space="0" w:color="auto"/>
            </w:tcBorders>
            <w:shd w:val="clear" w:color="auto" w:fill="auto"/>
          </w:tcPr>
          <w:p w14:paraId="0271F591" w14:textId="7FCA2B0F" w:rsidR="00472977" w:rsidRPr="0095366B" w:rsidRDefault="00472977" w:rsidP="00472977">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896</w:t>
            </w:r>
          </w:p>
        </w:tc>
      </w:tr>
      <w:tr w:rsidR="00472977" w:rsidRPr="0095366B" w14:paraId="373BB445" w14:textId="77777777" w:rsidTr="00EC0099">
        <w:tc>
          <w:tcPr>
            <w:tcW w:w="4968" w:type="dxa"/>
            <w:shd w:val="clear" w:color="auto" w:fill="auto"/>
            <w:vAlign w:val="bottom"/>
          </w:tcPr>
          <w:p w14:paraId="79F01D96" w14:textId="77777777" w:rsidR="00472977" w:rsidRPr="0095366B" w:rsidRDefault="00472977" w:rsidP="00472977">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vAlign w:val="bottom"/>
          </w:tcPr>
          <w:p w14:paraId="0BAC062C" w14:textId="77777777" w:rsidR="00472977" w:rsidRPr="0095366B" w:rsidRDefault="00472977" w:rsidP="00472977">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vAlign w:val="bottom"/>
          </w:tcPr>
          <w:p w14:paraId="61757111" w14:textId="77777777" w:rsidR="00472977" w:rsidRPr="0095366B" w:rsidRDefault="00472977" w:rsidP="00472977">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vAlign w:val="bottom"/>
          </w:tcPr>
          <w:p w14:paraId="717F8405" w14:textId="77777777" w:rsidR="00472977" w:rsidRPr="0095366B" w:rsidRDefault="00472977" w:rsidP="00472977">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auto"/>
            </w:tcBorders>
            <w:shd w:val="clear" w:color="auto" w:fill="auto"/>
            <w:vAlign w:val="bottom"/>
          </w:tcPr>
          <w:p w14:paraId="43F8B4C5" w14:textId="77777777" w:rsidR="00472977" w:rsidRPr="0095366B" w:rsidRDefault="00472977" w:rsidP="00472977">
            <w:pPr>
              <w:pBdr>
                <w:top w:val="nil"/>
                <w:left w:val="nil"/>
                <w:bottom w:val="nil"/>
                <w:right w:val="nil"/>
                <w:between w:val="nil"/>
              </w:pBdr>
              <w:ind w:right="-72"/>
              <w:jc w:val="right"/>
              <w:rPr>
                <w:rFonts w:ascii="Arial" w:eastAsia="Arial" w:hAnsi="Arial" w:cs="Arial"/>
                <w:color w:val="000000"/>
                <w:sz w:val="14"/>
                <w:szCs w:val="14"/>
              </w:rPr>
            </w:pPr>
          </w:p>
        </w:tc>
      </w:tr>
      <w:tr w:rsidR="00472977" w:rsidRPr="0095366B" w14:paraId="6618DE12" w14:textId="77777777" w:rsidTr="000B6AF8">
        <w:tc>
          <w:tcPr>
            <w:tcW w:w="4968" w:type="dxa"/>
            <w:shd w:val="clear" w:color="auto" w:fill="auto"/>
            <w:vAlign w:val="bottom"/>
          </w:tcPr>
          <w:p w14:paraId="087F9895" w14:textId="21D75BE9" w:rsidR="00472977" w:rsidRPr="0095366B" w:rsidRDefault="00472977" w:rsidP="00472977">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Total derivatives liabilities</w:t>
            </w:r>
          </w:p>
        </w:tc>
        <w:tc>
          <w:tcPr>
            <w:tcW w:w="1224" w:type="dxa"/>
            <w:tcBorders>
              <w:bottom w:val="single" w:sz="4" w:space="0" w:color="auto"/>
            </w:tcBorders>
            <w:shd w:val="clear" w:color="auto" w:fill="auto"/>
          </w:tcPr>
          <w:p w14:paraId="220D339E" w14:textId="5EF6B49B"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9,159</w:t>
            </w:r>
          </w:p>
        </w:tc>
        <w:tc>
          <w:tcPr>
            <w:tcW w:w="1134" w:type="dxa"/>
            <w:tcBorders>
              <w:bottom w:val="single" w:sz="4" w:space="0" w:color="auto"/>
            </w:tcBorders>
            <w:shd w:val="clear" w:color="auto" w:fill="auto"/>
          </w:tcPr>
          <w:p w14:paraId="6F8203AC" w14:textId="53F6165C"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69D3BE11" w14:textId="6D542E89"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9,159</w:t>
            </w:r>
          </w:p>
        </w:tc>
        <w:tc>
          <w:tcPr>
            <w:tcW w:w="1185" w:type="dxa"/>
            <w:tcBorders>
              <w:bottom w:val="single" w:sz="4" w:space="0" w:color="auto"/>
            </w:tcBorders>
            <w:shd w:val="clear" w:color="auto" w:fill="auto"/>
          </w:tcPr>
          <w:p w14:paraId="7B2F7142" w14:textId="3B5F1A7C" w:rsidR="00472977" w:rsidRPr="0095366B" w:rsidRDefault="00472977" w:rsidP="00472977">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7,617</w:t>
            </w:r>
          </w:p>
        </w:tc>
      </w:tr>
    </w:tbl>
    <w:p w14:paraId="4C06A489" w14:textId="7A7899F0" w:rsidR="00EC0099" w:rsidRPr="0095366B" w:rsidRDefault="00EC0099" w:rsidP="00736111">
      <w:pPr>
        <w:pStyle w:val="BlockText"/>
        <w:ind w:left="567" w:right="0" w:firstLine="0"/>
        <w:jc w:val="both"/>
        <w:rPr>
          <w:rFonts w:ascii="Arial" w:hAnsi="Arial" w:cs="Arial"/>
          <w:sz w:val="18"/>
          <w:szCs w:val="18"/>
          <w:lang w:val="en-GB"/>
        </w:rPr>
      </w:pPr>
    </w:p>
    <w:tbl>
      <w:tblPr>
        <w:tblW w:w="9645" w:type="dxa"/>
        <w:tblInd w:w="-90" w:type="dxa"/>
        <w:tblLayout w:type="fixed"/>
        <w:tblLook w:val="0400" w:firstRow="0" w:lastRow="0" w:firstColumn="0" w:lastColumn="0" w:noHBand="0" w:noVBand="1"/>
      </w:tblPr>
      <w:tblGrid>
        <w:gridCol w:w="4968"/>
        <w:gridCol w:w="1224"/>
        <w:gridCol w:w="1134"/>
        <w:gridCol w:w="1134"/>
        <w:gridCol w:w="1185"/>
      </w:tblGrid>
      <w:tr w:rsidR="00C5001E" w:rsidRPr="0095366B" w14:paraId="360D8BD1" w14:textId="77777777" w:rsidTr="00BA1C81">
        <w:tc>
          <w:tcPr>
            <w:tcW w:w="4968" w:type="dxa"/>
            <w:shd w:val="clear" w:color="auto" w:fill="auto"/>
            <w:vAlign w:val="bottom"/>
          </w:tcPr>
          <w:p w14:paraId="0C1AC497" w14:textId="77777777" w:rsidR="00C5001E" w:rsidRPr="0095366B" w:rsidRDefault="00C5001E" w:rsidP="0055374B">
            <w:pPr>
              <w:pBdr>
                <w:top w:val="nil"/>
                <w:left w:val="nil"/>
                <w:bottom w:val="nil"/>
                <w:right w:val="nil"/>
                <w:between w:val="nil"/>
              </w:pBdr>
              <w:ind w:left="657"/>
              <w:rPr>
                <w:rFonts w:ascii="Arial" w:eastAsia="Arial" w:hAnsi="Arial" w:cs="Arial"/>
                <w:b/>
                <w:color w:val="000000"/>
                <w:sz w:val="18"/>
                <w:szCs w:val="18"/>
              </w:rPr>
            </w:pPr>
          </w:p>
        </w:tc>
        <w:tc>
          <w:tcPr>
            <w:tcW w:w="4677" w:type="dxa"/>
            <w:gridSpan w:val="4"/>
            <w:tcBorders>
              <w:top w:val="single" w:sz="4" w:space="0" w:color="000000"/>
              <w:bottom w:val="single" w:sz="4" w:space="0" w:color="000000"/>
            </w:tcBorders>
            <w:shd w:val="clear" w:color="auto" w:fill="auto"/>
            <w:vAlign w:val="bottom"/>
          </w:tcPr>
          <w:p w14:paraId="79F48E8C" w14:textId="77777777" w:rsidR="00C5001E" w:rsidRPr="0095366B" w:rsidRDefault="00C5001E" w:rsidP="0055374B">
            <w:pPr>
              <w:pBdr>
                <w:top w:val="nil"/>
                <w:left w:val="nil"/>
                <w:bottom w:val="nil"/>
                <w:right w:val="nil"/>
                <w:between w:val="nil"/>
              </w:pBdr>
              <w:ind w:right="-72"/>
              <w:jc w:val="center"/>
              <w:rPr>
                <w:rFonts w:ascii="Arial" w:eastAsia="Arial" w:hAnsi="Arial" w:cs="Arial"/>
                <w:b/>
                <w:color w:val="000000"/>
                <w:sz w:val="18"/>
                <w:szCs w:val="18"/>
              </w:rPr>
            </w:pPr>
            <w:r w:rsidRPr="0095366B">
              <w:rPr>
                <w:rFonts w:ascii="Arial" w:eastAsia="Arial" w:hAnsi="Arial" w:cs="Arial"/>
                <w:b/>
                <w:color w:val="000000"/>
                <w:sz w:val="18"/>
                <w:szCs w:val="18"/>
              </w:rPr>
              <w:t>Separate financial statements</w:t>
            </w:r>
          </w:p>
        </w:tc>
      </w:tr>
      <w:tr w:rsidR="00C5001E" w:rsidRPr="0095366B" w14:paraId="77E19776" w14:textId="77777777" w:rsidTr="00BA1C81">
        <w:tc>
          <w:tcPr>
            <w:tcW w:w="4968" w:type="dxa"/>
            <w:shd w:val="clear" w:color="auto" w:fill="auto"/>
            <w:vAlign w:val="bottom"/>
          </w:tcPr>
          <w:p w14:paraId="2E462DF6" w14:textId="3A7D0D60" w:rsidR="00EC0099" w:rsidRPr="0095366B" w:rsidRDefault="00C5001E" w:rsidP="00EC0099">
            <w:pPr>
              <w:pBdr>
                <w:top w:val="nil"/>
                <w:left w:val="nil"/>
                <w:bottom w:val="nil"/>
                <w:right w:val="nil"/>
                <w:between w:val="nil"/>
              </w:pBdr>
              <w:ind w:left="657"/>
              <w:jc w:val="left"/>
              <w:rPr>
                <w:rFonts w:ascii="Arial" w:eastAsia="Arial" w:hAnsi="Arial" w:cs="Arial"/>
                <w:b/>
                <w:color w:val="000000"/>
                <w:sz w:val="18"/>
                <w:szCs w:val="18"/>
              </w:rPr>
            </w:pPr>
            <w:r w:rsidRPr="0095366B">
              <w:rPr>
                <w:rFonts w:ascii="Arial" w:eastAsia="Arial" w:hAnsi="Arial" w:cs="Arial"/>
                <w:b/>
                <w:color w:val="000000"/>
                <w:sz w:val="18"/>
                <w:szCs w:val="18"/>
              </w:rPr>
              <w:t>Maturity of financial liabilities</w:t>
            </w:r>
          </w:p>
        </w:tc>
        <w:tc>
          <w:tcPr>
            <w:tcW w:w="1224" w:type="dxa"/>
            <w:tcBorders>
              <w:top w:val="single" w:sz="4" w:space="0" w:color="000000"/>
              <w:bottom w:val="single" w:sz="4" w:space="0" w:color="000000"/>
            </w:tcBorders>
            <w:shd w:val="clear" w:color="auto" w:fill="auto"/>
            <w:vAlign w:val="bottom"/>
          </w:tcPr>
          <w:p w14:paraId="555E0C9C"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Within 1 year</w:t>
            </w:r>
          </w:p>
          <w:p w14:paraId="14169923"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14:paraId="41FD8CBC"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1 - 5 years</w:t>
            </w:r>
          </w:p>
          <w:p w14:paraId="370CEAE7"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vAlign w:val="bottom"/>
          </w:tcPr>
          <w:p w14:paraId="059C7B42"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Total</w:t>
            </w:r>
          </w:p>
          <w:p w14:paraId="5F31568F"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c>
          <w:tcPr>
            <w:tcW w:w="1185" w:type="dxa"/>
            <w:tcBorders>
              <w:top w:val="single" w:sz="4" w:space="0" w:color="000000"/>
              <w:bottom w:val="single" w:sz="4" w:space="0" w:color="000000"/>
            </w:tcBorders>
            <w:vAlign w:val="bottom"/>
          </w:tcPr>
          <w:p w14:paraId="02D2A603"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Carrying amount liabilities</w:t>
            </w:r>
          </w:p>
          <w:p w14:paraId="66377071"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r w:rsidRPr="0095366B">
              <w:rPr>
                <w:rFonts w:ascii="Arial" w:eastAsia="Arial" w:hAnsi="Arial" w:cs="Arial"/>
                <w:b/>
                <w:color w:val="000000"/>
                <w:sz w:val="18"/>
                <w:szCs w:val="18"/>
              </w:rPr>
              <w:t>Thousand Baht</w:t>
            </w:r>
          </w:p>
        </w:tc>
      </w:tr>
      <w:tr w:rsidR="00C5001E" w:rsidRPr="0095366B" w14:paraId="13DA692E" w14:textId="77777777" w:rsidTr="00BA1C81">
        <w:tc>
          <w:tcPr>
            <w:tcW w:w="4968" w:type="dxa"/>
            <w:shd w:val="clear" w:color="auto" w:fill="auto"/>
            <w:vAlign w:val="bottom"/>
          </w:tcPr>
          <w:p w14:paraId="247C76BD" w14:textId="77777777" w:rsidR="00C5001E" w:rsidRPr="0095366B" w:rsidRDefault="00C5001E" w:rsidP="0055374B">
            <w:pPr>
              <w:pBdr>
                <w:top w:val="nil"/>
                <w:left w:val="nil"/>
                <w:bottom w:val="nil"/>
                <w:right w:val="nil"/>
                <w:between w:val="nil"/>
              </w:pBdr>
              <w:ind w:left="657"/>
              <w:rPr>
                <w:rFonts w:ascii="Arial" w:eastAsia="Arial" w:hAnsi="Arial" w:cs="Arial"/>
                <w:b/>
                <w:color w:val="000000"/>
                <w:sz w:val="14"/>
                <w:szCs w:val="14"/>
              </w:rPr>
            </w:pPr>
          </w:p>
        </w:tc>
        <w:tc>
          <w:tcPr>
            <w:tcW w:w="1224" w:type="dxa"/>
            <w:tcBorders>
              <w:top w:val="single" w:sz="4" w:space="0" w:color="000000"/>
            </w:tcBorders>
            <w:shd w:val="clear" w:color="auto" w:fill="FAFAFA"/>
            <w:vAlign w:val="bottom"/>
          </w:tcPr>
          <w:p w14:paraId="55E407A7"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FAFAFA"/>
            <w:vAlign w:val="bottom"/>
          </w:tcPr>
          <w:p w14:paraId="28066717"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FAFAFA"/>
            <w:vAlign w:val="bottom"/>
          </w:tcPr>
          <w:p w14:paraId="18AD9388"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4"/>
                <w:szCs w:val="14"/>
              </w:rPr>
            </w:pPr>
          </w:p>
        </w:tc>
        <w:tc>
          <w:tcPr>
            <w:tcW w:w="1185" w:type="dxa"/>
            <w:tcBorders>
              <w:top w:val="single" w:sz="4" w:space="0" w:color="000000"/>
            </w:tcBorders>
            <w:shd w:val="clear" w:color="auto" w:fill="FAFAFA"/>
            <w:vAlign w:val="bottom"/>
          </w:tcPr>
          <w:p w14:paraId="56018865"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4"/>
                <w:szCs w:val="14"/>
              </w:rPr>
            </w:pPr>
          </w:p>
        </w:tc>
      </w:tr>
      <w:tr w:rsidR="00EC0099" w:rsidRPr="0095366B" w14:paraId="028D62AF" w14:textId="77777777" w:rsidTr="00BA1C81">
        <w:tc>
          <w:tcPr>
            <w:tcW w:w="4968" w:type="dxa"/>
            <w:shd w:val="clear" w:color="auto" w:fill="auto"/>
            <w:vAlign w:val="bottom"/>
          </w:tcPr>
          <w:p w14:paraId="6075B0CE" w14:textId="050F973D" w:rsidR="00EC0099" w:rsidRPr="0095366B" w:rsidRDefault="00EC0099" w:rsidP="0055374B">
            <w:pPr>
              <w:pBdr>
                <w:top w:val="nil"/>
                <w:left w:val="nil"/>
                <w:bottom w:val="nil"/>
                <w:right w:val="nil"/>
                <w:between w:val="nil"/>
              </w:pBdr>
              <w:ind w:left="657"/>
              <w:rPr>
                <w:rFonts w:ascii="Arial" w:eastAsia="Arial" w:hAnsi="Arial" w:cs="Arial"/>
                <w:b/>
                <w:color w:val="000000"/>
                <w:sz w:val="18"/>
                <w:szCs w:val="18"/>
              </w:rPr>
            </w:pPr>
            <w:r w:rsidRPr="0095366B">
              <w:rPr>
                <w:rFonts w:ascii="Arial" w:eastAsia="Arial" w:hAnsi="Arial" w:cs="Arial"/>
                <w:b/>
                <w:color w:val="000000"/>
                <w:sz w:val="18"/>
                <w:szCs w:val="18"/>
              </w:rPr>
              <w:t xml:space="preserve">As </w:t>
            </w:r>
            <w:proofErr w:type="gramStart"/>
            <w:r w:rsidRPr="0095366B">
              <w:rPr>
                <w:rFonts w:ascii="Arial" w:eastAsia="Arial" w:hAnsi="Arial" w:cs="Arial"/>
                <w:b/>
                <w:color w:val="000000"/>
                <w:sz w:val="18"/>
                <w:szCs w:val="18"/>
              </w:rPr>
              <w:t>at</w:t>
            </w:r>
            <w:proofErr w:type="gramEnd"/>
            <w:r w:rsidRPr="0095366B">
              <w:rPr>
                <w:rFonts w:ascii="Arial" w:eastAsia="Arial" w:hAnsi="Arial" w:cs="Arial"/>
                <w:b/>
                <w:color w:val="000000"/>
                <w:sz w:val="18"/>
                <w:szCs w:val="18"/>
              </w:rPr>
              <w:t xml:space="preserve"> 31 December 2021</w:t>
            </w:r>
          </w:p>
        </w:tc>
        <w:tc>
          <w:tcPr>
            <w:tcW w:w="1224" w:type="dxa"/>
            <w:shd w:val="clear" w:color="auto" w:fill="FAFAFA"/>
            <w:vAlign w:val="bottom"/>
          </w:tcPr>
          <w:p w14:paraId="1E0CB497" w14:textId="77777777" w:rsidR="00EC0099" w:rsidRPr="0095366B" w:rsidRDefault="00EC0099"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878D1F4" w14:textId="77777777" w:rsidR="00EC0099" w:rsidRPr="0095366B" w:rsidRDefault="00EC0099"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7E1B7A51" w14:textId="77777777" w:rsidR="00EC0099" w:rsidRPr="0095366B" w:rsidRDefault="00EC0099" w:rsidP="0055374B">
            <w:pPr>
              <w:pBdr>
                <w:top w:val="nil"/>
                <w:left w:val="nil"/>
                <w:bottom w:val="nil"/>
                <w:right w:val="nil"/>
                <w:between w:val="nil"/>
              </w:pBdr>
              <w:ind w:right="-72"/>
              <w:jc w:val="right"/>
              <w:rPr>
                <w:rFonts w:ascii="Arial" w:eastAsia="Arial" w:hAnsi="Arial" w:cs="Arial"/>
                <w:b/>
                <w:color w:val="000000"/>
                <w:sz w:val="18"/>
                <w:szCs w:val="18"/>
              </w:rPr>
            </w:pPr>
          </w:p>
        </w:tc>
        <w:tc>
          <w:tcPr>
            <w:tcW w:w="1185" w:type="dxa"/>
            <w:shd w:val="clear" w:color="auto" w:fill="FAFAFA"/>
            <w:vAlign w:val="bottom"/>
          </w:tcPr>
          <w:p w14:paraId="7F307F37" w14:textId="77777777" w:rsidR="00EC0099" w:rsidRPr="0095366B" w:rsidRDefault="00EC0099" w:rsidP="0055374B">
            <w:pPr>
              <w:pBdr>
                <w:top w:val="nil"/>
                <w:left w:val="nil"/>
                <w:bottom w:val="nil"/>
                <w:right w:val="nil"/>
                <w:between w:val="nil"/>
              </w:pBdr>
              <w:ind w:right="-72"/>
              <w:jc w:val="right"/>
              <w:rPr>
                <w:rFonts w:ascii="Arial" w:eastAsia="Arial" w:hAnsi="Arial" w:cs="Arial"/>
                <w:b/>
                <w:color w:val="000000"/>
                <w:sz w:val="18"/>
                <w:szCs w:val="18"/>
              </w:rPr>
            </w:pPr>
          </w:p>
        </w:tc>
      </w:tr>
      <w:tr w:rsidR="00EC0099" w:rsidRPr="0095366B" w14:paraId="7E7A5619" w14:textId="77777777" w:rsidTr="00BA1C81">
        <w:tc>
          <w:tcPr>
            <w:tcW w:w="4968" w:type="dxa"/>
            <w:shd w:val="clear" w:color="auto" w:fill="auto"/>
            <w:vAlign w:val="bottom"/>
          </w:tcPr>
          <w:p w14:paraId="77C45F18" w14:textId="77777777" w:rsidR="00EC0099" w:rsidRPr="0095366B" w:rsidRDefault="00EC0099" w:rsidP="0055374B">
            <w:pPr>
              <w:pBdr>
                <w:top w:val="nil"/>
                <w:left w:val="nil"/>
                <w:bottom w:val="nil"/>
                <w:right w:val="nil"/>
                <w:between w:val="nil"/>
              </w:pBdr>
              <w:ind w:left="657"/>
              <w:rPr>
                <w:rFonts w:ascii="Arial" w:eastAsia="Arial" w:hAnsi="Arial" w:cs="Arial"/>
                <w:b/>
                <w:color w:val="000000"/>
                <w:sz w:val="14"/>
                <w:szCs w:val="14"/>
              </w:rPr>
            </w:pPr>
          </w:p>
        </w:tc>
        <w:tc>
          <w:tcPr>
            <w:tcW w:w="1224" w:type="dxa"/>
            <w:shd w:val="clear" w:color="auto" w:fill="FAFAFA"/>
            <w:vAlign w:val="bottom"/>
          </w:tcPr>
          <w:p w14:paraId="43811554" w14:textId="77777777" w:rsidR="00EC0099" w:rsidRPr="0095366B" w:rsidRDefault="00EC0099"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shd w:val="clear" w:color="auto" w:fill="FAFAFA"/>
            <w:vAlign w:val="bottom"/>
          </w:tcPr>
          <w:p w14:paraId="4A1C09DD" w14:textId="77777777" w:rsidR="00EC0099" w:rsidRPr="0095366B" w:rsidRDefault="00EC0099"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shd w:val="clear" w:color="auto" w:fill="FAFAFA"/>
            <w:vAlign w:val="bottom"/>
          </w:tcPr>
          <w:p w14:paraId="30B32EAA" w14:textId="77777777" w:rsidR="00EC0099" w:rsidRPr="0095366B" w:rsidRDefault="00EC0099" w:rsidP="0055374B">
            <w:pPr>
              <w:pBdr>
                <w:top w:val="nil"/>
                <w:left w:val="nil"/>
                <w:bottom w:val="nil"/>
                <w:right w:val="nil"/>
                <w:between w:val="nil"/>
              </w:pBdr>
              <w:ind w:right="-72"/>
              <w:jc w:val="right"/>
              <w:rPr>
                <w:rFonts w:ascii="Arial" w:eastAsia="Arial" w:hAnsi="Arial" w:cs="Arial"/>
                <w:b/>
                <w:color w:val="000000"/>
                <w:sz w:val="14"/>
                <w:szCs w:val="14"/>
              </w:rPr>
            </w:pPr>
          </w:p>
        </w:tc>
        <w:tc>
          <w:tcPr>
            <w:tcW w:w="1185" w:type="dxa"/>
            <w:shd w:val="clear" w:color="auto" w:fill="FAFAFA"/>
            <w:vAlign w:val="bottom"/>
          </w:tcPr>
          <w:p w14:paraId="6511FF41" w14:textId="77777777" w:rsidR="00EC0099" w:rsidRPr="0095366B" w:rsidRDefault="00EC0099" w:rsidP="0055374B">
            <w:pPr>
              <w:pBdr>
                <w:top w:val="nil"/>
                <w:left w:val="nil"/>
                <w:bottom w:val="nil"/>
                <w:right w:val="nil"/>
                <w:between w:val="nil"/>
              </w:pBdr>
              <w:ind w:right="-72"/>
              <w:jc w:val="right"/>
              <w:rPr>
                <w:rFonts w:ascii="Arial" w:eastAsia="Arial" w:hAnsi="Arial" w:cs="Arial"/>
                <w:b/>
                <w:color w:val="000000"/>
                <w:sz w:val="14"/>
                <w:szCs w:val="14"/>
              </w:rPr>
            </w:pPr>
          </w:p>
        </w:tc>
      </w:tr>
      <w:tr w:rsidR="00C5001E" w:rsidRPr="0095366B" w14:paraId="7783E31A" w14:textId="77777777" w:rsidTr="00BA1C81">
        <w:tc>
          <w:tcPr>
            <w:tcW w:w="4968" w:type="dxa"/>
            <w:shd w:val="clear" w:color="auto" w:fill="auto"/>
            <w:vAlign w:val="bottom"/>
          </w:tcPr>
          <w:p w14:paraId="3D01BF0F" w14:textId="29227ED8" w:rsidR="00C5001E" w:rsidRPr="0095366B" w:rsidRDefault="00C5001E" w:rsidP="0055374B">
            <w:pPr>
              <w:pBdr>
                <w:top w:val="nil"/>
                <w:left w:val="nil"/>
                <w:bottom w:val="nil"/>
                <w:right w:val="nil"/>
                <w:between w:val="nil"/>
              </w:pBdr>
              <w:ind w:left="657"/>
              <w:rPr>
                <w:rFonts w:ascii="Arial" w:eastAsia="Arial" w:hAnsi="Arial" w:cs="Arial"/>
                <w:b/>
                <w:color w:val="000000"/>
                <w:sz w:val="18"/>
                <w:szCs w:val="18"/>
              </w:rPr>
            </w:pPr>
            <w:r w:rsidRPr="0095366B">
              <w:rPr>
                <w:rFonts w:ascii="Arial" w:eastAsia="Arial" w:hAnsi="Arial" w:cs="Arial"/>
                <w:b/>
                <w:color w:val="000000"/>
                <w:sz w:val="18"/>
                <w:szCs w:val="18"/>
              </w:rPr>
              <w:t>Non-derivative financial liabilities</w:t>
            </w:r>
          </w:p>
        </w:tc>
        <w:tc>
          <w:tcPr>
            <w:tcW w:w="1224" w:type="dxa"/>
            <w:shd w:val="clear" w:color="auto" w:fill="FAFAFA"/>
            <w:vAlign w:val="bottom"/>
          </w:tcPr>
          <w:p w14:paraId="070B88E1"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08EDED4"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407429B"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p>
        </w:tc>
        <w:tc>
          <w:tcPr>
            <w:tcW w:w="1185" w:type="dxa"/>
            <w:shd w:val="clear" w:color="auto" w:fill="FAFAFA"/>
            <w:vAlign w:val="bottom"/>
          </w:tcPr>
          <w:p w14:paraId="05931B1D" w14:textId="77777777" w:rsidR="00C5001E" w:rsidRPr="0095366B" w:rsidRDefault="00C5001E" w:rsidP="0055374B">
            <w:pPr>
              <w:pBdr>
                <w:top w:val="nil"/>
                <w:left w:val="nil"/>
                <w:bottom w:val="nil"/>
                <w:right w:val="nil"/>
                <w:between w:val="nil"/>
              </w:pBdr>
              <w:ind w:right="-72"/>
              <w:jc w:val="right"/>
              <w:rPr>
                <w:rFonts w:ascii="Arial" w:eastAsia="Arial" w:hAnsi="Arial" w:cs="Arial"/>
                <w:b/>
                <w:color w:val="000000"/>
                <w:sz w:val="18"/>
                <w:szCs w:val="18"/>
              </w:rPr>
            </w:pPr>
          </w:p>
        </w:tc>
      </w:tr>
      <w:tr w:rsidR="00C95E30" w:rsidRPr="0095366B" w14:paraId="21EF672C" w14:textId="77777777" w:rsidTr="00BA1C81">
        <w:tc>
          <w:tcPr>
            <w:tcW w:w="4968" w:type="dxa"/>
            <w:shd w:val="clear" w:color="auto" w:fill="auto"/>
            <w:vAlign w:val="bottom"/>
          </w:tcPr>
          <w:p w14:paraId="19AC45CC" w14:textId="77777777"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Trade and other payables</w:t>
            </w:r>
          </w:p>
        </w:tc>
        <w:tc>
          <w:tcPr>
            <w:tcW w:w="1224" w:type="dxa"/>
            <w:shd w:val="clear" w:color="auto" w:fill="FAFAFA"/>
          </w:tcPr>
          <w:p w14:paraId="00FE6593" w14:textId="658012AE"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4,075,013</w:t>
            </w:r>
          </w:p>
        </w:tc>
        <w:tc>
          <w:tcPr>
            <w:tcW w:w="1134" w:type="dxa"/>
            <w:shd w:val="clear" w:color="auto" w:fill="FAFAFA"/>
          </w:tcPr>
          <w:p w14:paraId="3A8B704D" w14:textId="6EDC8100"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126000C9" w14:textId="70B63672"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4,075,013</w:t>
            </w:r>
          </w:p>
        </w:tc>
        <w:tc>
          <w:tcPr>
            <w:tcW w:w="1185" w:type="dxa"/>
            <w:shd w:val="clear" w:color="auto" w:fill="FAFAFA"/>
          </w:tcPr>
          <w:p w14:paraId="080AD08D" w14:textId="3BE4DD26"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4,075,013</w:t>
            </w:r>
          </w:p>
        </w:tc>
      </w:tr>
      <w:tr w:rsidR="00C95E30" w:rsidRPr="0095366B" w14:paraId="28F83C44" w14:textId="77777777" w:rsidTr="00BA1C81">
        <w:tc>
          <w:tcPr>
            <w:tcW w:w="4968" w:type="dxa"/>
            <w:shd w:val="clear" w:color="auto" w:fill="auto"/>
            <w:vAlign w:val="bottom"/>
          </w:tcPr>
          <w:p w14:paraId="416DA64A" w14:textId="77777777"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Lease liabilities</w:t>
            </w:r>
          </w:p>
        </w:tc>
        <w:tc>
          <w:tcPr>
            <w:tcW w:w="1224" w:type="dxa"/>
            <w:shd w:val="clear" w:color="auto" w:fill="FAFAFA"/>
          </w:tcPr>
          <w:p w14:paraId="26914624" w14:textId="0FEECBAE"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10,672</w:t>
            </w:r>
          </w:p>
        </w:tc>
        <w:tc>
          <w:tcPr>
            <w:tcW w:w="1134" w:type="dxa"/>
            <w:shd w:val="clear" w:color="auto" w:fill="FAFAFA"/>
          </w:tcPr>
          <w:p w14:paraId="2E3CA414" w14:textId="7EB54ED2"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24,048</w:t>
            </w:r>
          </w:p>
        </w:tc>
        <w:tc>
          <w:tcPr>
            <w:tcW w:w="1134" w:type="dxa"/>
            <w:shd w:val="clear" w:color="auto" w:fill="FAFAFA"/>
          </w:tcPr>
          <w:p w14:paraId="676F544D" w14:textId="1A754737"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34,720</w:t>
            </w:r>
          </w:p>
        </w:tc>
        <w:tc>
          <w:tcPr>
            <w:tcW w:w="1185" w:type="dxa"/>
            <w:shd w:val="clear" w:color="auto" w:fill="FAFAFA"/>
          </w:tcPr>
          <w:p w14:paraId="3502014A" w14:textId="61B7C968"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32,105</w:t>
            </w:r>
          </w:p>
        </w:tc>
      </w:tr>
      <w:tr w:rsidR="00C95E30" w:rsidRPr="0095366B" w14:paraId="32730B53" w14:textId="77777777" w:rsidTr="00162892">
        <w:tc>
          <w:tcPr>
            <w:tcW w:w="4968" w:type="dxa"/>
            <w:shd w:val="clear" w:color="auto" w:fill="auto"/>
            <w:vAlign w:val="bottom"/>
          </w:tcPr>
          <w:p w14:paraId="562CC203" w14:textId="77777777"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Other financial liabilities</w:t>
            </w:r>
          </w:p>
        </w:tc>
        <w:tc>
          <w:tcPr>
            <w:tcW w:w="1224" w:type="dxa"/>
            <w:tcBorders>
              <w:bottom w:val="single" w:sz="4" w:space="0" w:color="auto"/>
            </w:tcBorders>
            <w:shd w:val="clear" w:color="auto" w:fill="FAFAFA"/>
          </w:tcPr>
          <w:p w14:paraId="0E1BC79B" w14:textId="10847CD2"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8,111</w:t>
            </w:r>
          </w:p>
        </w:tc>
        <w:tc>
          <w:tcPr>
            <w:tcW w:w="1134" w:type="dxa"/>
            <w:tcBorders>
              <w:bottom w:val="single" w:sz="4" w:space="0" w:color="auto"/>
            </w:tcBorders>
            <w:shd w:val="clear" w:color="auto" w:fill="FAFAFA"/>
          </w:tcPr>
          <w:p w14:paraId="5AC548F8" w14:textId="53BED0A9"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23,753</w:t>
            </w:r>
          </w:p>
        </w:tc>
        <w:tc>
          <w:tcPr>
            <w:tcW w:w="1134" w:type="dxa"/>
            <w:tcBorders>
              <w:bottom w:val="single" w:sz="4" w:space="0" w:color="auto"/>
            </w:tcBorders>
            <w:shd w:val="clear" w:color="auto" w:fill="FAFAFA"/>
          </w:tcPr>
          <w:p w14:paraId="5D8D2CC1" w14:textId="72CCDAEC"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31,864</w:t>
            </w:r>
          </w:p>
        </w:tc>
        <w:tc>
          <w:tcPr>
            <w:tcW w:w="1185" w:type="dxa"/>
            <w:tcBorders>
              <w:bottom w:val="single" w:sz="4" w:space="0" w:color="auto"/>
            </w:tcBorders>
            <w:shd w:val="clear" w:color="auto" w:fill="FAFAFA"/>
          </w:tcPr>
          <w:p w14:paraId="0BFAE014" w14:textId="2F84DA12"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31,864</w:t>
            </w:r>
          </w:p>
        </w:tc>
      </w:tr>
      <w:tr w:rsidR="00EC0099" w:rsidRPr="0095366B" w14:paraId="626AE9F1" w14:textId="77777777" w:rsidTr="00DD374D">
        <w:tc>
          <w:tcPr>
            <w:tcW w:w="4968" w:type="dxa"/>
            <w:shd w:val="clear" w:color="auto" w:fill="auto"/>
            <w:vAlign w:val="bottom"/>
          </w:tcPr>
          <w:p w14:paraId="02864181"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000000"/>
            </w:tcBorders>
            <w:shd w:val="clear" w:color="auto" w:fill="FAFAFA"/>
            <w:vAlign w:val="bottom"/>
          </w:tcPr>
          <w:p w14:paraId="738B96E0" w14:textId="77777777" w:rsidR="00EC0099" w:rsidRPr="0095366B" w:rsidRDefault="00EC0099" w:rsidP="00EC0099">
            <w:pPr>
              <w:pBdr>
                <w:top w:val="nil"/>
                <w:left w:val="nil"/>
                <w:bottom w:val="nil"/>
                <w:right w:val="nil"/>
                <w:between w:val="nil"/>
              </w:pBdr>
              <w:ind w:right="-72"/>
              <w:jc w:val="center"/>
              <w:rPr>
                <w:rFonts w:ascii="Arial" w:eastAsia="Arial" w:hAnsi="Arial" w:cs="Arial"/>
                <w:color w:val="000000"/>
                <w:sz w:val="14"/>
                <w:szCs w:val="14"/>
              </w:rPr>
            </w:pPr>
          </w:p>
        </w:tc>
        <w:tc>
          <w:tcPr>
            <w:tcW w:w="1134" w:type="dxa"/>
            <w:tcBorders>
              <w:top w:val="single" w:sz="4" w:space="0" w:color="000000"/>
            </w:tcBorders>
            <w:shd w:val="clear" w:color="auto" w:fill="FAFAFA"/>
            <w:vAlign w:val="bottom"/>
          </w:tcPr>
          <w:p w14:paraId="4D28053D"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000000"/>
            </w:tcBorders>
            <w:shd w:val="clear" w:color="auto" w:fill="FAFAFA"/>
            <w:vAlign w:val="bottom"/>
          </w:tcPr>
          <w:p w14:paraId="135DDB4A"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000000"/>
            </w:tcBorders>
            <w:shd w:val="clear" w:color="auto" w:fill="FAFAFA"/>
            <w:vAlign w:val="bottom"/>
          </w:tcPr>
          <w:p w14:paraId="12B26F77"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r>
      <w:tr w:rsidR="00C95E30" w:rsidRPr="0095366B" w14:paraId="55352A44" w14:textId="77777777" w:rsidTr="009A281B">
        <w:tc>
          <w:tcPr>
            <w:tcW w:w="4968" w:type="dxa"/>
            <w:shd w:val="clear" w:color="auto" w:fill="auto"/>
            <w:vAlign w:val="bottom"/>
          </w:tcPr>
          <w:p w14:paraId="3A9DA7DB" w14:textId="65A0AA55"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Total non-derivative financial liabilities</w:t>
            </w:r>
          </w:p>
        </w:tc>
        <w:tc>
          <w:tcPr>
            <w:tcW w:w="1224" w:type="dxa"/>
            <w:tcBorders>
              <w:top w:val="nil"/>
              <w:left w:val="nil"/>
              <w:bottom w:val="nil"/>
              <w:right w:val="nil"/>
            </w:tcBorders>
            <w:shd w:val="clear" w:color="auto" w:fill="FAFAFA"/>
          </w:tcPr>
          <w:p w14:paraId="4D3D4636" w14:textId="06E19024"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4,093,796</w:t>
            </w:r>
          </w:p>
        </w:tc>
        <w:tc>
          <w:tcPr>
            <w:tcW w:w="1134" w:type="dxa"/>
            <w:tcBorders>
              <w:top w:val="nil"/>
              <w:left w:val="nil"/>
              <w:bottom w:val="nil"/>
              <w:right w:val="nil"/>
            </w:tcBorders>
            <w:shd w:val="clear" w:color="auto" w:fill="FAFAFA"/>
          </w:tcPr>
          <w:p w14:paraId="42BB74A9" w14:textId="7EDCDF2F"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47,801</w:t>
            </w:r>
          </w:p>
        </w:tc>
        <w:tc>
          <w:tcPr>
            <w:tcW w:w="1134" w:type="dxa"/>
            <w:tcBorders>
              <w:top w:val="nil"/>
              <w:left w:val="nil"/>
              <w:bottom w:val="nil"/>
              <w:right w:val="nil"/>
            </w:tcBorders>
            <w:shd w:val="clear" w:color="auto" w:fill="FAFAFA"/>
          </w:tcPr>
          <w:p w14:paraId="2C775894" w14:textId="799C39B1"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4,141,597</w:t>
            </w:r>
          </w:p>
        </w:tc>
        <w:tc>
          <w:tcPr>
            <w:tcW w:w="1185" w:type="dxa"/>
            <w:tcBorders>
              <w:bottom w:val="single" w:sz="4" w:space="0" w:color="auto"/>
            </w:tcBorders>
            <w:shd w:val="clear" w:color="auto" w:fill="FAFAFA"/>
          </w:tcPr>
          <w:p w14:paraId="798DEFCB" w14:textId="2B5D80CE"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4,138,982</w:t>
            </w:r>
          </w:p>
        </w:tc>
      </w:tr>
      <w:tr w:rsidR="00EC0099" w:rsidRPr="0095366B" w14:paraId="26A565D0" w14:textId="77777777" w:rsidTr="009A281B">
        <w:tc>
          <w:tcPr>
            <w:tcW w:w="4968" w:type="dxa"/>
            <w:shd w:val="clear" w:color="auto" w:fill="auto"/>
            <w:vAlign w:val="bottom"/>
          </w:tcPr>
          <w:p w14:paraId="6CB44F88"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FAFAFA"/>
          </w:tcPr>
          <w:p w14:paraId="5C5C11D6"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FAFAFA"/>
          </w:tcPr>
          <w:p w14:paraId="53251B47"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FAFAFA"/>
          </w:tcPr>
          <w:p w14:paraId="51945925"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auto"/>
            </w:tcBorders>
            <w:shd w:val="clear" w:color="auto" w:fill="FAFAFA"/>
          </w:tcPr>
          <w:p w14:paraId="432CBEED"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r>
      <w:tr w:rsidR="00EC0099" w:rsidRPr="0095366B" w14:paraId="58701C23" w14:textId="77777777" w:rsidTr="009A281B">
        <w:tc>
          <w:tcPr>
            <w:tcW w:w="4968" w:type="dxa"/>
            <w:shd w:val="clear" w:color="auto" w:fill="auto"/>
            <w:vAlign w:val="bottom"/>
          </w:tcPr>
          <w:p w14:paraId="778AA50F" w14:textId="2B68E655" w:rsidR="00EC0099" w:rsidRPr="0095366B" w:rsidRDefault="00EC0099" w:rsidP="00EC0099">
            <w:pPr>
              <w:pBdr>
                <w:top w:val="nil"/>
                <w:left w:val="nil"/>
                <w:bottom w:val="nil"/>
                <w:right w:val="nil"/>
                <w:between w:val="nil"/>
              </w:pBdr>
              <w:ind w:left="657"/>
              <w:rPr>
                <w:rFonts w:ascii="Arial" w:eastAsia="Arial" w:hAnsi="Arial" w:cs="Arial"/>
                <w:bCs/>
                <w:color w:val="000000"/>
                <w:sz w:val="18"/>
                <w:szCs w:val="18"/>
              </w:rPr>
            </w:pPr>
            <w:r w:rsidRPr="0095366B">
              <w:rPr>
                <w:rFonts w:ascii="Arial" w:eastAsia="Arial" w:hAnsi="Arial" w:cs="Arial"/>
                <w:b/>
                <w:bCs/>
                <w:color w:val="000000"/>
                <w:sz w:val="18"/>
                <w:szCs w:val="18"/>
              </w:rPr>
              <w:t>Derivative liabilities</w:t>
            </w:r>
          </w:p>
        </w:tc>
        <w:tc>
          <w:tcPr>
            <w:tcW w:w="1224" w:type="dxa"/>
            <w:shd w:val="clear" w:color="auto" w:fill="FAFAFA"/>
          </w:tcPr>
          <w:p w14:paraId="1CEB1C20"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tcPr>
          <w:p w14:paraId="02A2ABDB"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tcPr>
          <w:p w14:paraId="35A794D3"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85" w:type="dxa"/>
            <w:shd w:val="clear" w:color="auto" w:fill="FAFAFA"/>
          </w:tcPr>
          <w:p w14:paraId="79053932"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8"/>
                <w:szCs w:val="18"/>
              </w:rPr>
            </w:pPr>
          </w:p>
        </w:tc>
      </w:tr>
      <w:tr w:rsidR="00C95E30" w:rsidRPr="0095366B" w14:paraId="4D9FFF73" w14:textId="77777777" w:rsidTr="009A281B">
        <w:tc>
          <w:tcPr>
            <w:tcW w:w="4968" w:type="dxa"/>
            <w:shd w:val="clear" w:color="auto" w:fill="auto"/>
            <w:vAlign w:val="bottom"/>
          </w:tcPr>
          <w:p w14:paraId="5FF456FC" w14:textId="2037C6A8" w:rsidR="00C95E30" w:rsidRPr="0095366B" w:rsidRDefault="00C95E30" w:rsidP="00C95E30">
            <w:pPr>
              <w:pBdr>
                <w:top w:val="nil"/>
                <w:left w:val="nil"/>
                <w:bottom w:val="nil"/>
                <w:right w:val="nil"/>
                <w:between w:val="nil"/>
              </w:pBdr>
              <w:ind w:left="657"/>
              <w:rPr>
                <w:rFonts w:ascii="Arial" w:eastAsia="Arial" w:hAnsi="Arial" w:cs="Arial"/>
                <w:bCs/>
                <w:color w:val="000000"/>
                <w:sz w:val="18"/>
                <w:szCs w:val="18"/>
              </w:rPr>
            </w:pPr>
            <w:r w:rsidRPr="0095366B">
              <w:rPr>
                <w:rFonts w:ascii="Arial" w:eastAsia="Arial" w:hAnsi="Arial" w:cs="Arial"/>
                <w:color w:val="000000"/>
                <w:sz w:val="18"/>
                <w:szCs w:val="18"/>
              </w:rPr>
              <w:t>Trading derivatives</w:t>
            </w:r>
          </w:p>
        </w:tc>
        <w:tc>
          <w:tcPr>
            <w:tcW w:w="1224" w:type="dxa"/>
            <w:shd w:val="clear" w:color="auto" w:fill="FAFAFA"/>
          </w:tcPr>
          <w:p w14:paraId="3BB9ED72" w14:textId="145BA09F"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w:t>
            </w:r>
          </w:p>
        </w:tc>
        <w:tc>
          <w:tcPr>
            <w:tcW w:w="1134" w:type="dxa"/>
            <w:shd w:val="clear" w:color="auto" w:fill="FAFAFA"/>
          </w:tcPr>
          <w:p w14:paraId="66D6F778" w14:textId="672D4188"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w:t>
            </w:r>
          </w:p>
        </w:tc>
        <w:tc>
          <w:tcPr>
            <w:tcW w:w="1134" w:type="dxa"/>
            <w:shd w:val="clear" w:color="auto" w:fill="FAFAFA"/>
          </w:tcPr>
          <w:p w14:paraId="5FE09441" w14:textId="5523F8DC"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w:t>
            </w:r>
          </w:p>
        </w:tc>
        <w:tc>
          <w:tcPr>
            <w:tcW w:w="1185" w:type="dxa"/>
            <w:shd w:val="clear" w:color="auto" w:fill="FAFAFA"/>
          </w:tcPr>
          <w:p w14:paraId="45A45D67" w14:textId="3991D3D6"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w:t>
            </w:r>
          </w:p>
        </w:tc>
      </w:tr>
      <w:tr w:rsidR="00EC0099" w:rsidRPr="0095366B" w14:paraId="363C09ED" w14:textId="77777777" w:rsidTr="009A281B">
        <w:tc>
          <w:tcPr>
            <w:tcW w:w="4968" w:type="dxa"/>
            <w:shd w:val="clear" w:color="auto" w:fill="auto"/>
            <w:vAlign w:val="bottom"/>
          </w:tcPr>
          <w:p w14:paraId="0E17C01D" w14:textId="16CCE237" w:rsidR="00EC0099" w:rsidRPr="0095366B" w:rsidRDefault="00EC0099" w:rsidP="00EC0099">
            <w:pPr>
              <w:pBdr>
                <w:top w:val="nil"/>
                <w:left w:val="nil"/>
                <w:bottom w:val="nil"/>
                <w:right w:val="nil"/>
                <w:between w:val="nil"/>
              </w:pBdr>
              <w:ind w:left="657"/>
              <w:rPr>
                <w:rFonts w:ascii="Arial" w:eastAsia="Arial" w:hAnsi="Arial" w:cs="Arial"/>
                <w:bCs/>
                <w:color w:val="000000"/>
                <w:sz w:val="18"/>
                <w:szCs w:val="18"/>
              </w:rPr>
            </w:pPr>
            <w:r w:rsidRPr="0095366B">
              <w:rPr>
                <w:rFonts w:ascii="Arial" w:eastAsia="Arial" w:hAnsi="Arial" w:cs="Arial"/>
                <w:color w:val="000000"/>
                <w:sz w:val="18"/>
                <w:szCs w:val="18"/>
              </w:rPr>
              <w:t>Gross settled (Foreign currency forwards)</w:t>
            </w:r>
          </w:p>
        </w:tc>
        <w:tc>
          <w:tcPr>
            <w:tcW w:w="1224" w:type="dxa"/>
            <w:shd w:val="clear" w:color="auto" w:fill="FAFAFA"/>
            <w:vAlign w:val="bottom"/>
          </w:tcPr>
          <w:p w14:paraId="4031CA23"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vAlign w:val="bottom"/>
          </w:tcPr>
          <w:p w14:paraId="512483FE"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vAlign w:val="bottom"/>
          </w:tcPr>
          <w:p w14:paraId="00E89AF8"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85" w:type="dxa"/>
            <w:shd w:val="clear" w:color="auto" w:fill="FAFAFA"/>
            <w:vAlign w:val="bottom"/>
          </w:tcPr>
          <w:p w14:paraId="768DBA96"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8"/>
                <w:szCs w:val="18"/>
              </w:rPr>
            </w:pPr>
          </w:p>
        </w:tc>
      </w:tr>
      <w:tr w:rsidR="00C95E30" w:rsidRPr="0095366B" w14:paraId="75FF5F81" w14:textId="77777777" w:rsidTr="009A281B">
        <w:tc>
          <w:tcPr>
            <w:tcW w:w="4968" w:type="dxa"/>
            <w:shd w:val="clear" w:color="auto" w:fill="auto"/>
            <w:vAlign w:val="bottom"/>
          </w:tcPr>
          <w:p w14:paraId="38558AA9" w14:textId="4D0F20E3" w:rsidR="00C95E30" w:rsidRPr="0095366B" w:rsidRDefault="00C95E30" w:rsidP="00C95E30">
            <w:pPr>
              <w:pBdr>
                <w:top w:val="nil"/>
                <w:left w:val="nil"/>
                <w:bottom w:val="nil"/>
                <w:right w:val="nil"/>
                <w:between w:val="nil"/>
              </w:pBdr>
              <w:ind w:left="657"/>
              <w:rPr>
                <w:rFonts w:ascii="Arial" w:eastAsia="Arial" w:hAnsi="Arial" w:cs="Arial"/>
                <w:bCs/>
                <w:color w:val="000000"/>
                <w:sz w:val="18"/>
                <w:szCs w:val="18"/>
              </w:rPr>
            </w:pPr>
            <w:r w:rsidRPr="0095366B">
              <w:rPr>
                <w:rFonts w:ascii="Arial" w:eastAsia="Arial" w:hAnsi="Arial" w:cs="Arial"/>
                <w:color w:val="000000"/>
                <w:sz w:val="18"/>
                <w:szCs w:val="18"/>
              </w:rPr>
              <w:t xml:space="preserve">   (Inflow)</w:t>
            </w:r>
          </w:p>
        </w:tc>
        <w:tc>
          <w:tcPr>
            <w:tcW w:w="1224" w:type="dxa"/>
            <w:shd w:val="clear" w:color="auto" w:fill="FAFAFA"/>
          </w:tcPr>
          <w:p w14:paraId="44B54CC3" w14:textId="25C84084"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(6,208,553)</w:t>
            </w:r>
          </w:p>
        </w:tc>
        <w:tc>
          <w:tcPr>
            <w:tcW w:w="1134" w:type="dxa"/>
            <w:shd w:val="clear" w:color="auto" w:fill="FAFAFA"/>
          </w:tcPr>
          <w:p w14:paraId="7A4EA6BC" w14:textId="0DAB4E56"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(298,296)</w:t>
            </w:r>
          </w:p>
        </w:tc>
        <w:tc>
          <w:tcPr>
            <w:tcW w:w="1134" w:type="dxa"/>
            <w:shd w:val="clear" w:color="auto" w:fill="FAFAFA"/>
          </w:tcPr>
          <w:p w14:paraId="365F6898" w14:textId="28DBFD57"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(6,506,849)</w:t>
            </w:r>
          </w:p>
        </w:tc>
        <w:tc>
          <w:tcPr>
            <w:tcW w:w="1185" w:type="dxa"/>
            <w:shd w:val="clear" w:color="auto" w:fill="FAFAFA"/>
          </w:tcPr>
          <w:p w14:paraId="053C5116" w14:textId="1A92C3C1"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p>
        </w:tc>
      </w:tr>
      <w:tr w:rsidR="00C95E30" w:rsidRPr="0095366B" w14:paraId="058BCFE2" w14:textId="77777777" w:rsidTr="009A281B">
        <w:tc>
          <w:tcPr>
            <w:tcW w:w="4968" w:type="dxa"/>
            <w:shd w:val="clear" w:color="auto" w:fill="auto"/>
            <w:vAlign w:val="bottom"/>
          </w:tcPr>
          <w:p w14:paraId="0482E616" w14:textId="077831FE" w:rsidR="00C95E30" w:rsidRPr="0095366B" w:rsidRDefault="00C95E30" w:rsidP="00C95E30">
            <w:pPr>
              <w:pBdr>
                <w:top w:val="nil"/>
                <w:left w:val="nil"/>
                <w:bottom w:val="nil"/>
                <w:right w:val="nil"/>
                <w:between w:val="nil"/>
              </w:pBdr>
              <w:ind w:left="657"/>
              <w:rPr>
                <w:rFonts w:ascii="Arial" w:eastAsia="Arial" w:hAnsi="Arial" w:cs="Arial"/>
                <w:bCs/>
                <w:color w:val="000000"/>
                <w:sz w:val="18"/>
                <w:szCs w:val="18"/>
              </w:rPr>
            </w:pPr>
            <w:r w:rsidRPr="0095366B">
              <w:rPr>
                <w:rFonts w:ascii="Arial" w:eastAsia="Arial" w:hAnsi="Arial" w:cs="Arial"/>
                <w:color w:val="000000"/>
                <w:sz w:val="18"/>
                <w:szCs w:val="18"/>
              </w:rPr>
              <w:t xml:space="preserve">   Outflow</w:t>
            </w:r>
          </w:p>
        </w:tc>
        <w:tc>
          <w:tcPr>
            <w:tcW w:w="1224" w:type="dxa"/>
            <w:tcBorders>
              <w:bottom w:val="single" w:sz="4" w:space="0" w:color="auto"/>
            </w:tcBorders>
            <w:shd w:val="clear" w:color="auto" w:fill="FAFAFA"/>
          </w:tcPr>
          <w:p w14:paraId="2CC17FE8" w14:textId="5F2D4110"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6,365,961</w:t>
            </w:r>
          </w:p>
        </w:tc>
        <w:tc>
          <w:tcPr>
            <w:tcW w:w="1134" w:type="dxa"/>
            <w:tcBorders>
              <w:bottom w:val="single" w:sz="4" w:space="0" w:color="auto"/>
            </w:tcBorders>
            <w:shd w:val="clear" w:color="auto" w:fill="FAFAFA"/>
          </w:tcPr>
          <w:p w14:paraId="1654BDAD" w14:textId="58CD7EF7"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302,336</w:t>
            </w:r>
          </w:p>
        </w:tc>
        <w:tc>
          <w:tcPr>
            <w:tcW w:w="1134" w:type="dxa"/>
            <w:tcBorders>
              <w:bottom w:val="single" w:sz="4" w:space="0" w:color="auto"/>
            </w:tcBorders>
            <w:shd w:val="clear" w:color="auto" w:fill="FAFAFA"/>
          </w:tcPr>
          <w:p w14:paraId="4BFD59E2" w14:textId="54188D76"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6,668,297</w:t>
            </w:r>
          </w:p>
        </w:tc>
        <w:tc>
          <w:tcPr>
            <w:tcW w:w="1185" w:type="dxa"/>
            <w:tcBorders>
              <w:bottom w:val="single" w:sz="4" w:space="0" w:color="auto"/>
            </w:tcBorders>
            <w:shd w:val="clear" w:color="auto" w:fill="FAFAFA"/>
          </w:tcPr>
          <w:p w14:paraId="516E0A3E" w14:textId="58676792"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125,721</w:t>
            </w:r>
          </w:p>
        </w:tc>
      </w:tr>
      <w:tr w:rsidR="00EC0099" w:rsidRPr="0095366B" w14:paraId="01414AF3" w14:textId="77777777" w:rsidTr="009A281B">
        <w:tc>
          <w:tcPr>
            <w:tcW w:w="4968" w:type="dxa"/>
            <w:shd w:val="clear" w:color="auto" w:fill="auto"/>
            <w:vAlign w:val="bottom"/>
          </w:tcPr>
          <w:p w14:paraId="5FB2BF08" w14:textId="77777777" w:rsidR="00EC0099" w:rsidRPr="0095366B" w:rsidRDefault="00EC0099" w:rsidP="00EC0099">
            <w:pPr>
              <w:pBdr>
                <w:top w:val="nil"/>
                <w:left w:val="nil"/>
                <w:bottom w:val="nil"/>
                <w:right w:val="nil"/>
                <w:between w:val="nil"/>
              </w:pBdr>
              <w:ind w:left="657"/>
              <w:rPr>
                <w:rFonts w:ascii="Arial" w:eastAsia="Arial" w:hAnsi="Arial" w:cs="Arial"/>
                <w:bCs/>
                <w:color w:val="000000"/>
                <w:sz w:val="14"/>
                <w:szCs w:val="14"/>
              </w:rPr>
            </w:pPr>
          </w:p>
        </w:tc>
        <w:tc>
          <w:tcPr>
            <w:tcW w:w="1224" w:type="dxa"/>
            <w:tcBorders>
              <w:top w:val="single" w:sz="4" w:space="0" w:color="auto"/>
            </w:tcBorders>
            <w:shd w:val="clear" w:color="auto" w:fill="FAFAFA"/>
            <w:vAlign w:val="bottom"/>
          </w:tcPr>
          <w:p w14:paraId="67577D01"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FAFAFA"/>
            <w:vAlign w:val="bottom"/>
          </w:tcPr>
          <w:p w14:paraId="22638D2C"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FAFAFA"/>
            <w:vAlign w:val="bottom"/>
          </w:tcPr>
          <w:p w14:paraId="602B837C"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85" w:type="dxa"/>
            <w:tcBorders>
              <w:top w:val="single" w:sz="4" w:space="0" w:color="auto"/>
            </w:tcBorders>
            <w:shd w:val="clear" w:color="auto" w:fill="FAFAFA"/>
            <w:vAlign w:val="bottom"/>
          </w:tcPr>
          <w:p w14:paraId="00601639"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4"/>
                <w:szCs w:val="14"/>
              </w:rPr>
            </w:pPr>
          </w:p>
        </w:tc>
      </w:tr>
      <w:tr w:rsidR="00C95E30" w:rsidRPr="0095366B" w14:paraId="74EBA7D7" w14:textId="77777777" w:rsidTr="009A281B">
        <w:tc>
          <w:tcPr>
            <w:tcW w:w="4968" w:type="dxa"/>
            <w:shd w:val="clear" w:color="auto" w:fill="auto"/>
            <w:vAlign w:val="bottom"/>
          </w:tcPr>
          <w:p w14:paraId="40E4EF45" w14:textId="381325A9" w:rsidR="00C95E30" w:rsidRPr="0095366B" w:rsidRDefault="00585D4F" w:rsidP="00C95E30">
            <w:pPr>
              <w:pBdr>
                <w:top w:val="nil"/>
                <w:left w:val="nil"/>
                <w:bottom w:val="nil"/>
                <w:right w:val="nil"/>
                <w:between w:val="nil"/>
              </w:pBdr>
              <w:ind w:left="657"/>
              <w:rPr>
                <w:rFonts w:ascii="Arial" w:eastAsia="Arial" w:hAnsi="Arial" w:cs="Arial"/>
                <w:bCs/>
                <w:color w:val="000000"/>
                <w:sz w:val="18"/>
                <w:szCs w:val="18"/>
              </w:rPr>
            </w:pPr>
            <w:r w:rsidRPr="0095366B">
              <w:rPr>
                <w:rFonts w:ascii="Arial" w:eastAsia="Arial" w:hAnsi="Arial" w:cs="Arial"/>
                <w:color w:val="000000"/>
                <w:sz w:val="18"/>
                <w:szCs w:val="18"/>
              </w:rPr>
              <w:t>Total derivatives liabilities</w:t>
            </w:r>
          </w:p>
        </w:tc>
        <w:tc>
          <w:tcPr>
            <w:tcW w:w="1224" w:type="dxa"/>
            <w:tcBorders>
              <w:bottom w:val="single" w:sz="4" w:space="0" w:color="auto"/>
            </w:tcBorders>
            <w:shd w:val="clear" w:color="auto" w:fill="FAFAFA"/>
          </w:tcPr>
          <w:p w14:paraId="29BC0B9D" w14:textId="1B3DA247"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157,408</w:t>
            </w:r>
          </w:p>
        </w:tc>
        <w:tc>
          <w:tcPr>
            <w:tcW w:w="1134" w:type="dxa"/>
            <w:tcBorders>
              <w:bottom w:val="single" w:sz="4" w:space="0" w:color="auto"/>
            </w:tcBorders>
            <w:shd w:val="clear" w:color="auto" w:fill="FAFAFA"/>
          </w:tcPr>
          <w:p w14:paraId="2E164128" w14:textId="2C65AB23"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4,040</w:t>
            </w:r>
          </w:p>
        </w:tc>
        <w:tc>
          <w:tcPr>
            <w:tcW w:w="1134" w:type="dxa"/>
            <w:tcBorders>
              <w:bottom w:val="single" w:sz="4" w:space="0" w:color="auto"/>
            </w:tcBorders>
            <w:shd w:val="clear" w:color="auto" w:fill="FAFAFA"/>
          </w:tcPr>
          <w:p w14:paraId="26CE5B13" w14:textId="1B9FCA94"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161,448</w:t>
            </w:r>
          </w:p>
        </w:tc>
        <w:tc>
          <w:tcPr>
            <w:tcW w:w="1185" w:type="dxa"/>
            <w:tcBorders>
              <w:bottom w:val="single" w:sz="4" w:space="0" w:color="auto"/>
            </w:tcBorders>
            <w:shd w:val="clear" w:color="auto" w:fill="FAFAFA"/>
          </w:tcPr>
          <w:p w14:paraId="55889C93" w14:textId="035AAC37" w:rsidR="00C95E30" w:rsidRPr="0095366B" w:rsidRDefault="00C95E30" w:rsidP="00C95E30">
            <w:pPr>
              <w:pBdr>
                <w:top w:val="nil"/>
                <w:left w:val="nil"/>
                <w:bottom w:val="nil"/>
                <w:right w:val="nil"/>
                <w:between w:val="nil"/>
              </w:pBdr>
              <w:ind w:right="-72"/>
              <w:jc w:val="right"/>
              <w:rPr>
                <w:rFonts w:ascii="Arial" w:eastAsia="Arial" w:hAnsi="Arial" w:cs="Arial"/>
                <w:bCs/>
                <w:color w:val="000000"/>
                <w:sz w:val="18"/>
                <w:szCs w:val="18"/>
              </w:rPr>
            </w:pPr>
            <w:r w:rsidRPr="0095366B">
              <w:rPr>
                <w:rFonts w:ascii="Arial" w:hAnsi="Arial" w:cs="Arial"/>
                <w:sz w:val="18"/>
                <w:szCs w:val="18"/>
              </w:rPr>
              <w:t>125,721</w:t>
            </w:r>
          </w:p>
        </w:tc>
      </w:tr>
      <w:tr w:rsidR="00EC0099" w:rsidRPr="0095366B" w14:paraId="77338180" w14:textId="77777777" w:rsidTr="00EC0099">
        <w:tc>
          <w:tcPr>
            <w:tcW w:w="4968" w:type="dxa"/>
            <w:shd w:val="clear" w:color="auto" w:fill="auto"/>
            <w:vAlign w:val="bottom"/>
          </w:tcPr>
          <w:p w14:paraId="0F92C74A" w14:textId="77777777" w:rsidR="00EC0099" w:rsidRPr="0095366B" w:rsidRDefault="00EC0099" w:rsidP="00EC0099">
            <w:pPr>
              <w:pBdr>
                <w:top w:val="nil"/>
                <w:left w:val="nil"/>
                <w:bottom w:val="nil"/>
                <w:right w:val="nil"/>
                <w:between w:val="nil"/>
              </w:pBdr>
              <w:ind w:left="657"/>
              <w:rPr>
                <w:rFonts w:ascii="Arial" w:eastAsia="Arial" w:hAnsi="Arial" w:cs="Arial"/>
                <w:bCs/>
                <w:color w:val="000000"/>
                <w:sz w:val="14"/>
                <w:szCs w:val="14"/>
              </w:rPr>
            </w:pPr>
          </w:p>
        </w:tc>
        <w:tc>
          <w:tcPr>
            <w:tcW w:w="1224" w:type="dxa"/>
            <w:tcBorders>
              <w:top w:val="single" w:sz="4" w:space="0" w:color="auto"/>
            </w:tcBorders>
            <w:shd w:val="clear" w:color="auto" w:fill="auto"/>
          </w:tcPr>
          <w:p w14:paraId="0CF40FD1"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auto"/>
          </w:tcPr>
          <w:p w14:paraId="0A0F85AB"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auto"/>
          </w:tcPr>
          <w:p w14:paraId="1087A234"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85" w:type="dxa"/>
            <w:tcBorders>
              <w:top w:val="single" w:sz="4" w:space="0" w:color="auto"/>
            </w:tcBorders>
            <w:shd w:val="clear" w:color="auto" w:fill="auto"/>
          </w:tcPr>
          <w:p w14:paraId="3E665765" w14:textId="77777777" w:rsidR="00EC0099" w:rsidRPr="0095366B" w:rsidRDefault="00EC0099" w:rsidP="00EC0099">
            <w:pPr>
              <w:pBdr>
                <w:top w:val="nil"/>
                <w:left w:val="nil"/>
                <w:bottom w:val="nil"/>
                <w:right w:val="nil"/>
                <w:between w:val="nil"/>
              </w:pBdr>
              <w:ind w:right="-72"/>
              <w:jc w:val="right"/>
              <w:rPr>
                <w:rFonts w:ascii="Arial" w:eastAsia="Arial" w:hAnsi="Arial" w:cs="Arial"/>
                <w:bCs/>
                <w:color w:val="000000"/>
                <w:sz w:val="14"/>
                <w:szCs w:val="14"/>
              </w:rPr>
            </w:pPr>
          </w:p>
        </w:tc>
      </w:tr>
      <w:tr w:rsidR="00EC0099" w:rsidRPr="0095366B" w14:paraId="03E38E8C" w14:textId="77777777" w:rsidTr="006C0656">
        <w:tc>
          <w:tcPr>
            <w:tcW w:w="4968" w:type="dxa"/>
            <w:shd w:val="clear" w:color="auto" w:fill="auto"/>
            <w:vAlign w:val="bottom"/>
          </w:tcPr>
          <w:p w14:paraId="323F9CA1" w14:textId="4DFA7A9A" w:rsidR="00EC0099" w:rsidRPr="0095366B" w:rsidRDefault="00EC0099" w:rsidP="00EC0099">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b/>
                <w:color w:val="000000"/>
                <w:sz w:val="18"/>
                <w:szCs w:val="18"/>
              </w:rPr>
              <w:t xml:space="preserve">As </w:t>
            </w:r>
            <w:proofErr w:type="gramStart"/>
            <w:r w:rsidRPr="0095366B">
              <w:rPr>
                <w:rFonts w:ascii="Arial" w:eastAsia="Arial" w:hAnsi="Arial" w:cs="Arial"/>
                <w:b/>
                <w:color w:val="000000"/>
                <w:sz w:val="18"/>
                <w:szCs w:val="18"/>
              </w:rPr>
              <w:t>at</w:t>
            </w:r>
            <w:proofErr w:type="gramEnd"/>
            <w:r w:rsidRPr="0095366B">
              <w:rPr>
                <w:rFonts w:ascii="Arial" w:eastAsia="Arial" w:hAnsi="Arial" w:cs="Arial"/>
                <w:b/>
                <w:color w:val="000000"/>
                <w:sz w:val="18"/>
                <w:szCs w:val="18"/>
              </w:rPr>
              <w:t xml:space="preserve"> 31 December 2020</w:t>
            </w:r>
          </w:p>
        </w:tc>
        <w:tc>
          <w:tcPr>
            <w:tcW w:w="1224" w:type="dxa"/>
            <w:shd w:val="clear" w:color="auto" w:fill="auto"/>
          </w:tcPr>
          <w:p w14:paraId="4D688B94"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3EBF845B"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54457DDC"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tcPr>
          <w:p w14:paraId="08FA42DB"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r>
      <w:tr w:rsidR="00EC0099" w:rsidRPr="0095366B" w14:paraId="03FF69F0" w14:textId="77777777" w:rsidTr="006C0656">
        <w:tc>
          <w:tcPr>
            <w:tcW w:w="4968" w:type="dxa"/>
            <w:shd w:val="clear" w:color="auto" w:fill="auto"/>
            <w:vAlign w:val="bottom"/>
          </w:tcPr>
          <w:p w14:paraId="4BE0532C"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8"/>
                <w:szCs w:val="18"/>
              </w:rPr>
            </w:pPr>
          </w:p>
        </w:tc>
        <w:tc>
          <w:tcPr>
            <w:tcW w:w="1224" w:type="dxa"/>
            <w:shd w:val="clear" w:color="auto" w:fill="auto"/>
          </w:tcPr>
          <w:p w14:paraId="77E38F4E"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6FFD98BF"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6ED9C980"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tcPr>
          <w:p w14:paraId="341425EB"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r>
      <w:tr w:rsidR="00EC0099" w:rsidRPr="0095366B" w14:paraId="14A9BDAE" w14:textId="77777777" w:rsidTr="006C0656">
        <w:tc>
          <w:tcPr>
            <w:tcW w:w="4968" w:type="dxa"/>
            <w:shd w:val="clear" w:color="auto" w:fill="auto"/>
            <w:vAlign w:val="bottom"/>
          </w:tcPr>
          <w:p w14:paraId="788FCD30" w14:textId="5FB35FFC" w:rsidR="00EC0099" w:rsidRPr="0095366B" w:rsidRDefault="00EC0099" w:rsidP="00EC0099">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b/>
                <w:color w:val="000000"/>
                <w:sz w:val="18"/>
                <w:szCs w:val="18"/>
              </w:rPr>
              <w:t>Non-derivative financial liabilities</w:t>
            </w:r>
          </w:p>
        </w:tc>
        <w:tc>
          <w:tcPr>
            <w:tcW w:w="1224" w:type="dxa"/>
            <w:shd w:val="clear" w:color="auto" w:fill="auto"/>
          </w:tcPr>
          <w:p w14:paraId="3FBFA2B3"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35D17509"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3F83A31A"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tcPr>
          <w:p w14:paraId="3814E534" w14:textId="77777777" w:rsidR="00EC0099" w:rsidRPr="0095366B" w:rsidRDefault="00EC0099" w:rsidP="00EC0099">
            <w:pPr>
              <w:pBdr>
                <w:top w:val="nil"/>
                <w:left w:val="nil"/>
                <w:bottom w:val="nil"/>
                <w:right w:val="nil"/>
                <w:between w:val="nil"/>
              </w:pBdr>
              <w:ind w:right="-72"/>
              <w:jc w:val="right"/>
              <w:rPr>
                <w:rFonts w:ascii="Arial" w:eastAsia="Arial" w:hAnsi="Arial" w:cs="Arial"/>
                <w:color w:val="000000"/>
                <w:sz w:val="18"/>
                <w:szCs w:val="18"/>
              </w:rPr>
            </w:pPr>
          </w:p>
        </w:tc>
      </w:tr>
      <w:tr w:rsidR="00C95E30" w:rsidRPr="0095366B" w14:paraId="6732E5ED" w14:textId="77777777" w:rsidTr="006C0656">
        <w:tc>
          <w:tcPr>
            <w:tcW w:w="4968" w:type="dxa"/>
            <w:shd w:val="clear" w:color="auto" w:fill="auto"/>
            <w:vAlign w:val="bottom"/>
          </w:tcPr>
          <w:p w14:paraId="4EDE821E" w14:textId="5E0D3E97"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Trade and other payables</w:t>
            </w:r>
          </w:p>
        </w:tc>
        <w:tc>
          <w:tcPr>
            <w:tcW w:w="1224" w:type="dxa"/>
            <w:shd w:val="clear" w:color="auto" w:fill="auto"/>
          </w:tcPr>
          <w:p w14:paraId="4932A4CC" w14:textId="25D293BB"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885,228</w:t>
            </w:r>
          </w:p>
        </w:tc>
        <w:tc>
          <w:tcPr>
            <w:tcW w:w="1134" w:type="dxa"/>
            <w:shd w:val="clear" w:color="auto" w:fill="auto"/>
          </w:tcPr>
          <w:p w14:paraId="36E8EF2A" w14:textId="5AFAC526"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shd w:val="clear" w:color="auto" w:fill="auto"/>
          </w:tcPr>
          <w:p w14:paraId="212BFBEC" w14:textId="4365E33D"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885,228</w:t>
            </w:r>
          </w:p>
        </w:tc>
        <w:tc>
          <w:tcPr>
            <w:tcW w:w="1185" w:type="dxa"/>
            <w:shd w:val="clear" w:color="auto" w:fill="auto"/>
          </w:tcPr>
          <w:p w14:paraId="2F6C4229" w14:textId="335A94F2"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885,228</w:t>
            </w:r>
          </w:p>
        </w:tc>
      </w:tr>
      <w:tr w:rsidR="00C95E30" w:rsidRPr="0095366B" w14:paraId="0639ABEA" w14:textId="77777777" w:rsidTr="006C0656">
        <w:tc>
          <w:tcPr>
            <w:tcW w:w="4968" w:type="dxa"/>
            <w:shd w:val="clear" w:color="auto" w:fill="auto"/>
            <w:vAlign w:val="bottom"/>
          </w:tcPr>
          <w:p w14:paraId="26AB966E" w14:textId="3D26FE72"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Short-term borrowings</w:t>
            </w:r>
          </w:p>
        </w:tc>
        <w:tc>
          <w:tcPr>
            <w:tcW w:w="1224" w:type="dxa"/>
            <w:shd w:val="clear" w:color="auto" w:fill="auto"/>
          </w:tcPr>
          <w:p w14:paraId="1FB6D1EE" w14:textId="608F7EDE"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1,159,911</w:t>
            </w:r>
          </w:p>
        </w:tc>
        <w:tc>
          <w:tcPr>
            <w:tcW w:w="1134" w:type="dxa"/>
            <w:shd w:val="clear" w:color="auto" w:fill="auto"/>
          </w:tcPr>
          <w:p w14:paraId="43A05461" w14:textId="15C803CD"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shd w:val="clear" w:color="auto" w:fill="auto"/>
          </w:tcPr>
          <w:p w14:paraId="78D1DA90" w14:textId="6E84A5A7"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1,159,911</w:t>
            </w:r>
          </w:p>
        </w:tc>
        <w:tc>
          <w:tcPr>
            <w:tcW w:w="1185" w:type="dxa"/>
            <w:shd w:val="clear" w:color="auto" w:fill="auto"/>
          </w:tcPr>
          <w:p w14:paraId="25BAB189" w14:textId="68B41BF8"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1,159,130</w:t>
            </w:r>
          </w:p>
        </w:tc>
      </w:tr>
      <w:tr w:rsidR="00C95E30" w:rsidRPr="0095366B" w14:paraId="60C1201F" w14:textId="77777777" w:rsidTr="006C0656">
        <w:tc>
          <w:tcPr>
            <w:tcW w:w="4968" w:type="dxa"/>
            <w:shd w:val="clear" w:color="auto" w:fill="auto"/>
            <w:vAlign w:val="bottom"/>
          </w:tcPr>
          <w:p w14:paraId="6D84ECFF" w14:textId="1BFC4238"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Lease liabilities</w:t>
            </w:r>
          </w:p>
        </w:tc>
        <w:tc>
          <w:tcPr>
            <w:tcW w:w="1224" w:type="dxa"/>
            <w:shd w:val="clear" w:color="auto" w:fill="auto"/>
          </w:tcPr>
          <w:p w14:paraId="1F84ED4C" w14:textId="3C95DBF1"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9,150</w:t>
            </w:r>
          </w:p>
        </w:tc>
        <w:tc>
          <w:tcPr>
            <w:tcW w:w="1134" w:type="dxa"/>
            <w:shd w:val="clear" w:color="auto" w:fill="auto"/>
          </w:tcPr>
          <w:p w14:paraId="49903D6C" w14:textId="5B462C39"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11,174</w:t>
            </w:r>
          </w:p>
        </w:tc>
        <w:tc>
          <w:tcPr>
            <w:tcW w:w="1134" w:type="dxa"/>
            <w:shd w:val="clear" w:color="auto" w:fill="auto"/>
          </w:tcPr>
          <w:p w14:paraId="3D9136A5" w14:textId="6AA7344A"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20,324</w:t>
            </w:r>
          </w:p>
        </w:tc>
        <w:tc>
          <w:tcPr>
            <w:tcW w:w="1185" w:type="dxa"/>
            <w:shd w:val="clear" w:color="auto" w:fill="auto"/>
          </w:tcPr>
          <w:p w14:paraId="06EA2CB0" w14:textId="7DA4B22A"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18,874</w:t>
            </w:r>
          </w:p>
        </w:tc>
      </w:tr>
      <w:tr w:rsidR="00C95E30" w:rsidRPr="0095366B" w14:paraId="1A9F75EF" w14:textId="77777777" w:rsidTr="006F6C81">
        <w:tc>
          <w:tcPr>
            <w:tcW w:w="4968" w:type="dxa"/>
            <w:shd w:val="clear" w:color="auto" w:fill="auto"/>
            <w:vAlign w:val="bottom"/>
          </w:tcPr>
          <w:p w14:paraId="6BFA2A56" w14:textId="378519EA"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Other financial liabilities</w:t>
            </w:r>
          </w:p>
        </w:tc>
        <w:tc>
          <w:tcPr>
            <w:tcW w:w="1224" w:type="dxa"/>
            <w:tcBorders>
              <w:bottom w:val="single" w:sz="4" w:space="0" w:color="auto"/>
            </w:tcBorders>
            <w:shd w:val="clear" w:color="auto" w:fill="auto"/>
          </w:tcPr>
          <w:p w14:paraId="773726B7" w14:textId="5ACB784D"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6,350</w:t>
            </w:r>
          </w:p>
        </w:tc>
        <w:tc>
          <w:tcPr>
            <w:tcW w:w="1134" w:type="dxa"/>
            <w:tcBorders>
              <w:bottom w:val="single" w:sz="4" w:space="0" w:color="auto"/>
            </w:tcBorders>
            <w:shd w:val="clear" w:color="auto" w:fill="auto"/>
          </w:tcPr>
          <w:p w14:paraId="19D535E4" w14:textId="1D942F66"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10,673</w:t>
            </w:r>
          </w:p>
        </w:tc>
        <w:tc>
          <w:tcPr>
            <w:tcW w:w="1134" w:type="dxa"/>
            <w:tcBorders>
              <w:bottom w:val="single" w:sz="4" w:space="0" w:color="auto"/>
            </w:tcBorders>
            <w:shd w:val="clear" w:color="auto" w:fill="auto"/>
          </w:tcPr>
          <w:p w14:paraId="2381259A" w14:textId="4CF083E1"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17,023</w:t>
            </w:r>
          </w:p>
        </w:tc>
        <w:tc>
          <w:tcPr>
            <w:tcW w:w="1185" w:type="dxa"/>
            <w:tcBorders>
              <w:bottom w:val="single" w:sz="4" w:space="0" w:color="auto"/>
            </w:tcBorders>
            <w:shd w:val="clear" w:color="auto" w:fill="auto"/>
          </w:tcPr>
          <w:p w14:paraId="2C8C3A25" w14:textId="1C101CB5"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17,023</w:t>
            </w:r>
          </w:p>
        </w:tc>
      </w:tr>
      <w:tr w:rsidR="00EC0099" w:rsidRPr="0095366B" w14:paraId="0A8EFBB4" w14:textId="77777777" w:rsidTr="00EC0099">
        <w:tc>
          <w:tcPr>
            <w:tcW w:w="4968" w:type="dxa"/>
            <w:shd w:val="clear" w:color="auto" w:fill="auto"/>
            <w:vAlign w:val="bottom"/>
          </w:tcPr>
          <w:p w14:paraId="727C1927"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tcPr>
          <w:p w14:paraId="1DDDEA60" w14:textId="560C1673"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tcPr>
          <w:p w14:paraId="65752C6E" w14:textId="51E840D5"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tcPr>
          <w:p w14:paraId="5B3663B5" w14:textId="57AAE38B"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auto"/>
            </w:tcBorders>
            <w:shd w:val="clear" w:color="auto" w:fill="auto"/>
          </w:tcPr>
          <w:p w14:paraId="509BF83C" w14:textId="36CFA99E" w:rsidR="00EC0099" w:rsidRPr="0095366B" w:rsidRDefault="00EC0099" w:rsidP="00EC0099">
            <w:pPr>
              <w:pBdr>
                <w:top w:val="nil"/>
                <w:left w:val="nil"/>
                <w:bottom w:val="nil"/>
                <w:right w:val="nil"/>
                <w:between w:val="nil"/>
              </w:pBdr>
              <w:ind w:right="-72"/>
              <w:jc w:val="right"/>
              <w:rPr>
                <w:rFonts w:ascii="Arial" w:eastAsia="Arial" w:hAnsi="Arial" w:cs="Arial"/>
                <w:color w:val="000000"/>
                <w:sz w:val="14"/>
                <w:szCs w:val="14"/>
              </w:rPr>
            </w:pPr>
          </w:p>
        </w:tc>
      </w:tr>
      <w:tr w:rsidR="00C95E30" w:rsidRPr="0095366B" w14:paraId="411C1091" w14:textId="77777777" w:rsidTr="006F6C81">
        <w:tc>
          <w:tcPr>
            <w:tcW w:w="4968" w:type="dxa"/>
            <w:shd w:val="clear" w:color="auto" w:fill="auto"/>
            <w:vAlign w:val="bottom"/>
          </w:tcPr>
          <w:p w14:paraId="49E06F46" w14:textId="7F762FF8"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Total non-derivative financial liabilities</w:t>
            </w:r>
          </w:p>
        </w:tc>
        <w:tc>
          <w:tcPr>
            <w:tcW w:w="1224" w:type="dxa"/>
            <w:tcBorders>
              <w:bottom w:val="single" w:sz="4" w:space="0" w:color="auto"/>
            </w:tcBorders>
            <w:shd w:val="clear" w:color="auto" w:fill="auto"/>
          </w:tcPr>
          <w:p w14:paraId="4219AE77" w14:textId="1408875C"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2,060,639</w:t>
            </w:r>
          </w:p>
        </w:tc>
        <w:tc>
          <w:tcPr>
            <w:tcW w:w="1134" w:type="dxa"/>
            <w:tcBorders>
              <w:bottom w:val="single" w:sz="4" w:space="0" w:color="auto"/>
            </w:tcBorders>
            <w:shd w:val="clear" w:color="auto" w:fill="auto"/>
          </w:tcPr>
          <w:p w14:paraId="6E46E37E" w14:textId="20B31E51"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21,847</w:t>
            </w:r>
          </w:p>
        </w:tc>
        <w:tc>
          <w:tcPr>
            <w:tcW w:w="1134" w:type="dxa"/>
            <w:tcBorders>
              <w:bottom w:val="single" w:sz="4" w:space="0" w:color="auto"/>
            </w:tcBorders>
            <w:shd w:val="clear" w:color="auto" w:fill="auto"/>
          </w:tcPr>
          <w:p w14:paraId="309257EE" w14:textId="70DE2346"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2,082,486</w:t>
            </w:r>
          </w:p>
        </w:tc>
        <w:tc>
          <w:tcPr>
            <w:tcW w:w="1185" w:type="dxa"/>
            <w:tcBorders>
              <w:bottom w:val="single" w:sz="4" w:space="0" w:color="auto"/>
            </w:tcBorders>
            <w:shd w:val="clear" w:color="auto" w:fill="auto"/>
          </w:tcPr>
          <w:p w14:paraId="79440260" w14:textId="294B4A4F"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2,080,255</w:t>
            </w:r>
          </w:p>
        </w:tc>
      </w:tr>
      <w:tr w:rsidR="00EC0099" w:rsidRPr="0095366B" w14:paraId="752E0D0B" w14:textId="77777777" w:rsidTr="00EC0099">
        <w:tc>
          <w:tcPr>
            <w:tcW w:w="4968" w:type="dxa"/>
            <w:shd w:val="clear" w:color="auto" w:fill="auto"/>
            <w:vAlign w:val="bottom"/>
          </w:tcPr>
          <w:p w14:paraId="4B0D68EA" w14:textId="77777777" w:rsidR="00EC0099" w:rsidRPr="0095366B" w:rsidRDefault="00EC0099" w:rsidP="00EC0099">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tcPr>
          <w:p w14:paraId="5C7EA38F" w14:textId="77777777" w:rsidR="00EC0099" w:rsidRPr="0095366B" w:rsidRDefault="00EC0099" w:rsidP="00EC0099">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01559AE4" w14:textId="77777777" w:rsidR="00EC0099" w:rsidRPr="0095366B" w:rsidRDefault="00EC0099" w:rsidP="00EC0099">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4C23CC8F" w14:textId="77777777" w:rsidR="00EC0099" w:rsidRPr="0095366B" w:rsidRDefault="00EC0099" w:rsidP="00EC0099">
            <w:pPr>
              <w:pBdr>
                <w:top w:val="nil"/>
                <w:left w:val="nil"/>
                <w:bottom w:val="nil"/>
                <w:right w:val="nil"/>
                <w:between w:val="nil"/>
              </w:pBdr>
              <w:ind w:right="-72"/>
              <w:jc w:val="right"/>
              <w:rPr>
                <w:rFonts w:ascii="Arial" w:hAnsi="Arial" w:cs="Arial"/>
                <w:sz w:val="14"/>
                <w:szCs w:val="14"/>
              </w:rPr>
            </w:pPr>
          </w:p>
        </w:tc>
        <w:tc>
          <w:tcPr>
            <w:tcW w:w="1185" w:type="dxa"/>
            <w:tcBorders>
              <w:top w:val="single" w:sz="4" w:space="0" w:color="auto"/>
            </w:tcBorders>
            <w:shd w:val="clear" w:color="auto" w:fill="auto"/>
          </w:tcPr>
          <w:p w14:paraId="146B587A" w14:textId="77777777" w:rsidR="00EC0099" w:rsidRPr="0095366B" w:rsidRDefault="00EC0099" w:rsidP="00EC0099">
            <w:pPr>
              <w:pBdr>
                <w:top w:val="nil"/>
                <w:left w:val="nil"/>
                <w:bottom w:val="nil"/>
                <w:right w:val="nil"/>
                <w:between w:val="nil"/>
              </w:pBdr>
              <w:ind w:right="-72"/>
              <w:jc w:val="right"/>
              <w:rPr>
                <w:rFonts w:ascii="Arial" w:hAnsi="Arial" w:cs="Arial"/>
                <w:sz w:val="14"/>
                <w:szCs w:val="14"/>
              </w:rPr>
            </w:pPr>
          </w:p>
        </w:tc>
      </w:tr>
      <w:tr w:rsidR="006F6C81" w:rsidRPr="0095366B" w14:paraId="50D47759" w14:textId="77777777" w:rsidTr="00162892">
        <w:tc>
          <w:tcPr>
            <w:tcW w:w="4968" w:type="dxa"/>
            <w:shd w:val="clear" w:color="auto" w:fill="auto"/>
            <w:vAlign w:val="bottom"/>
          </w:tcPr>
          <w:p w14:paraId="350274A3" w14:textId="1A91C4A3" w:rsidR="006F6C81" w:rsidRPr="0095366B" w:rsidRDefault="006F6C81" w:rsidP="006F6C81">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b/>
                <w:bCs/>
                <w:color w:val="000000"/>
                <w:sz w:val="18"/>
                <w:szCs w:val="18"/>
              </w:rPr>
              <w:t>Derivatives liabilities</w:t>
            </w:r>
          </w:p>
        </w:tc>
        <w:tc>
          <w:tcPr>
            <w:tcW w:w="1224" w:type="dxa"/>
            <w:shd w:val="clear" w:color="auto" w:fill="auto"/>
            <w:vAlign w:val="bottom"/>
          </w:tcPr>
          <w:p w14:paraId="3A41570C" w14:textId="03091B29" w:rsidR="006F6C81" w:rsidRPr="0095366B" w:rsidRDefault="006F6C81" w:rsidP="006F6C81">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77B54C49" w14:textId="1B681562" w:rsidR="006F6C81" w:rsidRPr="0095366B" w:rsidRDefault="006F6C81" w:rsidP="006F6C81">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013C8010" w14:textId="73519257" w:rsidR="006F6C81" w:rsidRPr="0095366B" w:rsidRDefault="006F6C81" w:rsidP="006F6C81">
            <w:pPr>
              <w:pBdr>
                <w:top w:val="nil"/>
                <w:left w:val="nil"/>
                <w:bottom w:val="nil"/>
                <w:right w:val="nil"/>
                <w:between w:val="nil"/>
              </w:pBdr>
              <w:ind w:right="-72"/>
              <w:jc w:val="right"/>
              <w:rPr>
                <w:rFonts w:ascii="Arial" w:hAnsi="Arial" w:cs="Arial"/>
                <w:sz w:val="18"/>
                <w:szCs w:val="18"/>
              </w:rPr>
            </w:pPr>
          </w:p>
        </w:tc>
        <w:tc>
          <w:tcPr>
            <w:tcW w:w="1185" w:type="dxa"/>
            <w:shd w:val="clear" w:color="auto" w:fill="auto"/>
            <w:vAlign w:val="bottom"/>
          </w:tcPr>
          <w:p w14:paraId="09099CE3" w14:textId="24B949D1" w:rsidR="006F6C81" w:rsidRPr="0095366B" w:rsidRDefault="006F6C81" w:rsidP="006F6C81">
            <w:pPr>
              <w:pBdr>
                <w:top w:val="nil"/>
                <w:left w:val="nil"/>
                <w:bottom w:val="nil"/>
                <w:right w:val="nil"/>
                <w:between w:val="nil"/>
              </w:pBdr>
              <w:ind w:right="-72"/>
              <w:jc w:val="right"/>
              <w:rPr>
                <w:rFonts w:ascii="Arial" w:hAnsi="Arial" w:cs="Arial"/>
                <w:sz w:val="18"/>
                <w:szCs w:val="18"/>
              </w:rPr>
            </w:pPr>
          </w:p>
        </w:tc>
      </w:tr>
      <w:tr w:rsidR="00C95E30" w:rsidRPr="0095366B" w14:paraId="392C521F" w14:textId="77777777" w:rsidTr="000B6AF8">
        <w:tc>
          <w:tcPr>
            <w:tcW w:w="4968" w:type="dxa"/>
            <w:shd w:val="clear" w:color="auto" w:fill="auto"/>
            <w:vAlign w:val="bottom"/>
          </w:tcPr>
          <w:p w14:paraId="45242843" w14:textId="65315E94"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Trading derivatives</w:t>
            </w:r>
          </w:p>
        </w:tc>
        <w:tc>
          <w:tcPr>
            <w:tcW w:w="1224" w:type="dxa"/>
            <w:shd w:val="clear" w:color="auto" w:fill="auto"/>
          </w:tcPr>
          <w:p w14:paraId="17295B19" w14:textId="18550FAE"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6,721</w:t>
            </w:r>
          </w:p>
        </w:tc>
        <w:tc>
          <w:tcPr>
            <w:tcW w:w="1134" w:type="dxa"/>
            <w:shd w:val="clear" w:color="auto" w:fill="auto"/>
          </w:tcPr>
          <w:p w14:paraId="28988FDF" w14:textId="51436932"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w:t>
            </w:r>
          </w:p>
        </w:tc>
        <w:tc>
          <w:tcPr>
            <w:tcW w:w="1134" w:type="dxa"/>
            <w:shd w:val="clear" w:color="auto" w:fill="auto"/>
          </w:tcPr>
          <w:p w14:paraId="7FD423EB" w14:textId="60BC97FB"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6,721</w:t>
            </w:r>
          </w:p>
        </w:tc>
        <w:tc>
          <w:tcPr>
            <w:tcW w:w="1185" w:type="dxa"/>
            <w:shd w:val="clear" w:color="auto" w:fill="auto"/>
          </w:tcPr>
          <w:p w14:paraId="0872DA46" w14:textId="554C62D0" w:rsidR="00C95E30" w:rsidRPr="0095366B" w:rsidRDefault="00C95E30" w:rsidP="00C95E30">
            <w:pPr>
              <w:pBdr>
                <w:top w:val="nil"/>
                <w:left w:val="nil"/>
                <w:bottom w:val="nil"/>
                <w:right w:val="nil"/>
                <w:between w:val="nil"/>
              </w:pBdr>
              <w:ind w:right="-72"/>
              <w:jc w:val="right"/>
              <w:rPr>
                <w:rFonts w:ascii="Arial" w:eastAsia="Arial" w:hAnsi="Arial" w:cs="Arial"/>
                <w:color w:val="000000"/>
                <w:sz w:val="18"/>
                <w:szCs w:val="18"/>
              </w:rPr>
            </w:pPr>
            <w:r w:rsidRPr="0095366B">
              <w:rPr>
                <w:rFonts w:ascii="Arial" w:hAnsi="Arial" w:cs="Arial"/>
                <w:sz w:val="18"/>
                <w:szCs w:val="18"/>
              </w:rPr>
              <w:t>6,721</w:t>
            </w:r>
          </w:p>
        </w:tc>
      </w:tr>
      <w:tr w:rsidR="00C95E30" w:rsidRPr="0095366B" w14:paraId="1CF7C452" w14:textId="77777777" w:rsidTr="00162892">
        <w:tc>
          <w:tcPr>
            <w:tcW w:w="4968" w:type="dxa"/>
            <w:shd w:val="clear" w:color="auto" w:fill="auto"/>
            <w:vAlign w:val="bottom"/>
          </w:tcPr>
          <w:p w14:paraId="6799E0F7" w14:textId="32064AE7"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Gross settled (Foreign currency forwards)</w:t>
            </w:r>
          </w:p>
        </w:tc>
        <w:tc>
          <w:tcPr>
            <w:tcW w:w="1224" w:type="dxa"/>
            <w:shd w:val="clear" w:color="auto" w:fill="auto"/>
            <w:vAlign w:val="bottom"/>
          </w:tcPr>
          <w:p w14:paraId="155855D9" w14:textId="77777777" w:rsidR="00C95E30" w:rsidRPr="0095366B" w:rsidRDefault="00C95E30" w:rsidP="00C95E30">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78E231CE" w14:textId="77777777" w:rsidR="00C95E30" w:rsidRPr="0095366B" w:rsidRDefault="00C95E30" w:rsidP="00C95E30">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189DB316" w14:textId="77777777" w:rsidR="00C95E30" w:rsidRPr="0095366B" w:rsidRDefault="00C95E30" w:rsidP="00C95E30">
            <w:pPr>
              <w:pBdr>
                <w:top w:val="nil"/>
                <w:left w:val="nil"/>
                <w:bottom w:val="nil"/>
                <w:right w:val="nil"/>
                <w:between w:val="nil"/>
              </w:pBdr>
              <w:ind w:right="-72"/>
              <w:jc w:val="right"/>
              <w:rPr>
                <w:rFonts w:ascii="Arial" w:hAnsi="Arial" w:cs="Arial"/>
                <w:sz w:val="18"/>
                <w:szCs w:val="18"/>
              </w:rPr>
            </w:pPr>
          </w:p>
        </w:tc>
        <w:tc>
          <w:tcPr>
            <w:tcW w:w="1185" w:type="dxa"/>
            <w:shd w:val="clear" w:color="auto" w:fill="auto"/>
            <w:vAlign w:val="bottom"/>
          </w:tcPr>
          <w:p w14:paraId="74EC0138" w14:textId="77777777" w:rsidR="00C95E30" w:rsidRPr="0095366B" w:rsidRDefault="00C95E30" w:rsidP="00C95E30">
            <w:pPr>
              <w:pBdr>
                <w:top w:val="nil"/>
                <w:left w:val="nil"/>
                <w:bottom w:val="nil"/>
                <w:right w:val="nil"/>
                <w:between w:val="nil"/>
              </w:pBdr>
              <w:ind w:right="-72"/>
              <w:jc w:val="right"/>
              <w:rPr>
                <w:rFonts w:ascii="Arial" w:hAnsi="Arial" w:cs="Arial"/>
                <w:sz w:val="18"/>
                <w:szCs w:val="18"/>
              </w:rPr>
            </w:pPr>
          </w:p>
        </w:tc>
      </w:tr>
      <w:tr w:rsidR="00C95E30" w:rsidRPr="0095366B" w14:paraId="3D4E4CAD" w14:textId="77777777" w:rsidTr="000B6AF8">
        <w:tc>
          <w:tcPr>
            <w:tcW w:w="4968" w:type="dxa"/>
            <w:shd w:val="clear" w:color="auto" w:fill="auto"/>
            <w:vAlign w:val="bottom"/>
          </w:tcPr>
          <w:p w14:paraId="5F133E41" w14:textId="3674526A"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 xml:space="preserve">   (Inflow)</w:t>
            </w:r>
          </w:p>
        </w:tc>
        <w:tc>
          <w:tcPr>
            <w:tcW w:w="1224" w:type="dxa"/>
            <w:shd w:val="clear" w:color="auto" w:fill="auto"/>
          </w:tcPr>
          <w:p w14:paraId="00481F42" w14:textId="7F5BB661"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(270,035)</w:t>
            </w:r>
          </w:p>
        </w:tc>
        <w:tc>
          <w:tcPr>
            <w:tcW w:w="1134" w:type="dxa"/>
            <w:shd w:val="clear" w:color="auto" w:fill="auto"/>
          </w:tcPr>
          <w:p w14:paraId="69E3D0B6" w14:textId="068A062F"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63CAB6A0" w14:textId="62CD2934"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(270,035)</w:t>
            </w:r>
          </w:p>
        </w:tc>
        <w:tc>
          <w:tcPr>
            <w:tcW w:w="1185" w:type="dxa"/>
            <w:shd w:val="clear" w:color="auto" w:fill="auto"/>
          </w:tcPr>
          <w:p w14:paraId="72CCFE8D" w14:textId="7E58AB7B" w:rsidR="00C95E30" w:rsidRPr="0095366B" w:rsidRDefault="00312061"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w:t>
            </w:r>
          </w:p>
        </w:tc>
      </w:tr>
      <w:tr w:rsidR="00C95E30" w:rsidRPr="0095366B" w14:paraId="518CE653" w14:textId="77777777" w:rsidTr="00585D4F">
        <w:tc>
          <w:tcPr>
            <w:tcW w:w="4968" w:type="dxa"/>
            <w:shd w:val="clear" w:color="auto" w:fill="auto"/>
            <w:vAlign w:val="bottom"/>
          </w:tcPr>
          <w:p w14:paraId="39C1A20A" w14:textId="634C1F95" w:rsidR="00C95E30" w:rsidRPr="0095366B" w:rsidRDefault="00C95E30" w:rsidP="00312061">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 xml:space="preserve">   Outflow</w:t>
            </w:r>
          </w:p>
        </w:tc>
        <w:tc>
          <w:tcPr>
            <w:tcW w:w="1224" w:type="dxa"/>
            <w:tcBorders>
              <w:bottom w:val="single" w:sz="4" w:space="0" w:color="auto"/>
            </w:tcBorders>
            <w:shd w:val="clear" w:color="auto" w:fill="auto"/>
          </w:tcPr>
          <w:p w14:paraId="547225D5" w14:textId="7B9F00FA"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272,473</w:t>
            </w:r>
          </w:p>
        </w:tc>
        <w:tc>
          <w:tcPr>
            <w:tcW w:w="1134" w:type="dxa"/>
            <w:tcBorders>
              <w:bottom w:val="single" w:sz="4" w:space="0" w:color="auto"/>
            </w:tcBorders>
            <w:shd w:val="clear" w:color="auto" w:fill="auto"/>
          </w:tcPr>
          <w:p w14:paraId="3A22522B" w14:textId="69603B7A"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51B703C7" w14:textId="67260308"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272,473</w:t>
            </w:r>
          </w:p>
        </w:tc>
        <w:tc>
          <w:tcPr>
            <w:tcW w:w="1185" w:type="dxa"/>
            <w:tcBorders>
              <w:bottom w:val="single" w:sz="4" w:space="0" w:color="auto"/>
            </w:tcBorders>
            <w:shd w:val="clear" w:color="auto" w:fill="auto"/>
          </w:tcPr>
          <w:p w14:paraId="7518C00F" w14:textId="51516E95"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896</w:t>
            </w:r>
          </w:p>
        </w:tc>
      </w:tr>
      <w:tr w:rsidR="00585D4F" w:rsidRPr="0095366B" w14:paraId="57891EE4" w14:textId="77777777" w:rsidTr="00585D4F">
        <w:tc>
          <w:tcPr>
            <w:tcW w:w="4968" w:type="dxa"/>
            <w:shd w:val="clear" w:color="auto" w:fill="auto"/>
            <w:vAlign w:val="bottom"/>
          </w:tcPr>
          <w:p w14:paraId="79F440F6" w14:textId="77777777" w:rsidR="00585D4F" w:rsidRPr="0095366B" w:rsidRDefault="00585D4F" w:rsidP="00C95E30">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tcPr>
          <w:p w14:paraId="2A6D1089" w14:textId="77777777" w:rsidR="00585D4F" w:rsidRPr="0095366B" w:rsidRDefault="00585D4F" w:rsidP="00C95E30">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3520124A" w14:textId="77777777" w:rsidR="00585D4F" w:rsidRPr="0095366B" w:rsidRDefault="00585D4F" w:rsidP="00C95E30">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2A6A7567" w14:textId="77777777" w:rsidR="00585D4F" w:rsidRPr="0095366B" w:rsidRDefault="00585D4F" w:rsidP="00C95E30">
            <w:pPr>
              <w:pBdr>
                <w:top w:val="nil"/>
                <w:left w:val="nil"/>
                <w:bottom w:val="nil"/>
                <w:right w:val="nil"/>
                <w:between w:val="nil"/>
              </w:pBdr>
              <w:ind w:right="-72"/>
              <w:jc w:val="right"/>
              <w:rPr>
                <w:rFonts w:ascii="Arial" w:hAnsi="Arial" w:cs="Arial"/>
                <w:sz w:val="14"/>
                <w:szCs w:val="14"/>
              </w:rPr>
            </w:pPr>
          </w:p>
        </w:tc>
        <w:tc>
          <w:tcPr>
            <w:tcW w:w="1185" w:type="dxa"/>
            <w:tcBorders>
              <w:top w:val="single" w:sz="4" w:space="0" w:color="auto"/>
            </w:tcBorders>
            <w:shd w:val="clear" w:color="auto" w:fill="auto"/>
          </w:tcPr>
          <w:p w14:paraId="5126C60F" w14:textId="77777777" w:rsidR="00585D4F" w:rsidRPr="0095366B" w:rsidRDefault="00585D4F" w:rsidP="00C95E30">
            <w:pPr>
              <w:pBdr>
                <w:top w:val="nil"/>
                <w:left w:val="nil"/>
                <w:bottom w:val="nil"/>
                <w:right w:val="nil"/>
                <w:between w:val="nil"/>
              </w:pBdr>
              <w:ind w:right="-72"/>
              <w:jc w:val="right"/>
              <w:rPr>
                <w:rFonts w:ascii="Arial" w:hAnsi="Arial" w:cs="Arial"/>
                <w:sz w:val="14"/>
                <w:szCs w:val="14"/>
              </w:rPr>
            </w:pPr>
          </w:p>
        </w:tc>
      </w:tr>
      <w:tr w:rsidR="00C95E30" w:rsidRPr="0095366B" w14:paraId="58AF5920" w14:textId="77777777" w:rsidTr="00585D4F">
        <w:tc>
          <w:tcPr>
            <w:tcW w:w="4968" w:type="dxa"/>
            <w:shd w:val="clear" w:color="auto" w:fill="auto"/>
            <w:vAlign w:val="bottom"/>
          </w:tcPr>
          <w:p w14:paraId="4C299A83" w14:textId="77777777"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p>
        </w:tc>
        <w:tc>
          <w:tcPr>
            <w:tcW w:w="1224" w:type="dxa"/>
            <w:tcBorders>
              <w:bottom w:val="single" w:sz="4" w:space="0" w:color="auto"/>
            </w:tcBorders>
            <w:shd w:val="clear" w:color="auto" w:fill="auto"/>
          </w:tcPr>
          <w:p w14:paraId="731965DC" w14:textId="3C0C1D4D"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2,438</w:t>
            </w:r>
          </w:p>
        </w:tc>
        <w:tc>
          <w:tcPr>
            <w:tcW w:w="1134" w:type="dxa"/>
            <w:tcBorders>
              <w:bottom w:val="single" w:sz="4" w:space="0" w:color="auto"/>
            </w:tcBorders>
            <w:shd w:val="clear" w:color="auto" w:fill="auto"/>
          </w:tcPr>
          <w:p w14:paraId="306593B2" w14:textId="37CCDE47"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43DFE75C" w14:textId="49781253"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2,438</w:t>
            </w:r>
          </w:p>
        </w:tc>
        <w:tc>
          <w:tcPr>
            <w:tcW w:w="1185" w:type="dxa"/>
            <w:tcBorders>
              <w:bottom w:val="single" w:sz="4" w:space="0" w:color="auto"/>
            </w:tcBorders>
            <w:shd w:val="clear" w:color="auto" w:fill="auto"/>
          </w:tcPr>
          <w:p w14:paraId="7FBB8A23" w14:textId="1E63CD66"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896</w:t>
            </w:r>
          </w:p>
        </w:tc>
      </w:tr>
      <w:tr w:rsidR="00585D4F" w:rsidRPr="0095366B" w14:paraId="13748DFD" w14:textId="77777777" w:rsidTr="00585D4F">
        <w:tc>
          <w:tcPr>
            <w:tcW w:w="4968" w:type="dxa"/>
            <w:shd w:val="clear" w:color="auto" w:fill="auto"/>
            <w:vAlign w:val="bottom"/>
          </w:tcPr>
          <w:p w14:paraId="421B4F20" w14:textId="77777777" w:rsidR="00585D4F" w:rsidRPr="0095366B" w:rsidRDefault="00585D4F" w:rsidP="00C95E30">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tcPr>
          <w:p w14:paraId="2CB76341" w14:textId="77777777" w:rsidR="00585D4F" w:rsidRPr="0095366B" w:rsidRDefault="00585D4F" w:rsidP="00C95E30">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12678C48" w14:textId="77777777" w:rsidR="00585D4F" w:rsidRPr="0095366B" w:rsidRDefault="00585D4F" w:rsidP="00C95E30">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297D6D91" w14:textId="77777777" w:rsidR="00585D4F" w:rsidRPr="0095366B" w:rsidRDefault="00585D4F" w:rsidP="00C95E30">
            <w:pPr>
              <w:pBdr>
                <w:top w:val="nil"/>
                <w:left w:val="nil"/>
                <w:bottom w:val="nil"/>
                <w:right w:val="nil"/>
                <w:between w:val="nil"/>
              </w:pBdr>
              <w:ind w:right="-72"/>
              <w:jc w:val="right"/>
              <w:rPr>
                <w:rFonts w:ascii="Arial" w:hAnsi="Arial" w:cs="Arial"/>
                <w:sz w:val="14"/>
                <w:szCs w:val="14"/>
              </w:rPr>
            </w:pPr>
          </w:p>
        </w:tc>
        <w:tc>
          <w:tcPr>
            <w:tcW w:w="1185" w:type="dxa"/>
            <w:tcBorders>
              <w:top w:val="single" w:sz="4" w:space="0" w:color="auto"/>
            </w:tcBorders>
            <w:shd w:val="clear" w:color="auto" w:fill="auto"/>
          </w:tcPr>
          <w:p w14:paraId="4BE10B1F" w14:textId="77777777" w:rsidR="00585D4F" w:rsidRPr="0095366B" w:rsidRDefault="00585D4F" w:rsidP="00C95E30">
            <w:pPr>
              <w:pBdr>
                <w:top w:val="nil"/>
                <w:left w:val="nil"/>
                <w:bottom w:val="nil"/>
                <w:right w:val="nil"/>
                <w:between w:val="nil"/>
              </w:pBdr>
              <w:ind w:right="-72"/>
              <w:jc w:val="right"/>
              <w:rPr>
                <w:rFonts w:ascii="Arial" w:hAnsi="Arial" w:cs="Arial"/>
                <w:sz w:val="14"/>
                <w:szCs w:val="14"/>
              </w:rPr>
            </w:pPr>
          </w:p>
        </w:tc>
      </w:tr>
      <w:tr w:rsidR="00C95E30" w:rsidRPr="0095366B" w14:paraId="5AEAA878" w14:textId="77777777" w:rsidTr="00585D4F">
        <w:tc>
          <w:tcPr>
            <w:tcW w:w="4968" w:type="dxa"/>
            <w:shd w:val="clear" w:color="auto" w:fill="auto"/>
            <w:vAlign w:val="bottom"/>
          </w:tcPr>
          <w:p w14:paraId="4CE776B2" w14:textId="3E2210F8" w:rsidR="00C95E30" w:rsidRPr="0095366B" w:rsidRDefault="00C95E30" w:rsidP="00C95E30">
            <w:pPr>
              <w:pBdr>
                <w:top w:val="nil"/>
                <w:left w:val="nil"/>
                <w:bottom w:val="nil"/>
                <w:right w:val="nil"/>
                <w:between w:val="nil"/>
              </w:pBdr>
              <w:ind w:left="657"/>
              <w:rPr>
                <w:rFonts w:ascii="Arial" w:eastAsia="Arial" w:hAnsi="Arial" w:cs="Arial"/>
                <w:color w:val="000000"/>
                <w:sz w:val="18"/>
                <w:szCs w:val="18"/>
              </w:rPr>
            </w:pPr>
            <w:r w:rsidRPr="0095366B">
              <w:rPr>
                <w:rFonts w:ascii="Arial" w:eastAsia="Arial" w:hAnsi="Arial" w:cs="Arial"/>
                <w:color w:val="000000"/>
                <w:sz w:val="18"/>
                <w:szCs w:val="18"/>
              </w:rPr>
              <w:t>Total derivative liabilities</w:t>
            </w:r>
          </w:p>
        </w:tc>
        <w:tc>
          <w:tcPr>
            <w:tcW w:w="1224" w:type="dxa"/>
            <w:tcBorders>
              <w:bottom w:val="single" w:sz="4" w:space="0" w:color="auto"/>
            </w:tcBorders>
            <w:shd w:val="clear" w:color="auto" w:fill="auto"/>
          </w:tcPr>
          <w:p w14:paraId="66C161F4" w14:textId="26917697"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9,159</w:t>
            </w:r>
          </w:p>
        </w:tc>
        <w:tc>
          <w:tcPr>
            <w:tcW w:w="1134" w:type="dxa"/>
            <w:tcBorders>
              <w:bottom w:val="single" w:sz="4" w:space="0" w:color="auto"/>
            </w:tcBorders>
            <w:shd w:val="clear" w:color="auto" w:fill="auto"/>
          </w:tcPr>
          <w:p w14:paraId="23D7BEEF" w14:textId="357F57A5"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26C4A2E1" w14:textId="71523825"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9,159</w:t>
            </w:r>
          </w:p>
        </w:tc>
        <w:tc>
          <w:tcPr>
            <w:tcW w:w="1185" w:type="dxa"/>
            <w:tcBorders>
              <w:bottom w:val="single" w:sz="4" w:space="0" w:color="auto"/>
            </w:tcBorders>
            <w:shd w:val="clear" w:color="auto" w:fill="auto"/>
          </w:tcPr>
          <w:p w14:paraId="60A95339" w14:textId="7A40D029" w:rsidR="00C95E30" w:rsidRPr="0095366B" w:rsidRDefault="00C95E30" w:rsidP="00C95E30">
            <w:pPr>
              <w:pBdr>
                <w:top w:val="nil"/>
                <w:left w:val="nil"/>
                <w:bottom w:val="nil"/>
                <w:right w:val="nil"/>
                <w:between w:val="nil"/>
              </w:pBdr>
              <w:ind w:right="-72"/>
              <w:jc w:val="right"/>
              <w:rPr>
                <w:rFonts w:ascii="Arial" w:hAnsi="Arial" w:cs="Arial"/>
                <w:sz w:val="18"/>
                <w:szCs w:val="18"/>
              </w:rPr>
            </w:pPr>
            <w:r w:rsidRPr="0095366B">
              <w:rPr>
                <w:rFonts w:ascii="Arial" w:hAnsi="Arial" w:cs="Arial"/>
                <w:sz w:val="18"/>
                <w:szCs w:val="18"/>
              </w:rPr>
              <w:t>7,617</w:t>
            </w:r>
          </w:p>
        </w:tc>
      </w:tr>
    </w:tbl>
    <w:p w14:paraId="75DF6CC7" w14:textId="175CF686" w:rsidR="009A281B" w:rsidRPr="0095366B" w:rsidRDefault="009A281B">
      <w:pPr>
        <w:rPr>
          <w:rFonts w:ascii="Arial" w:hAnsi="Arial" w:cs="Arial"/>
          <w:sz w:val="18"/>
          <w:szCs w:val="18"/>
        </w:rPr>
      </w:pPr>
      <w:r w:rsidRPr="0095366B">
        <w:br w:type="page"/>
      </w:r>
    </w:p>
    <w:p w14:paraId="779107D0" w14:textId="680369AE" w:rsidR="005043D9" w:rsidRPr="0095366B" w:rsidRDefault="003C07A2" w:rsidP="00953006">
      <w:pPr>
        <w:pStyle w:val="Heading2"/>
        <w:spacing w:before="0" w:after="0"/>
        <w:ind w:left="540" w:hanging="540"/>
        <w:rPr>
          <w:rFonts w:ascii="Arial" w:eastAsia="Arial" w:hAnsi="Arial" w:cs="Arial"/>
          <w:bCs w:val="0"/>
          <w:i w:val="0"/>
          <w:iCs w:val="0"/>
          <w:color w:val="CF4A02"/>
          <w:sz w:val="18"/>
          <w:szCs w:val="18"/>
          <w:lang w:eastAsia="en-GB"/>
        </w:rPr>
      </w:pPr>
      <w:r w:rsidRPr="0095366B">
        <w:rPr>
          <w:rFonts w:ascii="Arial" w:eastAsia="Arial" w:hAnsi="Arial" w:cs="Arial"/>
          <w:bCs w:val="0"/>
          <w:i w:val="0"/>
          <w:iCs w:val="0"/>
          <w:color w:val="CF4A02"/>
          <w:sz w:val="18"/>
          <w:szCs w:val="18"/>
          <w:lang w:eastAsia="en-GB"/>
        </w:rPr>
        <w:t>7</w:t>
      </w:r>
      <w:r w:rsidR="00C04217" w:rsidRPr="0095366B">
        <w:rPr>
          <w:rFonts w:ascii="Arial" w:eastAsia="Arial" w:hAnsi="Arial" w:cs="Arial"/>
          <w:bCs w:val="0"/>
          <w:i w:val="0"/>
          <w:iCs w:val="0"/>
          <w:color w:val="CF4A02"/>
          <w:sz w:val="18"/>
          <w:szCs w:val="18"/>
          <w:lang w:eastAsia="en-GB"/>
        </w:rPr>
        <w:t>.2</w:t>
      </w:r>
      <w:r w:rsidR="00C04217" w:rsidRPr="0095366B">
        <w:rPr>
          <w:rFonts w:ascii="Arial" w:eastAsia="Arial" w:hAnsi="Arial" w:cs="Arial"/>
          <w:bCs w:val="0"/>
          <w:i w:val="0"/>
          <w:iCs w:val="0"/>
          <w:color w:val="CF4A02"/>
          <w:sz w:val="18"/>
          <w:szCs w:val="18"/>
          <w:cs/>
          <w:lang w:eastAsia="en-GB"/>
        </w:rPr>
        <w:tab/>
      </w:r>
      <w:r w:rsidR="005043D9" w:rsidRPr="0095366B">
        <w:rPr>
          <w:rFonts w:ascii="Arial" w:eastAsia="Arial" w:hAnsi="Arial" w:cs="Arial"/>
          <w:bCs w:val="0"/>
          <w:i w:val="0"/>
          <w:iCs w:val="0"/>
          <w:color w:val="CF4A02"/>
          <w:sz w:val="18"/>
          <w:szCs w:val="18"/>
          <w:lang w:eastAsia="en-GB"/>
        </w:rPr>
        <w:t>Capital risk management</w:t>
      </w:r>
    </w:p>
    <w:p w14:paraId="3A8FDABD" w14:textId="77777777" w:rsidR="00B8733D" w:rsidRPr="0095366B" w:rsidRDefault="00B8733D" w:rsidP="00953006">
      <w:pPr>
        <w:autoSpaceDE w:val="0"/>
        <w:autoSpaceDN w:val="0"/>
        <w:adjustRightInd w:val="0"/>
        <w:ind w:left="540"/>
        <w:rPr>
          <w:rFonts w:ascii="Arial" w:hAnsi="Arial" w:cs="Arial"/>
          <w:sz w:val="17"/>
          <w:szCs w:val="17"/>
        </w:rPr>
      </w:pPr>
    </w:p>
    <w:p w14:paraId="77969A28" w14:textId="70BA6A60" w:rsidR="008176A6" w:rsidRPr="0095366B" w:rsidRDefault="008176A6" w:rsidP="00953006">
      <w:pPr>
        <w:autoSpaceDE w:val="0"/>
        <w:autoSpaceDN w:val="0"/>
        <w:adjustRightInd w:val="0"/>
        <w:ind w:left="540"/>
        <w:rPr>
          <w:rFonts w:ascii="Arial" w:hAnsi="Arial" w:cs="Arial"/>
          <w:sz w:val="18"/>
          <w:szCs w:val="18"/>
        </w:rPr>
      </w:pPr>
      <w:r w:rsidRPr="0095366B">
        <w:rPr>
          <w:rFonts w:ascii="Arial" w:hAnsi="Arial" w:cs="Arial"/>
          <w:sz w:val="18"/>
          <w:szCs w:val="18"/>
        </w:rPr>
        <w:t xml:space="preserve">The Group’s objectives of capital management are to safeguard the Group’s ability to continue as a going concern </w:t>
      </w:r>
      <w:proofErr w:type="gramStart"/>
      <w:r w:rsidRPr="0095366B">
        <w:rPr>
          <w:rFonts w:ascii="Arial" w:hAnsi="Arial" w:cs="Arial"/>
          <w:sz w:val="18"/>
          <w:szCs w:val="18"/>
        </w:rPr>
        <w:t>in order to</w:t>
      </w:r>
      <w:proofErr w:type="gramEnd"/>
      <w:r w:rsidRPr="0095366B">
        <w:rPr>
          <w:rFonts w:ascii="Arial" w:hAnsi="Arial" w:cs="Arial"/>
          <w:sz w:val="18"/>
          <w:szCs w:val="18"/>
        </w:rPr>
        <w:t xml:space="preserve"> provide returns for shareholders and benefits for other stakeholders and to maintain an optimal capital structure to reduce the cost of capital.</w:t>
      </w:r>
    </w:p>
    <w:p w14:paraId="67A4EB43" w14:textId="77777777" w:rsidR="008176A6" w:rsidRPr="0095366B" w:rsidRDefault="008176A6" w:rsidP="00953006">
      <w:pPr>
        <w:autoSpaceDE w:val="0"/>
        <w:autoSpaceDN w:val="0"/>
        <w:adjustRightInd w:val="0"/>
        <w:ind w:left="540"/>
        <w:rPr>
          <w:rFonts w:ascii="Arial" w:hAnsi="Arial" w:cs="Arial"/>
          <w:sz w:val="17"/>
          <w:szCs w:val="17"/>
        </w:rPr>
      </w:pPr>
    </w:p>
    <w:p w14:paraId="7A7F60B5" w14:textId="6E5323A5" w:rsidR="00736FC2" w:rsidRPr="0095366B" w:rsidRDefault="008176A6" w:rsidP="00953006">
      <w:pPr>
        <w:autoSpaceDE w:val="0"/>
        <w:autoSpaceDN w:val="0"/>
        <w:adjustRightInd w:val="0"/>
        <w:ind w:left="540"/>
        <w:rPr>
          <w:rFonts w:ascii="Arial" w:hAnsi="Arial" w:cs="Arial"/>
          <w:sz w:val="18"/>
          <w:szCs w:val="18"/>
        </w:rPr>
      </w:pPr>
      <w:r w:rsidRPr="0095366B">
        <w:rPr>
          <w:rFonts w:ascii="Arial" w:hAnsi="Arial" w:cs="Arial"/>
          <w:spacing w:val="-6"/>
          <w:sz w:val="18"/>
          <w:szCs w:val="18"/>
        </w:rPr>
        <w:t xml:space="preserve">In order to maintain or adjust the capital structure, the Group may adjust the </w:t>
      </w:r>
      <w:proofErr w:type="gramStart"/>
      <w:r w:rsidRPr="0095366B">
        <w:rPr>
          <w:rFonts w:ascii="Arial" w:hAnsi="Arial" w:cs="Arial"/>
          <w:spacing w:val="-6"/>
          <w:sz w:val="18"/>
          <w:szCs w:val="18"/>
        </w:rPr>
        <w:t>amount</w:t>
      </w:r>
      <w:proofErr w:type="gramEnd"/>
      <w:r w:rsidRPr="0095366B">
        <w:rPr>
          <w:rFonts w:ascii="Arial" w:hAnsi="Arial" w:cs="Arial"/>
          <w:spacing w:val="-6"/>
          <w:sz w:val="18"/>
          <w:szCs w:val="18"/>
        </w:rPr>
        <w:t xml:space="preserve"> of dividends paid to shareholders</w:t>
      </w:r>
      <w:r w:rsidRPr="0095366B">
        <w:rPr>
          <w:rFonts w:ascii="Arial" w:hAnsi="Arial" w:cs="Arial"/>
          <w:sz w:val="18"/>
          <w:szCs w:val="18"/>
        </w:rPr>
        <w:t>, return capital to shareholders, issue new shares, or sell assets to reduce debt.</w:t>
      </w:r>
    </w:p>
    <w:p w14:paraId="068B5460" w14:textId="2A309BDA" w:rsidR="006F6C81" w:rsidRPr="0095366B" w:rsidRDefault="006F6C81" w:rsidP="00953006">
      <w:pPr>
        <w:autoSpaceDE w:val="0"/>
        <w:autoSpaceDN w:val="0"/>
        <w:adjustRightInd w:val="0"/>
        <w:rPr>
          <w:rFonts w:ascii="Arial" w:hAnsi="Arial" w:cs="Arial"/>
          <w:sz w:val="17"/>
          <w:szCs w:val="17"/>
        </w:rPr>
      </w:pPr>
    </w:p>
    <w:p w14:paraId="3FFA95A3" w14:textId="0CED5B8F" w:rsidR="00565661" w:rsidRPr="0095366B" w:rsidRDefault="00565661" w:rsidP="00953006">
      <w:pPr>
        <w:pStyle w:val="BlockText"/>
        <w:ind w:left="0" w:right="0" w:firstLine="0"/>
        <w:jc w:val="both"/>
        <w:rPr>
          <w:rFonts w:ascii="Arial" w:hAnsi="Arial" w:cs="Arial"/>
          <w:sz w:val="17"/>
          <w:szCs w:val="17"/>
        </w:rPr>
      </w:pPr>
    </w:p>
    <w:p w14:paraId="77CEE03F" w14:textId="77777777" w:rsidR="00736FC2" w:rsidRPr="0095366B" w:rsidRDefault="00736FC2" w:rsidP="00736FC2">
      <w:pPr>
        <w:shd w:val="clear" w:color="auto" w:fill="FFA543"/>
        <w:rPr>
          <w:rFonts w:ascii="Arial" w:eastAsia="Arial" w:hAnsi="Arial" w:cs="Arial"/>
          <w:b/>
          <w:color w:val="FFFFFF"/>
          <w:sz w:val="8"/>
          <w:szCs w:val="8"/>
        </w:rPr>
      </w:pPr>
    </w:p>
    <w:p w14:paraId="567DD030" w14:textId="542B97BF" w:rsidR="00736FC2" w:rsidRPr="0095366B" w:rsidRDefault="00736FC2" w:rsidP="00EE4E20">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3C07A2" w:rsidRPr="0095366B">
        <w:rPr>
          <w:rFonts w:ascii="Arial" w:eastAsia="Arial" w:hAnsi="Arial" w:cs="Arial"/>
          <w:color w:val="FFFFFF"/>
          <w:sz w:val="18"/>
          <w:szCs w:val="18"/>
        </w:rPr>
        <w:t>8</w:t>
      </w:r>
      <w:r w:rsidRPr="0095366B">
        <w:rPr>
          <w:rFonts w:ascii="Arial" w:eastAsia="Arial" w:hAnsi="Arial" w:cs="Arial"/>
          <w:color w:val="FFFFFF"/>
          <w:sz w:val="18"/>
          <w:szCs w:val="18"/>
        </w:rPr>
        <w:tab/>
      </w:r>
      <w:r w:rsidR="000B45E5" w:rsidRPr="0095366B">
        <w:rPr>
          <w:rFonts w:ascii="Arial" w:eastAsia="Arial" w:hAnsi="Arial" w:cs="Arial"/>
          <w:color w:val="FFFFFF"/>
          <w:sz w:val="18"/>
          <w:szCs w:val="18"/>
        </w:rPr>
        <w:t>F</w:t>
      </w:r>
      <w:r w:rsidRPr="0095366B">
        <w:rPr>
          <w:rFonts w:ascii="Arial" w:eastAsia="Arial" w:hAnsi="Arial" w:cs="Arial"/>
          <w:color w:val="FFFFFF"/>
          <w:sz w:val="18"/>
          <w:szCs w:val="18"/>
        </w:rPr>
        <w:t>air value</w:t>
      </w:r>
    </w:p>
    <w:p w14:paraId="33A8B2A8" w14:textId="77777777" w:rsidR="00736FC2" w:rsidRPr="0095366B" w:rsidRDefault="00736FC2" w:rsidP="00736FC2">
      <w:pPr>
        <w:shd w:val="clear" w:color="auto" w:fill="FFA543"/>
        <w:rPr>
          <w:rFonts w:ascii="Arial" w:hAnsi="Arial" w:cs="Arial"/>
          <w:color w:val="FFFFFF"/>
          <w:sz w:val="6"/>
          <w:szCs w:val="6"/>
        </w:rPr>
      </w:pPr>
    </w:p>
    <w:p w14:paraId="79ADBF68" w14:textId="0252708E" w:rsidR="000D6ACC" w:rsidRPr="0095366B" w:rsidRDefault="000D6ACC" w:rsidP="00FA72F6">
      <w:pPr>
        <w:jc w:val="left"/>
        <w:rPr>
          <w:rFonts w:ascii="Arial" w:hAnsi="Arial" w:cs="Arial"/>
          <w:sz w:val="17"/>
          <w:szCs w:val="17"/>
        </w:rPr>
      </w:pPr>
    </w:p>
    <w:p w14:paraId="41723238" w14:textId="554BFC53" w:rsidR="00736FC2" w:rsidRPr="0095366B" w:rsidRDefault="00736FC2" w:rsidP="00736FC2">
      <w:pPr>
        <w:rPr>
          <w:rFonts w:ascii="Arial" w:eastAsia="Arial" w:hAnsi="Arial" w:cs="Arial"/>
          <w:sz w:val="18"/>
          <w:szCs w:val="18"/>
        </w:rPr>
      </w:pPr>
      <w:r w:rsidRPr="0095366B">
        <w:rPr>
          <w:rFonts w:ascii="Arial" w:eastAsia="Arial" w:hAnsi="Arial" w:cs="Arial"/>
          <w:sz w:val="18"/>
          <w:szCs w:val="18"/>
        </w:rPr>
        <w:t>The following table presents financial assets and liabilities that are measured at fair value, excluding where its fair value is approximating the carrying amount.</w:t>
      </w:r>
    </w:p>
    <w:p w14:paraId="5F1BDADC" w14:textId="4AA81A8A" w:rsidR="00736FC2" w:rsidRPr="0095366B" w:rsidRDefault="00736FC2" w:rsidP="00736FC2">
      <w:pPr>
        <w:rPr>
          <w:rFonts w:ascii="Arial" w:eastAsia="Arial" w:hAnsi="Arial" w:cs="Arial"/>
          <w:sz w:val="17"/>
          <w:szCs w:val="17"/>
        </w:rPr>
      </w:pPr>
    </w:p>
    <w:tbl>
      <w:tblPr>
        <w:tblW w:w="9450" w:type="dxa"/>
        <w:tblInd w:w="108" w:type="dxa"/>
        <w:tblLayout w:type="fixed"/>
        <w:tblLook w:val="01E0" w:firstRow="1" w:lastRow="1" w:firstColumn="1" w:lastColumn="1" w:noHBand="0" w:noVBand="0"/>
      </w:tblPr>
      <w:tblGrid>
        <w:gridCol w:w="3780"/>
        <w:gridCol w:w="1417"/>
        <w:gridCol w:w="1418"/>
        <w:gridCol w:w="1417"/>
        <w:gridCol w:w="1418"/>
      </w:tblGrid>
      <w:tr w:rsidR="007C06C3" w:rsidRPr="0095366B" w14:paraId="2C76E19D" w14:textId="77777777" w:rsidTr="00BA1C81">
        <w:tc>
          <w:tcPr>
            <w:tcW w:w="3780" w:type="dxa"/>
            <w:vAlign w:val="bottom"/>
          </w:tcPr>
          <w:p w14:paraId="6CE0301F" w14:textId="77777777" w:rsidR="007C06C3" w:rsidRPr="0095366B" w:rsidRDefault="007C06C3" w:rsidP="00F16D4F">
            <w:pPr>
              <w:tabs>
                <w:tab w:val="left" w:pos="2862"/>
              </w:tabs>
              <w:ind w:left="-109" w:right="-74"/>
              <w:rPr>
                <w:rFonts w:ascii="Arial" w:hAnsi="Arial" w:cs="Arial"/>
                <w:b/>
                <w:bCs/>
                <w:sz w:val="18"/>
                <w:szCs w:val="18"/>
              </w:rPr>
            </w:pPr>
          </w:p>
        </w:tc>
        <w:tc>
          <w:tcPr>
            <w:tcW w:w="2835" w:type="dxa"/>
            <w:gridSpan w:val="2"/>
            <w:tcBorders>
              <w:top w:val="single" w:sz="4" w:space="0" w:color="auto"/>
              <w:left w:val="nil"/>
              <w:bottom w:val="single" w:sz="4" w:space="0" w:color="auto"/>
              <w:right w:val="nil"/>
            </w:tcBorders>
          </w:tcPr>
          <w:p w14:paraId="6FA3135D" w14:textId="77777777" w:rsidR="007C06C3" w:rsidRPr="0095366B" w:rsidRDefault="007C06C3" w:rsidP="00C656FD">
            <w:pPr>
              <w:ind w:right="-72"/>
              <w:jc w:val="center"/>
              <w:rPr>
                <w:rFonts w:ascii="Arial" w:eastAsia="Arial" w:hAnsi="Arial" w:cs="Arial"/>
                <w:b/>
                <w:sz w:val="18"/>
                <w:szCs w:val="18"/>
              </w:rPr>
            </w:pPr>
            <w:r w:rsidRPr="0095366B">
              <w:rPr>
                <w:rFonts w:ascii="Arial" w:eastAsia="Arial" w:hAnsi="Arial" w:cs="Arial"/>
                <w:b/>
                <w:sz w:val="18"/>
                <w:szCs w:val="18"/>
              </w:rPr>
              <w:t>Consolidated</w:t>
            </w:r>
          </w:p>
          <w:p w14:paraId="5E2ACB99" w14:textId="77777777" w:rsidR="007C06C3" w:rsidRPr="0095366B" w:rsidRDefault="007C06C3" w:rsidP="00C656FD">
            <w:pPr>
              <w:ind w:left="-132" w:right="-72"/>
              <w:jc w:val="center"/>
              <w:rPr>
                <w:rFonts w:ascii="Arial" w:hAnsi="Arial" w:cs="Arial"/>
                <w:b/>
                <w:sz w:val="18"/>
                <w:szCs w:val="18"/>
              </w:rPr>
            </w:pPr>
            <w:r w:rsidRPr="0095366B">
              <w:rPr>
                <w:rFonts w:ascii="Arial" w:eastAsia="Arial" w:hAnsi="Arial" w:cs="Arial"/>
                <w:b/>
                <w:sz w:val="18"/>
                <w:szCs w:val="18"/>
              </w:rPr>
              <w:t>financial statements</w:t>
            </w:r>
          </w:p>
        </w:tc>
        <w:tc>
          <w:tcPr>
            <w:tcW w:w="2835" w:type="dxa"/>
            <w:gridSpan w:val="2"/>
            <w:tcBorders>
              <w:top w:val="single" w:sz="4" w:space="0" w:color="auto"/>
              <w:left w:val="nil"/>
              <w:bottom w:val="single" w:sz="4" w:space="0" w:color="auto"/>
              <w:right w:val="nil"/>
            </w:tcBorders>
          </w:tcPr>
          <w:p w14:paraId="2AD18D51" w14:textId="77777777" w:rsidR="007C06C3" w:rsidRPr="0095366B" w:rsidRDefault="007C06C3" w:rsidP="00C656FD">
            <w:pPr>
              <w:ind w:right="-72"/>
              <w:jc w:val="center"/>
              <w:rPr>
                <w:rFonts w:ascii="Arial" w:eastAsia="Arial" w:hAnsi="Arial" w:cs="Arial"/>
                <w:b/>
                <w:sz w:val="18"/>
                <w:szCs w:val="18"/>
              </w:rPr>
            </w:pPr>
            <w:r w:rsidRPr="0095366B">
              <w:rPr>
                <w:rFonts w:ascii="Arial" w:eastAsia="Arial" w:hAnsi="Arial" w:cs="Arial"/>
                <w:b/>
                <w:sz w:val="18"/>
                <w:szCs w:val="18"/>
              </w:rPr>
              <w:t>Separate</w:t>
            </w:r>
          </w:p>
          <w:p w14:paraId="44272302" w14:textId="77777777" w:rsidR="007C06C3" w:rsidRPr="0095366B" w:rsidRDefault="007C06C3" w:rsidP="00C656FD">
            <w:pPr>
              <w:ind w:left="-132" w:right="-72"/>
              <w:jc w:val="center"/>
              <w:rPr>
                <w:rFonts w:ascii="Arial" w:hAnsi="Arial" w:cs="Arial"/>
                <w:b/>
                <w:sz w:val="18"/>
                <w:szCs w:val="18"/>
              </w:rPr>
            </w:pPr>
            <w:r w:rsidRPr="0095366B">
              <w:rPr>
                <w:rFonts w:ascii="Arial" w:eastAsia="Arial" w:hAnsi="Arial" w:cs="Arial"/>
                <w:b/>
                <w:sz w:val="18"/>
                <w:szCs w:val="18"/>
              </w:rPr>
              <w:t>financial statements</w:t>
            </w:r>
          </w:p>
        </w:tc>
      </w:tr>
      <w:tr w:rsidR="00236279" w:rsidRPr="0095366B" w14:paraId="362A03BF" w14:textId="77777777" w:rsidTr="00BA1C81">
        <w:tc>
          <w:tcPr>
            <w:tcW w:w="3780" w:type="dxa"/>
            <w:vAlign w:val="bottom"/>
          </w:tcPr>
          <w:p w14:paraId="67BA0E5D" w14:textId="1A0FBF2C" w:rsidR="00236279" w:rsidRPr="0095366B" w:rsidRDefault="00236279" w:rsidP="00236279">
            <w:pPr>
              <w:tabs>
                <w:tab w:val="left" w:pos="2862"/>
              </w:tabs>
              <w:ind w:left="-109" w:right="-74"/>
              <w:rPr>
                <w:rFonts w:ascii="Arial" w:hAnsi="Arial" w:cs="Arial"/>
                <w:b/>
                <w:bCs/>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417" w:type="dxa"/>
            <w:tcBorders>
              <w:top w:val="single" w:sz="4" w:space="0" w:color="auto"/>
              <w:left w:val="nil"/>
              <w:right w:val="nil"/>
            </w:tcBorders>
            <w:vAlign w:val="bottom"/>
          </w:tcPr>
          <w:p w14:paraId="67C5E6D1" w14:textId="66925FAF" w:rsidR="00236279" w:rsidRPr="0095366B" w:rsidRDefault="00236279" w:rsidP="00236279">
            <w:pPr>
              <w:ind w:right="-72"/>
              <w:jc w:val="right"/>
              <w:rPr>
                <w:rFonts w:ascii="Arial" w:hAnsi="Arial" w:cs="Arial"/>
                <w:b/>
                <w:sz w:val="18"/>
                <w:szCs w:val="18"/>
              </w:rPr>
            </w:pPr>
            <w:r w:rsidRPr="0095366B">
              <w:rPr>
                <w:rFonts w:ascii="Arial" w:eastAsia="Arial" w:hAnsi="Arial" w:cs="Arial"/>
                <w:b/>
                <w:sz w:val="18"/>
                <w:szCs w:val="18"/>
              </w:rPr>
              <w:t>2021</w:t>
            </w:r>
          </w:p>
        </w:tc>
        <w:tc>
          <w:tcPr>
            <w:tcW w:w="1418" w:type="dxa"/>
            <w:tcBorders>
              <w:top w:val="single" w:sz="4" w:space="0" w:color="auto"/>
              <w:left w:val="nil"/>
              <w:right w:val="nil"/>
            </w:tcBorders>
            <w:vAlign w:val="bottom"/>
          </w:tcPr>
          <w:p w14:paraId="2E34C262" w14:textId="052EDCF7" w:rsidR="00236279" w:rsidRPr="0095366B" w:rsidRDefault="00236279" w:rsidP="00236279">
            <w:pPr>
              <w:ind w:left="-132" w:right="-72"/>
              <w:jc w:val="right"/>
              <w:rPr>
                <w:rFonts w:ascii="Arial" w:hAnsi="Arial" w:cs="Arial"/>
                <w:b/>
                <w:sz w:val="18"/>
                <w:szCs w:val="18"/>
              </w:rPr>
            </w:pPr>
            <w:r w:rsidRPr="0095366B">
              <w:rPr>
                <w:rFonts w:ascii="Arial" w:eastAsia="Arial" w:hAnsi="Arial" w:cs="Arial"/>
                <w:b/>
                <w:sz w:val="18"/>
                <w:szCs w:val="18"/>
              </w:rPr>
              <w:t>2020</w:t>
            </w:r>
          </w:p>
        </w:tc>
        <w:tc>
          <w:tcPr>
            <w:tcW w:w="1417" w:type="dxa"/>
            <w:tcBorders>
              <w:top w:val="single" w:sz="4" w:space="0" w:color="auto"/>
              <w:left w:val="nil"/>
              <w:right w:val="nil"/>
            </w:tcBorders>
            <w:vAlign w:val="bottom"/>
          </w:tcPr>
          <w:p w14:paraId="3911F701" w14:textId="79B6CA6A" w:rsidR="00236279" w:rsidRPr="0095366B" w:rsidRDefault="00236279" w:rsidP="00236279">
            <w:pPr>
              <w:ind w:left="-132" w:right="-72"/>
              <w:jc w:val="right"/>
              <w:rPr>
                <w:rFonts w:ascii="Arial" w:hAnsi="Arial" w:cs="Arial"/>
                <w:b/>
                <w:sz w:val="18"/>
                <w:szCs w:val="18"/>
              </w:rPr>
            </w:pPr>
            <w:r w:rsidRPr="0095366B">
              <w:rPr>
                <w:rFonts w:ascii="Arial" w:eastAsia="Arial" w:hAnsi="Arial" w:cs="Arial"/>
                <w:b/>
                <w:sz w:val="18"/>
                <w:szCs w:val="18"/>
              </w:rPr>
              <w:t>2021</w:t>
            </w:r>
          </w:p>
        </w:tc>
        <w:tc>
          <w:tcPr>
            <w:tcW w:w="1418" w:type="dxa"/>
            <w:tcBorders>
              <w:top w:val="single" w:sz="4" w:space="0" w:color="auto"/>
              <w:left w:val="nil"/>
              <w:right w:val="nil"/>
            </w:tcBorders>
            <w:vAlign w:val="bottom"/>
          </w:tcPr>
          <w:p w14:paraId="013DAD32" w14:textId="76E756B9" w:rsidR="00236279" w:rsidRPr="0095366B" w:rsidRDefault="00236279" w:rsidP="00236279">
            <w:pPr>
              <w:ind w:left="-132" w:right="-72"/>
              <w:jc w:val="right"/>
              <w:rPr>
                <w:rFonts w:ascii="Arial" w:hAnsi="Arial" w:cs="Arial"/>
                <w:b/>
                <w:sz w:val="18"/>
                <w:szCs w:val="18"/>
              </w:rPr>
            </w:pPr>
            <w:r w:rsidRPr="0095366B">
              <w:rPr>
                <w:rFonts w:ascii="Arial" w:eastAsia="Arial" w:hAnsi="Arial" w:cs="Arial"/>
                <w:b/>
                <w:sz w:val="18"/>
                <w:szCs w:val="18"/>
              </w:rPr>
              <w:t>2020</w:t>
            </w:r>
          </w:p>
        </w:tc>
      </w:tr>
      <w:tr w:rsidR="00236279" w:rsidRPr="0095366B" w14:paraId="1072FB83" w14:textId="77777777" w:rsidTr="00BA1C81">
        <w:tc>
          <w:tcPr>
            <w:tcW w:w="3780" w:type="dxa"/>
            <w:vAlign w:val="bottom"/>
          </w:tcPr>
          <w:p w14:paraId="04DE9327" w14:textId="77777777" w:rsidR="00236279" w:rsidRPr="0095366B" w:rsidRDefault="00236279" w:rsidP="00236279">
            <w:pPr>
              <w:tabs>
                <w:tab w:val="left" w:pos="2862"/>
              </w:tabs>
              <w:ind w:left="-109" w:right="-74"/>
              <w:rPr>
                <w:rFonts w:ascii="Arial" w:hAnsi="Arial" w:cs="Arial"/>
                <w:b/>
                <w:bCs/>
                <w:sz w:val="18"/>
                <w:szCs w:val="18"/>
              </w:rPr>
            </w:pPr>
          </w:p>
        </w:tc>
        <w:tc>
          <w:tcPr>
            <w:tcW w:w="1417" w:type="dxa"/>
            <w:tcBorders>
              <w:left w:val="nil"/>
              <w:right w:val="nil"/>
            </w:tcBorders>
            <w:vAlign w:val="bottom"/>
          </w:tcPr>
          <w:p w14:paraId="69BFF929" w14:textId="77777777" w:rsidR="00236279" w:rsidRPr="0095366B" w:rsidRDefault="00236279" w:rsidP="00236279">
            <w:pPr>
              <w:ind w:right="-72"/>
              <w:jc w:val="right"/>
              <w:rPr>
                <w:rFonts w:ascii="Arial" w:hAnsi="Arial" w:cs="Arial"/>
                <w:b/>
                <w:sz w:val="18"/>
                <w:szCs w:val="18"/>
              </w:rPr>
            </w:pPr>
            <w:r w:rsidRPr="0095366B">
              <w:rPr>
                <w:rFonts w:ascii="Arial" w:eastAsia="Arial" w:hAnsi="Arial" w:cs="Arial"/>
                <w:b/>
                <w:sz w:val="18"/>
                <w:szCs w:val="18"/>
              </w:rPr>
              <w:t>Thousand</w:t>
            </w:r>
          </w:p>
        </w:tc>
        <w:tc>
          <w:tcPr>
            <w:tcW w:w="1418" w:type="dxa"/>
            <w:tcBorders>
              <w:left w:val="nil"/>
              <w:right w:val="nil"/>
            </w:tcBorders>
            <w:vAlign w:val="bottom"/>
          </w:tcPr>
          <w:p w14:paraId="04C68A5E" w14:textId="77777777" w:rsidR="00236279" w:rsidRPr="0095366B" w:rsidRDefault="00236279" w:rsidP="00236279">
            <w:pPr>
              <w:ind w:left="-132" w:right="-72"/>
              <w:jc w:val="right"/>
              <w:rPr>
                <w:rFonts w:ascii="Arial" w:hAnsi="Arial" w:cs="Arial"/>
                <w:b/>
                <w:sz w:val="18"/>
                <w:szCs w:val="18"/>
              </w:rPr>
            </w:pPr>
            <w:r w:rsidRPr="0095366B">
              <w:rPr>
                <w:rFonts w:ascii="Arial" w:eastAsia="Arial" w:hAnsi="Arial" w:cs="Arial"/>
                <w:b/>
                <w:sz w:val="18"/>
                <w:szCs w:val="18"/>
              </w:rPr>
              <w:t>Thousand</w:t>
            </w:r>
          </w:p>
        </w:tc>
        <w:tc>
          <w:tcPr>
            <w:tcW w:w="1417" w:type="dxa"/>
            <w:tcBorders>
              <w:left w:val="nil"/>
              <w:right w:val="nil"/>
            </w:tcBorders>
            <w:vAlign w:val="bottom"/>
          </w:tcPr>
          <w:p w14:paraId="4FB6DDE9" w14:textId="77777777" w:rsidR="00236279" w:rsidRPr="0095366B" w:rsidRDefault="00236279" w:rsidP="00236279">
            <w:pPr>
              <w:ind w:left="-132" w:right="-72"/>
              <w:jc w:val="right"/>
              <w:rPr>
                <w:rFonts w:ascii="Arial" w:hAnsi="Arial" w:cs="Arial"/>
                <w:b/>
                <w:sz w:val="18"/>
                <w:szCs w:val="18"/>
              </w:rPr>
            </w:pPr>
            <w:r w:rsidRPr="0095366B">
              <w:rPr>
                <w:rFonts w:ascii="Arial" w:eastAsia="Arial" w:hAnsi="Arial" w:cs="Arial"/>
                <w:b/>
                <w:sz w:val="18"/>
                <w:szCs w:val="18"/>
              </w:rPr>
              <w:t>Thousand</w:t>
            </w:r>
          </w:p>
        </w:tc>
        <w:tc>
          <w:tcPr>
            <w:tcW w:w="1418" w:type="dxa"/>
            <w:tcBorders>
              <w:left w:val="nil"/>
              <w:right w:val="nil"/>
            </w:tcBorders>
            <w:vAlign w:val="bottom"/>
          </w:tcPr>
          <w:p w14:paraId="356C2277" w14:textId="77777777" w:rsidR="00236279" w:rsidRPr="0095366B" w:rsidRDefault="00236279" w:rsidP="00236279">
            <w:pPr>
              <w:ind w:left="-132" w:right="-72"/>
              <w:jc w:val="right"/>
              <w:rPr>
                <w:rFonts w:ascii="Arial" w:hAnsi="Arial" w:cs="Arial"/>
                <w:b/>
                <w:sz w:val="18"/>
                <w:szCs w:val="18"/>
              </w:rPr>
            </w:pPr>
            <w:r w:rsidRPr="0095366B">
              <w:rPr>
                <w:rFonts w:ascii="Arial" w:eastAsia="Arial" w:hAnsi="Arial" w:cs="Arial"/>
                <w:b/>
                <w:sz w:val="18"/>
                <w:szCs w:val="18"/>
              </w:rPr>
              <w:t>Thousand</w:t>
            </w:r>
          </w:p>
        </w:tc>
      </w:tr>
      <w:tr w:rsidR="00236279" w:rsidRPr="0095366B" w14:paraId="471BAF0D" w14:textId="77777777" w:rsidTr="00BA1C81">
        <w:tc>
          <w:tcPr>
            <w:tcW w:w="3780" w:type="dxa"/>
            <w:vAlign w:val="bottom"/>
          </w:tcPr>
          <w:p w14:paraId="2627809F" w14:textId="77777777" w:rsidR="00236279" w:rsidRPr="0095366B" w:rsidRDefault="00236279" w:rsidP="00236279">
            <w:pPr>
              <w:tabs>
                <w:tab w:val="left" w:pos="2862"/>
              </w:tabs>
              <w:ind w:left="-109" w:right="-74"/>
              <w:rPr>
                <w:rFonts w:ascii="Arial" w:hAnsi="Arial" w:cs="Arial"/>
                <w:b/>
                <w:bCs/>
                <w:sz w:val="18"/>
                <w:szCs w:val="18"/>
              </w:rPr>
            </w:pPr>
          </w:p>
        </w:tc>
        <w:tc>
          <w:tcPr>
            <w:tcW w:w="1417" w:type="dxa"/>
            <w:tcBorders>
              <w:left w:val="nil"/>
              <w:bottom w:val="single" w:sz="4" w:space="0" w:color="auto"/>
              <w:right w:val="nil"/>
            </w:tcBorders>
            <w:vAlign w:val="bottom"/>
          </w:tcPr>
          <w:p w14:paraId="547E17CC" w14:textId="77777777" w:rsidR="00236279" w:rsidRPr="0095366B" w:rsidRDefault="00236279" w:rsidP="00236279">
            <w:pPr>
              <w:ind w:right="-72"/>
              <w:jc w:val="right"/>
              <w:rPr>
                <w:rFonts w:ascii="Arial" w:eastAsia="Arial" w:hAnsi="Arial" w:cs="Arial"/>
                <w:b/>
                <w:sz w:val="18"/>
                <w:szCs w:val="18"/>
              </w:rPr>
            </w:pPr>
            <w:r w:rsidRPr="0095366B">
              <w:rPr>
                <w:rFonts w:ascii="Arial" w:eastAsia="Arial" w:hAnsi="Arial" w:cs="Arial"/>
                <w:b/>
                <w:sz w:val="18"/>
                <w:szCs w:val="18"/>
              </w:rPr>
              <w:t>Baht</w:t>
            </w:r>
          </w:p>
        </w:tc>
        <w:tc>
          <w:tcPr>
            <w:tcW w:w="1418" w:type="dxa"/>
            <w:tcBorders>
              <w:left w:val="nil"/>
              <w:bottom w:val="single" w:sz="4" w:space="0" w:color="auto"/>
              <w:right w:val="nil"/>
            </w:tcBorders>
            <w:vAlign w:val="bottom"/>
          </w:tcPr>
          <w:p w14:paraId="0463C441" w14:textId="77777777" w:rsidR="00236279" w:rsidRPr="0095366B" w:rsidRDefault="00236279" w:rsidP="00236279">
            <w:pPr>
              <w:ind w:left="-132" w:right="-72"/>
              <w:jc w:val="right"/>
              <w:rPr>
                <w:rFonts w:ascii="Arial" w:eastAsia="Arial" w:hAnsi="Arial" w:cs="Arial"/>
                <w:b/>
                <w:sz w:val="18"/>
                <w:szCs w:val="18"/>
              </w:rPr>
            </w:pPr>
            <w:r w:rsidRPr="0095366B">
              <w:rPr>
                <w:rFonts w:ascii="Arial" w:eastAsia="Arial" w:hAnsi="Arial" w:cs="Arial"/>
                <w:b/>
                <w:sz w:val="18"/>
                <w:szCs w:val="18"/>
              </w:rPr>
              <w:t>Baht</w:t>
            </w:r>
          </w:p>
        </w:tc>
        <w:tc>
          <w:tcPr>
            <w:tcW w:w="1417" w:type="dxa"/>
            <w:tcBorders>
              <w:left w:val="nil"/>
              <w:bottom w:val="single" w:sz="4" w:space="0" w:color="auto"/>
              <w:right w:val="nil"/>
            </w:tcBorders>
            <w:vAlign w:val="bottom"/>
          </w:tcPr>
          <w:p w14:paraId="026CAE9C" w14:textId="77777777" w:rsidR="00236279" w:rsidRPr="0095366B" w:rsidRDefault="00236279" w:rsidP="00236279">
            <w:pPr>
              <w:ind w:left="-132" w:right="-72"/>
              <w:jc w:val="right"/>
              <w:rPr>
                <w:rFonts w:ascii="Arial" w:eastAsia="Arial" w:hAnsi="Arial" w:cs="Arial"/>
                <w:b/>
                <w:sz w:val="18"/>
                <w:szCs w:val="18"/>
              </w:rPr>
            </w:pPr>
            <w:r w:rsidRPr="0095366B">
              <w:rPr>
                <w:rFonts w:ascii="Arial" w:eastAsia="Arial" w:hAnsi="Arial" w:cs="Arial"/>
                <w:b/>
                <w:sz w:val="18"/>
                <w:szCs w:val="18"/>
              </w:rPr>
              <w:t>Baht</w:t>
            </w:r>
          </w:p>
        </w:tc>
        <w:tc>
          <w:tcPr>
            <w:tcW w:w="1418" w:type="dxa"/>
            <w:tcBorders>
              <w:left w:val="nil"/>
              <w:bottom w:val="single" w:sz="4" w:space="0" w:color="auto"/>
              <w:right w:val="nil"/>
            </w:tcBorders>
            <w:vAlign w:val="bottom"/>
          </w:tcPr>
          <w:p w14:paraId="1E73449B" w14:textId="77777777" w:rsidR="00236279" w:rsidRPr="0095366B" w:rsidRDefault="00236279" w:rsidP="00236279">
            <w:pPr>
              <w:ind w:left="-132" w:right="-72"/>
              <w:jc w:val="right"/>
              <w:rPr>
                <w:rFonts w:ascii="Arial" w:eastAsia="Arial" w:hAnsi="Arial" w:cs="Arial"/>
                <w:b/>
                <w:sz w:val="18"/>
                <w:szCs w:val="18"/>
              </w:rPr>
            </w:pPr>
            <w:r w:rsidRPr="0095366B">
              <w:rPr>
                <w:rFonts w:ascii="Arial" w:eastAsia="Arial" w:hAnsi="Arial" w:cs="Arial"/>
                <w:b/>
                <w:sz w:val="18"/>
                <w:szCs w:val="18"/>
              </w:rPr>
              <w:t>Baht</w:t>
            </w:r>
          </w:p>
        </w:tc>
      </w:tr>
      <w:tr w:rsidR="00236279" w:rsidRPr="0095366B" w14:paraId="36613C7E" w14:textId="77777777" w:rsidTr="00BA1C81">
        <w:tc>
          <w:tcPr>
            <w:tcW w:w="3780" w:type="dxa"/>
            <w:vAlign w:val="bottom"/>
          </w:tcPr>
          <w:p w14:paraId="0C174DCF" w14:textId="77777777" w:rsidR="00236279" w:rsidRPr="0095366B" w:rsidRDefault="00236279" w:rsidP="00236279">
            <w:pPr>
              <w:ind w:left="-109" w:right="-74"/>
              <w:rPr>
                <w:rFonts w:ascii="Arial" w:eastAsia="SimSun" w:hAnsi="Arial" w:cs="Arial"/>
                <w:sz w:val="12"/>
                <w:szCs w:val="12"/>
                <w:cs/>
                <w:lang w:eastAsia="zh-CN"/>
              </w:rPr>
            </w:pPr>
          </w:p>
        </w:tc>
        <w:tc>
          <w:tcPr>
            <w:tcW w:w="1417" w:type="dxa"/>
            <w:tcBorders>
              <w:top w:val="single" w:sz="4" w:space="0" w:color="auto"/>
              <w:left w:val="nil"/>
              <w:bottom w:val="nil"/>
              <w:right w:val="nil"/>
            </w:tcBorders>
            <w:shd w:val="clear" w:color="auto" w:fill="FAFAFA"/>
            <w:vAlign w:val="bottom"/>
          </w:tcPr>
          <w:p w14:paraId="7510A7A2" w14:textId="77777777" w:rsidR="00236279" w:rsidRPr="0095366B" w:rsidRDefault="00236279" w:rsidP="00236279">
            <w:pPr>
              <w:ind w:right="-72"/>
              <w:jc w:val="right"/>
              <w:rPr>
                <w:rFonts w:ascii="Arial" w:hAnsi="Arial" w:cs="Arial"/>
                <w:snapToGrid w:val="0"/>
                <w:sz w:val="12"/>
                <w:szCs w:val="12"/>
                <w:lang w:eastAsia="th-TH"/>
              </w:rPr>
            </w:pPr>
          </w:p>
        </w:tc>
        <w:tc>
          <w:tcPr>
            <w:tcW w:w="1418" w:type="dxa"/>
            <w:tcBorders>
              <w:top w:val="single" w:sz="4" w:space="0" w:color="auto"/>
              <w:left w:val="nil"/>
              <w:bottom w:val="nil"/>
              <w:right w:val="nil"/>
            </w:tcBorders>
            <w:vAlign w:val="bottom"/>
          </w:tcPr>
          <w:p w14:paraId="1AFBDCDA" w14:textId="77777777" w:rsidR="00236279" w:rsidRPr="0095366B" w:rsidRDefault="00236279" w:rsidP="00236279">
            <w:pPr>
              <w:ind w:right="-72"/>
              <w:jc w:val="right"/>
              <w:rPr>
                <w:rFonts w:ascii="Arial" w:hAnsi="Arial" w:cs="Arial"/>
                <w:snapToGrid w:val="0"/>
                <w:sz w:val="12"/>
                <w:szCs w:val="12"/>
                <w:lang w:eastAsia="th-TH"/>
              </w:rPr>
            </w:pPr>
          </w:p>
        </w:tc>
        <w:tc>
          <w:tcPr>
            <w:tcW w:w="1417" w:type="dxa"/>
            <w:tcBorders>
              <w:top w:val="single" w:sz="4" w:space="0" w:color="auto"/>
              <w:left w:val="nil"/>
              <w:bottom w:val="nil"/>
              <w:right w:val="nil"/>
            </w:tcBorders>
            <w:shd w:val="clear" w:color="auto" w:fill="FAFAFA"/>
          </w:tcPr>
          <w:p w14:paraId="4B54595B" w14:textId="77777777" w:rsidR="00236279" w:rsidRPr="0095366B" w:rsidRDefault="00236279" w:rsidP="00236279">
            <w:pPr>
              <w:ind w:right="-72"/>
              <w:jc w:val="right"/>
              <w:rPr>
                <w:rFonts w:ascii="Arial" w:hAnsi="Arial" w:cs="Arial"/>
                <w:snapToGrid w:val="0"/>
                <w:sz w:val="12"/>
                <w:szCs w:val="12"/>
                <w:lang w:eastAsia="th-TH"/>
              </w:rPr>
            </w:pPr>
          </w:p>
        </w:tc>
        <w:tc>
          <w:tcPr>
            <w:tcW w:w="1418" w:type="dxa"/>
            <w:tcBorders>
              <w:top w:val="single" w:sz="4" w:space="0" w:color="auto"/>
              <w:left w:val="nil"/>
              <w:bottom w:val="nil"/>
              <w:right w:val="nil"/>
            </w:tcBorders>
          </w:tcPr>
          <w:p w14:paraId="7DF4E0CE" w14:textId="77777777" w:rsidR="00236279" w:rsidRPr="0095366B" w:rsidRDefault="00236279" w:rsidP="00236279">
            <w:pPr>
              <w:ind w:right="-72"/>
              <w:jc w:val="right"/>
              <w:rPr>
                <w:rFonts w:ascii="Arial" w:hAnsi="Arial" w:cs="Arial"/>
                <w:snapToGrid w:val="0"/>
                <w:sz w:val="12"/>
                <w:szCs w:val="12"/>
                <w:lang w:eastAsia="th-TH"/>
              </w:rPr>
            </w:pPr>
          </w:p>
        </w:tc>
      </w:tr>
      <w:tr w:rsidR="00236279" w:rsidRPr="0095366B" w14:paraId="26610DE1" w14:textId="77777777" w:rsidTr="00BA1C81">
        <w:trPr>
          <w:trHeight w:val="68"/>
        </w:trPr>
        <w:tc>
          <w:tcPr>
            <w:tcW w:w="3780" w:type="dxa"/>
            <w:vAlign w:val="bottom"/>
            <w:hideMark/>
          </w:tcPr>
          <w:p w14:paraId="4B5A78C7" w14:textId="77777777" w:rsidR="00236279" w:rsidRPr="0095366B" w:rsidRDefault="00236279" w:rsidP="00236279">
            <w:pPr>
              <w:tabs>
                <w:tab w:val="left" w:pos="1080"/>
              </w:tabs>
              <w:ind w:left="-109" w:right="-74"/>
              <w:jc w:val="thaiDistribute"/>
              <w:rPr>
                <w:rFonts w:ascii="Arial" w:hAnsi="Arial" w:cs="Arial"/>
                <w:b/>
                <w:bCs/>
                <w:sz w:val="18"/>
                <w:szCs w:val="18"/>
              </w:rPr>
            </w:pPr>
            <w:r w:rsidRPr="0095366B">
              <w:rPr>
                <w:rFonts w:ascii="Arial" w:hAnsi="Arial" w:cs="Arial"/>
                <w:b/>
                <w:bCs/>
                <w:sz w:val="18"/>
                <w:szCs w:val="18"/>
                <w:lang w:val="en-US"/>
              </w:rPr>
              <w:t>Derivatives assets</w:t>
            </w:r>
          </w:p>
        </w:tc>
        <w:tc>
          <w:tcPr>
            <w:tcW w:w="1417" w:type="dxa"/>
            <w:shd w:val="clear" w:color="auto" w:fill="FAFAFA"/>
            <w:vAlign w:val="bottom"/>
          </w:tcPr>
          <w:p w14:paraId="68D83D50" w14:textId="77777777" w:rsidR="00236279" w:rsidRPr="0095366B" w:rsidRDefault="00236279" w:rsidP="00236279">
            <w:pPr>
              <w:ind w:right="-72"/>
              <w:jc w:val="right"/>
              <w:rPr>
                <w:rFonts w:ascii="Arial" w:hAnsi="Arial" w:cs="Arial"/>
                <w:sz w:val="18"/>
                <w:szCs w:val="18"/>
                <w:lang w:val="en-US"/>
              </w:rPr>
            </w:pPr>
          </w:p>
        </w:tc>
        <w:tc>
          <w:tcPr>
            <w:tcW w:w="1418" w:type="dxa"/>
            <w:vAlign w:val="bottom"/>
          </w:tcPr>
          <w:p w14:paraId="4AB509CB" w14:textId="77777777" w:rsidR="00236279" w:rsidRPr="0095366B" w:rsidRDefault="00236279" w:rsidP="00236279">
            <w:pPr>
              <w:ind w:right="-72"/>
              <w:jc w:val="right"/>
              <w:rPr>
                <w:rFonts w:ascii="Arial" w:hAnsi="Arial" w:cs="Arial"/>
                <w:sz w:val="18"/>
                <w:szCs w:val="18"/>
                <w:lang w:val="en-US"/>
              </w:rPr>
            </w:pPr>
          </w:p>
        </w:tc>
        <w:tc>
          <w:tcPr>
            <w:tcW w:w="1417" w:type="dxa"/>
            <w:shd w:val="clear" w:color="auto" w:fill="FAFAFA"/>
          </w:tcPr>
          <w:p w14:paraId="1E458185" w14:textId="77777777" w:rsidR="00236279" w:rsidRPr="0095366B" w:rsidRDefault="00236279" w:rsidP="00236279">
            <w:pPr>
              <w:ind w:right="-72"/>
              <w:jc w:val="right"/>
              <w:rPr>
                <w:rFonts w:ascii="Arial" w:hAnsi="Arial" w:cs="Arial"/>
                <w:sz w:val="18"/>
                <w:szCs w:val="18"/>
                <w:lang w:val="en-US"/>
              </w:rPr>
            </w:pPr>
          </w:p>
        </w:tc>
        <w:tc>
          <w:tcPr>
            <w:tcW w:w="1418" w:type="dxa"/>
          </w:tcPr>
          <w:p w14:paraId="6B869DCF" w14:textId="77777777" w:rsidR="00236279" w:rsidRPr="0095366B" w:rsidRDefault="00236279" w:rsidP="00236279">
            <w:pPr>
              <w:ind w:right="-72"/>
              <w:jc w:val="right"/>
              <w:rPr>
                <w:rFonts w:ascii="Arial" w:hAnsi="Arial" w:cs="Arial"/>
                <w:sz w:val="18"/>
                <w:szCs w:val="18"/>
                <w:lang w:val="en-US"/>
              </w:rPr>
            </w:pPr>
          </w:p>
        </w:tc>
      </w:tr>
      <w:tr w:rsidR="00155EA1" w:rsidRPr="0095366B" w14:paraId="7F8B7FB3" w14:textId="77777777" w:rsidTr="00BA1C81">
        <w:tc>
          <w:tcPr>
            <w:tcW w:w="3780" w:type="dxa"/>
            <w:vAlign w:val="bottom"/>
            <w:hideMark/>
          </w:tcPr>
          <w:p w14:paraId="745E37FE" w14:textId="77777777" w:rsidR="00155EA1" w:rsidRPr="0095366B" w:rsidRDefault="00155EA1" w:rsidP="00155EA1">
            <w:pPr>
              <w:tabs>
                <w:tab w:val="left" w:pos="1080"/>
              </w:tabs>
              <w:ind w:left="-109" w:right="-74"/>
              <w:jc w:val="thaiDistribute"/>
              <w:rPr>
                <w:rFonts w:ascii="Arial" w:hAnsi="Arial" w:cs="Arial"/>
                <w:sz w:val="18"/>
                <w:szCs w:val="18"/>
              </w:rPr>
            </w:pPr>
            <w:r w:rsidRPr="0095366B">
              <w:rPr>
                <w:rFonts w:ascii="Arial" w:hAnsi="Arial" w:cs="Arial"/>
                <w:sz w:val="18"/>
                <w:szCs w:val="18"/>
              </w:rPr>
              <w:t>Foreign currency forward contracts</w:t>
            </w:r>
          </w:p>
        </w:tc>
        <w:tc>
          <w:tcPr>
            <w:tcW w:w="1417" w:type="dxa"/>
            <w:tcBorders>
              <w:top w:val="nil"/>
              <w:left w:val="nil"/>
              <w:bottom w:val="single" w:sz="4" w:space="0" w:color="auto"/>
              <w:right w:val="nil"/>
            </w:tcBorders>
            <w:shd w:val="clear" w:color="auto" w:fill="FAFAFA"/>
          </w:tcPr>
          <w:p w14:paraId="5D970182" w14:textId="1D5EB1D9" w:rsidR="00155EA1" w:rsidRPr="0095366B" w:rsidRDefault="006F6C81" w:rsidP="00155EA1">
            <w:pPr>
              <w:ind w:right="-72"/>
              <w:jc w:val="right"/>
              <w:rPr>
                <w:rFonts w:ascii="Arial" w:hAnsi="Arial" w:cs="Arial"/>
                <w:sz w:val="18"/>
                <w:szCs w:val="18"/>
                <w:lang w:val="en-US"/>
              </w:rPr>
            </w:pPr>
            <w:r w:rsidRPr="0095366B">
              <w:rPr>
                <w:rFonts w:ascii="Arial" w:hAnsi="Arial" w:cs="Arial"/>
                <w:sz w:val="18"/>
                <w:szCs w:val="18"/>
                <w:lang w:val="en-US"/>
              </w:rPr>
              <w:t>8,499</w:t>
            </w:r>
          </w:p>
        </w:tc>
        <w:tc>
          <w:tcPr>
            <w:tcW w:w="1418" w:type="dxa"/>
            <w:tcBorders>
              <w:top w:val="nil"/>
              <w:left w:val="nil"/>
              <w:bottom w:val="single" w:sz="4" w:space="0" w:color="auto"/>
              <w:right w:val="nil"/>
            </w:tcBorders>
            <w:hideMark/>
          </w:tcPr>
          <w:p w14:paraId="0521CA59" w14:textId="500F441B" w:rsidR="00155EA1" w:rsidRPr="0095366B" w:rsidRDefault="00155EA1" w:rsidP="00155EA1">
            <w:pPr>
              <w:ind w:right="-72"/>
              <w:jc w:val="right"/>
              <w:rPr>
                <w:rFonts w:ascii="Arial" w:hAnsi="Arial" w:cs="Arial"/>
                <w:sz w:val="18"/>
                <w:szCs w:val="18"/>
                <w:lang w:val="en-US"/>
              </w:rPr>
            </w:pPr>
            <w:r w:rsidRPr="0095366B">
              <w:rPr>
                <w:rFonts w:ascii="Arial" w:hAnsi="Arial" w:cs="Arial"/>
                <w:sz w:val="18"/>
                <w:szCs w:val="18"/>
              </w:rPr>
              <w:t xml:space="preserve"> 80,570 </w:t>
            </w:r>
          </w:p>
        </w:tc>
        <w:tc>
          <w:tcPr>
            <w:tcW w:w="1417" w:type="dxa"/>
            <w:tcBorders>
              <w:top w:val="nil"/>
              <w:left w:val="nil"/>
              <w:bottom w:val="single" w:sz="4" w:space="0" w:color="auto"/>
              <w:right w:val="nil"/>
            </w:tcBorders>
            <w:shd w:val="clear" w:color="auto" w:fill="FAFAFA"/>
          </w:tcPr>
          <w:p w14:paraId="7C5C5DF1" w14:textId="6ED46439" w:rsidR="00155EA1" w:rsidRPr="0095366B" w:rsidRDefault="006F6C81" w:rsidP="00155EA1">
            <w:pPr>
              <w:ind w:right="-72"/>
              <w:jc w:val="right"/>
              <w:rPr>
                <w:rFonts w:ascii="Arial" w:hAnsi="Arial" w:cs="Arial"/>
                <w:sz w:val="18"/>
                <w:szCs w:val="18"/>
              </w:rPr>
            </w:pPr>
            <w:r w:rsidRPr="0095366B">
              <w:rPr>
                <w:rFonts w:ascii="Arial" w:hAnsi="Arial" w:cs="Arial"/>
                <w:sz w:val="18"/>
                <w:szCs w:val="18"/>
              </w:rPr>
              <w:t>8,499</w:t>
            </w:r>
          </w:p>
        </w:tc>
        <w:tc>
          <w:tcPr>
            <w:tcW w:w="1418" w:type="dxa"/>
            <w:tcBorders>
              <w:top w:val="nil"/>
              <w:left w:val="nil"/>
              <w:bottom w:val="single" w:sz="4" w:space="0" w:color="auto"/>
              <w:right w:val="nil"/>
            </w:tcBorders>
          </w:tcPr>
          <w:p w14:paraId="7E8CEDCB" w14:textId="23AF221A" w:rsidR="00155EA1" w:rsidRPr="0095366B" w:rsidRDefault="00155EA1" w:rsidP="00155EA1">
            <w:pPr>
              <w:ind w:right="-72"/>
              <w:jc w:val="right"/>
              <w:rPr>
                <w:rFonts w:ascii="Arial" w:hAnsi="Arial" w:cs="Arial"/>
                <w:sz w:val="18"/>
                <w:szCs w:val="18"/>
                <w:lang w:val="en-US"/>
              </w:rPr>
            </w:pPr>
            <w:r w:rsidRPr="0095366B">
              <w:rPr>
                <w:rFonts w:ascii="Arial" w:hAnsi="Arial" w:cs="Arial"/>
                <w:sz w:val="18"/>
                <w:szCs w:val="18"/>
              </w:rPr>
              <w:t xml:space="preserve"> 80,570 </w:t>
            </w:r>
          </w:p>
        </w:tc>
      </w:tr>
      <w:tr w:rsidR="00155EA1" w:rsidRPr="0095366B" w14:paraId="5A120370" w14:textId="77777777" w:rsidTr="00BA1C81">
        <w:tc>
          <w:tcPr>
            <w:tcW w:w="3780" w:type="dxa"/>
            <w:vAlign w:val="bottom"/>
          </w:tcPr>
          <w:p w14:paraId="25AEF914" w14:textId="77777777" w:rsidR="00155EA1" w:rsidRPr="0095366B" w:rsidRDefault="00155EA1" w:rsidP="00155EA1">
            <w:pPr>
              <w:tabs>
                <w:tab w:val="left" w:pos="1080"/>
              </w:tabs>
              <w:ind w:left="-109" w:right="-74"/>
              <w:jc w:val="thaiDistribute"/>
              <w:rPr>
                <w:rFonts w:ascii="Arial" w:hAnsi="Arial" w:cs="Arial"/>
                <w:sz w:val="12"/>
                <w:szCs w:val="12"/>
                <w:lang w:val="en-US"/>
              </w:rPr>
            </w:pPr>
          </w:p>
        </w:tc>
        <w:tc>
          <w:tcPr>
            <w:tcW w:w="1417" w:type="dxa"/>
            <w:tcBorders>
              <w:top w:val="single" w:sz="4" w:space="0" w:color="auto"/>
              <w:left w:val="nil"/>
              <w:bottom w:val="nil"/>
              <w:right w:val="nil"/>
            </w:tcBorders>
            <w:shd w:val="clear" w:color="auto" w:fill="FAFAFA"/>
            <w:vAlign w:val="bottom"/>
          </w:tcPr>
          <w:p w14:paraId="44964244" w14:textId="77777777" w:rsidR="00155EA1" w:rsidRPr="0095366B" w:rsidRDefault="00155EA1" w:rsidP="00155EA1">
            <w:pPr>
              <w:ind w:right="-72"/>
              <w:jc w:val="right"/>
              <w:rPr>
                <w:rFonts w:ascii="Arial" w:hAnsi="Arial" w:cs="Arial"/>
                <w:sz w:val="12"/>
                <w:szCs w:val="12"/>
                <w:lang w:val="en-US"/>
              </w:rPr>
            </w:pPr>
          </w:p>
        </w:tc>
        <w:tc>
          <w:tcPr>
            <w:tcW w:w="1418" w:type="dxa"/>
            <w:tcBorders>
              <w:top w:val="single" w:sz="4" w:space="0" w:color="auto"/>
              <w:left w:val="nil"/>
              <w:bottom w:val="nil"/>
              <w:right w:val="nil"/>
            </w:tcBorders>
            <w:vAlign w:val="bottom"/>
          </w:tcPr>
          <w:p w14:paraId="537907EA" w14:textId="77777777" w:rsidR="00155EA1" w:rsidRPr="0095366B" w:rsidRDefault="00155EA1" w:rsidP="00155EA1">
            <w:pPr>
              <w:ind w:right="-72"/>
              <w:jc w:val="right"/>
              <w:rPr>
                <w:rFonts w:ascii="Arial" w:hAnsi="Arial" w:cs="Arial"/>
                <w:sz w:val="12"/>
                <w:szCs w:val="12"/>
                <w:lang w:val="en-US"/>
              </w:rPr>
            </w:pPr>
          </w:p>
        </w:tc>
        <w:tc>
          <w:tcPr>
            <w:tcW w:w="1417" w:type="dxa"/>
            <w:tcBorders>
              <w:top w:val="single" w:sz="4" w:space="0" w:color="auto"/>
              <w:left w:val="nil"/>
              <w:bottom w:val="nil"/>
              <w:right w:val="nil"/>
            </w:tcBorders>
            <w:shd w:val="clear" w:color="auto" w:fill="FAFAFA"/>
          </w:tcPr>
          <w:p w14:paraId="65317459" w14:textId="77777777" w:rsidR="00155EA1" w:rsidRPr="0095366B" w:rsidRDefault="00155EA1" w:rsidP="00155EA1">
            <w:pPr>
              <w:ind w:right="-72"/>
              <w:jc w:val="right"/>
              <w:rPr>
                <w:rFonts w:ascii="Arial" w:hAnsi="Arial" w:cs="Arial"/>
                <w:sz w:val="12"/>
                <w:szCs w:val="12"/>
              </w:rPr>
            </w:pPr>
          </w:p>
        </w:tc>
        <w:tc>
          <w:tcPr>
            <w:tcW w:w="1418" w:type="dxa"/>
            <w:tcBorders>
              <w:top w:val="single" w:sz="4" w:space="0" w:color="auto"/>
              <w:left w:val="nil"/>
              <w:bottom w:val="nil"/>
              <w:right w:val="nil"/>
            </w:tcBorders>
          </w:tcPr>
          <w:p w14:paraId="35495A17" w14:textId="77777777" w:rsidR="00155EA1" w:rsidRPr="0095366B" w:rsidRDefault="00155EA1" w:rsidP="00155EA1">
            <w:pPr>
              <w:ind w:right="-72"/>
              <w:jc w:val="right"/>
              <w:rPr>
                <w:rFonts w:ascii="Arial" w:hAnsi="Arial" w:cs="Arial"/>
                <w:sz w:val="12"/>
                <w:szCs w:val="12"/>
                <w:lang w:val="en-US"/>
              </w:rPr>
            </w:pPr>
          </w:p>
        </w:tc>
      </w:tr>
      <w:tr w:rsidR="00155EA1" w:rsidRPr="0095366B" w14:paraId="5A9370F2" w14:textId="77777777" w:rsidTr="00BA1C81">
        <w:tc>
          <w:tcPr>
            <w:tcW w:w="3780" w:type="dxa"/>
            <w:vAlign w:val="bottom"/>
            <w:hideMark/>
          </w:tcPr>
          <w:p w14:paraId="001ACCCA" w14:textId="77777777" w:rsidR="00155EA1" w:rsidRPr="0095366B" w:rsidRDefault="00155EA1" w:rsidP="00155EA1">
            <w:pPr>
              <w:tabs>
                <w:tab w:val="left" w:pos="1080"/>
              </w:tabs>
              <w:ind w:left="-109" w:right="-74"/>
              <w:jc w:val="thaiDistribute"/>
              <w:rPr>
                <w:rFonts w:ascii="Arial" w:hAnsi="Arial" w:cs="Arial"/>
                <w:sz w:val="18"/>
                <w:szCs w:val="18"/>
              </w:rPr>
            </w:pPr>
            <w:r w:rsidRPr="0095366B">
              <w:rPr>
                <w:rFonts w:ascii="Arial" w:hAnsi="Arial" w:cs="Arial"/>
                <w:b/>
                <w:bCs/>
                <w:sz w:val="18"/>
                <w:szCs w:val="18"/>
                <w:lang w:val="en-US"/>
              </w:rPr>
              <w:t>Derivatives liabilities</w:t>
            </w:r>
          </w:p>
        </w:tc>
        <w:tc>
          <w:tcPr>
            <w:tcW w:w="1417" w:type="dxa"/>
            <w:shd w:val="clear" w:color="auto" w:fill="FAFAFA"/>
            <w:vAlign w:val="bottom"/>
          </w:tcPr>
          <w:p w14:paraId="1F2F007B" w14:textId="77777777" w:rsidR="00155EA1" w:rsidRPr="0095366B" w:rsidRDefault="00155EA1" w:rsidP="00155EA1">
            <w:pPr>
              <w:ind w:right="-72"/>
              <w:jc w:val="right"/>
              <w:rPr>
                <w:rFonts w:ascii="Arial" w:hAnsi="Arial" w:cs="Arial"/>
                <w:sz w:val="18"/>
                <w:szCs w:val="18"/>
                <w:lang w:val="en-US"/>
              </w:rPr>
            </w:pPr>
          </w:p>
        </w:tc>
        <w:tc>
          <w:tcPr>
            <w:tcW w:w="1418" w:type="dxa"/>
            <w:vAlign w:val="bottom"/>
          </w:tcPr>
          <w:p w14:paraId="693230C5" w14:textId="77777777" w:rsidR="00155EA1" w:rsidRPr="0095366B" w:rsidRDefault="00155EA1" w:rsidP="00155EA1">
            <w:pPr>
              <w:ind w:right="-72"/>
              <w:jc w:val="right"/>
              <w:rPr>
                <w:rFonts w:ascii="Arial" w:hAnsi="Arial" w:cs="Arial"/>
                <w:sz w:val="18"/>
                <w:szCs w:val="18"/>
                <w:lang w:val="en-US"/>
              </w:rPr>
            </w:pPr>
          </w:p>
        </w:tc>
        <w:tc>
          <w:tcPr>
            <w:tcW w:w="1417" w:type="dxa"/>
            <w:shd w:val="clear" w:color="auto" w:fill="FAFAFA"/>
          </w:tcPr>
          <w:p w14:paraId="4585E5BC" w14:textId="77777777" w:rsidR="00155EA1" w:rsidRPr="0095366B" w:rsidRDefault="00155EA1" w:rsidP="00155EA1">
            <w:pPr>
              <w:ind w:right="-72"/>
              <w:jc w:val="right"/>
              <w:rPr>
                <w:rFonts w:ascii="Arial" w:hAnsi="Arial" w:cs="Arial"/>
                <w:sz w:val="18"/>
                <w:szCs w:val="18"/>
              </w:rPr>
            </w:pPr>
          </w:p>
        </w:tc>
        <w:tc>
          <w:tcPr>
            <w:tcW w:w="1418" w:type="dxa"/>
          </w:tcPr>
          <w:p w14:paraId="3CCB33EA" w14:textId="77777777" w:rsidR="00155EA1" w:rsidRPr="0095366B" w:rsidRDefault="00155EA1" w:rsidP="00155EA1">
            <w:pPr>
              <w:ind w:right="-72"/>
              <w:jc w:val="right"/>
              <w:rPr>
                <w:rFonts w:ascii="Arial" w:hAnsi="Arial" w:cs="Arial"/>
                <w:sz w:val="18"/>
                <w:szCs w:val="18"/>
                <w:lang w:val="en-US"/>
              </w:rPr>
            </w:pPr>
          </w:p>
        </w:tc>
      </w:tr>
      <w:tr w:rsidR="00155EA1" w:rsidRPr="0095366B" w14:paraId="1D7D7496" w14:textId="77777777" w:rsidTr="00BA1C81">
        <w:tc>
          <w:tcPr>
            <w:tcW w:w="3780" w:type="dxa"/>
            <w:vAlign w:val="bottom"/>
            <w:hideMark/>
          </w:tcPr>
          <w:p w14:paraId="6560E50E" w14:textId="77777777" w:rsidR="00155EA1" w:rsidRPr="0095366B" w:rsidRDefault="00155EA1" w:rsidP="00155EA1">
            <w:pPr>
              <w:tabs>
                <w:tab w:val="left" w:pos="1080"/>
              </w:tabs>
              <w:ind w:left="-109" w:right="-74"/>
              <w:jc w:val="thaiDistribute"/>
              <w:rPr>
                <w:rFonts w:ascii="Arial" w:hAnsi="Arial" w:cs="Arial"/>
                <w:sz w:val="18"/>
                <w:szCs w:val="18"/>
              </w:rPr>
            </w:pPr>
            <w:r w:rsidRPr="0095366B">
              <w:rPr>
                <w:rFonts w:ascii="Arial" w:hAnsi="Arial" w:cs="Arial"/>
                <w:sz w:val="18"/>
                <w:szCs w:val="18"/>
              </w:rPr>
              <w:t>Foreign currency forward contracts</w:t>
            </w:r>
          </w:p>
        </w:tc>
        <w:tc>
          <w:tcPr>
            <w:tcW w:w="1417" w:type="dxa"/>
            <w:tcBorders>
              <w:top w:val="nil"/>
              <w:left w:val="nil"/>
              <w:bottom w:val="single" w:sz="4" w:space="0" w:color="auto"/>
              <w:right w:val="nil"/>
            </w:tcBorders>
            <w:shd w:val="clear" w:color="auto" w:fill="FAFAFA"/>
          </w:tcPr>
          <w:p w14:paraId="51402E90" w14:textId="7CED009C" w:rsidR="00155EA1" w:rsidRPr="0095366B" w:rsidRDefault="006F6C81" w:rsidP="00155EA1">
            <w:pPr>
              <w:ind w:right="-72"/>
              <w:jc w:val="right"/>
              <w:rPr>
                <w:rFonts w:ascii="Arial" w:hAnsi="Arial" w:cs="Arial"/>
                <w:sz w:val="18"/>
                <w:szCs w:val="18"/>
                <w:lang w:val="en-US"/>
              </w:rPr>
            </w:pPr>
            <w:r w:rsidRPr="0095366B">
              <w:rPr>
                <w:rFonts w:ascii="Arial" w:hAnsi="Arial" w:cs="Arial"/>
                <w:sz w:val="18"/>
                <w:szCs w:val="18"/>
                <w:lang w:val="en-US"/>
              </w:rPr>
              <w:t>125,721</w:t>
            </w:r>
          </w:p>
        </w:tc>
        <w:tc>
          <w:tcPr>
            <w:tcW w:w="1418" w:type="dxa"/>
            <w:tcBorders>
              <w:top w:val="nil"/>
              <w:left w:val="nil"/>
              <w:bottom w:val="single" w:sz="4" w:space="0" w:color="auto"/>
              <w:right w:val="nil"/>
            </w:tcBorders>
            <w:hideMark/>
          </w:tcPr>
          <w:p w14:paraId="26473A68" w14:textId="525FC57B" w:rsidR="00155EA1" w:rsidRPr="0095366B" w:rsidRDefault="00155EA1" w:rsidP="00155EA1">
            <w:pPr>
              <w:ind w:right="-72"/>
              <w:jc w:val="right"/>
              <w:rPr>
                <w:rFonts w:ascii="Arial" w:hAnsi="Arial" w:cs="Arial"/>
                <w:sz w:val="18"/>
                <w:szCs w:val="18"/>
                <w:lang w:val="en-US"/>
              </w:rPr>
            </w:pPr>
            <w:r w:rsidRPr="0095366B">
              <w:rPr>
                <w:rFonts w:ascii="Arial" w:hAnsi="Arial" w:cs="Arial"/>
                <w:sz w:val="18"/>
                <w:szCs w:val="18"/>
              </w:rPr>
              <w:t xml:space="preserve"> 7,617 </w:t>
            </w:r>
          </w:p>
        </w:tc>
        <w:tc>
          <w:tcPr>
            <w:tcW w:w="1417" w:type="dxa"/>
            <w:tcBorders>
              <w:top w:val="nil"/>
              <w:left w:val="nil"/>
              <w:bottom w:val="single" w:sz="4" w:space="0" w:color="auto"/>
              <w:right w:val="nil"/>
            </w:tcBorders>
            <w:shd w:val="clear" w:color="auto" w:fill="FAFAFA"/>
          </w:tcPr>
          <w:p w14:paraId="1598776F" w14:textId="7E605148" w:rsidR="00155EA1" w:rsidRPr="0095366B" w:rsidRDefault="00155EA1" w:rsidP="00155EA1">
            <w:pPr>
              <w:ind w:right="-72"/>
              <w:jc w:val="right"/>
              <w:rPr>
                <w:rFonts w:ascii="Arial" w:hAnsi="Arial" w:cs="Arial"/>
                <w:sz w:val="18"/>
                <w:szCs w:val="18"/>
              </w:rPr>
            </w:pPr>
            <w:r w:rsidRPr="0095366B">
              <w:rPr>
                <w:rFonts w:ascii="Arial" w:hAnsi="Arial" w:cs="Arial"/>
                <w:sz w:val="18"/>
                <w:szCs w:val="18"/>
              </w:rPr>
              <w:t>125,721</w:t>
            </w:r>
          </w:p>
        </w:tc>
        <w:tc>
          <w:tcPr>
            <w:tcW w:w="1418" w:type="dxa"/>
            <w:tcBorders>
              <w:top w:val="nil"/>
              <w:left w:val="nil"/>
              <w:bottom w:val="single" w:sz="4" w:space="0" w:color="auto"/>
              <w:right w:val="nil"/>
            </w:tcBorders>
          </w:tcPr>
          <w:p w14:paraId="152A9406" w14:textId="176E41DF" w:rsidR="00155EA1" w:rsidRPr="0095366B" w:rsidRDefault="00155EA1" w:rsidP="00155EA1">
            <w:pPr>
              <w:ind w:right="-72"/>
              <w:jc w:val="right"/>
              <w:rPr>
                <w:rFonts w:ascii="Arial" w:hAnsi="Arial" w:cs="Arial"/>
                <w:sz w:val="18"/>
                <w:szCs w:val="18"/>
                <w:lang w:val="en-US"/>
              </w:rPr>
            </w:pPr>
            <w:r w:rsidRPr="0095366B">
              <w:rPr>
                <w:rFonts w:ascii="Arial" w:hAnsi="Arial" w:cs="Arial"/>
                <w:sz w:val="18"/>
                <w:szCs w:val="18"/>
              </w:rPr>
              <w:t xml:space="preserve"> 7,617 </w:t>
            </w:r>
          </w:p>
        </w:tc>
      </w:tr>
    </w:tbl>
    <w:p w14:paraId="356DDC1C" w14:textId="77777777" w:rsidR="00565661" w:rsidRPr="0095366B" w:rsidRDefault="00565661" w:rsidP="00565661">
      <w:pPr>
        <w:pStyle w:val="BodyTextIndent3"/>
        <w:spacing w:line="240" w:lineRule="auto"/>
        <w:ind w:left="0"/>
        <w:rPr>
          <w:rFonts w:ascii="Arial" w:hAnsi="Arial" w:cs="Arial"/>
          <w:sz w:val="17"/>
          <w:szCs w:val="17"/>
          <w:lang w:val="en-GB"/>
        </w:rPr>
      </w:pPr>
    </w:p>
    <w:p w14:paraId="03EAB054" w14:textId="17458512" w:rsidR="007C06C3" w:rsidRPr="0095366B" w:rsidRDefault="007C06C3" w:rsidP="00565661">
      <w:pPr>
        <w:pStyle w:val="BodyTextIndent3"/>
        <w:spacing w:line="240" w:lineRule="auto"/>
        <w:ind w:left="0"/>
        <w:rPr>
          <w:rFonts w:ascii="Arial" w:hAnsi="Arial" w:cs="Arial"/>
          <w:sz w:val="18"/>
          <w:szCs w:val="18"/>
          <w:lang w:val="en-GB"/>
        </w:rPr>
      </w:pPr>
      <w:r w:rsidRPr="0095366B">
        <w:rPr>
          <w:rFonts w:ascii="Arial" w:hAnsi="Arial" w:cs="Arial"/>
          <w:sz w:val="18"/>
          <w:szCs w:val="18"/>
          <w:lang w:val="en-GB"/>
        </w:rPr>
        <w:t xml:space="preserve">Fair value of financial derivatives is determined by using valuation techniques. These valuation techniques maximise the use of observable market data where it is available by considering 2 factors which are contractual </w:t>
      </w:r>
      <w:proofErr w:type="gramStart"/>
      <w:r w:rsidRPr="0095366B">
        <w:rPr>
          <w:rFonts w:ascii="Arial" w:hAnsi="Arial" w:cs="Arial"/>
          <w:sz w:val="18"/>
          <w:szCs w:val="18"/>
          <w:lang w:val="en-GB"/>
        </w:rPr>
        <w:t>amount</w:t>
      </w:r>
      <w:proofErr w:type="gramEnd"/>
      <w:r w:rsidRPr="0095366B">
        <w:rPr>
          <w:rFonts w:ascii="Arial" w:hAnsi="Arial" w:cs="Arial"/>
          <w:sz w:val="18"/>
          <w:szCs w:val="18"/>
          <w:lang w:val="en-GB"/>
        </w:rPr>
        <w:t xml:space="preserve"> of financial derivatives and market foreign exchange rate. The fair values are within level 2 of the fair value hierarchy.</w:t>
      </w:r>
    </w:p>
    <w:p w14:paraId="5D7B2E00" w14:textId="77777777" w:rsidR="007C06C3" w:rsidRPr="0095366B" w:rsidRDefault="007C06C3" w:rsidP="00565661">
      <w:pPr>
        <w:pStyle w:val="BodyTextIndent3"/>
        <w:spacing w:line="240" w:lineRule="auto"/>
        <w:ind w:left="0"/>
        <w:rPr>
          <w:rFonts w:ascii="Arial" w:hAnsi="Arial" w:cs="Arial"/>
          <w:sz w:val="17"/>
          <w:szCs w:val="17"/>
          <w:lang w:val="en-GB"/>
        </w:rPr>
      </w:pPr>
    </w:p>
    <w:p w14:paraId="59A0ABA3" w14:textId="77777777" w:rsidR="007C06C3" w:rsidRPr="0095366B" w:rsidRDefault="007C06C3" w:rsidP="00565661">
      <w:pPr>
        <w:pStyle w:val="BodyTextIndent3"/>
        <w:spacing w:line="240" w:lineRule="auto"/>
        <w:ind w:left="0"/>
        <w:rPr>
          <w:rFonts w:ascii="Arial" w:hAnsi="Arial" w:cs="Arial"/>
          <w:sz w:val="18"/>
          <w:szCs w:val="18"/>
          <w:lang w:val="en-GB"/>
        </w:rPr>
      </w:pPr>
      <w:bookmarkStart w:id="1" w:name="_Hlk95654199"/>
      <w:r w:rsidRPr="0095366B">
        <w:rPr>
          <w:rFonts w:ascii="Arial" w:hAnsi="Arial" w:cs="Arial"/>
          <w:sz w:val="18"/>
          <w:szCs w:val="18"/>
          <w:lang w:val="en-GB"/>
        </w:rPr>
        <w:t>Fair values are categorised into hierarchy based on inputs used as follows:</w:t>
      </w:r>
    </w:p>
    <w:p w14:paraId="138BAD1F" w14:textId="77777777" w:rsidR="007C06C3" w:rsidRPr="0095366B" w:rsidRDefault="007C06C3" w:rsidP="00565661">
      <w:pPr>
        <w:pStyle w:val="BodyTextIndent3"/>
        <w:spacing w:line="240" w:lineRule="auto"/>
        <w:ind w:left="851" w:hanging="851"/>
        <w:rPr>
          <w:rFonts w:ascii="Arial" w:hAnsi="Arial" w:cs="Arial"/>
          <w:sz w:val="18"/>
          <w:szCs w:val="18"/>
          <w:lang w:val="en-GB"/>
        </w:rPr>
      </w:pPr>
      <w:r w:rsidRPr="0095366B">
        <w:rPr>
          <w:rFonts w:ascii="Arial" w:hAnsi="Arial" w:cs="Arial"/>
          <w:sz w:val="18"/>
          <w:szCs w:val="18"/>
          <w:lang w:val="en-GB"/>
        </w:rPr>
        <w:t>Level 1</w:t>
      </w:r>
      <w:r w:rsidRPr="0095366B">
        <w:rPr>
          <w:rFonts w:ascii="Arial" w:hAnsi="Arial" w:cs="Arial"/>
          <w:sz w:val="18"/>
          <w:szCs w:val="18"/>
          <w:lang w:val="en-GB"/>
        </w:rPr>
        <w:tab/>
        <w:t>The fair value of financial instruments is based on the price at the financial statements date by reference to market with liquidity.</w:t>
      </w:r>
    </w:p>
    <w:p w14:paraId="707D3E06" w14:textId="77777777" w:rsidR="007C06C3" w:rsidRPr="0095366B" w:rsidRDefault="007C06C3" w:rsidP="00565661">
      <w:pPr>
        <w:pStyle w:val="BodyTextIndent3"/>
        <w:spacing w:line="240" w:lineRule="auto"/>
        <w:ind w:left="851" w:hanging="851"/>
        <w:rPr>
          <w:rFonts w:ascii="Arial" w:hAnsi="Arial" w:cs="Arial"/>
          <w:sz w:val="17"/>
          <w:szCs w:val="17"/>
          <w:lang w:val="en-GB"/>
        </w:rPr>
      </w:pPr>
    </w:p>
    <w:p w14:paraId="0FC15C20" w14:textId="77777777" w:rsidR="007C06C3" w:rsidRPr="0095366B" w:rsidRDefault="007C06C3" w:rsidP="00565661">
      <w:pPr>
        <w:pStyle w:val="BodyTextIndent3"/>
        <w:spacing w:line="240" w:lineRule="auto"/>
        <w:ind w:left="851" w:hanging="851"/>
        <w:rPr>
          <w:rFonts w:ascii="Arial" w:hAnsi="Arial" w:cs="Arial"/>
          <w:sz w:val="18"/>
          <w:szCs w:val="18"/>
          <w:lang w:val="en-GB"/>
        </w:rPr>
      </w:pPr>
      <w:r w:rsidRPr="0095366B">
        <w:rPr>
          <w:rFonts w:ascii="Arial" w:hAnsi="Arial" w:cs="Arial"/>
          <w:sz w:val="18"/>
          <w:szCs w:val="18"/>
          <w:lang w:val="en-GB"/>
        </w:rPr>
        <w:t>Level 2</w:t>
      </w:r>
      <w:r w:rsidRPr="0095366B">
        <w:rPr>
          <w:rFonts w:ascii="Arial" w:hAnsi="Arial" w:cs="Arial"/>
          <w:sz w:val="18"/>
          <w:szCs w:val="18"/>
          <w:lang w:val="en-GB"/>
        </w:rPr>
        <w:tab/>
        <w:t xml:space="preserve">The fair value of financial instruments is determined using significant observable inputs and, as little as possible, entity-specific estimates. </w:t>
      </w:r>
    </w:p>
    <w:p w14:paraId="07F7F97E" w14:textId="77777777" w:rsidR="007C06C3" w:rsidRPr="0095366B" w:rsidRDefault="007C06C3" w:rsidP="00565661">
      <w:pPr>
        <w:pStyle w:val="BodyTextIndent3"/>
        <w:spacing w:line="240" w:lineRule="auto"/>
        <w:ind w:left="851" w:hanging="851"/>
        <w:rPr>
          <w:rFonts w:ascii="Arial" w:hAnsi="Arial" w:cs="Arial"/>
          <w:sz w:val="17"/>
          <w:szCs w:val="17"/>
          <w:lang w:val="en-GB"/>
        </w:rPr>
      </w:pPr>
    </w:p>
    <w:p w14:paraId="4F2AFD49" w14:textId="77777777" w:rsidR="007C06C3" w:rsidRPr="0095366B" w:rsidRDefault="007C06C3" w:rsidP="00565661">
      <w:pPr>
        <w:pStyle w:val="BodyTextIndent3"/>
        <w:spacing w:line="240" w:lineRule="auto"/>
        <w:ind w:left="851" w:hanging="851"/>
        <w:rPr>
          <w:rFonts w:ascii="Arial" w:hAnsi="Arial" w:cs="Arial"/>
          <w:sz w:val="18"/>
          <w:szCs w:val="18"/>
          <w:lang w:val="en-GB"/>
        </w:rPr>
      </w:pPr>
      <w:r w:rsidRPr="0095366B">
        <w:rPr>
          <w:rFonts w:ascii="Arial" w:hAnsi="Arial" w:cs="Arial"/>
          <w:sz w:val="18"/>
          <w:szCs w:val="18"/>
          <w:lang w:val="en-GB"/>
        </w:rPr>
        <w:t>Level 3</w:t>
      </w:r>
      <w:r w:rsidRPr="0095366B">
        <w:rPr>
          <w:rFonts w:ascii="Arial" w:hAnsi="Arial" w:cs="Arial"/>
          <w:sz w:val="18"/>
          <w:szCs w:val="18"/>
          <w:lang w:val="en-GB"/>
        </w:rPr>
        <w:tab/>
        <w:t>The fair value of financial instruments is not based on observable market data.</w:t>
      </w:r>
    </w:p>
    <w:bookmarkEnd w:id="1"/>
    <w:p w14:paraId="3F43C14C" w14:textId="77777777" w:rsidR="007C06C3" w:rsidRPr="0095366B" w:rsidRDefault="007C06C3" w:rsidP="00565661">
      <w:pPr>
        <w:pStyle w:val="BodyTextIndent3"/>
        <w:spacing w:line="240" w:lineRule="auto"/>
        <w:ind w:left="0"/>
        <w:rPr>
          <w:rFonts w:ascii="Arial" w:hAnsi="Arial" w:cs="Arial"/>
          <w:sz w:val="17"/>
          <w:szCs w:val="17"/>
          <w:lang w:val="en-GB"/>
        </w:rPr>
      </w:pPr>
    </w:p>
    <w:p w14:paraId="3A343BC6" w14:textId="78B64205" w:rsidR="007C06C3" w:rsidRPr="0095366B" w:rsidRDefault="007C06C3" w:rsidP="00565661">
      <w:pPr>
        <w:pStyle w:val="BodyTextIndent3"/>
        <w:spacing w:line="240" w:lineRule="auto"/>
        <w:ind w:left="0"/>
        <w:rPr>
          <w:rFonts w:ascii="Arial" w:hAnsi="Arial" w:cs="Arial"/>
          <w:sz w:val="18"/>
          <w:szCs w:val="18"/>
          <w:lang w:val="en-GB"/>
        </w:rPr>
      </w:pPr>
      <w:r w:rsidRPr="0095366B">
        <w:rPr>
          <w:rFonts w:ascii="Arial" w:hAnsi="Arial" w:cs="Arial"/>
          <w:sz w:val="18"/>
          <w:szCs w:val="18"/>
          <w:lang w:val="en-GB"/>
        </w:rPr>
        <w:t>There was no transfer between such levels during the year.</w:t>
      </w:r>
    </w:p>
    <w:p w14:paraId="030FB454" w14:textId="0C85AD65" w:rsidR="00464721" w:rsidRPr="0095366B" w:rsidRDefault="00464721" w:rsidP="00565661">
      <w:pPr>
        <w:pStyle w:val="BodyTextIndent3"/>
        <w:spacing w:line="240" w:lineRule="auto"/>
        <w:ind w:left="0"/>
        <w:rPr>
          <w:rFonts w:ascii="Arial" w:hAnsi="Arial" w:cs="Arial"/>
          <w:sz w:val="17"/>
          <w:szCs w:val="17"/>
          <w:lang w:val="en-GB"/>
        </w:rPr>
      </w:pPr>
    </w:p>
    <w:p w14:paraId="7F59BBFB" w14:textId="39526A7D" w:rsidR="00464721" w:rsidRPr="0095366B" w:rsidRDefault="00464721" w:rsidP="00565661">
      <w:pPr>
        <w:pStyle w:val="BodyTextIndent3"/>
        <w:spacing w:line="240" w:lineRule="auto"/>
        <w:ind w:left="0"/>
        <w:rPr>
          <w:rFonts w:ascii="Arial" w:hAnsi="Arial" w:cs="Arial"/>
          <w:sz w:val="18"/>
          <w:szCs w:val="18"/>
          <w:lang w:val="en-GB"/>
        </w:rPr>
      </w:pPr>
      <w:r w:rsidRPr="0095366B">
        <w:rPr>
          <w:rFonts w:ascii="Arial" w:hAnsi="Arial" w:cs="Arial"/>
          <w:sz w:val="18"/>
          <w:szCs w:val="18"/>
          <w:lang w:val="en-GB"/>
        </w:rPr>
        <w:t>Financial assets and financial liabilities are approximately to the carrying amounts as follows:</w:t>
      </w:r>
    </w:p>
    <w:p w14:paraId="29CC029A" w14:textId="4B8EDF15" w:rsidR="00464721" w:rsidRPr="0095366B" w:rsidRDefault="00464721" w:rsidP="0034750B">
      <w:pPr>
        <w:pStyle w:val="BodyTextIndent3"/>
        <w:numPr>
          <w:ilvl w:val="0"/>
          <w:numId w:val="6"/>
        </w:numPr>
        <w:spacing w:line="240" w:lineRule="auto"/>
        <w:rPr>
          <w:rFonts w:ascii="Arial" w:hAnsi="Arial" w:cs="Arial"/>
          <w:sz w:val="18"/>
          <w:szCs w:val="18"/>
          <w:lang w:val="en-GB"/>
        </w:rPr>
      </w:pPr>
      <w:r w:rsidRPr="0095366B">
        <w:rPr>
          <w:rFonts w:ascii="Arial" w:hAnsi="Arial" w:cs="Arial"/>
          <w:sz w:val="18"/>
          <w:szCs w:val="18"/>
          <w:lang w:val="en-GB"/>
        </w:rPr>
        <w:t>Cash and cash equivalents, including restricted cash</w:t>
      </w:r>
    </w:p>
    <w:p w14:paraId="4310FD13" w14:textId="6515D697" w:rsidR="00464721" w:rsidRPr="0095366B" w:rsidRDefault="00464721" w:rsidP="0034750B">
      <w:pPr>
        <w:pStyle w:val="BodyTextIndent3"/>
        <w:numPr>
          <w:ilvl w:val="0"/>
          <w:numId w:val="6"/>
        </w:numPr>
        <w:spacing w:line="240" w:lineRule="auto"/>
        <w:rPr>
          <w:rFonts w:ascii="Arial" w:hAnsi="Arial" w:cs="Arial"/>
          <w:sz w:val="18"/>
          <w:szCs w:val="18"/>
          <w:lang w:val="en-GB"/>
        </w:rPr>
      </w:pPr>
      <w:r w:rsidRPr="0095366B">
        <w:rPr>
          <w:rFonts w:ascii="Arial" w:hAnsi="Arial" w:cs="Arial"/>
          <w:sz w:val="18"/>
          <w:szCs w:val="18"/>
          <w:lang w:val="en-GB"/>
        </w:rPr>
        <w:t>Trade and other receivables</w:t>
      </w:r>
    </w:p>
    <w:p w14:paraId="11D650AD" w14:textId="478F14C1" w:rsidR="006F6C81" w:rsidRPr="0095366B" w:rsidRDefault="006F6C81" w:rsidP="0034750B">
      <w:pPr>
        <w:pStyle w:val="BodyTextIndent3"/>
        <w:numPr>
          <w:ilvl w:val="0"/>
          <w:numId w:val="6"/>
        </w:numPr>
        <w:spacing w:line="240" w:lineRule="auto"/>
        <w:rPr>
          <w:rFonts w:ascii="Arial" w:hAnsi="Arial" w:cs="Arial"/>
          <w:sz w:val="18"/>
          <w:szCs w:val="18"/>
          <w:lang w:val="en-GB"/>
        </w:rPr>
      </w:pPr>
      <w:r w:rsidRPr="0095366B">
        <w:rPr>
          <w:rFonts w:ascii="Arial" w:hAnsi="Arial" w:cs="Arial"/>
          <w:sz w:val="18"/>
          <w:szCs w:val="18"/>
          <w:lang w:val="en-GB"/>
        </w:rPr>
        <w:t>Short-term loans from/to</w:t>
      </w:r>
    </w:p>
    <w:p w14:paraId="21F9449E" w14:textId="23BEF2E6" w:rsidR="00464721" w:rsidRPr="0095366B" w:rsidRDefault="00464721" w:rsidP="0034750B">
      <w:pPr>
        <w:pStyle w:val="BodyTextIndent3"/>
        <w:numPr>
          <w:ilvl w:val="0"/>
          <w:numId w:val="6"/>
        </w:numPr>
        <w:spacing w:line="240" w:lineRule="auto"/>
        <w:rPr>
          <w:rFonts w:ascii="Arial" w:hAnsi="Arial" w:cs="Arial"/>
          <w:sz w:val="18"/>
          <w:szCs w:val="18"/>
          <w:lang w:val="en-GB"/>
        </w:rPr>
      </w:pPr>
      <w:r w:rsidRPr="0095366B">
        <w:rPr>
          <w:rFonts w:ascii="Arial" w:hAnsi="Arial" w:cs="Arial"/>
          <w:sz w:val="18"/>
          <w:szCs w:val="18"/>
          <w:lang w:val="en-GB"/>
        </w:rPr>
        <w:t>Loans from financial institutions and related parties</w:t>
      </w:r>
    </w:p>
    <w:p w14:paraId="5B6E8EA8" w14:textId="183B5CDE" w:rsidR="00E26EC7" w:rsidRPr="0095366B" w:rsidRDefault="00464721" w:rsidP="00E26EC7">
      <w:pPr>
        <w:pStyle w:val="BodyTextIndent3"/>
        <w:numPr>
          <w:ilvl w:val="0"/>
          <w:numId w:val="6"/>
        </w:numPr>
        <w:spacing w:line="240" w:lineRule="auto"/>
        <w:rPr>
          <w:rFonts w:ascii="Arial" w:hAnsi="Arial" w:cs="Arial"/>
          <w:sz w:val="18"/>
          <w:szCs w:val="18"/>
          <w:lang w:val="en-GB"/>
        </w:rPr>
      </w:pPr>
      <w:r w:rsidRPr="0095366B">
        <w:rPr>
          <w:rFonts w:ascii="Arial" w:hAnsi="Arial" w:cs="Arial"/>
          <w:sz w:val="18"/>
          <w:szCs w:val="18"/>
          <w:lang w:val="en-GB"/>
        </w:rPr>
        <w:t>Trade and other payables</w:t>
      </w:r>
    </w:p>
    <w:p w14:paraId="47FE2692" w14:textId="15239E03" w:rsidR="00565661" w:rsidRPr="0095366B" w:rsidRDefault="00565661" w:rsidP="00B8733D">
      <w:pPr>
        <w:pStyle w:val="BlockText"/>
        <w:ind w:left="0" w:right="0" w:firstLine="0"/>
        <w:jc w:val="both"/>
        <w:rPr>
          <w:rFonts w:ascii="Arial" w:hAnsi="Arial" w:cs="Arial"/>
          <w:sz w:val="17"/>
          <w:szCs w:val="17"/>
          <w:lang w:val="en-GB"/>
        </w:rPr>
      </w:pPr>
    </w:p>
    <w:p w14:paraId="127197E2" w14:textId="2E71D15B" w:rsidR="00E26EC7" w:rsidRPr="0095366B" w:rsidRDefault="00E26EC7" w:rsidP="00B8733D">
      <w:pPr>
        <w:pStyle w:val="BlockText"/>
        <w:ind w:left="0" w:right="0" w:firstLine="0"/>
        <w:jc w:val="both"/>
        <w:rPr>
          <w:rFonts w:ascii="Arial" w:hAnsi="Arial" w:cs="Arial"/>
          <w:sz w:val="18"/>
          <w:szCs w:val="18"/>
          <w:lang w:val="en-GB"/>
        </w:rPr>
      </w:pPr>
      <w:r w:rsidRPr="0095366B">
        <w:rPr>
          <w:rFonts w:ascii="Arial" w:hAnsi="Arial" w:cs="Arial"/>
          <w:sz w:val="18"/>
          <w:szCs w:val="18"/>
          <w:lang w:val="en-GB"/>
        </w:rPr>
        <w:t>Fair value of long-term loan</w:t>
      </w:r>
      <w:r w:rsidR="0077662F" w:rsidRPr="0095366B">
        <w:rPr>
          <w:rFonts w:ascii="Arial" w:hAnsi="Arial" w:cs="Arial"/>
          <w:sz w:val="18"/>
          <w:szCs w:val="18"/>
          <w:lang w:val="en-GB"/>
        </w:rPr>
        <w:t>s</w:t>
      </w:r>
      <w:r w:rsidRPr="0095366B">
        <w:rPr>
          <w:rFonts w:ascii="Arial" w:hAnsi="Arial" w:cs="Arial"/>
          <w:sz w:val="18"/>
          <w:szCs w:val="18"/>
          <w:lang w:val="en-GB"/>
        </w:rPr>
        <w:t xml:space="preserve"> from related party is </w:t>
      </w:r>
      <w:r w:rsidR="006E079B" w:rsidRPr="0095366B">
        <w:rPr>
          <w:rFonts w:ascii="Arial" w:hAnsi="Arial" w:cs="Arial"/>
          <w:sz w:val="18"/>
          <w:szCs w:val="18"/>
          <w:lang w:val="en-GB"/>
        </w:rPr>
        <w:t>approximately</w:t>
      </w:r>
      <w:r w:rsidRPr="0095366B">
        <w:rPr>
          <w:rFonts w:ascii="Arial" w:hAnsi="Arial" w:cs="Arial"/>
          <w:sz w:val="18"/>
          <w:szCs w:val="18"/>
          <w:lang w:val="en-GB"/>
        </w:rPr>
        <w:t xml:space="preserve"> to its book value since its interest rate is </w:t>
      </w:r>
      <w:proofErr w:type="gramStart"/>
      <w:r w:rsidRPr="0095366B">
        <w:rPr>
          <w:rFonts w:ascii="Arial" w:hAnsi="Arial" w:cs="Arial"/>
          <w:sz w:val="18"/>
          <w:szCs w:val="18"/>
          <w:lang w:val="en-GB"/>
        </w:rPr>
        <w:t>similar to</w:t>
      </w:r>
      <w:proofErr w:type="gramEnd"/>
      <w:r w:rsidRPr="0095366B">
        <w:rPr>
          <w:rFonts w:ascii="Arial" w:hAnsi="Arial" w:cs="Arial"/>
          <w:sz w:val="18"/>
          <w:szCs w:val="18"/>
          <w:lang w:val="en-GB"/>
        </w:rPr>
        <w:t xml:space="preserve"> current market interest rate. Therefore, impact from</w:t>
      </w:r>
      <w:r w:rsidR="00EE6225" w:rsidRPr="0095366B">
        <w:rPr>
          <w:rFonts w:ascii="Arial" w:hAnsi="Arial" w:cs="Arial"/>
          <w:sz w:val="18"/>
          <w:szCs w:val="18"/>
          <w:lang w:val="en-GB"/>
        </w:rPr>
        <w:t xml:space="preserve"> the</w:t>
      </w:r>
      <w:r w:rsidRPr="0095366B">
        <w:rPr>
          <w:rFonts w:ascii="Arial" w:hAnsi="Arial" w:cs="Arial"/>
          <w:sz w:val="18"/>
          <w:szCs w:val="18"/>
          <w:lang w:val="en-GB"/>
        </w:rPr>
        <w:t xml:space="preserve"> discount rate is insignificant.</w:t>
      </w:r>
    </w:p>
    <w:p w14:paraId="46C1714D" w14:textId="1A9074A3" w:rsidR="006F6C81" w:rsidRPr="0095366B" w:rsidRDefault="006F6C81" w:rsidP="00B8733D">
      <w:pPr>
        <w:pStyle w:val="BlockText"/>
        <w:ind w:left="0" w:right="0" w:firstLine="0"/>
        <w:jc w:val="both"/>
        <w:rPr>
          <w:rFonts w:ascii="Arial" w:hAnsi="Arial" w:cs="Arial"/>
          <w:sz w:val="17"/>
          <w:szCs w:val="17"/>
          <w:lang w:val="en-GB"/>
        </w:rPr>
      </w:pPr>
    </w:p>
    <w:p w14:paraId="32D74451" w14:textId="77777777" w:rsidR="00953006" w:rsidRPr="0095366B" w:rsidRDefault="00953006" w:rsidP="00B8733D">
      <w:pPr>
        <w:pStyle w:val="BlockText"/>
        <w:ind w:left="0" w:right="0" w:firstLine="0"/>
        <w:jc w:val="both"/>
        <w:rPr>
          <w:rFonts w:ascii="Arial" w:hAnsi="Arial" w:cs="Arial"/>
          <w:sz w:val="17"/>
          <w:szCs w:val="17"/>
          <w:lang w:val="en-GB"/>
        </w:rPr>
      </w:pPr>
    </w:p>
    <w:p w14:paraId="1B1853B7" w14:textId="77777777" w:rsidR="006F6C81" w:rsidRPr="0095366B" w:rsidRDefault="006F6C81" w:rsidP="006F6C81">
      <w:pPr>
        <w:shd w:val="clear" w:color="auto" w:fill="FFA543"/>
        <w:rPr>
          <w:rFonts w:ascii="Arial" w:eastAsia="Arial" w:hAnsi="Arial" w:cs="Arial"/>
          <w:b/>
          <w:color w:val="FFFFFF"/>
          <w:sz w:val="8"/>
          <w:szCs w:val="8"/>
        </w:rPr>
      </w:pPr>
    </w:p>
    <w:p w14:paraId="0F5047C9" w14:textId="77777777" w:rsidR="006F6C81" w:rsidRPr="0095366B" w:rsidRDefault="006F6C81" w:rsidP="006F6C81">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9</w:t>
      </w:r>
      <w:r w:rsidRPr="0095366B">
        <w:rPr>
          <w:rFonts w:ascii="Arial" w:eastAsia="Arial" w:hAnsi="Arial" w:cs="Arial"/>
          <w:color w:val="FFFFFF"/>
          <w:sz w:val="18"/>
          <w:szCs w:val="18"/>
        </w:rPr>
        <w:tab/>
        <w:t>Critical accounting estimates and judgements</w:t>
      </w:r>
    </w:p>
    <w:p w14:paraId="15DE9542" w14:textId="77777777" w:rsidR="006F6C81" w:rsidRPr="0095366B" w:rsidRDefault="006F6C81" w:rsidP="006F6C81">
      <w:pPr>
        <w:shd w:val="clear" w:color="auto" w:fill="FFA543"/>
        <w:rPr>
          <w:rFonts w:ascii="Arial" w:hAnsi="Arial" w:cs="Arial"/>
          <w:color w:val="FFFFFF"/>
          <w:sz w:val="6"/>
          <w:szCs w:val="6"/>
        </w:rPr>
      </w:pPr>
    </w:p>
    <w:p w14:paraId="1710B10A" w14:textId="77777777" w:rsidR="006F6C81" w:rsidRPr="0095366B" w:rsidRDefault="006F6C81" w:rsidP="006F6C81">
      <w:pPr>
        <w:jc w:val="left"/>
        <w:rPr>
          <w:rFonts w:ascii="Arial" w:hAnsi="Arial" w:cs="Arial"/>
          <w:sz w:val="17"/>
          <w:szCs w:val="17"/>
        </w:rPr>
      </w:pPr>
    </w:p>
    <w:p w14:paraId="7664789D" w14:textId="77777777" w:rsidR="006F6C81" w:rsidRPr="0095366B" w:rsidRDefault="006F6C81" w:rsidP="006F6C81">
      <w:pPr>
        <w:rPr>
          <w:rFonts w:ascii="Arial" w:hAnsi="Arial" w:cs="Arial"/>
          <w:sz w:val="18"/>
          <w:szCs w:val="18"/>
        </w:rPr>
      </w:pPr>
      <w:r w:rsidRPr="0095366B">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077410C8" w14:textId="77777777" w:rsidR="006F6C81" w:rsidRPr="0095366B" w:rsidRDefault="006F6C81" w:rsidP="006F6C81">
      <w:pPr>
        <w:rPr>
          <w:rFonts w:ascii="Arial" w:hAnsi="Arial" w:cs="Arial"/>
          <w:sz w:val="17"/>
          <w:szCs w:val="17"/>
        </w:rPr>
      </w:pPr>
    </w:p>
    <w:p w14:paraId="0AB471F2" w14:textId="77777777" w:rsidR="006F6C81" w:rsidRPr="0095366B" w:rsidRDefault="006F6C81" w:rsidP="006F6C81">
      <w:pPr>
        <w:rPr>
          <w:rFonts w:ascii="Arial" w:hAnsi="Arial" w:cs="Arial"/>
          <w:spacing w:val="-4"/>
          <w:sz w:val="18"/>
          <w:szCs w:val="18"/>
        </w:rPr>
      </w:pPr>
      <w:r w:rsidRPr="0095366B">
        <w:rPr>
          <w:rFonts w:ascii="Arial" w:hAnsi="Arial" w:cs="Arial"/>
          <w:spacing w:val="-4"/>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784079D" w14:textId="77777777" w:rsidR="006F6C81" w:rsidRPr="0095366B" w:rsidRDefault="006F6C81" w:rsidP="006F6C81">
      <w:pPr>
        <w:rPr>
          <w:rFonts w:ascii="Arial" w:hAnsi="Arial" w:cs="Arial"/>
          <w:sz w:val="17"/>
          <w:szCs w:val="17"/>
        </w:rPr>
      </w:pPr>
    </w:p>
    <w:p w14:paraId="2F24DC71" w14:textId="77777777" w:rsidR="006F6C81" w:rsidRPr="0095366B" w:rsidRDefault="006F6C81" w:rsidP="006F6C81">
      <w:pPr>
        <w:ind w:left="567" w:hanging="567"/>
        <w:rPr>
          <w:rFonts w:ascii="Arial" w:hAnsi="Arial" w:cs="Arial"/>
          <w:color w:val="D04A02"/>
          <w:sz w:val="18"/>
          <w:szCs w:val="18"/>
        </w:rPr>
      </w:pPr>
      <w:r w:rsidRPr="0095366B">
        <w:rPr>
          <w:rFonts w:ascii="Arial" w:hAnsi="Arial" w:cs="Arial"/>
          <w:color w:val="D04A02"/>
          <w:sz w:val="18"/>
          <w:szCs w:val="18"/>
        </w:rPr>
        <w:t>Defined retirement benefit obligations</w:t>
      </w:r>
    </w:p>
    <w:p w14:paraId="34299CB0" w14:textId="77777777" w:rsidR="006F6C81" w:rsidRPr="0095366B" w:rsidRDefault="006F6C81" w:rsidP="006F6C81">
      <w:pPr>
        <w:rPr>
          <w:rFonts w:ascii="Arial" w:hAnsi="Arial" w:cs="Arial"/>
          <w:sz w:val="17"/>
          <w:szCs w:val="17"/>
        </w:rPr>
      </w:pPr>
    </w:p>
    <w:p w14:paraId="3B6CEA46" w14:textId="3C3F1765" w:rsidR="007F7B61" w:rsidRPr="0095366B" w:rsidRDefault="006F6C81" w:rsidP="006F6C81">
      <w:pPr>
        <w:rPr>
          <w:rFonts w:ascii="Arial" w:hAnsi="Arial" w:cs="Arial"/>
          <w:sz w:val="18"/>
          <w:szCs w:val="18"/>
        </w:rPr>
      </w:pPr>
      <w:r w:rsidRPr="0095366B">
        <w:rPr>
          <w:rFonts w:ascii="Arial" w:hAnsi="Arial" w:cs="Arial"/>
          <w:sz w:val="18"/>
          <w:szCs w:val="18"/>
        </w:rPr>
        <w:t xml:space="preserve">The present value of the retirement benefit obligations depends on </w:t>
      </w:r>
      <w:proofErr w:type="gramStart"/>
      <w:r w:rsidRPr="0095366B">
        <w:rPr>
          <w:rFonts w:ascii="Arial" w:hAnsi="Arial" w:cs="Arial"/>
          <w:sz w:val="18"/>
          <w:szCs w:val="18"/>
        </w:rPr>
        <w:t>a number of</w:t>
      </w:r>
      <w:proofErr w:type="gramEnd"/>
      <w:r w:rsidRPr="0095366B">
        <w:rPr>
          <w:rFonts w:ascii="Arial" w:hAnsi="Arial" w:cs="Arial"/>
          <w:sz w:val="18"/>
          <w:szCs w:val="18"/>
        </w:rPr>
        <w:t xml:space="preserve"> assumptions. Key assumptions used and impacts from possible changes in key assumptions are disclosed in Note 25.</w:t>
      </w:r>
    </w:p>
    <w:p w14:paraId="0863480B" w14:textId="73AAC1C3" w:rsidR="00093D13" w:rsidRPr="0095366B" w:rsidRDefault="007F7B61" w:rsidP="007F7B61">
      <w:pPr>
        <w:rPr>
          <w:rFonts w:ascii="Arial" w:hAnsi="Arial" w:cs="Arial"/>
          <w:sz w:val="18"/>
          <w:szCs w:val="18"/>
        </w:rPr>
      </w:pPr>
      <w:r w:rsidRPr="0095366B">
        <w:rPr>
          <w:rFonts w:ascii="Arial" w:hAnsi="Arial" w:cs="Arial"/>
          <w:sz w:val="18"/>
          <w:szCs w:val="18"/>
        </w:rPr>
        <w:br w:type="page"/>
      </w:r>
    </w:p>
    <w:p w14:paraId="2DEF430F" w14:textId="77777777" w:rsidR="00CA2549" w:rsidRPr="0095366B" w:rsidRDefault="00CA2549" w:rsidP="00CA2549">
      <w:pPr>
        <w:shd w:val="clear" w:color="auto" w:fill="FFA543"/>
        <w:rPr>
          <w:rFonts w:ascii="Arial" w:eastAsia="Arial" w:hAnsi="Arial" w:cs="Arial"/>
          <w:b/>
          <w:color w:val="FFFFFF"/>
          <w:sz w:val="8"/>
          <w:szCs w:val="8"/>
        </w:rPr>
      </w:pPr>
    </w:p>
    <w:p w14:paraId="4EEC51F1" w14:textId="66BDE0C3" w:rsidR="00CA2549" w:rsidRPr="0095366B" w:rsidRDefault="00CA2549" w:rsidP="00CA2549">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10</w:t>
      </w:r>
      <w:r w:rsidRPr="0095366B">
        <w:rPr>
          <w:rFonts w:ascii="Arial" w:eastAsia="Arial" w:hAnsi="Arial" w:cs="Arial"/>
          <w:color w:val="FFFFFF"/>
          <w:sz w:val="18"/>
          <w:szCs w:val="18"/>
        </w:rPr>
        <w:tab/>
        <w:t>Segment and revenue information</w:t>
      </w:r>
    </w:p>
    <w:p w14:paraId="5B10786F" w14:textId="77777777" w:rsidR="00CA2549" w:rsidRPr="0095366B" w:rsidRDefault="00CA2549" w:rsidP="00CA2549">
      <w:pPr>
        <w:shd w:val="clear" w:color="auto" w:fill="FFA543"/>
        <w:rPr>
          <w:rFonts w:ascii="Arial" w:hAnsi="Arial" w:cs="Arial"/>
          <w:color w:val="FFFFFF"/>
          <w:sz w:val="6"/>
          <w:szCs w:val="6"/>
        </w:rPr>
      </w:pPr>
    </w:p>
    <w:p w14:paraId="21E90F72" w14:textId="77777777" w:rsidR="00CA2549" w:rsidRPr="0095366B" w:rsidRDefault="00CA2549" w:rsidP="00CA2549">
      <w:pPr>
        <w:jc w:val="left"/>
        <w:rPr>
          <w:rFonts w:ascii="Arial" w:hAnsi="Arial" w:cs="Arial"/>
          <w:sz w:val="18"/>
          <w:szCs w:val="18"/>
        </w:rPr>
      </w:pPr>
    </w:p>
    <w:p w14:paraId="05024915" w14:textId="7B3DB823" w:rsidR="00CA2549" w:rsidRPr="0095366B" w:rsidRDefault="00CA2549" w:rsidP="00CA2549">
      <w:pPr>
        <w:rPr>
          <w:rFonts w:ascii="Arial" w:hAnsi="Arial" w:cs="Arial"/>
          <w:sz w:val="18"/>
          <w:szCs w:val="18"/>
        </w:rPr>
      </w:pPr>
      <w:r w:rsidRPr="0095366B">
        <w:rPr>
          <w:rFonts w:ascii="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09CE0995" w14:textId="40525E23" w:rsidR="00CA2549" w:rsidRPr="0095366B" w:rsidRDefault="00CA2549" w:rsidP="00CA2549">
      <w:pPr>
        <w:rPr>
          <w:rFonts w:ascii="Arial" w:hAnsi="Arial" w:cs="Arial"/>
          <w:sz w:val="18"/>
          <w:szCs w:val="18"/>
        </w:rPr>
      </w:pPr>
    </w:p>
    <w:p w14:paraId="32F249B8" w14:textId="63CF9241" w:rsidR="00CA2549" w:rsidRPr="0095366B" w:rsidRDefault="00CA2549" w:rsidP="00CA2549">
      <w:pPr>
        <w:rPr>
          <w:rFonts w:ascii="Arial" w:hAnsi="Arial" w:cs="Arial"/>
          <w:sz w:val="18"/>
          <w:szCs w:val="18"/>
        </w:rPr>
      </w:pPr>
      <w:r w:rsidRPr="0095366B">
        <w:rPr>
          <w:rFonts w:ascii="Arial" w:hAnsi="Arial" w:cs="Arial"/>
          <w:sz w:val="18"/>
          <w:szCs w:val="18"/>
        </w:rPr>
        <w:t>For management purposes, the Group organises business units based on its products and services and has three reportable segments as follows:</w:t>
      </w:r>
    </w:p>
    <w:p w14:paraId="14CD4E3D" w14:textId="111ED039" w:rsidR="00CA2549" w:rsidRPr="0095366B" w:rsidRDefault="00CA2549" w:rsidP="0034750B">
      <w:pPr>
        <w:numPr>
          <w:ilvl w:val="0"/>
          <w:numId w:val="5"/>
        </w:numPr>
        <w:ind w:left="709"/>
        <w:jc w:val="thaiDistribute"/>
        <w:rPr>
          <w:rFonts w:ascii="Arial" w:eastAsia="Arial Unicode MS" w:hAnsi="Arial" w:cs="Arial"/>
          <w:sz w:val="18"/>
          <w:szCs w:val="18"/>
        </w:rPr>
      </w:pPr>
      <w:r w:rsidRPr="0095366B">
        <w:rPr>
          <w:rFonts w:ascii="Arial" w:eastAsia="Arial Unicode MS" w:hAnsi="Arial" w:cs="Arial"/>
          <w:sz w:val="18"/>
          <w:szCs w:val="18"/>
        </w:rPr>
        <w:t>Pet food</w:t>
      </w:r>
    </w:p>
    <w:p w14:paraId="6626E735" w14:textId="7CD164CC" w:rsidR="00CA2549" w:rsidRPr="0095366B" w:rsidRDefault="00CA2549" w:rsidP="0034750B">
      <w:pPr>
        <w:numPr>
          <w:ilvl w:val="0"/>
          <w:numId w:val="5"/>
        </w:numPr>
        <w:ind w:left="709"/>
        <w:jc w:val="thaiDistribute"/>
        <w:rPr>
          <w:rFonts w:ascii="Arial" w:eastAsia="Arial Unicode MS" w:hAnsi="Arial" w:cs="Arial"/>
          <w:sz w:val="18"/>
          <w:szCs w:val="18"/>
        </w:rPr>
      </w:pPr>
      <w:r w:rsidRPr="0095366B">
        <w:rPr>
          <w:rFonts w:ascii="Arial" w:eastAsia="Arial Unicode MS" w:hAnsi="Arial" w:cs="Arial"/>
          <w:sz w:val="18"/>
          <w:szCs w:val="18"/>
        </w:rPr>
        <w:t>Ambient seafood and value-added</w:t>
      </w:r>
    </w:p>
    <w:p w14:paraId="0814ED22" w14:textId="04795390" w:rsidR="00CA2549" w:rsidRPr="0095366B" w:rsidRDefault="00CA2549" w:rsidP="0034750B">
      <w:pPr>
        <w:numPr>
          <w:ilvl w:val="0"/>
          <w:numId w:val="5"/>
        </w:numPr>
        <w:ind w:left="709"/>
        <w:jc w:val="thaiDistribute"/>
        <w:rPr>
          <w:rFonts w:ascii="Arial" w:eastAsia="Arial Unicode MS" w:hAnsi="Arial" w:cs="Arial"/>
          <w:sz w:val="18"/>
          <w:szCs w:val="18"/>
        </w:rPr>
      </w:pPr>
      <w:r w:rsidRPr="0095366B">
        <w:rPr>
          <w:rFonts w:ascii="Arial" w:eastAsia="Arial Unicode MS" w:hAnsi="Arial" w:cs="Arial"/>
          <w:sz w:val="18"/>
          <w:szCs w:val="18"/>
        </w:rPr>
        <w:t>Other products</w:t>
      </w:r>
    </w:p>
    <w:p w14:paraId="61FF28CE" w14:textId="3D876965" w:rsidR="00CA2549" w:rsidRPr="0095366B" w:rsidRDefault="00CA2549" w:rsidP="00CA2549">
      <w:pPr>
        <w:rPr>
          <w:rFonts w:ascii="Arial" w:hAnsi="Arial" w:cs="Arial"/>
          <w:sz w:val="18"/>
          <w:szCs w:val="18"/>
        </w:rPr>
      </w:pPr>
    </w:p>
    <w:p w14:paraId="2D1133AD" w14:textId="3C9977EC" w:rsidR="00A941B3" w:rsidRPr="0095366B" w:rsidRDefault="00A941B3" w:rsidP="00CA2549">
      <w:pPr>
        <w:rPr>
          <w:rFonts w:ascii="Arial" w:hAnsi="Arial" w:cs="Arial"/>
          <w:spacing w:val="-2"/>
          <w:sz w:val="18"/>
          <w:szCs w:val="18"/>
        </w:rPr>
      </w:pPr>
      <w:r w:rsidRPr="0095366B">
        <w:rPr>
          <w:rFonts w:ascii="Arial" w:hAnsi="Arial" w:cs="Arial"/>
          <w:spacing w:val="-2"/>
          <w:sz w:val="18"/>
          <w:szCs w:val="18"/>
        </w:rPr>
        <w:t>However, as a result from the management decision in relation to the business restructure (Note 2), segment information has been affected as the Company plans to reduce operation of ambient seafood and value-added business within 2022. About the impact from business combination to revenue information, it has been disclosed in Note 40.</w:t>
      </w:r>
    </w:p>
    <w:p w14:paraId="5850F292" w14:textId="77777777" w:rsidR="00A941B3" w:rsidRPr="0095366B" w:rsidRDefault="00A941B3" w:rsidP="00CA2549">
      <w:pPr>
        <w:rPr>
          <w:rFonts w:ascii="Arial" w:hAnsi="Arial" w:cs="Arial"/>
          <w:sz w:val="18"/>
          <w:szCs w:val="18"/>
        </w:rPr>
      </w:pPr>
    </w:p>
    <w:p w14:paraId="0EE3165F" w14:textId="07F8368A" w:rsidR="00CA2549" w:rsidRPr="0095366B" w:rsidRDefault="00CA2549" w:rsidP="00CA2549">
      <w:pPr>
        <w:rPr>
          <w:rFonts w:ascii="Arial" w:hAnsi="Arial" w:cs="Arial"/>
          <w:spacing w:val="-2"/>
          <w:sz w:val="18"/>
          <w:szCs w:val="18"/>
        </w:rPr>
      </w:pPr>
      <w:r w:rsidRPr="0095366B">
        <w:rPr>
          <w:rFonts w:ascii="Arial" w:hAnsi="Arial" w:cs="Arial"/>
          <w:spacing w:val="-2"/>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comprehensive income.</w:t>
      </w:r>
    </w:p>
    <w:p w14:paraId="6A62545D" w14:textId="594B684C" w:rsidR="00CA2549" w:rsidRPr="0095366B" w:rsidRDefault="00CA2549" w:rsidP="00CA2549">
      <w:pPr>
        <w:rPr>
          <w:rFonts w:ascii="Arial" w:hAnsi="Arial" w:cs="Arial"/>
          <w:sz w:val="18"/>
          <w:szCs w:val="18"/>
        </w:rPr>
      </w:pPr>
    </w:p>
    <w:p w14:paraId="3CED16C2" w14:textId="6E31A112" w:rsidR="00CA2549" w:rsidRPr="0095366B" w:rsidRDefault="00CA2549" w:rsidP="00CA2549">
      <w:pPr>
        <w:rPr>
          <w:rFonts w:ascii="Arial" w:hAnsi="Arial" w:cs="Arial"/>
          <w:sz w:val="18"/>
          <w:szCs w:val="18"/>
        </w:rPr>
      </w:pPr>
      <w:r w:rsidRPr="0095366B">
        <w:rPr>
          <w:rFonts w:ascii="Arial" w:hAnsi="Arial" w:cs="Arial"/>
          <w:sz w:val="18"/>
          <w:szCs w:val="18"/>
        </w:rPr>
        <w:t xml:space="preserve">Details of revenue disaggregation are </w:t>
      </w:r>
      <w:proofErr w:type="gramStart"/>
      <w:r w:rsidRPr="0095366B">
        <w:rPr>
          <w:rFonts w:ascii="Arial" w:hAnsi="Arial" w:cs="Arial"/>
          <w:sz w:val="18"/>
          <w:szCs w:val="18"/>
        </w:rPr>
        <w:t>similar to</w:t>
      </w:r>
      <w:proofErr w:type="gramEnd"/>
      <w:r w:rsidRPr="0095366B">
        <w:rPr>
          <w:rFonts w:ascii="Arial" w:hAnsi="Arial" w:cs="Arial"/>
          <w:sz w:val="18"/>
          <w:szCs w:val="18"/>
        </w:rPr>
        <w:t xml:space="preserve"> revenue information that is disclosed in segment information.</w:t>
      </w:r>
    </w:p>
    <w:p w14:paraId="5660B0E3" w14:textId="77777777" w:rsidR="00CA2549" w:rsidRPr="0095366B" w:rsidRDefault="00CA2549" w:rsidP="00CA2549">
      <w:pPr>
        <w:rPr>
          <w:rFonts w:ascii="Arial" w:hAnsi="Arial" w:cs="Arial"/>
          <w:sz w:val="18"/>
          <w:szCs w:val="18"/>
        </w:rPr>
      </w:pPr>
    </w:p>
    <w:p w14:paraId="43BA54BD" w14:textId="637400EB" w:rsidR="00CA2549" w:rsidRPr="0095366B" w:rsidRDefault="001E1DC7" w:rsidP="00CA2549">
      <w:pPr>
        <w:rPr>
          <w:rFonts w:ascii="Arial" w:hAnsi="Arial" w:cs="Arial"/>
          <w:sz w:val="18"/>
          <w:szCs w:val="18"/>
        </w:rPr>
      </w:pPr>
      <w:r w:rsidRPr="0095366B">
        <w:rPr>
          <w:rFonts w:ascii="Arial" w:hAnsi="Arial" w:cs="Arial"/>
          <w:sz w:val="18"/>
          <w:szCs w:val="18"/>
        </w:rPr>
        <w:t>The following tables present revenue and gross profit information regarding the Group’s operating segments.</w:t>
      </w:r>
    </w:p>
    <w:p w14:paraId="7454243D" w14:textId="5AFF3570" w:rsidR="00820881" w:rsidRPr="0095366B" w:rsidRDefault="00820881" w:rsidP="00CA2549">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4111"/>
        <w:gridCol w:w="1247"/>
        <w:gridCol w:w="1842"/>
        <w:gridCol w:w="1134"/>
        <w:gridCol w:w="1134"/>
      </w:tblGrid>
      <w:tr w:rsidR="00820881" w:rsidRPr="0095366B" w14:paraId="09FDEE3D" w14:textId="77777777" w:rsidTr="00787122">
        <w:trPr>
          <w:trHeight w:val="20"/>
        </w:trPr>
        <w:tc>
          <w:tcPr>
            <w:tcW w:w="4111" w:type="dxa"/>
            <w:shd w:val="clear" w:color="auto" w:fill="auto"/>
            <w:vAlign w:val="bottom"/>
          </w:tcPr>
          <w:p w14:paraId="467D5528" w14:textId="77777777" w:rsidR="00820881" w:rsidRPr="0095366B" w:rsidRDefault="00820881" w:rsidP="00547A47">
            <w:pPr>
              <w:ind w:left="-101" w:right="-72"/>
              <w:rPr>
                <w:rFonts w:ascii="Arial" w:eastAsia="Arial Unicode MS" w:hAnsi="Arial" w:cs="Arial"/>
                <w:b/>
                <w:bCs/>
                <w:spacing w:val="-6"/>
                <w:sz w:val="18"/>
                <w:szCs w:val="18"/>
              </w:rPr>
            </w:pPr>
            <w:bookmarkStart w:id="2" w:name="_Hlk86706528"/>
          </w:p>
        </w:tc>
        <w:tc>
          <w:tcPr>
            <w:tcW w:w="5357" w:type="dxa"/>
            <w:gridSpan w:val="4"/>
            <w:tcBorders>
              <w:top w:val="single" w:sz="4" w:space="0" w:color="auto"/>
              <w:bottom w:val="single" w:sz="4" w:space="0" w:color="auto"/>
            </w:tcBorders>
            <w:vAlign w:val="bottom"/>
          </w:tcPr>
          <w:p w14:paraId="5138C582" w14:textId="0F46DA07" w:rsidR="00820881" w:rsidRPr="0095366B" w:rsidRDefault="00820881" w:rsidP="00547A47">
            <w:pPr>
              <w:ind w:left="-14" w:right="4" w:firstLine="4"/>
              <w:jc w:val="center"/>
              <w:rPr>
                <w:rFonts w:ascii="Arial" w:eastAsia="Arial Unicode MS" w:hAnsi="Arial" w:cs="Arial"/>
                <w:b/>
                <w:bCs/>
                <w:sz w:val="18"/>
                <w:szCs w:val="18"/>
                <w:cs/>
              </w:rPr>
            </w:pPr>
            <w:r w:rsidRPr="0095366B">
              <w:rPr>
                <w:rFonts w:ascii="Arial" w:eastAsia="Arial Unicode MS" w:hAnsi="Arial" w:cs="Arial"/>
                <w:b/>
                <w:bCs/>
                <w:sz w:val="18"/>
                <w:szCs w:val="18"/>
              </w:rPr>
              <w:t>Consolidated financial statements</w:t>
            </w:r>
          </w:p>
        </w:tc>
      </w:tr>
      <w:tr w:rsidR="00820881" w:rsidRPr="0095366B" w14:paraId="206B9A75" w14:textId="77777777" w:rsidTr="00787122">
        <w:trPr>
          <w:trHeight w:val="20"/>
        </w:trPr>
        <w:tc>
          <w:tcPr>
            <w:tcW w:w="4111" w:type="dxa"/>
            <w:vAlign w:val="bottom"/>
          </w:tcPr>
          <w:p w14:paraId="10B2D34F" w14:textId="7A062017" w:rsidR="00820881" w:rsidRPr="0095366B" w:rsidRDefault="00820881" w:rsidP="00547A47">
            <w:pPr>
              <w:spacing w:before="10"/>
              <w:ind w:left="-101" w:right="-72"/>
              <w:rPr>
                <w:rFonts w:ascii="Arial" w:eastAsia="Arial Unicode MS" w:hAnsi="Arial" w:cs="Arial"/>
                <w:b/>
                <w:bCs/>
                <w:sz w:val="18"/>
                <w:szCs w:val="18"/>
              </w:rPr>
            </w:pPr>
            <w:r w:rsidRPr="0095366B">
              <w:rPr>
                <w:rFonts w:ascii="Arial" w:eastAsia="Arial Unicode MS" w:hAnsi="Arial" w:cs="Arial"/>
                <w:b/>
                <w:bCs/>
                <w:sz w:val="18"/>
                <w:szCs w:val="18"/>
              </w:rPr>
              <w:t>For the year ended 31 December 2021</w:t>
            </w:r>
          </w:p>
        </w:tc>
        <w:tc>
          <w:tcPr>
            <w:tcW w:w="1247" w:type="dxa"/>
            <w:tcBorders>
              <w:top w:val="nil"/>
              <w:left w:val="nil"/>
              <w:bottom w:val="single" w:sz="4" w:space="0" w:color="auto"/>
              <w:right w:val="nil"/>
            </w:tcBorders>
            <w:shd w:val="clear" w:color="auto" w:fill="auto"/>
            <w:vAlign w:val="bottom"/>
          </w:tcPr>
          <w:p w14:paraId="0AA8A611" w14:textId="77777777" w:rsidR="00820881" w:rsidRPr="0095366B" w:rsidRDefault="00820881" w:rsidP="00547A47">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Pet food</w:t>
            </w:r>
          </w:p>
          <w:p w14:paraId="71CFC125" w14:textId="3DE04723" w:rsidR="00820881" w:rsidRPr="0095366B" w:rsidRDefault="00820881" w:rsidP="00547A47">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842" w:type="dxa"/>
            <w:tcBorders>
              <w:top w:val="nil"/>
              <w:left w:val="nil"/>
              <w:bottom w:val="single" w:sz="4" w:space="0" w:color="auto"/>
              <w:right w:val="nil"/>
            </w:tcBorders>
            <w:shd w:val="clear" w:color="auto" w:fill="auto"/>
            <w:vAlign w:val="bottom"/>
          </w:tcPr>
          <w:p w14:paraId="4C683C03" w14:textId="77777777" w:rsidR="00820881" w:rsidRPr="0095366B" w:rsidRDefault="00820881" w:rsidP="00547A47">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Ambient seafood and value-added</w:t>
            </w:r>
          </w:p>
          <w:p w14:paraId="42EF32FA" w14:textId="7CB3260C" w:rsidR="00820881" w:rsidRPr="0095366B" w:rsidRDefault="00820881" w:rsidP="00547A47">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3311A6C3" w14:textId="77777777" w:rsidR="00820881" w:rsidRPr="0095366B" w:rsidRDefault="00820881" w:rsidP="00547A47">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Others</w:t>
            </w:r>
          </w:p>
          <w:p w14:paraId="671401ED" w14:textId="23AAC1F9" w:rsidR="00820881" w:rsidRPr="0095366B" w:rsidRDefault="00820881" w:rsidP="00547A47">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4D1D9774" w14:textId="77777777" w:rsidR="00820881" w:rsidRPr="0095366B" w:rsidRDefault="00820881" w:rsidP="00547A47">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Total</w:t>
            </w:r>
          </w:p>
          <w:p w14:paraId="21D9179D" w14:textId="04332BB7" w:rsidR="00820881" w:rsidRPr="0095366B" w:rsidRDefault="00820881" w:rsidP="00547A47">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r>
      <w:tr w:rsidR="00820881" w:rsidRPr="0095366B" w14:paraId="0C379C3C" w14:textId="77777777" w:rsidTr="00787122">
        <w:trPr>
          <w:trHeight w:val="20"/>
        </w:trPr>
        <w:tc>
          <w:tcPr>
            <w:tcW w:w="4111" w:type="dxa"/>
            <w:vAlign w:val="bottom"/>
          </w:tcPr>
          <w:p w14:paraId="5B114BBA" w14:textId="77777777" w:rsidR="00820881" w:rsidRPr="0095366B" w:rsidRDefault="00820881" w:rsidP="00547A47">
            <w:pPr>
              <w:ind w:left="-101" w:right="-72"/>
              <w:rPr>
                <w:rFonts w:ascii="Arial" w:eastAsia="Arial Unicode MS" w:hAnsi="Arial" w:cs="Arial"/>
                <w:sz w:val="18"/>
                <w:szCs w:val="18"/>
              </w:rPr>
            </w:pPr>
          </w:p>
        </w:tc>
        <w:tc>
          <w:tcPr>
            <w:tcW w:w="1247" w:type="dxa"/>
            <w:tcBorders>
              <w:top w:val="nil"/>
              <w:left w:val="nil"/>
              <w:right w:val="nil"/>
            </w:tcBorders>
            <w:shd w:val="clear" w:color="auto" w:fill="FAFAFA"/>
            <w:vAlign w:val="bottom"/>
          </w:tcPr>
          <w:p w14:paraId="4192F483" w14:textId="77777777" w:rsidR="00820881" w:rsidRPr="0095366B" w:rsidRDefault="00820881" w:rsidP="00547A47">
            <w:pPr>
              <w:ind w:right="-72"/>
              <w:jc w:val="right"/>
              <w:rPr>
                <w:rFonts w:ascii="Arial" w:hAnsi="Arial" w:cs="Arial"/>
                <w:sz w:val="18"/>
                <w:szCs w:val="18"/>
              </w:rPr>
            </w:pPr>
          </w:p>
        </w:tc>
        <w:tc>
          <w:tcPr>
            <w:tcW w:w="1842" w:type="dxa"/>
            <w:tcBorders>
              <w:top w:val="nil"/>
              <w:left w:val="nil"/>
              <w:right w:val="nil"/>
            </w:tcBorders>
            <w:shd w:val="clear" w:color="auto" w:fill="FAFAFA"/>
            <w:vAlign w:val="bottom"/>
          </w:tcPr>
          <w:p w14:paraId="3DBB2C8B" w14:textId="77777777" w:rsidR="00820881" w:rsidRPr="0095366B" w:rsidRDefault="00820881" w:rsidP="00547A47">
            <w:pPr>
              <w:ind w:right="-72"/>
              <w:jc w:val="right"/>
              <w:rPr>
                <w:rFonts w:ascii="Arial" w:hAnsi="Arial" w:cs="Arial"/>
                <w:sz w:val="18"/>
                <w:szCs w:val="18"/>
              </w:rPr>
            </w:pPr>
          </w:p>
        </w:tc>
        <w:tc>
          <w:tcPr>
            <w:tcW w:w="1134" w:type="dxa"/>
            <w:tcBorders>
              <w:top w:val="nil"/>
              <w:left w:val="nil"/>
              <w:right w:val="nil"/>
            </w:tcBorders>
            <w:shd w:val="clear" w:color="auto" w:fill="FAFAFA"/>
            <w:vAlign w:val="bottom"/>
          </w:tcPr>
          <w:p w14:paraId="50A89A00" w14:textId="77777777" w:rsidR="00820881" w:rsidRPr="0095366B" w:rsidRDefault="00820881" w:rsidP="00547A47">
            <w:pPr>
              <w:ind w:right="-72"/>
              <w:jc w:val="right"/>
              <w:rPr>
                <w:rFonts w:ascii="Arial" w:hAnsi="Arial" w:cs="Arial"/>
                <w:sz w:val="18"/>
                <w:szCs w:val="18"/>
              </w:rPr>
            </w:pPr>
          </w:p>
        </w:tc>
        <w:tc>
          <w:tcPr>
            <w:tcW w:w="1134" w:type="dxa"/>
            <w:tcBorders>
              <w:top w:val="nil"/>
              <w:left w:val="nil"/>
              <w:right w:val="nil"/>
            </w:tcBorders>
            <w:shd w:val="clear" w:color="auto" w:fill="FAFAFA"/>
            <w:vAlign w:val="bottom"/>
          </w:tcPr>
          <w:p w14:paraId="6F28D31B" w14:textId="77777777" w:rsidR="00820881" w:rsidRPr="0095366B" w:rsidRDefault="00820881" w:rsidP="00547A47">
            <w:pPr>
              <w:ind w:right="-72"/>
              <w:jc w:val="right"/>
              <w:rPr>
                <w:rFonts w:ascii="Arial" w:hAnsi="Arial" w:cs="Arial"/>
                <w:sz w:val="18"/>
                <w:szCs w:val="18"/>
              </w:rPr>
            </w:pPr>
          </w:p>
        </w:tc>
      </w:tr>
      <w:tr w:rsidR="00A242C4" w:rsidRPr="0095366B" w14:paraId="2307077E" w14:textId="77777777" w:rsidTr="00787122">
        <w:trPr>
          <w:trHeight w:val="20"/>
        </w:trPr>
        <w:tc>
          <w:tcPr>
            <w:tcW w:w="4111" w:type="dxa"/>
            <w:vAlign w:val="bottom"/>
          </w:tcPr>
          <w:p w14:paraId="4C717327" w14:textId="1B736CDC"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sz w:val="18"/>
                <w:szCs w:val="18"/>
              </w:rPr>
              <w:t>Total revenue from external customers</w:t>
            </w:r>
          </w:p>
        </w:tc>
        <w:tc>
          <w:tcPr>
            <w:tcW w:w="1247" w:type="dxa"/>
            <w:tcBorders>
              <w:bottom w:val="single" w:sz="4" w:space="0" w:color="auto"/>
            </w:tcBorders>
            <w:shd w:val="clear" w:color="auto" w:fill="FAFAFA"/>
            <w:vAlign w:val="bottom"/>
          </w:tcPr>
          <w:p w14:paraId="375B7257" w14:textId="5FA36772"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5,489,313</w:t>
            </w:r>
          </w:p>
        </w:tc>
        <w:tc>
          <w:tcPr>
            <w:tcW w:w="1842" w:type="dxa"/>
            <w:tcBorders>
              <w:bottom w:val="single" w:sz="4" w:space="0" w:color="auto"/>
            </w:tcBorders>
            <w:shd w:val="clear" w:color="auto" w:fill="FAFAFA"/>
            <w:vAlign w:val="bottom"/>
          </w:tcPr>
          <w:p w14:paraId="4A3E3EE8" w14:textId="11AC4013"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1,464,330</w:t>
            </w:r>
          </w:p>
        </w:tc>
        <w:tc>
          <w:tcPr>
            <w:tcW w:w="1134" w:type="dxa"/>
            <w:tcBorders>
              <w:bottom w:val="single" w:sz="4" w:space="0" w:color="auto"/>
            </w:tcBorders>
            <w:shd w:val="clear" w:color="auto" w:fill="FAFAFA"/>
            <w:vAlign w:val="bottom"/>
          </w:tcPr>
          <w:p w14:paraId="5100392D" w14:textId="346DDE8D"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154,227</w:t>
            </w:r>
          </w:p>
        </w:tc>
        <w:tc>
          <w:tcPr>
            <w:tcW w:w="1134" w:type="dxa"/>
            <w:tcBorders>
              <w:bottom w:val="single" w:sz="4" w:space="0" w:color="auto"/>
            </w:tcBorders>
            <w:shd w:val="clear" w:color="auto" w:fill="FAFAFA"/>
            <w:vAlign w:val="bottom"/>
          </w:tcPr>
          <w:p w14:paraId="109E4699" w14:textId="10ED624C"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7,107,870</w:t>
            </w:r>
          </w:p>
        </w:tc>
      </w:tr>
      <w:tr w:rsidR="00A242C4" w:rsidRPr="0095366B" w14:paraId="0B5AE11D" w14:textId="77777777" w:rsidTr="00787122">
        <w:trPr>
          <w:trHeight w:val="20"/>
        </w:trPr>
        <w:tc>
          <w:tcPr>
            <w:tcW w:w="4111" w:type="dxa"/>
            <w:vAlign w:val="bottom"/>
          </w:tcPr>
          <w:p w14:paraId="5FB7312E" w14:textId="77777777" w:rsidR="00A242C4" w:rsidRPr="0095366B" w:rsidRDefault="00A242C4" w:rsidP="00A242C4">
            <w:pPr>
              <w:ind w:left="-101" w:right="-72"/>
              <w:rPr>
                <w:rFonts w:ascii="Arial" w:eastAsia="Arial Unicode MS" w:hAnsi="Arial" w:cs="Arial"/>
                <w:sz w:val="18"/>
                <w:szCs w:val="18"/>
                <w:cs/>
              </w:rPr>
            </w:pPr>
          </w:p>
        </w:tc>
        <w:tc>
          <w:tcPr>
            <w:tcW w:w="1247" w:type="dxa"/>
            <w:tcBorders>
              <w:top w:val="single" w:sz="4" w:space="0" w:color="auto"/>
              <w:left w:val="nil"/>
              <w:right w:val="nil"/>
            </w:tcBorders>
            <w:shd w:val="clear" w:color="auto" w:fill="FAFAFA"/>
            <w:vAlign w:val="bottom"/>
          </w:tcPr>
          <w:p w14:paraId="11E6ABB3" w14:textId="77777777" w:rsidR="00A242C4" w:rsidRPr="0095366B" w:rsidRDefault="00A242C4" w:rsidP="00A242C4">
            <w:pPr>
              <w:ind w:right="-72"/>
              <w:jc w:val="right"/>
              <w:rPr>
                <w:rFonts w:ascii="Arial" w:hAnsi="Arial" w:cs="Arial"/>
                <w:sz w:val="18"/>
                <w:szCs w:val="18"/>
              </w:rPr>
            </w:pPr>
          </w:p>
        </w:tc>
        <w:tc>
          <w:tcPr>
            <w:tcW w:w="1842" w:type="dxa"/>
            <w:tcBorders>
              <w:top w:val="single" w:sz="4" w:space="0" w:color="auto"/>
              <w:left w:val="nil"/>
              <w:right w:val="nil"/>
            </w:tcBorders>
            <w:shd w:val="clear" w:color="auto" w:fill="FAFAFA"/>
            <w:vAlign w:val="bottom"/>
          </w:tcPr>
          <w:p w14:paraId="59559A6A" w14:textId="77777777" w:rsidR="00A242C4" w:rsidRPr="0095366B" w:rsidRDefault="00A242C4" w:rsidP="00A242C4">
            <w:pPr>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4411AAAD" w14:textId="77777777" w:rsidR="00A242C4" w:rsidRPr="0095366B" w:rsidRDefault="00A242C4" w:rsidP="00A242C4">
            <w:pPr>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74CD8457" w14:textId="77777777" w:rsidR="00A242C4" w:rsidRPr="0095366B" w:rsidRDefault="00A242C4" w:rsidP="00A242C4">
            <w:pPr>
              <w:ind w:right="-72"/>
              <w:jc w:val="right"/>
              <w:rPr>
                <w:rFonts w:ascii="Arial" w:hAnsi="Arial" w:cs="Arial"/>
                <w:sz w:val="18"/>
                <w:szCs w:val="18"/>
              </w:rPr>
            </w:pPr>
          </w:p>
        </w:tc>
      </w:tr>
      <w:tr w:rsidR="00A242C4" w:rsidRPr="0095366B" w14:paraId="626D864D" w14:textId="77777777" w:rsidTr="00787122">
        <w:trPr>
          <w:trHeight w:val="20"/>
        </w:trPr>
        <w:tc>
          <w:tcPr>
            <w:tcW w:w="4111" w:type="dxa"/>
            <w:vAlign w:val="bottom"/>
          </w:tcPr>
          <w:p w14:paraId="387AD167" w14:textId="39D23C6B" w:rsidR="00A242C4" w:rsidRPr="0095366B" w:rsidRDefault="00A242C4" w:rsidP="00A242C4">
            <w:pPr>
              <w:ind w:left="-101" w:right="-72"/>
              <w:rPr>
                <w:rFonts w:ascii="Arial" w:eastAsia="Arial Unicode MS" w:hAnsi="Arial" w:cs="Arial"/>
                <w:b/>
                <w:bCs/>
                <w:sz w:val="18"/>
                <w:szCs w:val="18"/>
                <w:cs/>
              </w:rPr>
            </w:pPr>
            <w:r w:rsidRPr="0095366B">
              <w:rPr>
                <w:rFonts w:ascii="Arial" w:eastAsia="Arial Unicode MS" w:hAnsi="Arial" w:cs="Arial"/>
                <w:b/>
                <w:bCs/>
                <w:sz w:val="18"/>
                <w:szCs w:val="18"/>
              </w:rPr>
              <w:t>Result</w:t>
            </w:r>
          </w:p>
        </w:tc>
        <w:tc>
          <w:tcPr>
            <w:tcW w:w="1247" w:type="dxa"/>
            <w:tcBorders>
              <w:top w:val="nil"/>
              <w:left w:val="nil"/>
              <w:bottom w:val="nil"/>
              <w:right w:val="nil"/>
            </w:tcBorders>
            <w:shd w:val="clear" w:color="auto" w:fill="FAFAFA"/>
            <w:vAlign w:val="bottom"/>
          </w:tcPr>
          <w:p w14:paraId="5AC03B47" w14:textId="77777777" w:rsidR="00A242C4" w:rsidRPr="0095366B" w:rsidRDefault="00A242C4" w:rsidP="00A242C4">
            <w:pPr>
              <w:ind w:right="-72"/>
              <w:jc w:val="right"/>
              <w:rPr>
                <w:rFonts w:ascii="Arial" w:hAnsi="Arial" w:cs="Arial"/>
                <w:sz w:val="18"/>
                <w:szCs w:val="18"/>
              </w:rPr>
            </w:pPr>
          </w:p>
        </w:tc>
        <w:tc>
          <w:tcPr>
            <w:tcW w:w="1842" w:type="dxa"/>
            <w:tcBorders>
              <w:top w:val="nil"/>
              <w:left w:val="nil"/>
              <w:bottom w:val="nil"/>
              <w:right w:val="nil"/>
            </w:tcBorders>
            <w:shd w:val="clear" w:color="auto" w:fill="FAFAFA"/>
            <w:vAlign w:val="bottom"/>
          </w:tcPr>
          <w:p w14:paraId="1BAEEAFC" w14:textId="77777777" w:rsidR="00A242C4" w:rsidRPr="0095366B" w:rsidRDefault="00A242C4" w:rsidP="00A242C4">
            <w:pPr>
              <w:ind w:right="-72"/>
              <w:jc w:val="right"/>
              <w:rPr>
                <w:rFonts w:ascii="Arial" w:hAnsi="Arial" w:cs="Arial"/>
                <w:sz w:val="18"/>
                <w:szCs w:val="18"/>
              </w:rPr>
            </w:pPr>
          </w:p>
        </w:tc>
        <w:tc>
          <w:tcPr>
            <w:tcW w:w="1134" w:type="dxa"/>
            <w:tcBorders>
              <w:top w:val="nil"/>
              <w:left w:val="nil"/>
              <w:bottom w:val="nil"/>
              <w:right w:val="nil"/>
            </w:tcBorders>
            <w:shd w:val="clear" w:color="auto" w:fill="FAFAFA"/>
            <w:vAlign w:val="bottom"/>
          </w:tcPr>
          <w:p w14:paraId="2079975F" w14:textId="77777777" w:rsidR="00A242C4" w:rsidRPr="0095366B" w:rsidRDefault="00A242C4" w:rsidP="00A242C4">
            <w:pPr>
              <w:ind w:right="-72"/>
              <w:jc w:val="right"/>
              <w:rPr>
                <w:rFonts w:ascii="Arial" w:hAnsi="Arial" w:cs="Arial"/>
                <w:sz w:val="18"/>
                <w:szCs w:val="18"/>
              </w:rPr>
            </w:pPr>
          </w:p>
        </w:tc>
        <w:tc>
          <w:tcPr>
            <w:tcW w:w="1134" w:type="dxa"/>
            <w:tcBorders>
              <w:top w:val="nil"/>
              <w:left w:val="nil"/>
              <w:right w:val="nil"/>
            </w:tcBorders>
            <w:shd w:val="clear" w:color="auto" w:fill="FAFAFA"/>
            <w:vAlign w:val="bottom"/>
          </w:tcPr>
          <w:p w14:paraId="73B0D879" w14:textId="77777777" w:rsidR="00A242C4" w:rsidRPr="0095366B" w:rsidRDefault="00A242C4" w:rsidP="00A242C4">
            <w:pPr>
              <w:ind w:right="-72"/>
              <w:jc w:val="right"/>
              <w:rPr>
                <w:rFonts w:ascii="Arial" w:hAnsi="Arial" w:cs="Arial"/>
                <w:sz w:val="18"/>
                <w:szCs w:val="18"/>
              </w:rPr>
            </w:pPr>
          </w:p>
        </w:tc>
      </w:tr>
      <w:tr w:rsidR="00A242C4" w:rsidRPr="0095366B" w14:paraId="41670335" w14:textId="77777777" w:rsidTr="002F17BD">
        <w:trPr>
          <w:trHeight w:val="20"/>
        </w:trPr>
        <w:tc>
          <w:tcPr>
            <w:tcW w:w="4111" w:type="dxa"/>
            <w:vAlign w:val="bottom"/>
          </w:tcPr>
          <w:p w14:paraId="1EC62AFD" w14:textId="77777777" w:rsidR="00A242C4" w:rsidRPr="0095366B" w:rsidRDefault="00A242C4" w:rsidP="00A242C4">
            <w:pPr>
              <w:ind w:left="-101" w:right="-72"/>
              <w:rPr>
                <w:rFonts w:ascii="Arial" w:eastAsia="Arial Unicode MS" w:hAnsi="Arial" w:cs="Arial"/>
                <w:b/>
                <w:bCs/>
                <w:sz w:val="18"/>
                <w:szCs w:val="18"/>
                <w:cs/>
              </w:rPr>
            </w:pPr>
          </w:p>
        </w:tc>
        <w:tc>
          <w:tcPr>
            <w:tcW w:w="1247" w:type="dxa"/>
            <w:tcBorders>
              <w:top w:val="nil"/>
              <w:left w:val="nil"/>
              <w:right w:val="nil"/>
            </w:tcBorders>
            <w:shd w:val="clear" w:color="auto" w:fill="FAFAFA"/>
            <w:vAlign w:val="bottom"/>
          </w:tcPr>
          <w:p w14:paraId="336BFEC8" w14:textId="77777777" w:rsidR="00A242C4" w:rsidRPr="0095366B" w:rsidRDefault="00A242C4" w:rsidP="00A242C4">
            <w:pPr>
              <w:ind w:right="-72"/>
              <w:jc w:val="right"/>
              <w:rPr>
                <w:rFonts w:ascii="Arial" w:hAnsi="Arial" w:cs="Arial"/>
                <w:sz w:val="18"/>
                <w:szCs w:val="18"/>
              </w:rPr>
            </w:pPr>
          </w:p>
        </w:tc>
        <w:tc>
          <w:tcPr>
            <w:tcW w:w="1842" w:type="dxa"/>
            <w:tcBorders>
              <w:top w:val="nil"/>
              <w:left w:val="nil"/>
              <w:right w:val="nil"/>
            </w:tcBorders>
            <w:shd w:val="clear" w:color="auto" w:fill="FAFAFA"/>
            <w:vAlign w:val="bottom"/>
          </w:tcPr>
          <w:p w14:paraId="511A1473" w14:textId="77777777" w:rsidR="00A242C4" w:rsidRPr="0095366B" w:rsidRDefault="00A242C4" w:rsidP="00A242C4">
            <w:pPr>
              <w:ind w:right="-72"/>
              <w:jc w:val="right"/>
              <w:rPr>
                <w:rFonts w:ascii="Arial" w:hAnsi="Arial" w:cs="Arial"/>
                <w:sz w:val="18"/>
                <w:szCs w:val="18"/>
              </w:rPr>
            </w:pPr>
          </w:p>
        </w:tc>
        <w:tc>
          <w:tcPr>
            <w:tcW w:w="1134" w:type="dxa"/>
            <w:tcBorders>
              <w:top w:val="nil"/>
              <w:left w:val="nil"/>
              <w:right w:val="nil"/>
            </w:tcBorders>
            <w:shd w:val="clear" w:color="auto" w:fill="FAFAFA"/>
            <w:vAlign w:val="bottom"/>
          </w:tcPr>
          <w:p w14:paraId="708F58CA" w14:textId="77777777" w:rsidR="00A242C4" w:rsidRPr="0095366B" w:rsidRDefault="00A242C4" w:rsidP="00A242C4">
            <w:pPr>
              <w:ind w:right="-72"/>
              <w:jc w:val="right"/>
              <w:rPr>
                <w:rFonts w:ascii="Arial" w:hAnsi="Arial" w:cs="Arial"/>
                <w:sz w:val="18"/>
                <w:szCs w:val="18"/>
              </w:rPr>
            </w:pPr>
          </w:p>
        </w:tc>
        <w:tc>
          <w:tcPr>
            <w:tcW w:w="1134" w:type="dxa"/>
            <w:tcBorders>
              <w:top w:val="nil"/>
              <w:left w:val="nil"/>
              <w:right w:val="nil"/>
            </w:tcBorders>
            <w:shd w:val="clear" w:color="auto" w:fill="FAFAFA"/>
            <w:vAlign w:val="bottom"/>
          </w:tcPr>
          <w:p w14:paraId="464E357E" w14:textId="77777777" w:rsidR="00A242C4" w:rsidRPr="0095366B" w:rsidRDefault="00A242C4" w:rsidP="00A242C4">
            <w:pPr>
              <w:ind w:right="-72"/>
              <w:jc w:val="right"/>
              <w:rPr>
                <w:rFonts w:ascii="Arial" w:hAnsi="Arial" w:cs="Arial"/>
                <w:sz w:val="18"/>
                <w:szCs w:val="18"/>
              </w:rPr>
            </w:pPr>
          </w:p>
        </w:tc>
      </w:tr>
      <w:tr w:rsidR="00A242C4" w:rsidRPr="0095366B" w14:paraId="64D4512B" w14:textId="77777777" w:rsidTr="002F17BD">
        <w:trPr>
          <w:trHeight w:val="20"/>
        </w:trPr>
        <w:tc>
          <w:tcPr>
            <w:tcW w:w="4111" w:type="dxa"/>
            <w:vAlign w:val="bottom"/>
          </w:tcPr>
          <w:p w14:paraId="27F2D954" w14:textId="6B6B2609" w:rsidR="00A242C4" w:rsidRPr="0095366B" w:rsidRDefault="00A242C4" w:rsidP="00A242C4">
            <w:pPr>
              <w:ind w:left="-101" w:right="-72"/>
              <w:rPr>
                <w:rFonts w:ascii="Arial" w:eastAsia="Arial Unicode MS" w:hAnsi="Arial" w:cs="Arial"/>
                <w:b/>
                <w:bCs/>
                <w:sz w:val="18"/>
                <w:szCs w:val="18"/>
                <w:cs/>
              </w:rPr>
            </w:pPr>
            <w:r w:rsidRPr="0095366B">
              <w:rPr>
                <w:rFonts w:ascii="Arial" w:eastAsia="Arial Unicode MS" w:hAnsi="Arial" w:cs="Arial"/>
                <w:b/>
                <w:bCs/>
                <w:sz w:val="18"/>
                <w:szCs w:val="18"/>
              </w:rPr>
              <w:t>Segment gross profit</w:t>
            </w:r>
          </w:p>
        </w:tc>
        <w:tc>
          <w:tcPr>
            <w:tcW w:w="1247" w:type="dxa"/>
            <w:shd w:val="clear" w:color="auto" w:fill="FAFAFA"/>
            <w:vAlign w:val="bottom"/>
          </w:tcPr>
          <w:p w14:paraId="2A883386" w14:textId="651E6D6C"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1,145,814</w:t>
            </w:r>
          </w:p>
        </w:tc>
        <w:tc>
          <w:tcPr>
            <w:tcW w:w="1842" w:type="dxa"/>
            <w:shd w:val="clear" w:color="auto" w:fill="FAFAFA"/>
            <w:vAlign w:val="bottom"/>
          </w:tcPr>
          <w:p w14:paraId="462D6483" w14:textId="654F77B1"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(34,953)</w:t>
            </w:r>
          </w:p>
        </w:tc>
        <w:tc>
          <w:tcPr>
            <w:tcW w:w="1134" w:type="dxa"/>
            <w:shd w:val="clear" w:color="auto" w:fill="FAFAFA"/>
            <w:vAlign w:val="bottom"/>
          </w:tcPr>
          <w:p w14:paraId="5675BE58" w14:textId="5252F6FA"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(46,080)</w:t>
            </w:r>
          </w:p>
        </w:tc>
        <w:tc>
          <w:tcPr>
            <w:tcW w:w="1134" w:type="dxa"/>
            <w:shd w:val="clear" w:color="auto" w:fill="FAFAFA"/>
            <w:vAlign w:val="bottom"/>
          </w:tcPr>
          <w:p w14:paraId="7E141E1E" w14:textId="60D20332"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1,064,781</w:t>
            </w:r>
          </w:p>
        </w:tc>
      </w:tr>
      <w:tr w:rsidR="00A242C4" w:rsidRPr="0095366B" w14:paraId="3A0EA19B" w14:textId="77777777" w:rsidTr="002F17BD">
        <w:trPr>
          <w:trHeight w:val="20"/>
        </w:trPr>
        <w:tc>
          <w:tcPr>
            <w:tcW w:w="4111" w:type="dxa"/>
            <w:vAlign w:val="bottom"/>
          </w:tcPr>
          <w:p w14:paraId="0ADEC9EF" w14:textId="77777777" w:rsidR="002F17BD" w:rsidRPr="0095366B" w:rsidRDefault="00A242C4" w:rsidP="00A242C4">
            <w:pPr>
              <w:ind w:left="-101" w:right="-72"/>
              <w:rPr>
                <w:rFonts w:ascii="Arial" w:eastAsia="Arial Unicode MS" w:hAnsi="Arial" w:cs="Arial"/>
                <w:sz w:val="18"/>
                <w:szCs w:val="18"/>
              </w:rPr>
            </w:pPr>
            <w:r w:rsidRPr="0095366B">
              <w:rPr>
                <w:rFonts w:ascii="Arial" w:eastAsia="Arial Unicode MS" w:hAnsi="Arial" w:cs="Arial"/>
                <w:sz w:val="18"/>
                <w:szCs w:val="18"/>
              </w:rPr>
              <w:t>Selling and administrative expenses</w:t>
            </w:r>
          </w:p>
          <w:p w14:paraId="403ACA98" w14:textId="3F3FCE20" w:rsidR="00A242C4" w:rsidRPr="0095366B" w:rsidRDefault="002F17BD" w:rsidP="00A242C4">
            <w:pPr>
              <w:ind w:left="-101" w:right="-72"/>
              <w:rPr>
                <w:rFonts w:ascii="Arial" w:eastAsia="Arial Unicode MS" w:hAnsi="Arial" w:cs="Arial"/>
                <w:sz w:val="18"/>
                <w:szCs w:val="18"/>
                <w:cs/>
              </w:rPr>
            </w:pPr>
            <w:r w:rsidRPr="0095366B">
              <w:rPr>
                <w:rFonts w:ascii="Arial" w:eastAsia="Arial Unicode MS" w:hAnsi="Arial" w:cs="Arial"/>
                <w:sz w:val="18"/>
                <w:szCs w:val="18"/>
              </w:rPr>
              <w:t xml:space="preserve">   </w:t>
            </w:r>
            <w:r w:rsidR="008A0465" w:rsidRPr="0095366B">
              <w:rPr>
                <w:rFonts w:ascii="Arial" w:eastAsia="Arial Unicode MS" w:hAnsi="Arial" w:cs="Arial"/>
                <w:sz w:val="18"/>
                <w:szCs w:val="18"/>
              </w:rPr>
              <w:t>(including impairment of financial assets)</w:t>
            </w:r>
          </w:p>
        </w:tc>
        <w:tc>
          <w:tcPr>
            <w:tcW w:w="1247" w:type="dxa"/>
            <w:shd w:val="clear" w:color="auto" w:fill="FAFAFA"/>
            <w:vAlign w:val="bottom"/>
          </w:tcPr>
          <w:p w14:paraId="2A7AF93E" w14:textId="791492A6"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4AB89910"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26D4D6FA"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FAFAFA"/>
            <w:vAlign w:val="bottom"/>
          </w:tcPr>
          <w:p w14:paraId="4E47F855" w14:textId="7A011696"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(592,360)</w:t>
            </w:r>
          </w:p>
        </w:tc>
      </w:tr>
      <w:tr w:rsidR="00A242C4" w:rsidRPr="0095366B" w14:paraId="4388FC89" w14:textId="77777777" w:rsidTr="00787122">
        <w:trPr>
          <w:trHeight w:val="20"/>
        </w:trPr>
        <w:tc>
          <w:tcPr>
            <w:tcW w:w="4111" w:type="dxa"/>
            <w:vAlign w:val="bottom"/>
          </w:tcPr>
          <w:p w14:paraId="61C362C0" w14:textId="77777777" w:rsidR="00A242C4" w:rsidRPr="0095366B" w:rsidRDefault="00A242C4" w:rsidP="00A242C4">
            <w:pPr>
              <w:ind w:left="-101" w:right="-72"/>
              <w:rPr>
                <w:rFonts w:ascii="Arial" w:eastAsia="Arial Unicode MS" w:hAnsi="Arial" w:cs="Arial"/>
                <w:b/>
                <w:bCs/>
                <w:sz w:val="18"/>
                <w:szCs w:val="18"/>
              </w:rPr>
            </w:pPr>
          </w:p>
        </w:tc>
        <w:tc>
          <w:tcPr>
            <w:tcW w:w="1247" w:type="dxa"/>
            <w:shd w:val="clear" w:color="auto" w:fill="FAFAFA"/>
            <w:vAlign w:val="bottom"/>
          </w:tcPr>
          <w:p w14:paraId="1FB04B93" w14:textId="77777777" w:rsidR="00A242C4" w:rsidRPr="0095366B" w:rsidRDefault="00A242C4" w:rsidP="00A242C4">
            <w:pPr>
              <w:ind w:right="-72"/>
              <w:jc w:val="right"/>
              <w:rPr>
                <w:rFonts w:ascii="Arial" w:hAnsi="Arial" w:cs="Arial"/>
                <w:sz w:val="18"/>
                <w:szCs w:val="18"/>
              </w:rPr>
            </w:pPr>
          </w:p>
        </w:tc>
        <w:tc>
          <w:tcPr>
            <w:tcW w:w="1842" w:type="dxa"/>
            <w:shd w:val="clear" w:color="auto" w:fill="FAFAFA"/>
            <w:vAlign w:val="bottom"/>
          </w:tcPr>
          <w:p w14:paraId="4950087D" w14:textId="77777777" w:rsidR="00A242C4" w:rsidRPr="0095366B" w:rsidRDefault="00A242C4" w:rsidP="00A242C4">
            <w:pPr>
              <w:ind w:right="-72"/>
              <w:jc w:val="right"/>
              <w:rPr>
                <w:rFonts w:ascii="Arial" w:hAnsi="Arial" w:cs="Arial"/>
                <w:sz w:val="18"/>
                <w:szCs w:val="18"/>
              </w:rPr>
            </w:pPr>
          </w:p>
        </w:tc>
        <w:tc>
          <w:tcPr>
            <w:tcW w:w="1134" w:type="dxa"/>
            <w:shd w:val="clear" w:color="auto" w:fill="FAFAFA"/>
            <w:vAlign w:val="bottom"/>
          </w:tcPr>
          <w:p w14:paraId="1E628532" w14:textId="77777777" w:rsidR="00A242C4" w:rsidRPr="0095366B" w:rsidRDefault="00A242C4" w:rsidP="00A242C4">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49C8437" w14:textId="77777777" w:rsidR="00A242C4" w:rsidRPr="0095366B" w:rsidRDefault="00A242C4" w:rsidP="00A242C4">
            <w:pPr>
              <w:ind w:right="-72"/>
              <w:jc w:val="right"/>
              <w:rPr>
                <w:rFonts w:ascii="Arial" w:hAnsi="Arial" w:cs="Arial"/>
                <w:sz w:val="18"/>
                <w:szCs w:val="18"/>
              </w:rPr>
            </w:pPr>
          </w:p>
        </w:tc>
      </w:tr>
      <w:tr w:rsidR="00A242C4" w:rsidRPr="0095366B" w14:paraId="07A03D30" w14:textId="77777777" w:rsidTr="00787122">
        <w:trPr>
          <w:trHeight w:val="20"/>
        </w:trPr>
        <w:tc>
          <w:tcPr>
            <w:tcW w:w="4111" w:type="dxa"/>
            <w:vAlign w:val="bottom"/>
          </w:tcPr>
          <w:p w14:paraId="5E5A9125" w14:textId="64C332F6"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b/>
                <w:bCs/>
                <w:sz w:val="18"/>
                <w:szCs w:val="18"/>
              </w:rPr>
              <w:t>Operating profit</w:t>
            </w:r>
            <w:r w:rsidRPr="0095366B">
              <w:rPr>
                <w:rFonts w:ascii="Arial" w:eastAsia="Arial Unicode MS" w:hAnsi="Arial" w:cs="Arial"/>
                <w:sz w:val="18"/>
                <w:szCs w:val="18"/>
              </w:rPr>
              <w:t xml:space="preserve"> (not including other income)</w:t>
            </w:r>
          </w:p>
        </w:tc>
        <w:tc>
          <w:tcPr>
            <w:tcW w:w="1247" w:type="dxa"/>
            <w:shd w:val="clear" w:color="auto" w:fill="FAFAFA"/>
            <w:vAlign w:val="bottom"/>
          </w:tcPr>
          <w:p w14:paraId="537F307A" w14:textId="77777777" w:rsidR="00A242C4" w:rsidRPr="0095366B" w:rsidRDefault="00A242C4" w:rsidP="00A242C4">
            <w:pPr>
              <w:ind w:right="-72"/>
              <w:jc w:val="right"/>
              <w:rPr>
                <w:rFonts w:ascii="Arial" w:hAnsi="Arial" w:cs="Arial"/>
                <w:sz w:val="18"/>
                <w:szCs w:val="18"/>
              </w:rPr>
            </w:pPr>
          </w:p>
        </w:tc>
        <w:tc>
          <w:tcPr>
            <w:tcW w:w="1842" w:type="dxa"/>
            <w:shd w:val="clear" w:color="auto" w:fill="FAFAFA"/>
            <w:vAlign w:val="bottom"/>
          </w:tcPr>
          <w:p w14:paraId="517391B6" w14:textId="77777777" w:rsidR="00A242C4" w:rsidRPr="0095366B" w:rsidRDefault="00A242C4" w:rsidP="00A242C4">
            <w:pPr>
              <w:ind w:right="-72"/>
              <w:jc w:val="right"/>
              <w:rPr>
                <w:rFonts w:ascii="Arial" w:hAnsi="Arial" w:cs="Arial"/>
                <w:sz w:val="18"/>
                <w:szCs w:val="18"/>
              </w:rPr>
            </w:pPr>
          </w:p>
        </w:tc>
        <w:tc>
          <w:tcPr>
            <w:tcW w:w="1134" w:type="dxa"/>
            <w:shd w:val="clear" w:color="auto" w:fill="FAFAFA"/>
            <w:vAlign w:val="bottom"/>
          </w:tcPr>
          <w:p w14:paraId="59A9C157" w14:textId="77777777" w:rsidR="00A242C4" w:rsidRPr="0095366B" w:rsidRDefault="00A242C4" w:rsidP="00A242C4">
            <w:pPr>
              <w:ind w:right="-72"/>
              <w:jc w:val="right"/>
              <w:rPr>
                <w:rFonts w:ascii="Arial" w:hAnsi="Arial" w:cs="Arial"/>
                <w:sz w:val="18"/>
                <w:szCs w:val="18"/>
              </w:rPr>
            </w:pPr>
          </w:p>
        </w:tc>
        <w:tc>
          <w:tcPr>
            <w:tcW w:w="1134" w:type="dxa"/>
            <w:shd w:val="clear" w:color="auto" w:fill="FAFAFA"/>
            <w:vAlign w:val="bottom"/>
          </w:tcPr>
          <w:p w14:paraId="606B18B8" w14:textId="22A1C6DA"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472,421</w:t>
            </w:r>
          </w:p>
        </w:tc>
      </w:tr>
      <w:tr w:rsidR="00A242C4" w:rsidRPr="0095366B" w14:paraId="42B13FD8" w14:textId="77777777" w:rsidTr="00787122">
        <w:trPr>
          <w:trHeight w:val="20"/>
        </w:trPr>
        <w:tc>
          <w:tcPr>
            <w:tcW w:w="4111" w:type="dxa"/>
            <w:vAlign w:val="bottom"/>
          </w:tcPr>
          <w:p w14:paraId="295814F5" w14:textId="0BC4BC2F"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sz w:val="18"/>
                <w:szCs w:val="18"/>
              </w:rPr>
              <w:t>Finance costs</w:t>
            </w:r>
          </w:p>
        </w:tc>
        <w:tc>
          <w:tcPr>
            <w:tcW w:w="1247" w:type="dxa"/>
            <w:shd w:val="clear" w:color="auto" w:fill="FAFAFA"/>
            <w:vAlign w:val="bottom"/>
          </w:tcPr>
          <w:p w14:paraId="3328CF86" w14:textId="77777777" w:rsidR="00A242C4" w:rsidRPr="0095366B" w:rsidRDefault="00A242C4" w:rsidP="00A242C4">
            <w:pPr>
              <w:ind w:right="-72"/>
              <w:jc w:val="right"/>
              <w:rPr>
                <w:rFonts w:ascii="Arial" w:hAnsi="Arial" w:cs="Arial"/>
                <w:sz w:val="18"/>
                <w:szCs w:val="18"/>
                <w:cs/>
              </w:rPr>
            </w:pPr>
          </w:p>
        </w:tc>
        <w:tc>
          <w:tcPr>
            <w:tcW w:w="1842" w:type="dxa"/>
            <w:shd w:val="clear" w:color="auto" w:fill="FAFAFA"/>
            <w:vAlign w:val="bottom"/>
          </w:tcPr>
          <w:p w14:paraId="3FAE1D53" w14:textId="77777777" w:rsidR="00A242C4" w:rsidRPr="0095366B" w:rsidRDefault="00A242C4" w:rsidP="00A242C4">
            <w:pPr>
              <w:ind w:right="-72"/>
              <w:jc w:val="right"/>
              <w:rPr>
                <w:rFonts w:ascii="Arial" w:hAnsi="Arial" w:cs="Arial"/>
                <w:sz w:val="18"/>
                <w:szCs w:val="18"/>
              </w:rPr>
            </w:pPr>
          </w:p>
        </w:tc>
        <w:tc>
          <w:tcPr>
            <w:tcW w:w="1134" w:type="dxa"/>
            <w:shd w:val="clear" w:color="auto" w:fill="FAFAFA"/>
            <w:vAlign w:val="bottom"/>
          </w:tcPr>
          <w:p w14:paraId="15A7C43C" w14:textId="77777777" w:rsidR="00A242C4" w:rsidRPr="0095366B" w:rsidRDefault="00A242C4" w:rsidP="00A242C4">
            <w:pPr>
              <w:ind w:right="-72"/>
              <w:jc w:val="right"/>
              <w:rPr>
                <w:rFonts w:ascii="Arial" w:hAnsi="Arial" w:cs="Arial"/>
                <w:sz w:val="18"/>
                <w:szCs w:val="18"/>
              </w:rPr>
            </w:pPr>
          </w:p>
        </w:tc>
        <w:tc>
          <w:tcPr>
            <w:tcW w:w="1134" w:type="dxa"/>
            <w:shd w:val="clear" w:color="auto" w:fill="FAFAFA"/>
            <w:vAlign w:val="bottom"/>
          </w:tcPr>
          <w:p w14:paraId="601FE56C" w14:textId="33566579"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(24,675)</w:t>
            </w:r>
          </w:p>
        </w:tc>
      </w:tr>
      <w:tr w:rsidR="00A242C4" w:rsidRPr="0095366B" w14:paraId="036DF013" w14:textId="77777777" w:rsidTr="00787122">
        <w:trPr>
          <w:trHeight w:val="20"/>
        </w:trPr>
        <w:tc>
          <w:tcPr>
            <w:tcW w:w="4111" w:type="dxa"/>
            <w:vAlign w:val="bottom"/>
          </w:tcPr>
          <w:p w14:paraId="24EB129E" w14:textId="5F08552B"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sz w:val="18"/>
                <w:szCs w:val="18"/>
              </w:rPr>
              <w:t>Other income (expenses), net</w:t>
            </w:r>
          </w:p>
        </w:tc>
        <w:tc>
          <w:tcPr>
            <w:tcW w:w="1247" w:type="dxa"/>
            <w:shd w:val="clear" w:color="auto" w:fill="FAFAFA"/>
            <w:vAlign w:val="bottom"/>
          </w:tcPr>
          <w:p w14:paraId="6936065F"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589F5595"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73A3249F"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FAFAFA"/>
            <w:vAlign w:val="bottom"/>
          </w:tcPr>
          <w:p w14:paraId="54C0CC64" w14:textId="147FA95A" w:rsidR="00A242C4" w:rsidRPr="0095366B" w:rsidRDefault="00A242C4" w:rsidP="00A242C4">
            <w:pPr>
              <w:ind w:right="-72"/>
              <w:jc w:val="right"/>
              <w:rPr>
                <w:rFonts w:ascii="Arial" w:hAnsi="Arial" w:cs="Arial"/>
                <w:sz w:val="18"/>
                <w:szCs w:val="18"/>
                <w:cs/>
              </w:rPr>
            </w:pPr>
            <w:r w:rsidRPr="0095366B">
              <w:rPr>
                <w:rFonts w:ascii="Arial" w:hAnsi="Arial" w:cs="Arial"/>
                <w:sz w:val="18"/>
                <w:szCs w:val="18"/>
              </w:rPr>
              <w:t>226,434</w:t>
            </w:r>
          </w:p>
        </w:tc>
      </w:tr>
      <w:tr w:rsidR="00A242C4" w:rsidRPr="0095366B" w14:paraId="035DCEA4" w14:textId="77777777" w:rsidTr="00787122">
        <w:trPr>
          <w:trHeight w:val="20"/>
        </w:trPr>
        <w:tc>
          <w:tcPr>
            <w:tcW w:w="4111" w:type="dxa"/>
            <w:vAlign w:val="bottom"/>
          </w:tcPr>
          <w:p w14:paraId="08DF777C" w14:textId="77777777" w:rsidR="00A242C4" w:rsidRPr="0095366B" w:rsidRDefault="00A242C4" w:rsidP="00A242C4">
            <w:pPr>
              <w:ind w:left="-101" w:right="-72"/>
              <w:rPr>
                <w:rFonts w:ascii="Arial" w:eastAsia="Arial Unicode MS" w:hAnsi="Arial" w:cs="Arial"/>
                <w:sz w:val="18"/>
                <w:szCs w:val="18"/>
              </w:rPr>
            </w:pPr>
          </w:p>
        </w:tc>
        <w:tc>
          <w:tcPr>
            <w:tcW w:w="1247" w:type="dxa"/>
            <w:shd w:val="clear" w:color="auto" w:fill="FAFAFA"/>
            <w:vAlign w:val="bottom"/>
          </w:tcPr>
          <w:p w14:paraId="7FF78C96"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56D94DB4"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6986CBED"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34A459F" w14:textId="77777777" w:rsidR="00A242C4" w:rsidRPr="0095366B" w:rsidRDefault="00A242C4" w:rsidP="00A242C4">
            <w:pPr>
              <w:ind w:right="-72"/>
              <w:jc w:val="right"/>
              <w:rPr>
                <w:rFonts w:ascii="Arial" w:hAnsi="Arial" w:cs="Arial"/>
                <w:sz w:val="18"/>
                <w:szCs w:val="18"/>
                <w:cs/>
              </w:rPr>
            </w:pPr>
          </w:p>
        </w:tc>
      </w:tr>
      <w:tr w:rsidR="00A242C4" w:rsidRPr="0095366B" w14:paraId="74649A1E" w14:textId="77777777" w:rsidTr="00787122">
        <w:trPr>
          <w:trHeight w:val="20"/>
        </w:trPr>
        <w:tc>
          <w:tcPr>
            <w:tcW w:w="4111" w:type="dxa"/>
            <w:vAlign w:val="bottom"/>
          </w:tcPr>
          <w:p w14:paraId="2B9FB0EA" w14:textId="0E8F6F4F" w:rsidR="00A242C4" w:rsidRPr="0095366B" w:rsidRDefault="00A242C4" w:rsidP="00A242C4">
            <w:pPr>
              <w:ind w:left="-101" w:right="-72"/>
              <w:rPr>
                <w:rFonts w:ascii="Arial" w:eastAsia="Arial Unicode MS" w:hAnsi="Arial" w:cs="Arial"/>
                <w:b/>
                <w:bCs/>
                <w:spacing w:val="-4"/>
                <w:sz w:val="18"/>
                <w:szCs w:val="18"/>
                <w:cs/>
              </w:rPr>
            </w:pPr>
            <w:r w:rsidRPr="0095366B">
              <w:rPr>
                <w:rFonts w:ascii="Arial" w:eastAsia="Arial Unicode MS" w:hAnsi="Arial" w:cs="Arial"/>
                <w:b/>
                <w:bCs/>
                <w:spacing w:val="-4"/>
                <w:sz w:val="18"/>
                <w:szCs w:val="18"/>
              </w:rPr>
              <w:t>Profit before income tax</w:t>
            </w:r>
          </w:p>
        </w:tc>
        <w:tc>
          <w:tcPr>
            <w:tcW w:w="1247" w:type="dxa"/>
            <w:shd w:val="clear" w:color="auto" w:fill="FAFAFA"/>
            <w:vAlign w:val="bottom"/>
          </w:tcPr>
          <w:p w14:paraId="2852DAB3"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0D9CC8C4"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52CEC278"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6107696E" w14:textId="29AFCDBD"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674,180</w:t>
            </w:r>
          </w:p>
        </w:tc>
      </w:tr>
      <w:tr w:rsidR="00A242C4" w:rsidRPr="0095366B" w14:paraId="4DCC56D4" w14:textId="77777777" w:rsidTr="00787122">
        <w:trPr>
          <w:trHeight w:val="20"/>
        </w:trPr>
        <w:tc>
          <w:tcPr>
            <w:tcW w:w="4111" w:type="dxa"/>
            <w:vAlign w:val="bottom"/>
          </w:tcPr>
          <w:p w14:paraId="52796616" w14:textId="3E8A9AAB"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sz w:val="18"/>
                <w:szCs w:val="18"/>
              </w:rPr>
              <w:t>Income tax</w:t>
            </w:r>
          </w:p>
        </w:tc>
        <w:tc>
          <w:tcPr>
            <w:tcW w:w="1247" w:type="dxa"/>
            <w:shd w:val="clear" w:color="auto" w:fill="FAFAFA"/>
            <w:vAlign w:val="bottom"/>
          </w:tcPr>
          <w:p w14:paraId="164E3722"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51A5BE5C"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5E84B34D"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FAFAFA"/>
            <w:vAlign w:val="bottom"/>
          </w:tcPr>
          <w:p w14:paraId="23DF6FAF" w14:textId="44721340"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19,737</w:t>
            </w:r>
          </w:p>
        </w:tc>
      </w:tr>
      <w:tr w:rsidR="00A242C4" w:rsidRPr="0095366B" w14:paraId="13BF151D" w14:textId="77777777" w:rsidTr="00787122">
        <w:trPr>
          <w:trHeight w:val="20"/>
        </w:trPr>
        <w:tc>
          <w:tcPr>
            <w:tcW w:w="4111" w:type="dxa"/>
            <w:vAlign w:val="bottom"/>
          </w:tcPr>
          <w:p w14:paraId="097A0E26" w14:textId="77777777" w:rsidR="00A242C4" w:rsidRPr="0095366B" w:rsidRDefault="00A242C4" w:rsidP="00A242C4">
            <w:pPr>
              <w:ind w:left="-101" w:right="-72"/>
              <w:rPr>
                <w:rFonts w:ascii="Arial" w:eastAsia="Arial Unicode MS" w:hAnsi="Arial" w:cs="Arial"/>
                <w:sz w:val="18"/>
                <w:szCs w:val="18"/>
              </w:rPr>
            </w:pPr>
          </w:p>
        </w:tc>
        <w:tc>
          <w:tcPr>
            <w:tcW w:w="1247" w:type="dxa"/>
            <w:shd w:val="clear" w:color="auto" w:fill="FAFAFA"/>
            <w:vAlign w:val="bottom"/>
          </w:tcPr>
          <w:p w14:paraId="2A7D7B35"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2AEC6AF6"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4AD01684"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2BFC93CE" w14:textId="77777777" w:rsidR="00A242C4" w:rsidRPr="0095366B" w:rsidRDefault="00A242C4" w:rsidP="00A242C4">
            <w:pPr>
              <w:ind w:right="-72"/>
              <w:jc w:val="right"/>
              <w:rPr>
                <w:rFonts w:ascii="Arial" w:hAnsi="Arial" w:cs="Arial"/>
                <w:sz w:val="18"/>
                <w:szCs w:val="18"/>
                <w:cs/>
              </w:rPr>
            </w:pPr>
          </w:p>
        </w:tc>
      </w:tr>
      <w:tr w:rsidR="00A242C4" w:rsidRPr="0095366B" w14:paraId="043508A0" w14:textId="77777777" w:rsidTr="00787122">
        <w:trPr>
          <w:trHeight w:val="20"/>
        </w:trPr>
        <w:tc>
          <w:tcPr>
            <w:tcW w:w="4111" w:type="dxa"/>
            <w:vAlign w:val="bottom"/>
          </w:tcPr>
          <w:p w14:paraId="332BDD15" w14:textId="692CE52C" w:rsidR="00A242C4" w:rsidRPr="0095366B" w:rsidRDefault="00A242C4" w:rsidP="00A242C4">
            <w:pPr>
              <w:ind w:left="-101" w:right="-72"/>
              <w:rPr>
                <w:rFonts w:ascii="Arial" w:eastAsia="Arial Unicode MS" w:hAnsi="Arial" w:cs="Arial"/>
                <w:b/>
                <w:bCs/>
                <w:sz w:val="18"/>
                <w:szCs w:val="18"/>
                <w:cs/>
              </w:rPr>
            </w:pPr>
            <w:r w:rsidRPr="0095366B">
              <w:rPr>
                <w:rFonts w:ascii="Arial" w:eastAsia="Arial Unicode MS" w:hAnsi="Arial" w:cs="Arial"/>
                <w:b/>
                <w:bCs/>
                <w:sz w:val="18"/>
                <w:szCs w:val="18"/>
              </w:rPr>
              <w:t>Profit for the year from continuing operations</w:t>
            </w:r>
          </w:p>
        </w:tc>
        <w:tc>
          <w:tcPr>
            <w:tcW w:w="1247" w:type="dxa"/>
            <w:shd w:val="clear" w:color="auto" w:fill="FAFAFA"/>
            <w:vAlign w:val="bottom"/>
          </w:tcPr>
          <w:p w14:paraId="34CD2ED8"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3E8AE17F"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70F9947C"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31C24099" w14:textId="05249FDC"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693,917</w:t>
            </w:r>
          </w:p>
        </w:tc>
      </w:tr>
      <w:tr w:rsidR="00A242C4" w:rsidRPr="0095366B" w14:paraId="2F85CD89" w14:textId="77777777" w:rsidTr="00787122">
        <w:trPr>
          <w:trHeight w:val="20"/>
        </w:trPr>
        <w:tc>
          <w:tcPr>
            <w:tcW w:w="4111" w:type="dxa"/>
            <w:vAlign w:val="bottom"/>
          </w:tcPr>
          <w:p w14:paraId="019889D7" w14:textId="20A3FC70" w:rsidR="00A242C4" w:rsidRPr="0095366B" w:rsidRDefault="00A242C4" w:rsidP="00A242C4">
            <w:pPr>
              <w:ind w:left="-107" w:right="-72"/>
              <w:rPr>
                <w:rFonts w:ascii="Arial" w:eastAsia="Arial Unicode MS" w:hAnsi="Arial" w:cs="Arial"/>
                <w:sz w:val="18"/>
                <w:szCs w:val="18"/>
                <w:cs/>
              </w:rPr>
            </w:pPr>
            <w:r w:rsidRPr="0095366B">
              <w:rPr>
                <w:rFonts w:ascii="Arial" w:eastAsia="Arial Unicode MS" w:hAnsi="Arial" w:cs="Arial"/>
                <w:sz w:val="18"/>
                <w:szCs w:val="18"/>
              </w:rPr>
              <w:t>Profit for the year from discontinued operations</w:t>
            </w:r>
          </w:p>
        </w:tc>
        <w:tc>
          <w:tcPr>
            <w:tcW w:w="1247" w:type="dxa"/>
            <w:shd w:val="clear" w:color="auto" w:fill="FAFAFA"/>
            <w:vAlign w:val="bottom"/>
          </w:tcPr>
          <w:p w14:paraId="53ECBAEC"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3BCBC3F5"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1329533E"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FAFAFA"/>
            <w:vAlign w:val="bottom"/>
          </w:tcPr>
          <w:p w14:paraId="336B1EB5" w14:textId="1D898964"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881,928</w:t>
            </w:r>
          </w:p>
        </w:tc>
      </w:tr>
      <w:tr w:rsidR="00A242C4" w:rsidRPr="0095366B" w14:paraId="1E7AB318" w14:textId="77777777" w:rsidTr="00787122">
        <w:trPr>
          <w:trHeight w:val="20"/>
        </w:trPr>
        <w:tc>
          <w:tcPr>
            <w:tcW w:w="4111" w:type="dxa"/>
            <w:vAlign w:val="bottom"/>
          </w:tcPr>
          <w:p w14:paraId="6EE4351F" w14:textId="77777777" w:rsidR="00A242C4" w:rsidRPr="0095366B" w:rsidRDefault="00A242C4" w:rsidP="00A242C4">
            <w:pPr>
              <w:ind w:left="-107" w:right="-72"/>
              <w:rPr>
                <w:rFonts w:ascii="Arial" w:eastAsia="Arial Unicode MS" w:hAnsi="Arial" w:cs="Arial"/>
                <w:sz w:val="18"/>
                <w:szCs w:val="18"/>
              </w:rPr>
            </w:pPr>
          </w:p>
        </w:tc>
        <w:tc>
          <w:tcPr>
            <w:tcW w:w="1247" w:type="dxa"/>
            <w:shd w:val="clear" w:color="auto" w:fill="FAFAFA"/>
            <w:vAlign w:val="bottom"/>
          </w:tcPr>
          <w:p w14:paraId="43D6CF29"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22D63D20"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0FF3B750"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13CC44DE" w14:textId="77777777" w:rsidR="00A242C4" w:rsidRPr="0095366B" w:rsidRDefault="00A242C4" w:rsidP="00A242C4">
            <w:pPr>
              <w:ind w:right="-72"/>
              <w:jc w:val="right"/>
              <w:rPr>
                <w:rFonts w:ascii="Arial" w:hAnsi="Arial" w:cs="Arial"/>
                <w:sz w:val="18"/>
                <w:szCs w:val="18"/>
              </w:rPr>
            </w:pPr>
          </w:p>
        </w:tc>
      </w:tr>
      <w:tr w:rsidR="00A242C4" w:rsidRPr="0095366B" w14:paraId="6F46E2C1" w14:textId="77777777" w:rsidTr="00787122">
        <w:trPr>
          <w:trHeight w:val="20"/>
        </w:trPr>
        <w:tc>
          <w:tcPr>
            <w:tcW w:w="4111" w:type="dxa"/>
            <w:vAlign w:val="bottom"/>
          </w:tcPr>
          <w:p w14:paraId="3B2ADB0F" w14:textId="4925855B" w:rsidR="00A242C4" w:rsidRPr="0095366B" w:rsidRDefault="00A242C4" w:rsidP="00A242C4">
            <w:pPr>
              <w:ind w:left="-101" w:right="-72"/>
              <w:rPr>
                <w:rFonts w:ascii="Arial" w:eastAsia="Arial Unicode MS" w:hAnsi="Arial" w:cs="Arial"/>
                <w:b/>
                <w:bCs/>
                <w:sz w:val="18"/>
                <w:szCs w:val="18"/>
                <w:cs/>
              </w:rPr>
            </w:pPr>
            <w:r w:rsidRPr="0095366B">
              <w:rPr>
                <w:rFonts w:ascii="Arial" w:eastAsia="Arial Unicode MS" w:hAnsi="Arial" w:cs="Arial"/>
                <w:b/>
                <w:bCs/>
                <w:sz w:val="18"/>
                <w:szCs w:val="18"/>
              </w:rPr>
              <w:t>Profit for the year</w:t>
            </w:r>
          </w:p>
        </w:tc>
        <w:tc>
          <w:tcPr>
            <w:tcW w:w="1247" w:type="dxa"/>
            <w:shd w:val="clear" w:color="auto" w:fill="FAFAFA"/>
            <w:vAlign w:val="bottom"/>
          </w:tcPr>
          <w:p w14:paraId="7622A391"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29E9D8B4"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0B2B41F1"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FAFAFA"/>
            <w:vAlign w:val="bottom"/>
          </w:tcPr>
          <w:p w14:paraId="158D7825" w14:textId="33A45586"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1,575,845</w:t>
            </w:r>
          </w:p>
        </w:tc>
      </w:tr>
      <w:tr w:rsidR="00A242C4" w:rsidRPr="0095366B" w14:paraId="7CFBC9C8" w14:textId="77777777" w:rsidTr="00787122">
        <w:trPr>
          <w:trHeight w:val="20"/>
        </w:trPr>
        <w:tc>
          <w:tcPr>
            <w:tcW w:w="4111" w:type="dxa"/>
            <w:vAlign w:val="bottom"/>
          </w:tcPr>
          <w:p w14:paraId="0D75F29D" w14:textId="77777777" w:rsidR="00A242C4" w:rsidRPr="0095366B" w:rsidRDefault="00A242C4" w:rsidP="00A242C4">
            <w:pPr>
              <w:ind w:left="-101" w:right="-72"/>
              <w:rPr>
                <w:rFonts w:ascii="Arial" w:eastAsia="Arial Unicode MS" w:hAnsi="Arial" w:cs="Arial"/>
                <w:b/>
                <w:bCs/>
                <w:sz w:val="18"/>
                <w:szCs w:val="18"/>
                <w:cs/>
              </w:rPr>
            </w:pPr>
          </w:p>
        </w:tc>
        <w:tc>
          <w:tcPr>
            <w:tcW w:w="1247" w:type="dxa"/>
            <w:shd w:val="clear" w:color="auto" w:fill="FAFAFA"/>
            <w:vAlign w:val="bottom"/>
          </w:tcPr>
          <w:p w14:paraId="00E9251D"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FAFAFA"/>
            <w:vAlign w:val="bottom"/>
          </w:tcPr>
          <w:p w14:paraId="0B41863B"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FAFAFA"/>
            <w:vAlign w:val="bottom"/>
          </w:tcPr>
          <w:p w14:paraId="6BC73DDA"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559CD748" w14:textId="77777777" w:rsidR="00A242C4" w:rsidRPr="0095366B" w:rsidRDefault="00A242C4" w:rsidP="00A242C4">
            <w:pPr>
              <w:ind w:right="-72"/>
              <w:jc w:val="right"/>
              <w:rPr>
                <w:rFonts w:ascii="Arial" w:hAnsi="Arial" w:cs="Arial"/>
                <w:sz w:val="18"/>
                <w:szCs w:val="18"/>
              </w:rPr>
            </w:pPr>
          </w:p>
        </w:tc>
      </w:tr>
      <w:tr w:rsidR="00A242C4" w:rsidRPr="0095366B" w14:paraId="2300A421" w14:textId="77777777" w:rsidTr="00787122">
        <w:trPr>
          <w:trHeight w:val="20"/>
        </w:trPr>
        <w:tc>
          <w:tcPr>
            <w:tcW w:w="4111" w:type="dxa"/>
            <w:vAlign w:val="bottom"/>
          </w:tcPr>
          <w:p w14:paraId="6278FBAF" w14:textId="7900B884" w:rsidR="00A242C4" w:rsidRPr="0095366B" w:rsidRDefault="00A242C4" w:rsidP="00A242C4">
            <w:pPr>
              <w:ind w:left="-101" w:right="-72"/>
              <w:rPr>
                <w:rFonts w:ascii="Arial" w:eastAsia="Arial Unicode MS" w:hAnsi="Arial" w:cs="Arial"/>
                <w:b/>
                <w:bCs/>
                <w:sz w:val="18"/>
                <w:szCs w:val="18"/>
                <w:cs/>
              </w:rPr>
            </w:pPr>
            <w:r w:rsidRPr="0095366B">
              <w:rPr>
                <w:rFonts w:ascii="Arial" w:eastAsia="Arial Unicode MS" w:hAnsi="Arial" w:cs="Arial"/>
                <w:b/>
                <w:bCs/>
                <w:sz w:val="18"/>
                <w:szCs w:val="18"/>
              </w:rPr>
              <w:t>Timing of revenue recognition</w:t>
            </w:r>
          </w:p>
        </w:tc>
        <w:tc>
          <w:tcPr>
            <w:tcW w:w="1247" w:type="dxa"/>
            <w:tcBorders>
              <w:top w:val="nil"/>
              <w:left w:val="nil"/>
              <w:right w:val="nil"/>
            </w:tcBorders>
            <w:shd w:val="clear" w:color="auto" w:fill="FAFAFA"/>
            <w:vAlign w:val="bottom"/>
          </w:tcPr>
          <w:p w14:paraId="565C567E" w14:textId="77777777" w:rsidR="00A242C4" w:rsidRPr="0095366B" w:rsidRDefault="00A242C4" w:rsidP="00A242C4">
            <w:pPr>
              <w:ind w:right="-72"/>
              <w:jc w:val="right"/>
              <w:rPr>
                <w:rFonts w:ascii="Arial" w:eastAsia="Arial Unicode MS" w:hAnsi="Arial" w:cs="Arial"/>
                <w:sz w:val="18"/>
                <w:szCs w:val="18"/>
                <w:cs/>
              </w:rPr>
            </w:pPr>
          </w:p>
        </w:tc>
        <w:tc>
          <w:tcPr>
            <w:tcW w:w="1842" w:type="dxa"/>
            <w:tcBorders>
              <w:top w:val="nil"/>
              <w:left w:val="nil"/>
              <w:right w:val="nil"/>
            </w:tcBorders>
            <w:shd w:val="clear" w:color="auto" w:fill="FAFAFA"/>
            <w:vAlign w:val="bottom"/>
          </w:tcPr>
          <w:p w14:paraId="2F6F0B86"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5219CECC"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431F4E03" w14:textId="77777777" w:rsidR="00A242C4" w:rsidRPr="0095366B" w:rsidRDefault="00A242C4" w:rsidP="00A242C4">
            <w:pPr>
              <w:ind w:right="-72"/>
              <w:jc w:val="right"/>
              <w:rPr>
                <w:rFonts w:ascii="Arial" w:hAnsi="Arial" w:cs="Arial"/>
                <w:sz w:val="18"/>
                <w:szCs w:val="18"/>
              </w:rPr>
            </w:pPr>
          </w:p>
        </w:tc>
      </w:tr>
      <w:tr w:rsidR="00492986" w:rsidRPr="0095366B" w14:paraId="313FCBC6" w14:textId="77777777" w:rsidTr="00787122">
        <w:trPr>
          <w:trHeight w:val="20"/>
        </w:trPr>
        <w:tc>
          <w:tcPr>
            <w:tcW w:w="4111" w:type="dxa"/>
            <w:vAlign w:val="bottom"/>
          </w:tcPr>
          <w:p w14:paraId="6396CDFD" w14:textId="67FEAFAF" w:rsidR="00492986" w:rsidRPr="0095366B" w:rsidRDefault="00492986" w:rsidP="00492986">
            <w:pPr>
              <w:ind w:left="-101" w:right="-72"/>
              <w:rPr>
                <w:rFonts w:ascii="Arial" w:eastAsia="Arial Unicode MS" w:hAnsi="Arial" w:cs="Arial"/>
                <w:spacing w:val="-2"/>
                <w:sz w:val="18"/>
                <w:szCs w:val="18"/>
                <w:cs/>
              </w:rPr>
            </w:pPr>
            <w:r w:rsidRPr="0095366B">
              <w:rPr>
                <w:rFonts w:ascii="Arial" w:eastAsia="Arial Unicode MS" w:hAnsi="Arial" w:cs="Arial"/>
                <w:spacing w:val="-2"/>
                <w:sz w:val="18"/>
                <w:szCs w:val="18"/>
              </w:rPr>
              <w:t>At a point in time</w:t>
            </w:r>
          </w:p>
        </w:tc>
        <w:tc>
          <w:tcPr>
            <w:tcW w:w="1247" w:type="dxa"/>
            <w:tcBorders>
              <w:left w:val="nil"/>
              <w:bottom w:val="single" w:sz="4" w:space="0" w:color="auto"/>
              <w:right w:val="nil"/>
            </w:tcBorders>
            <w:shd w:val="clear" w:color="auto" w:fill="FAFAFA"/>
            <w:vAlign w:val="bottom"/>
          </w:tcPr>
          <w:p w14:paraId="2B695D7F" w14:textId="03F6FD42" w:rsidR="00492986" w:rsidRPr="0095366B" w:rsidRDefault="00492986" w:rsidP="00492986">
            <w:pPr>
              <w:ind w:right="-72"/>
              <w:jc w:val="right"/>
              <w:rPr>
                <w:rFonts w:ascii="Arial" w:eastAsia="Arial Unicode MS" w:hAnsi="Arial" w:cs="Arial"/>
                <w:sz w:val="18"/>
                <w:szCs w:val="18"/>
              </w:rPr>
            </w:pPr>
            <w:r w:rsidRPr="0095366B">
              <w:rPr>
                <w:rFonts w:ascii="Arial" w:hAnsi="Arial" w:cs="Arial"/>
                <w:sz w:val="18"/>
                <w:szCs w:val="18"/>
              </w:rPr>
              <w:t>5,489,313</w:t>
            </w:r>
          </w:p>
        </w:tc>
        <w:tc>
          <w:tcPr>
            <w:tcW w:w="1842" w:type="dxa"/>
            <w:tcBorders>
              <w:left w:val="nil"/>
              <w:bottom w:val="single" w:sz="4" w:space="0" w:color="auto"/>
              <w:right w:val="nil"/>
            </w:tcBorders>
            <w:shd w:val="clear" w:color="auto" w:fill="FAFAFA"/>
            <w:vAlign w:val="bottom"/>
          </w:tcPr>
          <w:p w14:paraId="04348AE9" w14:textId="355E7524" w:rsidR="00492986" w:rsidRPr="0095366B" w:rsidRDefault="00492986" w:rsidP="00492986">
            <w:pPr>
              <w:ind w:right="-72"/>
              <w:jc w:val="right"/>
              <w:rPr>
                <w:rFonts w:ascii="Arial" w:eastAsia="Arial Unicode MS" w:hAnsi="Arial" w:cs="Arial"/>
                <w:sz w:val="18"/>
                <w:szCs w:val="18"/>
              </w:rPr>
            </w:pPr>
            <w:r w:rsidRPr="0095366B">
              <w:rPr>
                <w:rFonts w:ascii="Arial" w:hAnsi="Arial" w:cs="Arial"/>
                <w:sz w:val="18"/>
                <w:szCs w:val="18"/>
              </w:rPr>
              <w:t>1,464,330</w:t>
            </w:r>
          </w:p>
        </w:tc>
        <w:tc>
          <w:tcPr>
            <w:tcW w:w="1134" w:type="dxa"/>
            <w:tcBorders>
              <w:left w:val="nil"/>
              <w:bottom w:val="single" w:sz="4" w:space="0" w:color="auto"/>
              <w:right w:val="nil"/>
            </w:tcBorders>
            <w:shd w:val="clear" w:color="auto" w:fill="FAFAFA"/>
            <w:vAlign w:val="bottom"/>
          </w:tcPr>
          <w:p w14:paraId="6EC1C1D7" w14:textId="03C0A758" w:rsidR="00492986" w:rsidRPr="0095366B" w:rsidRDefault="00492986" w:rsidP="00492986">
            <w:pPr>
              <w:ind w:right="-72"/>
              <w:jc w:val="right"/>
              <w:rPr>
                <w:rFonts w:ascii="Arial" w:eastAsia="Arial Unicode MS" w:hAnsi="Arial" w:cs="Arial"/>
                <w:sz w:val="18"/>
                <w:szCs w:val="18"/>
              </w:rPr>
            </w:pPr>
            <w:r w:rsidRPr="0095366B">
              <w:rPr>
                <w:rFonts w:ascii="Arial" w:hAnsi="Arial" w:cs="Arial"/>
                <w:sz w:val="18"/>
                <w:szCs w:val="18"/>
              </w:rPr>
              <w:t>154,227</w:t>
            </w:r>
          </w:p>
        </w:tc>
        <w:tc>
          <w:tcPr>
            <w:tcW w:w="1134" w:type="dxa"/>
            <w:tcBorders>
              <w:left w:val="nil"/>
              <w:bottom w:val="single" w:sz="4" w:space="0" w:color="auto"/>
              <w:right w:val="nil"/>
            </w:tcBorders>
            <w:shd w:val="clear" w:color="auto" w:fill="FAFAFA"/>
            <w:vAlign w:val="bottom"/>
          </w:tcPr>
          <w:p w14:paraId="1A3653F6" w14:textId="209DCB1E" w:rsidR="00492986" w:rsidRPr="0095366B" w:rsidRDefault="00492986" w:rsidP="00492986">
            <w:pPr>
              <w:ind w:right="-72"/>
              <w:jc w:val="right"/>
              <w:rPr>
                <w:rFonts w:ascii="Arial" w:hAnsi="Arial" w:cs="Arial"/>
                <w:sz w:val="18"/>
                <w:szCs w:val="18"/>
              </w:rPr>
            </w:pPr>
            <w:r w:rsidRPr="0095366B">
              <w:rPr>
                <w:rFonts w:ascii="Arial" w:hAnsi="Arial" w:cs="Arial"/>
                <w:sz w:val="18"/>
                <w:szCs w:val="18"/>
              </w:rPr>
              <w:t>7,107,870</w:t>
            </w:r>
          </w:p>
        </w:tc>
      </w:tr>
      <w:bookmarkEnd w:id="2"/>
    </w:tbl>
    <w:p w14:paraId="0BB1FE81" w14:textId="36AFF71F" w:rsidR="00541661" w:rsidRPr="0095366B" w:rsidRDefault="00541661" w:rsidP="00CA2549">
      <w:pPr>
        <w:rPr>
          <w:rFonts w:ascii="Arial" w:hAnsi="Arial" w:cs="Arial"/>
          <w:sz w:val="18"/>
          <w:szCs w:val="18"/>
        </w:rPr>
      </w:pPr>
    </w:p>
    <w:p w14:paraId="28826EE2" w14:textId="3668498C" w:rsidR="00A941B3" w:rsidRPr="0095366B" w:rsidRDefault="00A941B3" w:rsidP="00A941B3">
      <w:pPr>
        <w:rPr>
          <w:rFonts w:ascii="Arial" w:hAnsi="Arial" w:cs="Arial"/>
          <w:sz w:val="18"/>
          <w:szCs w:val="18"/>
        </w:rPr>
      </w:pPr>
      <w:r w:rsidRPr="0095366B">
        <w:rPr>
          <w:rFonts w:ascii="Arial" w:hAnsi="Arial" w:cs="Arial"/>
          <w:sz w:val="18"/>
          <w:szCs w:val="18"/>
        </w:rPr>
        <w:t>Revenue of the Group and the Company from continuing operations can be disclosed as follow:</w:t>
      </w:r>
    </w:p>
    <w:p w14:paraId="36AE01B0" w14:textId="77777777" w:rsidR="00A941B3" w:rsidRPr="0095366B" w:rsidRDefault="00A941B3" w:rsidP="00A941B3">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4111"/>
        <w:gridCol w:w="1247"/>
        <w:gridCol w:w="1842"/>
        <w:gridCol w:w="1134"/>
        <w:gridCol w:w="1134"/>
      </w:tblGrid>
      <w:tr w:rsidR="00A941B3" w:rsidRPr="0095366B" w14:paraId="50D68C2D" w14:textId="77777777" w:rsidTr="00162892">
        <w:trPr>
          <w:trHeight w:val="20"/>
        </w:trPr>
        <w:tc>
          <w:tcPr>
            <w:tcW w:w="4111" w:type="dxa"/>
            <w:shd w:val="clear" w:color="auto" w:fill="auto"/>
            <w:vAlign w:val="bottom"/>
          </w:tcPr>
          <w:p w14:paraId="2EE49537" w14:textId="77777777" w:rsidR="00A941B3" w:rsidRPr="0095366B" w:rsidRDefault="00A941B3" w:rsidP="00162892">
            <w:pPr>
              <w:ind w:left="-101" w:right="-72"/>
              <w:rPr>
                <w:rFonts w:ascii="Arial" w:eastAsia="Arial Unicode MS" w:hAnsi="Arial" w:cs="Arial"/>
                <w:b/>
                <w:bCs/>
                <w:spacing w:val="-6"/>
                <w:sz w:val="18"/>
                <w:szCs w:val="18"/>
              </w:rPr>
            </w:pPr>
          </w:p>
        </w:tc>
        <w:tc>
          <w:tcPr>
            <w:tcW w:w="5357" w:type="dxa"/>
            <w:gridSpan w:val="4"/>
            <w:tcBorders>
              <w:top w:val="single" w:sz="4" w:space="0" w:color="auto"/>
              <w:bottom w:val="single" w:sz="4" w:space="0" w:color="auto"/>
            </w:tcBorders>
            <w:vAlign w:val="bottom"/>
          </w:tcPr>
          <w:p w14:paraId="123D32E7" w14:textId="77777777" w:rsidR="00A941B3" w:rsidRPr="0095366B" w:rsidRDefault="00A941B3" w:rsidP="00162892">
            <w:pPr>
              <w:ind w:left="-14" w:right="4" w:firstLine="4"/>
              <w:jc w:val="center"/>
              <w:rPr>
                <w:rFonts w:ascii="Arial" w:eastAsia="Arial Unicode MS" w:hAnsi="Arial" w:cs="Arial"/>
                <w:b/>
                <w:bCs/>
                <w:sz w:val="18"/>
                <w:szCs w:val="18"/>
                <w:cs/>
              </w:rPr>
            </w:pPr>
            <w:r w:rsidRPr="0095366B">
              <w:rPr>
                <w:rFonts w:ascii="Arial" w:eastAsia="Arial Unicode MS" w:hAnsi="Arial" w:cs="Arial"/>
                <w:b/>
                <w:bCs/>
                <w:sz w:val="18"/>
                <w:szCs w:val="18"/>
              </w:rPr>
              <w:t>Consolidated financial statements</w:t>
            </w:r>
          </w:p>
        </w:tc>
      </w:tr>
      <w:tr w:rsidR="00A941B3" w:rsidRPr="0095366B" w14:paraId="5FA2A7A3" w14:textId="77777777" w:rsidTr="00162892">
        <w:trPr>
          <w:trHeight w:val="20"/>
        </w:trPr>
        <w:tc>
          <w:tcPr>
            <w:tcW w:w="4111" w:type="dxa"/>
            <w:vAlign w:val="bottom"/>
          </w:tcPr>
          <w:p w14:paraId="51CC8665" w14:textId="77777777" w:rsidR="00A941B3" w:rsidRPr="0095366B" w:rsidRDefault="00A941B3" w:rsidP="00162892">
            <w:pPr>
              <w:spacing w:before="10"/>
              <w:ind w:left="-101" w:right="-72"/>
              <w:rPr>
                <w:rFonts w:ascii="Arial" w:eastAsia="Arial Unicode MS" w:hAnsi="Arial" w:cs="Arial"/>
                <w:b/>
                <w:bCs/>
                <w:sz w:val="18"/>
                <w:szCs w:val="18"/>
              </w:rPr>
            </w:pPr>
            <w:r w:rsidRPr="0095366B">
              <w:rPr>
                <w:rFonts w:ascii="Arial" w:eastAsia="Arial Unicode MS" w:hAnsi="Arial" w:cs="Arial"/>
                <w:b/>
                <w:bCs/>
                <w:sz w:val="18"/>
                <w:szCs w:val="18"/>
              </w:rPr>
              <w:t>For the year ended 31 December 2021</w:t>
            </w:r>
          </w:p>
        </w:tc>
        <w:tc>
          <w:tcPr>
            <w:tcW w:w="1247" w:type="dxa"/>
            <w:tcBorders>
              <w:top w:val="nil"/>
              <w:left w:val="nil"/>
              <w:bottom w:val="single" w:sz="4" w:space="0" w:color="auto"/>
              <w:right w:val="nil"/>
            </w:tcBorders>
            <w:shd w:val="clear" w:color="auto" w:fill="auto"/>
            <w:vAlign w:val="bottom"/>
          </w:tcPr>
          <w:p w14:paraId="2E4CA7AF" w14:textId="77777777" w:rsidR="00A941B3" w:rsidRPr="0095366B" w:rsidRDefault="00A941B3" w:rsidP="00162892">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Pet food</w:t>
            </w:r>
          </w:p>
          <w:p w14:paraId="4DC9B9FE" w14:textId="77777777" w:rsidR="00A941B3" w:rsidRPr="0095366B" w:rsidRDefault="00A941B3" w:rsidP="00162892">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842" w:type="dxa"/>
            <w:tcBorders>
              <w:top w:val="nil"/>
              <w:left w:val="nil"/>
              <w:bottom w:val="single" w:sz="4" w:space="0" w:color="auto"/>
              <w:right w:val="nil"/>
            </w:tcBorders>
            <w:shd w:val="clear" w:color="auto" w:fill="auto"/>
            <w:vAlign w:val="bottom"/>
          </w:tcPr>
          <w:p w14:paraId="4EF121CF" w14:textId="77777777" w:rsidR="00A941B3" w:rsidRPr="0095366B" w:rsidRDefault="00A941B3" w:rsidP="00162892">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Ambient seafood and value-added</w:t>
            </w:r>
          </w:p>
          <w:p w14:paraId="13AAE88E" w14:textId="77777777" w:rsidR="00A941B3" w:rsidRPr="0095366B" w:rsidRDefault="00A941B3" w:rsidP="00162892">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1EA847B6" w14:textId="77777777" w:rsidR="00A941B3" w:rsidRPr="0095366B" w:rsidRDefault="00A941B3" w:rsidP="00162892">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Others</w:t>
            </w:r>
          </w:p>
          <w:p w14:paraId="38D3C678" w14:textId="77777777" w:rsidR="00A941B3" w:rsidRPr="0095366B" w:rsidRDefault="00A941B3" w:rsidP="00162892">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2F71A9A9" w14:textId="77777777" w:rsidR="00A941B3" w:rsidRPr="0095366B" w:rsidRDefault="00A941B3" w:rsidP="00162892">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Total</w:t>
            </w:r>
          </w:p>
          <w:p w14:paraId="3686777C" w14:textId="77777777" w:rsidR="00A941B3" w:rsidRPr="0095366B" w:rsidRDefault="00A941B3" w:rsidP="00162892">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r>
      <w:tr w:rsidR="00A941B3" w:rsidRPr="0095366B" w14:paraId="6A8ADAFB" w14:textId="77777777" w:rsidTr="00A941B3">
        <w:trPr>
          <w:trHeight w:val="20"/>
        </w:trPr>
        <w:tc>
          <w:tcPr>
            <w:tcW w:w="4111" w:type="dxa"/>
            <w:vAlign w:val="bottom"/>
          </w:tcPr>
          <w:p w14:paraId="7E05FF03" w14:textId="77777777" w:rsidR="00A941B3" w:rsidRPr="0095366B" w:rsidRDefault="00A941B3" w:rsidP="00162892">
            <w:pPr>
              <w:ind w:left="-101" w:right="-72"/>
              <w:rPr>
                <w:rFonts w:ascii="Arial" w:eastAsia="Arial Unicode MS" w:hAnsi="Arial" w:cs="Arial"/>
                <w:sz w:val="18"/>
                <w:szCs w:val="18"/>
              </w:rPr>
            </w:pPr>
          </w:p>
        </w:tc>
        <w:tc>
          <w:tcPr>
            <w:tcW w:w="1247" w:type="dxa"/>
            <w:tcBorders>
              <w:top w:val="nil"/>
              <w:left w:val="nil"/>
              <w:right w:val="nil"/>
            </w:tcBorders>
            <w:shd w:val="clear" w:color="auto" w:fill="FAFAFA"/>
            <w:vAlign w:val="bottom"/>
          </w:tcPr>
          <w:p w14:paraId="47151E62" w14:textId="77777777" w:rsidR="00A941B3" w:rsidRPr="0095366B" w:rsidRDefault="00A941B3" w:rsidP="00162892">
            <w:pPr>
              <w:ind w:right="-72"/>
              <w:jc w:val="right"/>
              <w:rPr>
                <w:rFonts w:ascii="Arial" w:hAnsi="Arial" w:cs="Arial"/>
                <w:sz w:val="18"/>
                <w:szCs w:val="18"/>
              </w:rPr>
            </w:pPr>
          </w:p>
        </w:tc>
        <w:tc>
          <w:tcPr>
            <w:tcW w:w="1842" w:type="dxa"/>
            <w:tcBorders>
              <w:top w:val="nil"/>
              <w:left w:val="nil"/>
              <w:right w:val="nil"/>
            </w:tcBorders>
            <w:shd w:val="clear" w:color="auto" w:fill="FAFAFA"/>
            <w:vAlign w:val="bottom"/>
          </w:tcPr>
          <w:p w14:paraId="103B7F07" w14:textId="77777777" w:rsidR="00A941B3" w:rsidRPr="0095366B" w:rsidRDefault="00A941B3" w:rsidP="00162892">
            <w:pPr>
              <w:ind w:right="-72"/>
              <w:jc w:val="right"/>
              <w:rPr>
                <w:rFonts w:ascii="Arial" w:hAnsi="Arial" w:cs="Arial"/>
                <w:sz w:val="18"/>
                <w:szCs w:val="18"/>
              </w:rPr>
            </w:pPr>
          </w:p>
        </w:tc>
        <w:tc>
          <w:tcPr>
            <w:tcW w:w="1134" w:type="dxa"/>
            <w:tcBorders>
              <w:top w:val="nil"/>
              <w:left w:val="nil"/>
              <w:right w:val="nil"/>
            </w:tcBorders>
            <w:shd w:val="clear" w:color="auto" w:fill="FAFAFA"/>
            <w:vAlign w:val="bottom"/>
          </w:tcPr>
          <w:p w14:paraId="5584F8D2" w14:textId="77777777" w:rsidR="00A941B3" w:rsidRPr="0095366B" w:rsidRDefault="00A941B3" w:rsidP="00162892">
            <w:pPr>
              <w:ind w:right="-72"/>
              <w:jc w:val="right"/>
              <w:rPr>
                <w:rFonts w:ascii="Arial" w:hAnsi="Arial" w:cs="Arial"/>
                <w:sz w:val="18"/>
                <w:szCs w:val="18"/>
              </w:rPr>
            </w:pPr>
          </w:p>
        </w:tc>
        <w:tc>
          <w:tcPr>
            <w:tcW w:w="1134" w:type="dxa"/>
            <w:tcBorders>
              <w:top w:val="nil"/>
              <w:left w:val="nil"/>
              <w:right w:val="nil"/>
            </w:tcBorders>
            <w:shd w:val="clear" w:color="auto" w:fill="FAFAFA"/>
            <w:vAlign w:val="bottom"/>
          </w:tcPr>
          <w:p w14:paraId="694A82DA" w14:textId="77777777" w:rsidR="00A941B3" w:rsidRPr="0095366B" w:rsidRDefault="00A941B3" w:rsidP="00162892">
            <w:pPr>
              <w:ind w:right="-72"/>
              <w:jc w:val="right"/>
              <w:rPr>
                <w:rFonts w:ascii="Arial" w:hAnsi="Arial" w:cs="Arial"/>
                <w:sz w:val="18"/>
                <w:szCs w:val="18"/>
              </w:rPr>
            </w:pPr>
          </w:p>
        </w:tc>
      </w:tr>
      <w:tr w:rsidR="00A941B3" w:rsidRPr="0095366B" w14:paraId="161E59E3" w14:textId="77777777" w:rsidTr="00A941B3">
        <w:trPr>
          <w:trHeight w:val="20"/>
        </w:trPr>
        <w:tc>
          <w:tcPr>
            <w:tcW w:w="4111" w:type="dxa"/>
            <w:vAlign w:val="bottom"/>
          </w:tcPr>
          <w:p w14:paraId="6BFFBDB3" w14:textId="60315776" w:rsidR="00A941B3" w:rsidRPr="0095366B" w:rsidRDefault="00A941B3" w:rsidP="00A941B3">
            <w:pPr>
              <w:ind w:left="-101" w:right="-72"/>
              <w:rPr>
                <w:rFonts w:ascii="Arial" w:eastAsia="Arial Unicode MS" w:hAnsi="Arial" w:cs="Arial"/>
                <w:sz w:val="18"/>
                <w:szCs w:val="18"/>
                <w:cs/>
              </w:rPr>
            </w:pPr>
            <w:r w:rsidRPr="0095366B">
              <w:rPr>
                <w:rFonts w:ascii="Arial" w:eastAsia="Arial Unicode MS" w:hAnsi="Arial" w:cs="Arial"/>
                <w:sz w:val="18"/>
                <w:szCs w:val="18"/>
              </w:rPr>
              <w:t>The Company’s revenue</w:t>
            </w:r>
          </w:p>
        </w:tc>
        <w:tc>
          <w:tcPr>
            <w:tcW w:w="1247" w:type="dxa"/>
            <w:shd w:val="clear" w:color="auto" w:fill="FAFAFA"/>
            <w:vAlign w:val="bottom"/>
          </w:tcPr>
          <w:p w14:paraId="4D1D7928" w14:textId="7E87BFDF"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5,171,138</w:t>
            </w:r>
          </w:p>
        </w:tc>
        <w:tc>
          <w:tcPr>
            <w:tcW w:w="1842" w:type="dxa"/>
            <w:shd w:val="clear" w:color="auto" w:fill="FAFAFA"/>
            <w:vAlign w:val="bottom"/>
          </w:tcPr>
          <w:p w14:paraId="7EBDDA8E" w14:textId="6EA5BA28"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1,464,330</w:t>
            </w:r>
          </w:p>
        </w:tc>
        <w:tc>
          <w:tcPr>
            <w:tcW w:w="1134" w:type="dxa"/>
            <w:shd w:val="clear" w:color="auto" w:fill="FAFAFA"/>
            <w:vAlign w:val="bottom"/>
          </w:tcPr>
          <w:p w14:paraId="5476706C" w14:textId="44062487"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154,873</w:t>
            </w:r>
          </w:p>
        </w:tc>
        <w:tc>
          <w:tcPr>
            <w:tcW w:w="1134" w:type="dxa"/>
            <w:shd w:val="clear" w:color="auto" w:fill="FAFAFA"/>
            <w:vAlign w:val="bottom"/>
          </w:tcPr>
          <w:p w14:paraId="5EC3BC5E" w14:textId="2D68CE13" w:rsidR="00A941B3" w:rsidRPr="0095366B" w:rsidRDefault="00A941B3" w:rsidP="00A941B3">
            <w:pPr>
              <w:ind w:right="-72"/>
              <w:jc w:val="right"/>
              <w:rPr>
                <w:rFonts w:ascii="Arial" w:hAnsi="Arial" w:cs="Arial"/>
                <w:sz w:val="18"/>
                <w:szCs w:val="18"/>
              </w:rPr>
            </w:pPr>
            <w:r w:rsidRPr="0095366B">
              <w:rPr>
                <w:rFonts w:ascii="Arial" w:eastAsia="Arial" w:hAnsi="Arial" w:cs="Arial"/>
                <w:sz w:val="18"/>
                <w:szCs w:val="18"/>
              </w:rPr>
              <w:t>6,790,341</w:t>
            </w:r>
          </w:p>
        </w:tc>
      </w:tr>
      <w:tr w:rsidR="00A941B3" w:rsidRPr="0095366B" w14:paraId="014CF196" w14:textId="77777777" w:rsidTr="00162892">
        <w:trPr>
          <w:trHeight w:val="20"/>
        </w:trPr>
        <w:tc>
          <w:tcPr>
            <w:tcW w:w="4111" w:type="dxa"/>
            <w:vAlign w:val="bottom"/>
          </w:tcPr>
          <w:p w14:paraId="256B16FC" w14:textId="1AD31D74" w:rsidR="00A941B3" w:rsidRPr="0095366B" w:rsidRDefault="00A941B3" w:rsidP="00A941B3">
            <w:pPr>
              <w:ind w:left="-101" w:right="-72"/>
              <w:rPr>
                <w:rFonts w:ascii="Arial" w:eastAsia="Arial Unicode MS" w:hAnsi="Arial" w:cs="Arial"/>
                <w:sz w:val="18"/>
                <w:szCs w:val="18"/>
                <w:cs/>
              </w:rPr>
            </w:pPr>
            <w:r w:rsidRPr="0095366B">
              <w:rPr>
                <w:rFonts w:ascii="Arial" w:eastAsia="Arial Unicode MS" w:hAnsi="Arial" w:cs="Arial"/>
                <w:sz w:val="18"/>
                <w:szCs w:val="18"/>
              </w:rPr>
              <w:t>Subsidiaries’ revenue included in the consolidation</w:t>
            </w:r>
          </w:p>
        </w:tc>
        <w:tc>
          <w:tcPr>
            <w:tcW w:w="1247" w:type="dxa"/>
            <w:shd w:val="clear" w:color="auto" w:fill="FAFAFA"/>
            <w:vAlign w:val="bottom"/>
          </w:tcPr>
          <w:p w14:paraId="185D79E5" w14:textId="28B6861F"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3,156,533</w:t>
            </w:r>
          </w:p>
        </w:tc>
        <w:tc>
          <w:tcPr>
            <w:tcW w:w="1842" w:type="dxa"/>
            <w:shd w:val="clear" w:color="auto" w:fill="FAFAFA"/>
            <w:vAlign w:val="bottom"/>
          </w:tcPr>
          <w:p w14:paraId="551A1072" w14:textId="7D441738"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63F5BF7A" w14:textId="383BB5E2"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65BF91E5" w14:textId="65BD605D" w:rsidR="00A941B3" w:rsidRPr="0095366B" w:rsidRDefault="00A941B3" w:rsidP="00A941B3">
            <w:pPr>
              <w:ind w:right="-72"/>
              <w:jc w:val="right"/>
              <w:rPr>
                <w:rFonts w:ascii="Arial" w:hAnsi="Arial" w:cs="Arial"/>
                <w:sz w:val="18"/>
                <w:szCs w:val="18"/>
              </w:rPr>
            </w:pPr>
            <w:r w:rsidRPr="0095366B">
              <w:rPr>
                <w:rFonts w:ascii="Arial" w:eastAsia="Arial" w:hAnsi="Arial" w:cs="Arial"/>
                <w:sz w:val="18"/>
                <w:szCs w:val="18"/>
              </w:rPr>
              <w:t>3,156,533</w:t>
            </w:r>
          </w:p>
        </w:tc>
      </w:tr>
      <w:tr w:rsidR="00A941B3" w:rsidRPr="0095366B" w14:paraId="468ED4EC" w14:textId="77777777" w:rsidTr="00A941B3">
        <w:trPr>
          <w:trHeight w:val="20"/>
        </w:trPr>
        <w:tc>
          <w:tcPr>
            <w:tcW w:w="4111" w:type="dxa"/>
            <w:vAlign w:val="bottom"/>
          </w:tcPr>
          <w:p w14:paraId="7FDCB079" w14:textId="1C14ED44" w:rsidR="00A941B3" w:rsidRPr="0095366B" w:rsidRDefault="00A941B3" w:rsidP="00A941B3">
            <w:pPr>
              <w:ind w:left="-101" w:right="-72"/>
              <w:rPr>
                <w:rFonts w:ascii="Arial" w:eastAsia="Arial Unicode MS" w:hAnsi="Arial" w:cs="Arial"/>
                <w:sz w:val="18"/>
                <w:szCs w:val="18"/>
                <w:cs/>
              </w:rPr>
            </w:pPr>
            <w:r w:rsidRPr="0095366B">
              <w:rPr>
                <w:rFonts w:ascii="Arial" w:eastAsia="Arial Unicode MS" w:hAnsi="Arial" w:cs="Arial"/>
                <w:sz w:val="18"/>
                <w:szCs w:val="18"/>
              </w:rPr>
              <w:t>Eliminated transactions</w:t>
            </w:r>
          </w:p>
        </w:tc>
        <w:tc>
          <w:tcPr>
            <w:tcW w:w="1247" w:type="dxa"/>
            <w:tcBorders>
              <w:left w:val="nil"/>
              <w:bottom w:val="single" w:sz="4" w:space="0" w:color="auto"/>
              <w:right w:val="nil"/>
            </w:tcBorders>
            <w:shd w:val="clear" w:color="auto" w:fill="FAFAFA"/>
            <w:vAlign w:val="bottom"/>
          </w:tcPr>
          <w:p w14:paraId="506B1FDF" w14:textId="2D26B1A5"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(2,838,358)</w:t>
            </w:r>
          </w:p>
        </w:tc>
        <w:tc>
          <w:tcPr>
            <w:tcW w:w="1842" w:type="dxa"/>
            <w:tcBorders>
              <w:left w:val="nil"/>
              <w:bottom w:val="single" w:sz="4" w:space="0" w:color="auto"/>
              <w:right w:val="nil"/>
            </w:tcBorders>
            <w:shd w:val="clear" w:color="auto" w:fill="FAFAFA"/>
            <w:vAlign w:val="bottom"/>
          </w:tcPr>
          <w:p w14:paraId="38B29471" w14:textId="4079C2F6"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w:t>
            </w:r>
          </w:p>
        </w:tc>
        <w:tc>
          <w:tcPr>
            <w:tcW w:w="1134" w:type="dxa"/>
            <w:tcBorders>
              <w:left w:val="nil"/>
              <w:bottom w:val="single" w:sz="4" w:space="0" w:color="auto"/>
              <w:right w:val="nil"/>
            </w:tcBorders>
            <w:shd w:val="clear" w:color="auto" w:fill="FAFAFA"/>
            <w:vAlign w:val="bottom"/>
          </w:tcPr>
          <w:p w14:paraId="35F57224" w14:textId="1A391DCD"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(646)</w:t>
            </w:r>
          </w:p>
        </w:tc>
        <w:tc>
          <w:tcPr>
            <w:tcW w:w="1134" w:type="dxa"/>
            <w:tcBorders>
              <w:left w:val="nil"/>
              <w:bottom w:val="single" w:sz="4" w:space="0" w:color="auto"/>
              <w:right w:val="nil"/>
            </w:tcBorders>
            <w:shd w:val="clear" w:color="auto" w:fill="FAFAFA"/>
            <w:vAlign w:val="bottom"/>
          </w:tcPr>
          <w:p w14:paraId="2428A6AC" w14:textId="1C39116C"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(2,839,004)</w:t>
            </w:r>
          </w:p>
        </w:tc>
      </w:tr>
      <w:tr w:rsidR="00A941B3" w:rsidRPr="0095366B" w14:paraId="30A8EA66" w14:textId="77777777" w:rsidTr="00A941B3">
        <w:trPr>
          <w:trHeight w:val="20"/>
        </w:trPr>
        <w:tc>
          <w:tcPr>
            <w:tcW w:w="4111" w:type="dxa"/>
            <w:vAlign w:val="bottom"/>
          </w:tcPr>
          <w:p w14:paraId="708B43AA" w14:textId="77777777" w:rsidR="00A941B3" w:rsidRPr="0095366B" w:rsidRDefault="00A941B3" w:rsidP="00A941B3">
            <w:pPr>
              <w:ind w:left="-101" w:right="-72"/>
              <w:rPr>
                <w:rFonts w:ascii="Arial" w:eastAsia="Arial Unicode MS" w:hAnsi="Arial" w:cs="Arial"/>
                <w:sz w:val="18"/>
                <w:szCs w:val="18"/>
                <w:cs/>
              </w:rPr>
            </w:pPr>
          </w:p>
        </w:tc>
        <w:tc>
          <w:tcPr>
            <w:tcW w:w="1247" w:type="dxa"/>
            <w:tcBorders>
              <w:top w:val="single" w:sz="4" w:space="0" w:color="auto"/>
              <w:left w:val="nil"/>
              <w:right w:val="nil"/>
            </w:tcBorders>
            <w:shd w:val="clear" w:color="auto" w:fill="FAFAFA"/>
            <w:vAlign w:val="bottom"/>
          </w:tcPr>
          <w:p w14:paraId="29AFBA1C" w14:textId="77777777" w:rsidR="00A941B3" w:rsidRPr="0095366B" w:rsidRDefault="00A941B3" w:rsidP="00A941B3">
            <w:pPr>
              <w:ind w:right="-72"/>
              <w:jc w:val="right"/>
              <w:rPr>
                <w:rFonts w:ascii="Arial" w:hAnsi="Arial" w:cs="Arial"/>
                <w:sz w:val="18"/>
                <w:szCs w:val="18"/>
              </w:rPr>
            </w:pPr>
          </w:p>
        </w:tc>
        <w:tc>
          <w:tcPr>
            <w:tcW w:w="1842" w:type="dxa"/>
            <w:tcBorders>
              <w:top w:val="single" w:sz="4" w:space="0" w:color="auto"/>
              <w:left w:val="nil"/>
              <w:right w:val="nil"/>
            </w:tcBorders>
            <w:shd w:val="clear" w:color="auto" w:fill="FAFAFA"/>
            <w:vAlign w:val="bottom"/>
          </w:tcPr>
          <w:p w14:paraId="558386A2" w14:textId="77777777" w:rsidR="00A941B3" w:rsidRPr="0095366B" w:rsidRDefault="00A941B3" w:rsidP="00A941B3">
            <w:pPr>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31D0D31D" w14:textId="77777777" w:rsidR="00A941B3" w:rsidRPr="0095366B" w:rsidRDefault="00A941B3" w:rsidP="00A941B3">
            <w:pPr>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333FC658" w14:textId="77777777" w:rsidR="00A941B3" w:rsidRPr="0095366B" w:rsidRDefault="00A941B3" w:rsidP="00A941B3">
            <w:pPr>
              <w:ind w:right="-72"/>
              <w:jc w:val="right"/>
              <w:rPr>
                <w:rFonts w:ascii="Arial" w:hAnsi="Arial" w:cs="Arial"/>
                <w:sz w:val="18"/>
                <w:szCs w:val="18"/>
              </w:rPr>
            </w:pPr>
          </w:p>
        </w:tc>
      </w:tr>
      <w:tr w:rsidR="00A941B3" w:rsidRPr="0095366B" w14:paraId="58B40FE3" w14:textId="77777777" w:rsidTr="00A941B3">
        <w:trPr>
          <w:trHeight w:val="20"/>
        </w:trPr>
        <w:tc>
          <w:tcPr>
            <w:tcW w:w="4111" w:type="dxa"/>
            <w:vAlign w:val="bottom"/>
          </w:tcPr>
          <w:p w14:paraId="5B350905" w14:textId="1942E07A" w:rsidR="00A941B3" w:rsidRPr="0095366B" w:rsidRDefault="00A941B3" w:rsidP="00A941B3">
            <w:pPr>
              <w:ind w:left="-101" w:right="-72"/>
              <w:rPr>
                <w:rFonts w:ascii="Arial" w:eastAsia="Arial Unicode MS" w:hAnsi="Arial" w:cs="Arial"/>
                <w:sz w:val="18"/>
                <w:szCs w:val="18"/>
                <w:cs/>
              </w:rPr>
            </w:pPr>
            <w:r w:rsidRPr="0095366B">
              <w:rPr>
                <w:rFonts w:ascii="Arial" w:eastAsia="Arial Unicode MS" w:hAnsi="Arial" w:cs="Arial"/>
                <w:sz w:val="18"/>
                <w:szCs w:val="18"/>
              </w:rPr>
              <w:t>Total revenue from external customers</w:t>
            </w:r>
          </w:p>
        </w:tc>
        <w:tc>
          <w:tcPr>
            <w:tcW w:w="1247" w:type="dxa"/>
            <w:tcBorders>
              <w:left w:val="nil"/>
              <w:bottom w:val="single" w:sz="4" w:space="0" w:color="auto"/>
              <w:right w:val="nil"/>
            </w:tcBorders>
            <w:shd w:val="clear" w:color="auto" w:fill="FAFAFA"/>
            <w:vAlign w:val="bottom"/>
          </w:tcPr>
          <w:p w14:paraId="1CA7E6FA" w14:textId="7DA97A1E"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5,489,313</w:t>
            </w:r>
          </w:p>
        </w:tc>
        <w:tc>
          <w:tcPr>
            <w:tcW w:w="1842" w:type="dxa"/>
            <w:tcBorders>
              <w:left w:val="nil"/>
              <w:bottom w:val="single" w:sz="4" w:space="0" w:color="auto"/>
              <w:right w:val="nil"/>
            </w:tcBorders>
            <w:shd w:val="clear" w:color="auto" w:fill="FAFAFA"/>
            <w:vAlign w:val="bottom"/>
          </w:tcPr>
          <w:p w14:paraId="7054B658" w14:textId="5518AA44"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1,464,330</w:t>
            </w:r>
          </w:p>
        </w:tc>
        <w:tc>
          <w:tcPr>
            <w:tcW w:w="1134" w:type="dxa"/>
            <w:tcBorders>
              <w:left w:val="nil"/>
              <w:bottom w:val="single" w:sz="4" w:space="0" w:color="auto"/>
              <w:right w:val="nil"/>
            </w:tcBorders>
            <w:shd w:val="clear" w:color="auto" w:fill="FAFAFA"/>
            <w:vAlign w:val="bottom"/>
          </w:tcPr>
          <w:p w14:paraId="7CE450A4" w14:textId="3DC1354B" w:rsidR="00A941B3" w:rsidRPr="0095366B" w:rsidRDefault="00A941B3" w:rsidP="00A941B3">
            <w:pPr>
              <w:ind w:right="-72"/>
              <w:jc w:val="right"/>
              <w:rPr>
                <w:rFonts w:ascii="Arial" w:hAnsi="Arial" w:cs="Arial"/>
                <w:sz w:val="18"/>
                <w:szCs w:val="18"/>
              </w:rPr>
            </w:pPr>
            <w:r w:rsidRPr="0095366B">
              <w:rPr>
                <w:rFonts w:ascii="Arial" w:hAnsi="Arial" w:cs="Arial"/>
                <w:sz w:val="18"/>
                <w:szCs w:val="18"/>
              </w:rPr>
              <w:t>154,227</w:t>
            </w:r>
          </w:p>
        </w:tc>
        <w:tc>
          <w:tcPr>
            <w:tcW w:w="1134" w:type="dxa"/>
            <w:tcBorders>
              <w:left w:val="nil"/>
              <w:bottom w:val="single" w:sz="4" w:space="0" w:color="auto"/>
              <w:right w:val="nil"/>
            </w:tcBorders>
            <w:shd w:val="clear" w:color="auto" w:fill="FAFAFA"/>
            <w:vAlign w:val="bottom"/>
          </w:tcPr>
          <w:p w14:paraId="5DF69B63" w14:textId="306788AD" w:rsidR="00A941B3" w:rsidRPr="0095366B" w:rsidRDefault="00A941B3" w:rsidP="00A941B3">
            <w:pPr>
              <w:ind w:right="-72"/>
              <w:jc w:val="right"/>
              <w:rPr>
                <w:rFonts w:ascii="Arial" w:hAnsi="Arial" w:cs="Arial"/>
                <w:sz w:val="18"/>
                <w:szCs w:val="18"/>
              </w:rPr>
            </w:pPr>
            <w:r w:rsidRPr="0095366B">
              <w:rPr>
                <w:rFonts w:ascii="Arial" w:eastAsia="Arial" w:hAnsi="Arial" w:cs="Arial"/>
                <w:sz w:val="18"/>
                <w:szCs w:val="18"/>
              </w:rPr>
              <w:t>7,107,870</w:t>
            </w:r>
          </w:p>
        </w:tc>
      </w:tr>
    </w:tbl>
    <w:p w14:paraId="17A82439" w14:textId="0D1A093D" w:rsidR="002F17BD" w:rsidRPr="0095366B" w:rsidRDefault="002F17BD" w:rsidP="00CA2549">
      <w:pPr>
        <w:rPr>
          <w:rFonts w:ascii="Arial" w:hAnsi="Arial" w:cs="Arial"/>
          <w:sz w:val="18"/>
          <w:szCs w:val="18"/>
        </w:rPr>
      </w:pPr>
    </w:p>
    <w:p w14:paraId="650621F8" w14:textId="6BC942B6" w:rsidR="00A941B3" w:rsidRPr="0095366B" w:rsidRDefault="002F17BD" w:rsidP="00CA2549">
      <w:pPr>
        <w:rPr>
          <w:rFonts w:ascii="Arial" w:hAnsi="Arial" w:cs="Arial"/>
          <w:sz w:val="18"/>
          <w:szCs w:val="18"/>
        </w:rPr>
      </w:pPr>
      <w:r w:rsidRPr="0095366B">
        <w:rPr>
          <w:rFonts w:ascii="Arial" w:hAnsi="Arial" w:cs="Arial"/>
          <w:sz w:val="18"/>
          <w:szCs w:val="18"/>
        </w:rPr>
        <w:br w:type="page"/>
      </w:r>
    </w:p>
    <w:tbl>
      <w:tblPr>
        <w:tblW w:w="9468" w:type="dxa"/>
        <w:tblInd w:w="108" w:type="dxa"/>
        <w:tblLayout w:type="fixed"/>
        <w:tblLook w:val="0000" w:firstRow="0" w:lastRow="0" w:firstColumn="0" w:lastColumn="0" w:noHBand="0" w:noVBand="0"/>
      </w:tblPr>
      <w:tblGrid>
        <w:gridCol w:w="4111"/>
        <w:gridCol w:w="1247"/>
        <w:gridCol w:w="1842"/>
        <w:gridCol w:w="1134"/>
        <w:gridCol w:w="1134"/>
      </w:tblGrid>
      <w:tr w:rsidR="00541661" w:rsidRPr="0095366B" w14:paraId="093CB9E6" w14:textId="77777777" w:rsidTr="00173181">
        <w:trPr>
          <w:trHeight w:val="20"/>
        </w:trPr>
        <w:tc>
          <w:tcPr>
            <w:tcW w:w="4111" w:type="dxa"/>
            <w:shd w:val="clear" w:color="auto" w:fill="auto"/>
            <w:vAlign w:val="bottom"/>
          </w:tcPr>
          <w:p w14:paraId="4E14293F" w14:textId="77777777" w:rsidR="00541661" w:rsidRPr="0095366B" w:rsidRDefault="00541661" w:rsidP="00547A47">
            <w:pPr>
              <w:ind w:left="-101" w:right="-72"/>
              <w:rPr>
                <w:rFonts w:ascii="Arial" w:eastAsia="Arial Unicode MS" w:hAnsi="Arial" w:cs="Arial"/>
                <w:b/>
                <w:bCs/>
                <w:spacing w:val="-6"/>
                <w:sz w:val="18"/>
                <w:szCs w:val="18"/>
              </w:rPr>
            </w:pPr>
          </w:p>
        </w:tc>
        <w:tc>
          <w:tcPr>
            <w:tcW w:w="5357" w:type="dxa"/>
            <w:gridSpan w:val="4"/>
            <w:tcBorders>
              <w:top w:val="single" w:sz="4" w:space="0" w:color="auto"/>
              <w:bottom w:val="single" w:sz="4" w:space="0" w:color="auto"/>
            </w:tcBorders>
            <w:vAlign w:val="bottom"/>
          </w:tcPr>
          <w:p w14:paraId="767F35B8" w14:textId="77777777" w:rsidR="00541661" w:rsidRPr="0095366B" w:rsidRDefault="00541661" w:rsidP="00547A47">
            <w:pPr>
              <w:ind w:left="-14" w:right="4" w:firstLine="4"/>
              <w:jc w:val="center"/>
              <w:rPr>
                <w:rFonts w:ascii="Arial" w:eastAsia="Arial Unicode MS" w:hAnsi="Arial" w:cs="Arial"/>
                <w:b/>
                <w:bCs/>
                <w:sz w:val="18"/>
                <w:szCs w:val="18"/>
                <w:cs/>
              </w:rPr>
            </w:pPr>
            <w:r w:rsidRPr="0095366B">
              <w:rPr>
                <w:rFonts w:ascii="Arial" w:eastAsia="Arial Unicode MS" w:hAnsi="Arial" w:cs="Arial"/>
                <w:b/>
                <w:bCs/>
                <w:sz w:val="18"/>
                <w:szCs w:val="18"/>
              </w:rPr>
              <w:t>Consolidated financial statements</w:t>
            </w:r>
          </w:p>
        </w:tc>
      </w:tr>
      <w:tr w:rsidR="00541661" w:rsidRPr="0095366B" w14:paraId="4BD45A6A" w14:textId="77777777" w:rsidTr="00173181">
        <w:trPr>
          <w:trHeight w:val="20"/>
        </w:trPr>
        <w:tc>
          <w:tcPr>
            <w:tcW w:w="4111" w:type="dxa"/>
            <w:vAlign w:val="bottom"/>
          </w:tcPr>
          <w:p w14:paraId="79B46F50" w14:textId="6F7E38BA" w:rsidR="00541661" w:rsidRPr="0095366B" w:rsidRDefault="00541661" w:rsidP="00547A47">
            <w:pPr>
              <w:spacing w:before="10"/>
              <w:ind w:left="-101" w:right="-72"/>
              <w:rPr>
                <w:rFonts w:ascii="Arial" w:eastAsia="Arial Unicode MS" w:hAnsi="Arial" w:cs="Arial"/>
                <w:b/>
                <w:bCs/>
                <w:sz w:val="18"/>
                <w:szCs w:val="18"/>
              </w:rPr>
            </w:pPr>
            <w:r w:rsidRPr="0095366B">
              <w:rPr>
                <w:rFonts w:ascii="Arial" w:eastAsia="Arial Unicode MS" w:hAnsi="Arial" w:cs="Arial"/>
                <w:b/>
                <w:bCs/>
                <w:sz w:val="18"/>
                <w:szCs w:val="18"/>
              </w:rPr>
              <w:t>For the year ended 31 December 2020</w:t>
            </w:r>
          </w:p>
        </w:tc>
        <w:tc>
          <w:tcPr>
            <w:tcW w:w="1247" w:type="dxa"/>
            <w:tcBorders>
              <w:top w:val="nil"/>
              <w:left w:val="nil"/>
              <w:bottom w:val="single" w:sz="4" w:space="0" w:color="auto"/>
              <w:right w:val="nil"/>
            </w:tcBorders>
            <w:shd w:val="clear" w:color="auto" w:fill="auto"/>
            <w:vAlign w:val="bottom"/>
          </w:tcPr>
          <w:p w14:paraId="1A1F4A33" w14:textId="77777777" w:rsidR="00541661" w:rsidRPr="0095366B" w:rsidRDefault="00541661" w:rsidP="00547A47">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Pet food</w:t>
            </w:r>
          </w:p>
          <w:p w14:paraId="3D6E3D00" w14:textId="77777777" w:rsidR="00541661" w:rsidRPr="0095366B" w:rsidRDefault="00541661" w:rsidP="00547A47">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842" w:type="dxa"/>
            <w:tcBorders>
              <w:top w:val="nil"/>
              <w:left w:val="nil"/>
              <w:bottom w:val="single" w:sz="4" w:space="0" w:color="auto"/>
              <w:right w:val="nil"/>
            </w:tcBorders>
            <w:shd w:val="clear" w:color="auto" w:fill="auto"/>
            <w:vAlign w:val="bottom"/>
          </w:tcPr>
          <w:p w14:paraId="492704DD" w14:textId="77777777" w:rsidR="00541661" w:rsidRPr="0095366B" w:rsidRDefault="00541661" w:rsidP="00547A47">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Ambient seafood and value-added</w:t>
            </w:r>
          </w:p>
          <w:p w14:paraId="78F26048" w14:textId="77777777" w:rsidR="00541661" w:rsidRPr="0095366B" w:rsidRDefault="00541661" w:rsidP="00547A47">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0564ADBC" w14:textId="77777777" w:rsidR="00541661" w:rsidRPr="0095366B" w:rsidRDefault="00541661" w:rsidP="00547A47">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Others</w:t>
            </w:r>
          </w:p>
          <w:p w14:paraId="0269B747" w14:textId="77777777" w:rsidR="00541661" w:rsidRPr="0095366B" w:rsidRDefault="00541661" w:rsidP="00547A47">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2CA8D831" w14:textId="77777777" w:rsidR="00541661" w:rsidRPr="0095366B" w:rsidRDefault="00541661" w:rsidP="00547A47">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Total</w:t>
            </w:r>
          </w:p>
          <w:p w14:paraId="647A8886" w14:textId="77777777" w:rsidR="00541661" w:rsidRPr="0095366B" w:rsidRDefault="00541661" w:rsidP="00547A47">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r>
      <w:tr w:rsidR="00541661" w:rsidRPr="0095366B" w14:paraId="092E7324" w14:textId="77777777" w:rsidTr="006C0656">
        <w:trPr>
          <w:trHeight w:val="20"/>
        </w:trPr>
        <w:tc>
          <w:tcPr>
            <w:tcW w:w="4111" w:type="dxa"/>
            <w:vAlign w:val="bottom"/>
          </w:tcPr>
          <w:p w14:paraId="2C9D7744" w14:textId="77777777" w:rsidR="00541661" w:rsidRPr="0095366B" w:rsidRDefault="00541661" w:rsidP="00547A47">
            <w:pPr>
              <w:ind w:left="-101" w:right="-72"/>
              <w:rPr>
                <w:rFonts w:ascii="Arial" w:eastAsia="Arial Unicode MS" w:hAnsi="Arial" w:cs="Arial"/>
                <w:sz w:val="18"/>
                <w:szCs w:val="18"/>
              </w:rPr>
            </w:pPr>
          </w:p>
        </w:tc>
        <w:tc>
          <w:tcPr>
            <w:tcW w:w="1247" w:type="dxa"/>
            <w:tcBorders>
              <w:top w:val="nil"/>
              <w:left w:val="nil"/>
              <w:right w:val="nil"/>
            </w:tcBorders>
            <w:shd w:val="clear" w:color="auto" w:fill="auto"/>
            <w:vAlign w:val="bottom"/>
          </w:tcPr>
          <w:p w14:paraId="2FF52E9E" w14:textId="77777777" w:rsidR="00541661" w:rsidRPr="0095366B" w:rsidRDefault="00541661" w:rsidP="00547A47">
            <w:pPr>
              <w:ind w:right="-72"/>
              <w:jc w:val="right"/>
              <w:rPr>
                <w:rFonts w:ascii="Arial" w:hAnsi="Arial" w:cs="Arial"/>
                <w:sz w:val="18"/>
                <w:szCs w:val="18"/>
              </w:rPr>
            </w:pPr>
          </w:p>
        </w:tc>
        <w:tc>
          <w:tcPr>
            <w:tcW w:w="1842" w:type="dxa"/>
            <w:tcBorders>
              <w:top w:val="nil"/>
              <w:left w:val="nil"/>
              <w:right w:val="nil"/>
            </w:tcBorders>
            <w:shd w:val="clear" w:color="auto" w:fill="auto"/>
            <w:vAlign w:val="bottom"/>
          </w:tcPr>
          <w:p w14:paraId="6C0A1EBD" w14:textId="77777777" w:rsidR="00541661" w:rsidRPr="0095366B" w:rsidRDefault="00541661" w:rsidP="00547A47">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5B4A3377" w14:textId="77777777" w:rsidR="00541661" w:rsidRPr="0095366B" w:rsidRDefault="00541661" w:rsidP="00547A47">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48A55158" w14:textId="77777777" w:rsidR="00541661" w:rsidRPr="0095366B" w:rsidRDefault="00541661" w:rsidP="00547A47">
            <w:pPr>
              <w:ind w:right="-72"/>
              <w:jc w:val="right"/>
              <w:rPr>
                <w:rFonts w:ascii="Arial" w:hAnsi="Arial" w:cs="Arial"/>
                <w:sz w:val="18"/>
                <w:szCs w:val="18"/>
              </w:rPr>
            </w:pPr>
          </w:p>
        </w:tc>
      </w:tr>
      <w:tr w:rsidR="00A242C4" w:rsidRPr="0095366B" w14:paraId="5EBD74C8" w14:textId="77777777" w:rsidTr="006C0656">
        <w:trPr>
          <w:trHeight w:val="20"/>
        </w:trPr>
        <w:tc>
          <w:tcPr>
            <w:tcW w:w="4111" w:type="dxa"/>
            <w:vAlign w:val="bottom"/>
          </w:tcPr>
          <w:p w14:paraId="5603DB35" w14:textId="77777777"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sz w:val="18"/>
                <w:szCs w:val="18"/>
              </w:rPr>
              <w:t>Total revenue from external customers</w:t>
            </w:r>
          </w:p>
        </w:tc>
        <w:tc>
          <w:tcPr>
            <w:tcW w:w="1247" w:type="dxa"/>
            <w:tcBorders>
              <w:bottom w:val="single" w:sz="4" w:space="0" w:color="auto"/>
            </w:tcBorders>
            <w:shd w:val="clear" w:color="auto" w:fill="auto"/>
            <w:vAlign w:val="bottom"/>
          </w:tcPr>
          <w:p w14:paraId="6CFD63C2" w14:textId="3E73CF99"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4,802,028</w:t>
            </w:r>
          </w:p>
        </w:tc>
        <w:tc>
          <w:tcPr>
            <w:tcW w:w="1842" w:type="dxa"/>
            <w:tcBorders>
              <w:bottom w:val="single" w:sz="4" w:space="0" w:color="auto"/>
            </w:tcBorders>
            <w:shd w:val="clear" w:color="auto" w:fill="auto"/>
            <w:vAlign w:val="bottom"/>
          </w:tcPr>
          <w:p w14:paraId="4FE8EBB5" w14:textId="6EAA6F29"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2,071,685</w:t>
            </w:r>
          </w:p>
        </w:tc>
        <w:tc>
          <w:tcPr>
            <w:tcW w:w="1134" w:type="dxa"/>
            <w:tcBorders>
              <w:bottom w:val="single" w:sz="4" w:space="0" w:color="auto"/>
            </w:tcBorders>
            <w:shd w:val="clear" w:color="auto" w:fill="auto"/>
            <w:vAlign w:val="bottom"/>
          </w:tcPr>
          <w:p w14:paraId="35A75DB0" w14:textId="4B3B0B28" w:rsidR="00A242C4" w:rsidRPr="0095366B" w:rsidRDefault="00492986">
            <w:pPr>
              <w:ind w:right="-72"/>
              <w:jc w:val="right"/>
              <w:rPr>
                <w:rFonts w:ascii="Arial" w:hAnsi="Arial" w:cs="Arial"/>
                <w:sz w:val="18"/>
                <w:szCs w:val="18"/>
              </w:rPr>
            </w:pPr>
            <w:r w:rsidRPr="0095366B">
              <w:rPr>
                <w:rFonts w:ascii="Arial" w:hAnsi="Arial" w:cs="Arial"/>
                <w:sz w:val="18"/>
                <w:szCs w:val="18"/>
              </w:rPr>
              <w:t>82,</w:t>
            </w:r>
            <w:r w:rsidR="00F159C1" w:rsidRPr="0095366B">
              <w:rPr>
                <w:rFonts w:ascii="Arial" w:hAnsi="Arial" w:cs="Arial"/>
                <w:sz w:val="18"/>
                <w:szCs w:val="18"/>
              </w:rPr>
              <w:t>8</w:t>
            </w:r>
            <w:r w:rsidRPr="0095366B">
              <w:rPr>
                <w:rFonts w:ascii="Arial" w:hAnsi="Arial" w:cs="Arial"/>
                <w:sz w:val="18"/>
                <w:szCs w:val="18"/>
              </w:rPr>
              <w:t>98</w:t>
            </w:r>
          </w:p>
        </w:tc>
        <w:tc>
          <w:tcPr>
            <w:tcW w:w="1134" w:type="dxa"/>
            <w:tcBorders>
              <w:bottom w:val="single" w:sz="4" w:space="0" w:color="auto"/>
            </w:tcBorders>
            <w:shd w:val="clear" w:color="auto" w:fill="auto"/>
            <w:vAlign w:val="bottom"/>
          </w:tcPr>
          <w:p w14:paraId="70C20818" w14:textId="6C1BBE9B"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6,956,611</w:t>
            </w:r>
          </w:p>
        </w:tc>
      </w:tr>
      <w:tr w:rsidR="00A242C4" w:rsidRPr="0095366B" w14:paraId="54F5092D" w14:textId="77777777" w:rsidTr="006C0656">
        <w:trPr>
          <w:trHeight w:val="20"/>
        </w:trPr>
        <w:tc>
          <w:tcPr>
            <w:tcW w:w="4111" w:type="dxa"/>
            <w:vAlign w:val="bottom"/>
          </w:tcPr>
          <w:p w14:paraId="2536046F" w14:textId="77777777" w:rsidR="00A242C4" w:rsidRPr="0095366B" w:rsidRDefault="00A242C4" w:rsidP="00A242C4">
            <w:pPr>
              <w:ind w:left="-101" w:right="-72"/>
              <w:rPr>
                <w:rFonts w:ascii="Arial" w:eastAsia="Arial Unicode MS" w:hAnsi="Arial" w:cs="Arial"/>
                <w:sz w:val="18"/>
                <w:szCs w:val="18"/>
                <w:cs/>
              </w:rPr>
            </w:pPr>
          </w:p>
        </w:tc>
        <w:tc>
          <w:tcPr>
            <w:tcW w:w="1247" w:type="dxa"/>
            <w:tcBorders>
              <w:top w:val="single" w:sz="4" w:space="0" w:color="auto"/>
              <w:left w:val="nil"/>
              <w:right w:val="nil"/>
            </w:tcBorders>
            <w:shd w:val="clear" w:color="auto" w:fill="auto"/>
            <w:vAlign w:val="bottom"/>
          </w:tcPr>
          <w:p w14:paraId="2454DFC2" w14:textId="77777777" w:rsidR="00A242C4" w:rsidRPr="0095366B" w:rsidRDefault="00A242C4" w:rsidP="00A242C4">
            <w:pPr>
              <w:ind w:right="-72"/>
              <w:jc w:val="right"/>
              <w:rPr>
                <w:rFonts w:ascii="Arial" w:hAnsi="Arial" w:cs="Arial"/>
                <w:sz w:val="18"/>
                <w:szCs w:val="18"/>
              </w:rPr>
            </w:pPr>
          </w:p>
        </w:tc>
        <w:tc>
          <w:tcPr>
            <w:tcW w:w="1842" w:type="dxa"/>
            <w:tcBorders>
              <w:top w:val="single" w:sz="4" w:space="0" w:color="auto"/>
              <w:left w:val="nil"/>
              <w:right w:val="nil"/>
            </w:tcBorders>
            <w:shd w:val="clear" w:color="auto" w:fill="auto"/>
            <w:vAlign w:val="bottom"/>
          </w:tcPr>
          <w:p w14:paraId="6718C940" w14:textId="77777777" w:rsidR="00A242C4" w:rsidRPr="0095366B" w:rsidRDefault="00A242C4" w:rsidP="00A242C4">
            <w:pPr>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3CED89CC" w14:textId="77777777" w:rsidR="00A242C4" w:rsidRPr="0095366B" w:rsidRDefault="00A242C4" w:rsidP="00A242C4">
            <w:pPr>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7FCC2003" w14:textId="77777777" w:rsidR="00A242C4" w:rsidRPr="0095366B" w:rsidRDefault="00A242C4" w:rsidP="00A242C4">
            <w:pPr>
              <w:ind w:right="-72"/>
              <w:jc w:val="right"/>
              <w:rPr>
                <w:rFonts w:ascii="Arial" w:hAnsi="Arial" w:cs="Arial"/>
                <w:sz w:val="18"/>
                <w:szCs w:val="18"/>
              </w:rPr>
            </w:pPr>
          </w:p>
        </w:tc>
      </w:tr>
      <w:tr w:rsidR="00A242C4" w:rsidRPr="0095366B" w14:paraId="797485B7" w14:textId="77777777" w:rsidTr="006C0656">
        <w:trPr>
          <w:trHeight w:val="20"/>
        </w:trPr>
        <w:tc>
          <w:tcPr>
            <w:tcW w:w="4111" w:type="dxa"/>
            <w:vAlign w:val="bottom"/>
          </w:tcPr>
          <w:p w14:paraId="576DE760" w14:textId="77777777" w:rsidR="00A242C4" w:rsidRPr="0095366B" w:rsidRDefault="00A242C4" w:rsidP="00A242C4">
            <w:pPr>
              <w:ind w:left="-101" w:right="-72"/>
              <w:rPr>
                <w:rFonts w:ascii="Arial" w:eastAsia="Arial Unicode MS" w:hAnsi="Arial" w:cs="Arial"/>
                <w:b/>
                <w:bCs/>
                <w:sz w:val="18"/>
                <w:szCs w:val="18"/>
                <w:cs/>
              </w:rPr>
            </w:pPr>
            <w:r w:rsidRPr="0095366B">
              <w:rPr>
                <w:rFonts w:ascii="Arial" w:eastAsia="Arial Unicode MS" w:hAnsi="Arial" w:cs="Arial"/>
                <w:b/>
                <w:bCs/>
                <w:sz w:val="18"/>
                <w:szCs w:val="18"/>
              </w:rPr>
              <w:t>Result</w:t>
            </w:r>
          </w:p>
        </w:tc>
        <w:tc>
          <w:tcPr>
            <w:tcW w:w="1247" w:type="dxa"/>
            <w:tcBorders>
              <w:top w:val="nil"/>
              <w:left w:val="nil"/>
              <w:bottom w:val="nil"/>
              <w:right w:val="nil"/>
            </w:tcBorders>
            <w:shd w:val="clear" w:color="auto" w:fill="auto"/>
            <w:vAlign w:val="bottom"/>
          </w:tcPr>
          <w:p w14:paraId="2E523A86" w14:textId="77777777" w:rsidR="00A242C4" w:rsidRPr="0095366B" w:rsidRDefault="00A242C4" w:rsidP="00A242C4">
            <w:pPr>
              <w:ind w:right="-72"/>
              <w:jc w:val="right"/>
              <w:rPr>
                <w:rFonts w:ascii="Arial" w:hAnsi="Arial" w:cs="Arial"/>
                <w:sz w:val="18"/>
                <w:szCs w:val="18"/>
              </w:rPr>
            </w:pPr>
          </w:p>
        </w:tc>
        <w:tc>
          <w:tcPr>
            <w:tcW w:w="1842" w:type="dxa"/>
            <w:tcBorders>
              <w:top w:val="nil"/>
              <w:left w:val="nil"/>
              <w:bottom w:val="nil"/>
              <w:right w:val="nil"/>
            </w:tcBorders>
            <w:shd w:val="clear" w:color="auto" w:fill="auto"/>
            <w:vAlign w:val="bottom"/>
          </w:tcPr>
          <w:p w14:paraId="239BE8B2" w14:textId="77777777" w:rsidR="00A242C4" w:rsidRPr="0095366B" w:rsidRDefault="00A242C4" w:rsidP="00A242C4">
            <w:pPr>
              <w:ind w:right="-72"/>
              <w:jc w:val="right"/>
              <w:rPr>
                <w:rFonts w:ascii="Arial" w:hAnsi="Arial" w:cs="Arial"/>
                <w:sz w:val="18"/>
                <w:szCs w:val="18"/>
              </w:rPr>
            </w:pPr>
          </w:p>
        </w:tc>
        <w:tc>
          <w:tcPr>
            <w:tcW w:w="1134" w:type="dxa"/>
            <w:tcBorders>
              <w:top w:val="nil"/>
              <w:left w:val="nil"/>
              <w:bottom w:val="nil"/>
              <w:right w:val="nil"/>
            </w:tcBorders>
            <w:shd w:val="clear" w:color="auto" w:fill="auto"/>
            <w:vAlign w:val="bottom"/>
          </w:tcPr>
          <w:p w14:paraId="2F3AA91D" w14:textId="77777777" w:rsidR="00A242C4" w:rsidRPr="0095366B" w:rsidRDefault="00A242C4" w:rsidP="00A242C4">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78769D11" w14:textId="77777777" w:rsidR="00A242C4" w:rsidRPr="0095366B" w:rsidRDefault="00A242C4" w:rsidP="00A242C4">
            <w:pPr>
              <w:ind w:right="-72"/>
              <w:jc w:val="right"/>
              <w:rPr>
                <w:rFonts w:ascii="Arial" w:hAnsi="Arial" w:cs="Arial"/>
                <w:sz w:val="18"/>
                <w:szCs w:val="18"/>
              </w:rPr>
            </w:pPr>
          </w:p>
        </w:tc>
      </w:tr>
      <w:tr w:rsidR="00A242C4" w:rsidRPr="0095366B" w14:paraId="4475EB9E" w14:textId="77777777" w:rsidTr="002F17BD">
        <w:trPr>
          <w:trHeight w:val="20"/>
        </w:trPr>
        <w:tc>
          <w:tcPr>
            <w:tcW w:w="4111" w:type="dxa"/>
            <w:vAlign w:val="bottom"/>
          </w:tcPr>
          <w:p w14:paraId="063AB718" w14:textId="77777777" w:rsidR="00A242C4" w:rsidRPr="0095366B" w:rsidRDefault="00A242C4" w:rsidP="00A242C4">
            <w:pPr>
              <w:ind w:left="-101" w:right="-72"/>
              <w:rPr>
                <w:rFonts w:ascii="Arial" w:eastAsia="Arial Unicode MS" w:hAnsi="Arial" w:cs="Arial"/>
                <w:b/>
                <w:bCs/>
                <w:sz w:val="18"/>
                <w:szCs w:val="18"/>
                <w:cs/>
              </w:rPr>
            </w:pPr>
          </w:p>
        </w:tc>
        <w:tc>
          <w:tcPr>
            <w:tcW w:w="1247" w:type="dxa"/>
            <w:tcBorders>
              <w:top w:val="nil"/>
              <w:left w:val="nil"/>
              <w:right w:val="nil"/>
            </w:tcBorders>
            <w:shd w:val="clear" w:color="auto" w:fill="auto"/>
            <w:vAlign w:val="bottom"/>
          </w:tcPr>
          <w:p w14:paraId="158EBFB4" w14:textId="77777777" w:rsidR="00A242C4" w:rsidRPr="0095366B" w:rsidRDefault="00A242C4" w:rsidP="00A242C4">
            <w:pPr>
              <w:ind w:right="-72"/>
              <w:jc w:val="right"/>
              <w:rPr>
                <w:rFonts w:ascii="Arial" w:hAnsi="Arial" w:cs="Arial"/>
                <w:sz w:val="18"/>
                <w:szCs w:val="18"/>
              </w:rPr>
            </w:pPr>
          </w:p>
        </w:tc>
        <w:tc>
          <w:tcPr>
            <w:tcW w:w="1842" w:type="dxa"/>
            <w:tcBorders>
              <w:top w:val="nil"/>
              <w:left w:val="nil"/>
              <w:right w:val="nil"/>
            </w:tcBorders>
            <w:shd w:val="clear" w:color="auto" w:fill="auto"/>
            <w:vAlign w:val="bottom"/>
          </w:tcPr>
          <w:p w14:paraId="205D27C5" w14:textId="77777777" w:rsidR="00A242C4" w:rsidRPr="0095366B" w:rsidRDefault="00A242C4" w:rsidP="00A242C4">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30CB8011" w14:textId="77777777" w:rsidR="00A242C4" w:rsidRPr="0095366B" w:rsidRDefault="00A242C4" w:rsidP="00A242C4">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09FCDB4E" w14:textId="77777777" w:rsidR="00A242C4" w:rsidRPr="0095366B" w:rsidRDefault="00A242C4" w:rsidP="00A242C4">
            <w:pPr>
              <w:ind w:right="-72"/>
              <w:jc w:val="right"/>
              <w:rPr>
                <w:rFonts w:ascii="Arial" w:hAnsi="Arial" w:cs="Arial"/>
                <w:sz w:val="18"/>
                <w:szCs w:val="18"/>
              </w:rPr>
            </w:pPr>
          </w:p>
        </w:tc>
      </w:tr>
      <w:tr w:rsidR="00A242C4" w:rsidRPr="0095366B" w14:paraId="7234FFEE" w14:textId="77777777" w:rsidTr="002F17BD">
        <w:trPr>
          <w:trHeight w:val="20"/>
        </w:trPr>
        <w:tc>
          <w:tcPr>
            <w:tcW w:w="4111" w:type="dxa"/>
            <w:vAlign w:val="bottom"/>
          </w:tcPr>
          <w:p w14:paraId="7ADCF3A5" w14:textId="77777777" w:rsidR="00A242C4" w:rsidRPr="0095366B" w:rsidRDefault="00A242C4" w:rsidP="00A242C4">
            <w:pPr>
              <w:ind w:left="-101" w:right="-72"/>
              <w:rPr>
                <w:rFonts w:ascii="Arial" w:eastAsia="Arial Unicode MS" w:hAnsi="Arial" w:cs="Arial"/>
                <w:b/>
                <w:bCs/>
                <w:sz w:val="18"/>
                <w:szCs w:val="18"/>
                <w:cs/>
              </w:rPr>
            </w:pPr>
            <w:r w:rsidRPr="0095366B">
              <w:rPr>
                <w:rFonts w:ascii="Arial" w:eastAsia="Arial Unicode MS" w:hAnsi="Arial" w:cs="Arial"/>
                <w:b/>
                <w:bCs/>
                <w:sz w:val="18"/>
                <w:szCs w:val="18"/>
              </w:rPr>
              <w:t>Segment gross profit</w:t>
            </w:r>
          </w:p>
        </w:tc>
        <w:tc>
          <w:tcPr>
            <w:tcW w:w="1247" w:type="dxa"/>
            <w:shd w:val="clear" w:color="auto" w:fill="auto"/>
            <w:vAlign w:val="bottom"/>
          </w:tcPr>
          <w:p w14:paraId="097C0CB0" w14:textId="50C80A35"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1,446,365</w:t>
            </w:r>
          </w:p>
        </w:tc>
        <w:tc>
          <w:tcPr>
            <w:tcW w:w="1842" w:type="dxa"/>
            <w:shd w:val="clear" w:color="auto" w:fill="auto"/>
            <w:vAlign w:val="bottom"/>
          </w:tcPr>
          <w:p w14:paraId="76FF6645" w14:textId="20BA2025"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102,903</w:t>
            </w:r>
          </w:p>
        </w:tc>
        <w:tc>
          <w:tcPr>
            <w:tcW w:w="1134" w:type="dxa"/>
            <w:shd w:val="clear" w:color="auto" w:fill="auto"/>
            <w:vAlign w:val="bottom"/>
          </w:tcPr>
          <w:p w14:paraId="3F0356F5" w14:textId="51BF932B" w:rsidR="00A242C4" w:rsidRPr="0095366B" w:rsidRDefault="00492986" w:rsidP="00A242C4">
            <w:pPr>
              <w:ind w:right="-72"/>
              <w:jc w:val="right"/>
              <w:rPr>
                <w:rFonts w:ascii="Arial" w:hAnsi="Arial" w:cs="Arial"/>
                <w:sz w:val="18"/>
                <w:szCs w:val="18"/>
              </w:rPr>
            </w:pPr>
            <w:r w:rsidRPr="0095366B">
              <w:rPr>
                <w:rFonts w:ascii="Arial" w:hAnsi="Arial" w:cs="Arial"/>
                <w:sz w:val="18"/>
                <w:szCs w:val="18"/>
              </w:rPr>
              <w:t>29,487</w:t>
            </w:r>
          </w:p>
        </w:tc>
        <w:tc>
          <w:tcPr>
            <w:tcW w:w="1134" w:type="dxa"/>
            <w:shd w:val="clear" w:color="auto" w:fill="auto"/>
            <w:vAlign w:val="bottom"/>
          </w:tcPr>
          <w:p w14:paraId="7E2BD270" w14:textId="3319E7EE"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1,578,755</w:t>
            </w:r>
          </w:p>
        </w:tc>
      </w:tr>
      <w:tr w:rsidR="00A242C4" w:rsidRPr="0095366B" w14:paraId="6A06E6D1" w14:textId="77777777" w:rsidTr="002F17BD">
        <w:trPr>
          <w:trHeight w:val="20"/>
        </w:trPr>
        <w:tc>
          <w:tcPr>
            <w:tcW w:w="4111" w:type="dxa"/>
            <w:vAlign w:val="bottom"/>
          </w:tcPr>
          <w:p w14:paraId="41F21F89" w14:textId="77777777" w:rsidR="002F17BD" w:rsidRPr="0095366B" w:rsidRDefault="00A242C4" w:rsidP="002F17BD">
            <w:pPr>
              <w:ind w:left="-101" w:right="-72"/>
              <w:rPr>
                <w:rFonts w:ascii="Arial" w:eastAsia="Arial Unicode MS" w:hAnsi="Arial" w:cs="Arial"/>
                <w:sz w:val="18"/>
                <w:szCs w:val="18"/>
              </w:rPr>
            </w:pPr>
            <w:r w:rsidRPr="0095366B">
              <w:rPr>
                <w:rFonts w:ascii="Arial" w:eastAsia="Arial Unicode MS" w:hAnsi="Arial" w:cs="Arial"/>
                <w:sz w:val="18"/>
                <w:szCs w:val="18"/>
              </w:rPr>
              <w:t>Selling and administrative expenses</w:t>
            </w:r>
          </w:p>
          <w:p w14:paraId="764B475E" w14:textId="00B09CBF" w:rsidR="00A242C4" w:rsidRPr="0095366B" w:rsidRDefault="002F17BD" w:rsidP="002F17BD">
            <w:pPr>
              <w:ind w:left="-101" w:right="-72"/>
              <w:rPr>
                <w:rFonts w:ascii="Arial" w:eastAsia="Arial Unicode MS" w:hAnsi="Arial" w:cs="Arial"/>
                <w:sz w:val="18"/>
                <w:szCs w:val="18"/>
                <w:cs/>
              </w:rPr>
            </w:pPr>
            <w:r w:rsidRPr="0095366B">
              <w:rPr>
                <w:rFonts w:ascii="Arial" w:eastAsia="Arial Unicode MS" w:hAnsi="Arial" w:cs="Arial"/>
                <w:sz w:val="18"/>
                <w:szCs w:val="18"/>
              </w:rPr>
              <w:t xml:space="preserve">   (including impairment of financial assets)</w:t>
            </w:r>
          </w:p>
        </w:tc>
        <w:tc>
          <w:tcPr>
            <w:tcW w:w="1247" w:type="dxa"/>
            <w:shd w:val="clear" w:color="auto" w:fill="auto"/>
            <w:vAlign w:val="bottom"/>
          </w:tcPr>
          <w:p w14:paraId="40FDCF5E"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64092A7A"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4EAF88A6"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auto"/>
            <w:vAlign w:val="bottom"/>
          </w:tcPr>
          <w:p w14:paraId="3F1A2B96" w14:textId="1666C87F"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(554,168)</w:t>
            </w:r>
          </w:p>
        </w:tc>
      </w:tr>
      <w:tr w:rsidR="00A242C4" w:rsidRPr="0095366B" w14:paraId="771BEBA4" w14:textId="77777777" w:rsidTr="006C0656">
        <w:trPr>
          <w:trHeight w:val="20"/>
        </w:trPr>
        <w:tc>
          <w:tcPr>
            <w:tcW w:w="4111" w:type="dxa"/>
            <w:vAlign w:val="bottom"/>
          </w:tcPr>
          <w:p w14:paraId="25D1CB26" w14:textId="77777777" w:rsidR="00A242C4" w:rsidRPr="0095366B" w:rsidRDefault="00A242C4" w:rsidP="00A242C4">
            <w:pPr>
              <w:ind w:left="-101" w:right="-72"/>
              <w:rPr>
                <w:rFonts w:ascii="Arial" w:eastAsia="Arial Unicode MS" w:hAnsi="Arial" w:cs="Arial"/>
                <w:b/>
                <w:bCs/>
                <w:sz w:val="18"/>
                <w:szCs w:val="18"/>
              </w:rPr>
            </w:pPr>
          </w:p>
        </w:tc>
        <w:tc>
          <w:tcPr>
            <w:tcW w:w="1247" w:type="dxa"/>
            <w:shd w:val="clear" w:color="auto" w:fill="auto"/>
            <w:vAlign w:val="bottom"/>
          </w:tcPr>
          <w:p w14:paraId="7C6B47DE" w14:textId="77777777" w:rsidR="00A242C4" w:rsidRPr="0095366B" w:rsidRDefault="00A242C4" w:rsidP="00A242C4">
            <w:pPr>
              <w:ind w:right="-72"/>
              <w:jc w:val="right"/>
              <w:rPr>
                <w:rFonts w:ascii="Arial" w:hAnsi="Arial" w:cs="Arial"/>
                <w:sz w:val="18"/>
                <w:szCs w:val="18"/>
              </w:rPr>
            </w:pPr>
          </w:p>
        </w:tc>
        <w:tc>
          <w:tcPr>
            <w:tcW w:w="1842" w:type="dxa"/>
            <w:shd w:val="clear" w:color="auto" w:fill="auto"/>
            <w:vAlign w:val="bottom"/>
          </w:tcPr>
          <w:p w14:paraId="3AB11266" w14:textId="77777777" w:rsidR="00A242C4" w:rsidRPr="0095366B" w:rsidRDefault="00A242C4" w:rsidP="00A242C4">
            <w:pPr>
              <w:ind w:right="-72"/>
              <w:jc w:val="right"/>
              <w:rPr>
                <w:rFonts w:ascii="Arial" w:hAnsi="Arial" w:cs="Arial"/>
                <w:sz w:val="18"/>
                <w:szCs w:val="18"/>
              </w:rPr>
            </w:pPr>
          </w:p>
        </w:tc>
        <w:tc>
          <w:tcPr>
            <w:tcW w:w="1134" w:type="dxa"/>
            <w:shd w:val="clear" w:color="auto" w:fill="auto"/>
            <w:vAlign w:val="bottom"/>
          </w:tcPr>
          <w:p w14:paraId="361BAB8C" w14:textId="77777777" w:rsidR="00A242C4" w:rsidRPr="0095366B" w:rsidRDefault="00A242C4" w:rsidP="00A242C4">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5E90E131" w14:textId="77777777" w:rsidR="00A242C4" w:rsidRPr="0095366B" w:rsidRDefault="00A242C4" w:rsidP="00A242C4">
            <w:pPr>
              <w:ind w:right="-72"/>
              <w:jc w:val="right"/>
              <w:rPr>
                <w:rFonts w:ascii="Arial" w:hAnsi="Arial" w:cs="Arial"/>
                <w:sz w:val="18"/>
                <w:szCs w:val="18"/>
              </w:rPr>
            </w:pPr>
          </w:p>
        </w:tc>
      </w:tr>
      <w:tr w:rsidR="00A242C4" w:rsidRPr="0095366B" w14:paraId="593712C0" w14:textId="77777777" w:rsidTr="006C0656">
        <w:trPr>
          <w:trHeight w:val="20"/>
        </w:trPr>
        <w:tc>
          <w:tcPr>
            <w:tcW w:w="4111" w:type="dxa"/>
            <w:vAlign w:val="bottom"/>
          </w:tcPr>
          <w:p w14:paraId="052BE06D" w14:textId="77777777"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b/>
                <w:bCs/>
                <w:sz w:val="18"/>
                <w:szCs w:val="18"/>
              </w:rPr>
              <w:t>Operating profit</w:t>
            </w:r>
            <w:r w:rsidRPr="0095366B">
              <w:rPr>
                <w:rFonts w:ascii="Arial" w:eastAsia="Arial Unicode MS" w:hAnsi="Arial" w:cs="Arial"/>
                <w:sz w:val="18"/>
                <w:szCs w:val="18"/>
              </w:rPr>
              <w:t xml:space="preserve"> (not including other income)</w:t>
            </w:r>
          </w:p>
        </w:tc>
        <w:tc>
          <w:tcPr>
            <w:tcW w:w="1247" w:type="dxa"/>
            <w:shd w:val="clear" w:color="auto" w:fill="auto"/>
            <w:vAlign w:val="bottom"/>
          </w:tcPr>
          <w:p w14:paraId="7F4D7429" w14:textId="77777777" w:rsidR="00A242C4" w:rsidRPr="0095366B" w:rsidRDefault="00A242C4" w:rsidP="00A242C4">
            <w:pPr>
              <w:ind w:right="-72"/>
              <w:jc w:val="right"/>
              <w:rPr>
                <w:rFonts w:ascii="Arial" w:hAnsi="Arial" w:cs="Arial"/>
                <w:sz w:val="18"/>
                <w:szCs w:val="18"/>
              </w:rPr>
            </w:pPr>
          </w:p>
        </w:tc>
        <w:tc>
          <w:tcPr>
            <w:tcW w:w="1842" w:type="dxa"/>
            <w:shd w:val="clear" w:color="auto" w:fill="auto"/>
            <w:vAlign w:val="bottom"/>
          </w:tcPr>
          <w:p w14:paraId="596E3C6F" w14:textId="77777777" w:rsidR="00A242C4" w:rsidRPr="0095366B" w:rsidRDefault="00A242C4" w:rsidP="00A242C4">
            <w:pPr>
              <w:ind w:right="-72"/>
              <w:jc w:val="right"/>
              <w:rPr>
                <w:rFonts w:ascii="Arial" w:hAnsi="Arial" w:cs="Arial"/>
                <w:sz w:val="18"/>
                <w:szCs w:val="18"/>
              </w:rPr>
            </w:pPr>
          </w:p>
        </w:tc>
        <w:tc>
          <w:tcPr>
            <w:tcW w:w="1134" w:type="dxa"/>
            <w:shd w:val="clear" w:color="auto" w:fill="auto"/>
            <w:vAlign w:val="bottom"/>
          </w:tcPr>
          <w:p w14:paraId="75114BC2" w14:textId="77777777" w:rsidR="00A242C4" w:rsidRPr="0095366B" w:rsidRDefault="00A242C4" w:rsidP="00A242C4">
            <w:pPr>
              <w:ind w:right="-72"/>
              <w:jc w:val="right"/>
              <w:rPr>
                <w:rFonts w:ascii="Arial" w:hAnsi="Arial" w:cs="Arial"/>
                <w:sz w:val="18"/>
                <w:szCs w:val="18"/>
              </w:rPr>
            </w:pPr>
          </w:p>
        </w:tc>
        <w:tc>
          <w:tcPr>
            <w:tcW w:w="1134" w:type="dxa"/>
            <w:shd w:val="clear" w:color="auto" w:fill="auto"/>
            <w:vAlign w:val="bottom"/>
          </w:tcPr>
          <w:p w14:paraId="33943EB9" w14:textId="73ABD996"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1,024,587</w:t>
            </w:r>
          </w:p>
        </w:tc>
      </w:tr>
      <w:tr w:rsidR="00A242C4" w:rsidRPr="0095366B" w14:paraId="56FB2D71" w14:textId="77777777" w:rsidTr="006C0656">
        <w:trPr>
          <w:trHeight w:val="20"/>
        </w:trPr>
        <w:tc>
          <w:tcPr>
            <w:tcW w:w="4111" w:type="dxa"/>
            <w:vAlign w:val="bottom"/>
          </w:tcPr>
          <w:p w14:paraId="30D73DE5" w14:textId="77777777"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sz w:val="18"/>
                <w:szCs w:val="18"/>
              </w:rPr>
              <w:t>Finance costs</w:t>
            </w:r>
          </w:p>
        </w:tc>
        <w:tc>
          <w:tcPr>
            <w:tcW w:w="1247" w:type="dxa"/>
            <w:shd w:val="clear" w:color="auto" w:fill="auto"/>
            <w:vAlign w:val="bottom"/>
          </w:tcPr>
          <w:p w14:paraId="4C6E547B" w14:textId="77777777" w:rsidR="00A242C4" w:rsidRPr="0095366B" w:rsidRDefault="00A242C4" w:rsidP="00A242C4">
            <w:pPr>
              <w:ind w:right="-72"/>
              <w:jc w:val="right"/>
              <w:rPr>
                <w:rFonts w:ascii="Arial" w:hAnsi="Arial" w:cs="Arial"/>
                <w:sz w:val="18"/>
                <w:szCs w:val="18"/>
                <w:cs/>
              </w:rPr>
            </w:pPr>
          </w:p>
        </w:tc>
        <w:tc>
          <w:tcPr>
            <w:tcW w:w="1842" w:type="dxa"/>
            <w:shd w:val="clear" w:color="auto" w:fill="auto"/>
            <w:vAlign w:val="bottom"/>
          </w:tcPr>
          <w:p w14:paraId="3FABC7CD" w14:textId="77777777" w:rsidR="00A242C4" w:rsidRPr="0095366B" w:rsidRDefault="00A242C4" w:rsidP="00A242C4">
            <w:pPr>
              <w:ind w:right="-72"/>
              <w:jc w:val="right"/>
              <w:rPr>
                <w:rFonts w:ascii="Arial" w:hAnsi="Arial" w:cs="Arial"/>
                <w:sz w:val="18"/>
                <w:szCs w:val="18"/>
              </w:rPr>
            </w:pPr>
          </w:p>
        </w:tc>
        <w:tc>
          <w:tcPr>
            <w:tcW w:w="1134" w:type="dxa"/>
            <w:shd w:val="clear" w:color="auto" w:fill="auto"/>
            <w:vAlign w:val="bottom"/>
          </w:tcPr>
          <w:p w14:paraId="3C1CEA80" w14:textId="77777777" w:rsidR="00A242C4" w:rsidRPr="0095366B" w:rsidRDefault="00A242C4" w:rsidP="00A242C4">
            <w:pPr>
              <w:ind w:right="-72"/>
              <w:jc w:val="right"/>
              <w:rPr>
                <w:rFonts w:ascii="Arial" w:hAnsi="Arial" w:cs="Arial"/>
                <w:sz w:val="18"/>
                <w:szCs w:val="18"/>
              </w:rPr>
            </w:pPr>
          </w:p>
        </w:tc>
        <w:tc>
          <w:tcPr>
            <w:tcW w:w="1134" w:type="dxa"/>
            <w:shd w:val="clear" w:color="auto" w:fill="auto"/>
            <w:vAlign w:val="bottom"/>
          </w:tcPr>
          <w:p w14:paraId="3C5D00F9" w14:textId="22C73DB7"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(26,276)</w:t>
            </w:r>
          </w:p>
        </w:tc>
      </w:tr>
      <w:tr w:rsidR="00A242C4" w:rsidRPr="0095366B" w14:paraId="7AE7C05B" w14:textId="77777777" w:rsidTr="006C0656">
        <w:trPr>
          <w:trHeight w:val="20"/>
        </w:trPr>
        <w:tc>
          <w:tcPr>
            <w:tcW w:w="4111" w:type="dxa"/>
            <w:vAlign w:val="bottom"/>
          </w:tcPr>
          <w:p w14:paraId="7D0B31D9" w14:textId="77777777"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sz w:val="18"/>
                <w:szCs w:val="18"/>
              </w:rPr>
              <w:t>Other income (expenses), net</w:t>
            </w:r>
          </w:p>
        </w:tc>
        <w:tc>
          <w:tcPr>
            <w:tcW w:w="1247" w:type="dxa"/>
            <w:shd w:val="clear" w:color="auto" w:fill="auto"/>
            <w:vAlign w:val="bottom"/>
          </w:tcPr>
          <w:p w14:paraId="31843DF4"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394997AD"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574CA01D"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auto"/>
            <w:vAlign w:val="bottom"/>
          </w:tcPr>
          <w:p w14:paraId="31A75154" w14:textId="50975073" w:rsidR="00A242C4" w:rsidRPr="0095366B" w:rsidRDefault="00A242C4" w:rsidP="00A242C4">
            <w:pPr>
              <w:ind w:right="-72"/>
              <w:jc w:val="right"/>
              <w:rPr>
                <w:rFonts w:ascii="Arial" w:hAnsi="Arial" w:cs="Arial"/>
                <w:sz w:val="18"/>
                <w:szCs w:val="18"/>
                <w:cs/>
              </w:rPr>
            </w:pPr>
            <w:r w:rsidRPr="0095366B">
              <w:rPr>
                <w:rFonts w:ascii="Arial" w:hAnsi="Arial" w:cs="Arial"/>
                <w:sz w:val="18"/>
                <w:szCs w:val="18"/>
              </w:rPr>
              <w:t>90,841</w:t>
            </w:r>
          </w:p>
        </w:tc>
      </w:tr>
      <w:tr w:rsidR="00A242C4" w:rsidRPr="0095366B" w14:paraId="0ADAF1BB" w14:textId="77777777" w:rsidTr="006C0656">
        <w:trPr>
          <w:trHeight w:val="20"/>
        </w:trPr>
        <w:tc>
          <w:tcPr>
            <w:tcW w:w="4111" w:type="dxa"/>
            <w:vAlign w:val="bottom"/>
          </w:tcPr>
          <w:p w14:paraId="27CB4FC8" w14:textId="77777777" w:rsidR="00A242C4" w:rsidRPr="0095366B" w:rsidRDefault="00A242C4" w:rsidP="00A242C4">
            <w:pPr>
              <w:ind w:left="-101" w:right="-72"/>
              <w:rPr>
                <w:rFonts w:ascii="Arial" w:eastAsia="Arial Unicode MS" w:hAnsi="Arial" w:cs="Arial"/>
                <w:sz w:val="18"/>
                <w:szCs w:val="18"/>
              </w:rPr>
            </w:pPr>
          </w:p>
        </w:tc>
        <w:tc>
          <w:tcPr>
            <w:tcW w:w="1247" w:type="dxa"/>
            <w:shd w:val="clear" w:color="auto" w:fill="auto"/>
            <w:vAlign w:val="bottom"/>
          </w:tcPr>
          <w:p w14:paraId="3DC074B6"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1B4A47C8"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0BB07915"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0C21E1AA" w14:textId="77777777" w:rsidR="00A242C4" w:rsidRPr="0095366B" w:rsidRDefault="00A242C4" w:rsidP="00A242C4">
            <w:pPr>
              <w:ind w:right="-72"/>
              <w:jc w:val="right"/>
              <w:rPr>
                <w:rFonts w:ascii="Arial" w:hAnsi="Arial" w:cs="Arial"/>
                <w:sz w:val="18"/>
                <w:szCs w:val="18"/>
                <w:cs/>
              </w:rPr>
            </w:pPr>
          </w:p>
        </w:tc>
      </w:tr>
      <w:tr w:rsidR="00A242C4" w:rsidRPr="0095366B" w14:paraId="2ECBB78D" w14:textId="77777777" w:rsidTr="006C0656">
        <w:trPr>
          <w:trHeight w:val="20"/>
        </w:trPr>
        <w:tc>
          <w:tcPr>
            <w:tcW w:w="4111" w:type="dxa"/>
            <w:vAlign w:val="bottom"/>
          </w:tcPr>
          <w:p w14:paraId="0C78448A" w14:textId="77777777" w:rsidR="00A242C4" w:rsidRPr="0095366B" w:rsidRDefault="00A242C4" w:rsidP="00A242C4">
            <w:pPr>
              <w:ind w:left="-101" w:right="-72"/>
              <w:rPr>
                <w:rFonts w:ascii="Arial" w:eastAsia="Arial Unicode MS" w:hAnsi="Arial" w:cs="Arial"/>
                <w:b/>
                <w:bCs/>
                <w:spacing w:val="-4"/>
                <w:sz w:val="18"/>
                <w:szCs w:val="18"/>
                <w:cs/>
              </w:rPr>
            </w:pPr>
            <w:r w:rsidRPr="0095366B">
              <w:rPr>
                <w:rFonts w:ascii="Arial" w:eastAsia="Arial Unicode MS" w:hAnsi="Arial" w:cs="Arial"/>
                <w:b/>
                <w:bCs/>
                <w:spacing w:val="-4"/>
                <w:sz w:val="18"/>
                <w:szCs w:val="18"/>
              </w:rPr>
              <w:t>Profit before income tax</w:t>
            </w:r>
          </w:p>
        </w:tc>
        <w:tc>
          <w:tcPr>
            <w:tcW w:w="1247" w:type="dxa"/>
            <w:shd w:val="clear" w:color="auto" w:fill="auto"/>
            <w:vAlign w:val="bottom"/>
          </w:tcPr>
          <w:p w14:paraId="7CEA1F0C"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3CB6030D"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2D9FCE95"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66C50132" w14:textId="2528406A"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1,089,152</w:t>
            </w:r>
          </w:p>
        </w:tc>
      </w:tr>
      <w:tr w:rsidR="00A242C4" w:rsidRPr="0095366B" w14:paraId="6F0F0A98" w14:textId="77777777" w:rsidTr="006C0656">
        <w:trPr>
          <w:trHeight w:val="20"/>
        </w:trPr>
        <w:tc>
          <w:tcPr>
            <w:tcW w:w="4111" w:type="dxa"/>
            <w:vAlign w:val="bottom"/>
          </w:tcPr>
          <w:p w14:paraId="584D74A3" w14:textId="77777777" w:rsidR="00A242C4" w:rsidRPr="0095366B" w:rsidRDefault="00A242C4" w:rsidP="00A242C4">
            <w:pPr>
              <w:ind w:left="-101" w:right="-72"/>
              <w:rPr>
                <w:rFonts w:ascii="Arial" w:eastAsia="Arial Unicode MS" w:hAnsi="Arial" w:cs="Arial"/>
                <w:sz w:val="18"/>
                <w:szCs w:val="18"/>
                <w:cs/>
              </w:rPr>
            </w:pPr>
            <w:r w:rsidRPr="0095366B">
              <w:rPr>
                <w:rFonts w:ascii="Arial" w:eastAsia="Arial Unicode MS" w:hAnsi="Arial" w:cs="Arial"/>
                <w:sz w:val="18"/>
                <w:szCs w:val="18"/>
              </w:rPr>
              <w:t>Income tax</w:t>
            </w:r>
          </w:p>
        </w:tc>
        <w:tc>
          <w:tcPr>
            <w:tcW w:w="1247" w:type="dxa"/>
            <w:shd w:val="clear" w:color="auto" w:fill="auto"/>
            <w:vAlign w:val="bottom"/>
          </w:tcPr>
          <w:p w14:paraId="2E8077F1"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11863384"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6473160F"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auto"/>
            <w:vAlign w:val="bottom"/>
          </w:tcPr>
          <w:p w14:paraId="2E2225C0" w14:textId="143BEF9D"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(10,182)</w:t>
            </w:r>
          </w:p>
        </w:tc>
      </w:tr>
      <w:tr w:rsidR="00A242C4" w:rsidRPr="0095366B" w14:paraId="4B01D93E" w14:textId="77777777" w:rsidTr="006C0656">
        <w:trPr>
          <w:trHeight w:val="20"/>
        </w:trPr>
        <w:tc>
          <w:tcPr>
            <w:tcW w:w="4111" w:type="dxa"/>
            <w:vAlign w:val="bottom"/>
          </w:tcPr>
          <w:p w14:paraId="2F164CE0" w14:textId="77777777" w:rsidR="00A242C4" w:rsidRPr="0095366B" w:rsidRDefault="00A242C4" w:rsidP="00A242C4">
            <w:pPr>
              <w:ind w:left="-101" w:right="-72"/>
              <w:rPr>
                <w:rFonts w:ascii="Arial" w:eastAsia="Arial Unicode MS" w:hAnsi="Arial" w:cs="Arial"/>
                <w:sz w:val="18"/>
                <w:szCs w:val="18"/>
              </w:rPr>
            </w:pPr>
          </w:p>
        </w:tc>
        <w:tc>
          <w:tcPr>
            <w:tcW w:w="1247" w:type="dxa"/>
            <w:shd w:val="clear" w:color="auto" w:fill="auto"/>
            <w:vAlign w:val="bottom"/>
          </w:tcPr>
          <w:p w14:paraId="058FF755"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7F103611"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2BF7213D"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42C2ECC3" w14:textId="77777777" w:rsidR="00A242C4" w:rsidRPr="0095366B" w:rsidRDefault="00A242C4" w:rsidP="00A242C4">
            <w:pPr>
              <w:ind w:right="-72"/>
              <w:jc w:val="right"/>
              <w:rPr>
                <w:rFonts w:ascii="Arial" w:hAnsi="Arial" w:cs="Arial"/>
                <w:sz w:val="18"/>
                <w:szCs w:val="18"/>
                <w:cs/>
              </w:rPr>
            </w:pPr>
          </w:p>
        </w:tc>
      </w:tr>
      <w:tr w:rsidR="00A242C4" w:rsidRPr="0095366B" w14:paraId="1C8011D7" w14:textId="77777777" w:rsidTr="006C0656">
        <w:trPr>
          <w:trHeight w:val="20"/>
        </w:trPr>
        <w:tc>
          <w:tcPr>
            <w:tcW w:w="4111" w:type="dxa"/>
            <w:vAlign w:val="bottom"/>
          </w:tcPr>
          <w:p w14:paraId="66709C13" w14:textId="723A85DD" w:rsidR="00A242C4" w:rsidRPr="0095366B" w:rsidRDefault="00A242C4" w:rsidP="00492986">
            <w:pPr>
              <w:ind w:left="-101" w:right="-72"/>
              <w:rPr>
                <w:rFonts w:ascii="Arial" w:eastAsia="Arial Unicode MS" w:hAnsi="Arial" w:cs="Arial"/>
                <w:b/>
                <w:bCs/>
                <w:sz w:val="18"/>
                <w:szCs w:val="18"/>
                <w:cs/>
              </w:rPr>
            </w:pPr>
            <w:r w:rsidRPr="0095366B">
              <w:rPr>
                <w:rFonts w:ascii="Arial" w:eastAsia="Arial Unicode MS" w:hAnsi="Arial" w:cs="Arial"/>
                <w:b/>
                <w:bCs/>
                <w:sz w:val="18"/>
                <w:szCs w:val="18"/>
              </w:rPr>
              <w:t>Profit for the year from continuing operations</w:t>
            </w:r>
          </w:p>
        </w:tc>
        <w:tc>
          <w:tcPr>
            <w:tcW w:w="1247" w:type="dxa"/>
            <w:shd w:val="clear" w:color="auto" w:fill="auto"/>
            <w:vAlign w:val="bottom"/>
          </w:tcPr>
          <w:p w14:paraId="09206198"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3A4CABC8"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2A66EDE6"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49C16D04" w14:textId="60DAD747"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1,078,970</w:t>
            </w:r>
          </w:p>
        </w:tc>
      </w:tr>
      <w:tr w:rsidR="00A242C4" w:rsidRPr="0095366B" w14:paraId="3C940734" w14:textId="77777777" w:rsidTr="006C0656">
        <w:trPr>
          <w:trHeight w:val="20"/>
        </w:trPr>
        <w:tc>
          <w:tcPr>
            <w:tcW w:w="4111" w:type="dxa"/>
            <w:vAlign w:val="bottom"/>
          </w:tcPr>
          <w:p w14:paraId="78392158" w14:textId="7FEE2918" w:rsidR="00A242C4" w:rsidRPr="0095366B" w:rsidRDefault="00492986" w:rsidP="00A242C4">
            <w:pPr>
              <w:ind w:left="-107" w:right="-72"/>
              <w:rPr>
                <w:rFonts w:ascii="Arial" w:eastAsia="Arial Unicode MS" w:hAnsi="Arial" w:cs="Arial"/>
                <w:sz w:val="18"/>
                <w:szCs w:val="18"/>
                <w:cs/>
              </w:rPr>
            </w:pPr>
            <w:r w:rsidRPr="0095366B">
              <w:rPr>
                <w:rFonts w:ascii="Arial" w:eastAsia="Arial Unicode MS" w:hAnsi="Arial" w:cs="Arial"/>
                <w:sz w:val="18"/>
                <w:szCs w:val="18"/>
              </w:rPr>
              <w:t xml:space="preserve">Profit for the year from </w:t>
            </w:r>
            <w:r w:rsidR="00A242C4" w:rsidRPr="0095366B">
              <w:rPr>
                <w:rFonts w:ascii="Arial" w:eastAsia="Arial Unicode MS" w:hAnsi="Arial" w:cs="Arial"/>
                <w:sz w:val="18"/>
                <w:szCs w:val="18"/>
              </w:rPr>
              <w:t>discontinued operations</w:t>
            </w:r>
          </w:p>
        </w:tc>
        <w:tc>
          <w:tcPr>
            <w:tcW w:w="1247" w:type="dxa"/>
            <w:shd w:val="clear" w:color="auto" w:fill="auto"/>
            <w:vAlign w:val="bottom"/>
          </w:tcPr>
          <w:p w14:paraId="42C12EAB"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08284026"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0B31A61C"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auto"/>
            <w:vAlign w:val="bottom"/>
          </w:tcPr>
          <w:p w14:paraId="0ABE2B69" w14:textId="4681A25F"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766,003</w:t>
            </w:r>
          </w:p>
        </w:tc>
      </w:tr>
      <w:tr w:rsidR="00A242C4" w:rsidRPr="0095366B" w14:paraId="15BE567C" w14:textId="77777777" w:rsidTr="006C0656">
        <w:trPr>
          <w:trHeight w:val="20"/>
        </w:trPr>
        <w:tc>
          <w:tcPr>
            <w:tcW w:w="4111" w:type="dxa"/>
            <w:vAlign w:val="bottom"/>
          </w:tcPr>
          <w:p w14:paraId="15E5283D" w14:textId="77777777" w:rsidR="00A242C4" w:rsidRPr="0095366B" w:rsidRDefault="00A242C4" w:rsidP="00A242C4">
            <w:pPr>
              <w:ind w:left="-107" w:right="-72"/>
              <w:rPr>
                <w:rFonts w:ascii="Arial" w:eastAsia="Arial Unicode MS" w:hAnsi="Arial" w:cs="Arial"/>
                <w:sz w:val="18"/>
                <w:szCs w:val="18"/>
              </w:rPr>
            </w:pPr>
          </w:p>
        </w:tc>
        <w:tc>
          <w:tcPr>
            <w:tcW w:w="1247" w:type="dxa"/>
            <w:shd w:val="clear" w:color="auto" w:fill="auto"/>
            <w:vAlign w:val="bottom"/>
          </w:tcPr>
          <w:p w14:paraId="1345778B"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6B07B8A1"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2242EDFA"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7CB06276" w14:textId="77777777" w:rsidR="00A242C4" w:rsidRPr="0095366B" w:rsidRDefault="00A242C4" w:rsidP="00A242C4">
            <w:pPr>
              <w:ind w:right="-72"/>
              <w:jc w:val="right"/>
              <w:rPr>
                <w:rFonts w:ascii="Arial" w:hAnsi="Arial" w:cs="Arial"/>
                <w:sz w:val="18"/>
                <w:szCs w:val="18"/>
              </w:rPr>
            </w:pPr>
          </w:p>
        </w:tc>
      </w:tr>
      <w:tr w:rsidR="00A242C4" w:rsidRPr="0095366B" w14:paraId="556FAC8A" w14:textId="77777777" w:rsidTr="006C0656">
        <w:trPr>
          <w:trHeight w:val="20"/>
        </w:trPr>
        <w:tc>
          <w:tcPr>
            <w:tcW w:w="4111" w:type="dxa"/>
            <w:vAlign w:val="bottom"/>
          </w:tcPr>
          <w:p w14:paraId="42089236" w14:textId="77777777" w:rsidR="00A242C4" w:rsidRPr="0095366B" w:rsidRDefault="00A242C4" w:rsidP="00A242C4">
            <w:pPr>
              <w:ind w:left="-101" w:right="-72"/>
              <w:rPr>
                <w:rFonts w:ascii="Arial" w:eastAsia="Arial Unicode MS" w:hAnsi="Arial" w:cs="Arial"/>
                <w:b/>
                <w:bCs/>
                <w:sz w:val="18"/>
                <w:szCs w:val="18"/>
                <w:cs/>
              </w:rPr>
            </w:pPr>
            <w:r w:rsidRPr="0095366B">
              <w:rPr>
                <w:rFonts w:ascii="Arial" w:eastAsia="Arial Unicode MS" w:hAnsi="Arial" w:cs="Arial"/>
                <w:b/>
                <w:bCs/>
                <w:sz w:val="18"/>
                <w:szCs w:val="18"/>
              </w:rPr>
              <w:t>Profit for the year</w:t>
            </w:r>
          </w:p>
        </w:tc>
        <w:tc>
          <w:tcPr>
            <w:tcW w:w="1247" w:type="dxa"/>
            <w:shd w:val="clear" w:color="auto" w:fill="auto"/>
            <w:vAlign w:val="bottom"/>
          </w:tcPr>
          <w:p w14:paraId="5DDE002D"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28B9A108"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74636BD9" w14:textId="77777777" w:rsidR="00A242C4" w:rsidRPr="0095366B" w:rsidRDefault="00A242C4" w:rsidP="00A242C4">
            <w:pPr>
              <w:ind w:right="-72"/>
              <w:jc w:val="right"/>
              <w:rPr>
                <w:rFonts w:ascii="Arial" w:eastAsia="Arial Unicode MS" w:hAnsi="Arial" w:cs="Arial"/>
                <w:sz w:val="18"/>
                <w:szCs w:val="18"/>
              </w:rPr>
            </w:pPr>
          </w:p>
        </w:tc>
        <w:tc>
          <w:tcPr>
            <w:tcW w:w="1134" w:type="dxa"/>
            <w:tcBorders>
              <w:bottom w:val="single" w:sz="4" w:space="0" w:color="auto"/>
            </w:tcBorders>
            <w:shd w:val="clear" w:color="auto" w:fill="auto"/>
            <w:vAlign w:val="bottom"/>
          </w:tcPr>
          <w:p w14:paraId="252D49A9" w14:textId="69E4C3DA" w:rsidR="00A242C4" w:rsidRPr="0095366B" w:rsidRDefault="00A242C4" w:rsidP="00A242C4">
            <w:pPr>
              <w:ind w:right="-72"/>
              <w:jc w:val="right"/>
              <w:rPr>
                <w:rFonts w:ascii="Arial" w:hAnsi="Arial" w:cs="Arial"/>
                <w:sz w:val="18"/>
                <w:szCs w:val="18"/>
              </w:rPr>
            </w:pPr>
            <w:r w:rsidRPr="0095366B">
              <w:rPr>
                <w:rFonts w:ascii="Arial" w:hAnsi="Arial" w:cs="Arial"/>
                <w:sz w:val="18"/>
                <w:szCs w:val="18"/>
              </w:rPr>
              <w:t>1,844,973</w:t>
            </w:r>
          </w:p>
        </w:tc>
      </w:tr>
      <w:tr w:rsidR="00A242C4" w:rsidRPr="0095366B" w14:paraId="238F2FD5" w14:textId="77777777" w:rsidTr="006C0656">
        <w:trPr>
          <w:trHeight w:val="20"/>
        </w:trPr>
        <w:tc>
          <w:tcPr>
            <w:tcW w:w="4111" w:type="dxa"/>
            <w:vAlign w:val="bottom"/>
          </w:tcPr>
          <w:p w14:paraId="383B034C" w14:textId="77777777" w:rsidR="00A242C4" w:rsidRPr="0095366B" w:rsidRDefault="00A242C4" w:rsidP="00A242C4">
            <w:pPr>
              <w:ind w:left="-101" w:right="-72"/>
              <w:rPr>
                <w:rFonts w:ascii="Arial" w:eastAsia="Arial Unicode MS" w:hAnsi="Arial" w:cs="Arial"/>
                <w:b/>
                <w:bCs/>
                <w:sz w:val="18"/>
                <w:szCs w:val="18"/>
                <w:cs/>
              </w:rPr>
            </w:pPr>
          </w:p>
        </w:tc>
        <w:tc>
          <w:tcPr>
            <w:tcW w:w="1247" w:type="dxa"/>
            <w:shd w:val="clear" w:color="auto" w:fill="auto"/>
            <w:vAlign w:val="bottom"/>
          </w:tcPr>
          <w:p w14:paraId="4AFA5A4B" w14:textId="77777777" w:rsidR="00A242C4" w:rsidRPr="0095366B" w:rsidRDefault="00A242C4" w:rsidP="00A242C4">
            <w:pPr>
              <w:ind w:right="-72"/>
              <w:jc w:val="right"/>
              <w:rPr>
                <w:rFonts w:ascii="Arial" w:eastAsia="Arial Unicode MS" w:hAnsi="Arial" w:cs="Arial"/>
                <w:sz w:val="18"/>
                <w:szCs w:val="18"/>
                <w:cs/>
              </w:rPr>
            </w:pPr>
          </w:p>
        </w:tc>
        <w:tc>
          <w:tcPr>
            <w:tcW w:w="1842" w:type="dxa"/>
            <w:shd w:val="clear" w:color="auto" w:fill="auto"/>
            <w:vAlign w:val="bottom"/>
          </w:tcPr>
          <w:p w14:paraId="0166C75E" w14:textId="77777777" w:rsidR="00A242C4" w:rsidRPr="0095366B" w:rsidRDefault="00A242C4" w:rsidP="00A242C4">
            <w:pPr>
              <w:ind w:right="-72"/>
              <w:jc w:val="right"/>
              <w:rPr>
                <w:rFonts w:ascii="Arial" w:eastAsia="Arial Unicode MS" w:hAnsi="Arial" w:cs="Arial"/>
                <w:sz w:val="18"/>
                <w:szCs w:val="18"/>
              </w:rPr>
            </w:pPr>
          </w:p>
        </w:tc>
        <w:tc>
          <w:tcPr>
            <w:tcW w:w="1134" w:type="dxa"/>
            <w:shd w:val="clear" w:color="auto" w:fill="auto"/>
            <w:vAlign w:val="bottom"/>
          </w:tcPr>
          <w:p w14:paraId="5EFB05A3"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5F1429A9" w14:textId="77777777" w:rsidR="00A242C4" w:rsidRPr="0095366B" w:rsidRDefault="00A242C4" w:rsidP="00A242C4">
            <w:pPr>
              <w:ind w:right="-72"/>
              <w:jc w:val="right"/>
              <w:rPr>
                <w:rFonts w:ascii="Arial" w:hAnsi="Arial" w:cs="Arial"/>
                <w:sz w:val="18"/>
                <w:szCs w:val="18"/>
              </w:rPr>
            </w:pPr>
          </w:p>
        </w:tc>
      </w:tr>
      <w:tr w:rsidR="00A242C4" w:rsidRPr="0095366B" w14:paraId="15CD0D31" w14:textId="77777777" w:rsidTr="006C0656">
        <w:trPr>
          <w:trHeight w:val="20"/>
        </w:trPr>
        <w:tc>
          <w:tcPr>
            <w:tcW w:w="4111" w:type="dxa"/>
            <w:vAlign w:val="bottom"/>
          </w:tcPr>
          <w:p w14:paraId="472AC663" w14:textId="77777777" w:rsidR="00A242C4" w:rsidRPr="0095366B" w:rsidRDefault="00A242C4" w:rsidP="00A242C4">
            <w:pPr>
              <w:ind w:left="-101" w:right="-72"/>
              <w:rPr>
                <w:rFonts w:ascii="Arial" w:eastAsia="Arial Unicode MS" w:hAnsi="Arial" w:cs="Arial"/>
                <w:b/>
                <w:bCs/>
                <w:sz w:val="18"/>
                <w:szCs w:val="18"/>
                <w:cs/>
              </w:rPr>
            </w:pPr>
            <w:r w:rsidRPr="0095366B">
              <w:rPr>
                <w:rFonts w:ascii="Arial" w:eastAsia="Arial Unicode MS" w:hAnsi="Arial" w:cs="Arial"/>
                <w:b/>
                <w:bCs/>
                <w:sz w:val="18"/>
                <w:szCs w:val="18"/>
              </w:rPr>
              <w:t>Timing of revenue recognition</w:t>
            </w:r>
          </w:p>
        </w:tc>
        <w:tc>
          <w:tcPr>
            <w:tcW w:w="1247" w:type="dxa"/>
            <w:tcBorders>
              <w:top w:val="nil"/>
              <w:left w:val="nil"/>
              <w:right w:val="nil"/>
            </w:tcBorders>
            <w:shd w:val="clear" w:color="auto" w:fill="auto"/>
            <w:vAlign w:val="bottom"/>
          </w:tcPr>
          <w:p w14:paraId="4F098CCB" w14:textId="77777777" w:rsidR="00A242C4" w:rsidRPr="0095366B" w:rsidRDefault="00A242C4" w:rsidP="00A242C4">
            <w:pPr>
              <w:ind w:right="-72"/>
              <w:jc w:val="right"/>
              <w:rPr>
                <w:rFonts w:ascii="Arial" w:eastAsia="Arial Unicode MS" w:hAnsi="Arial" w:cs="Arial"/>
                <w:sz w:val="18"/>
                <w:szCs w:val="18"/>
                <w:cs/>
              </w:rPr>
            </w:pPr>
          </w:p>
        </w:tc>
        <w:tc>
          <w:tcPr>
            <w:tcW w:w="1842" w:type="dxa"/>
            <w:tcBorders>
              <w:top w:val="nil"/>
              <w:left w:val="nil"/>
              <w:right w:val="nil"/>
            </w:tcBorders>
            <w:shd w:val="clear" w:color="auto" w:fill="auto"/>
            <w:vAlign w:val="bottom"/>
          </w:tcPr>
          <w:p w14:paraId="3C6B36DE"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7824A46F" w14:textId="77777777" w:rsidR="00A242C4" w:rsidRPr="0095366B" w:rsidRDefault="00A242C4" w:rsidP="00A242C4">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30C52299" w14:textId="77777777" w:rsidR="00A242C4" w:rsidRPr="0095366B" w:rsidRDefault="00A242C4" w:rsidP="00A242C4">
            <w:pPr>
              <w:ind w:right="-72"/>
              <w:jc w:val="right"/>
              <w:rPr>
                <w:rFonts w:ascii="Arial" w:hAnsi="Arial" w:cs="Arial"/>
                <w:sz w:val="18"/>
                <w:szCs w:val="18"/>
              </w:rPr>
            </w:pPr>
          </w:p>
        </w:tc>
      </w:tr>
      <w:tr w:rsidR="00492986" w:rsidRPr="0095366B" w14:paraId="1888B25F" w14:textId="77777777" w:rsidTr="006C0656">
        <w:trPr>
          <w:trHeight w:val="20"/>
        </w:trPr>
        <w:tc>
          <w:tcPr>
            <w:tcW w:w="4111" w:type="dxa"/>
            <w:vAlign w:val="bottom"/>
          </w:tcPr>
          <w:p w14:paraId="767FE0D2" w14:textId="77777777" w:rsidR="00492986" w:rsidRPr="0095366B" w:rsidRDefault="00492986" w:rsidP="00492986">
            <w:pPr>
              <w:ind w:left="-101" w:right="-72"/>
              <w:rPr>
                <w:rFonts w:ascii="Arial" w:eastAsia="Arial Unicode MS" w:hAnsi="Arial" w:cs="Arial"/>
                <w:spacing w:val="-2"/>
                <w:sz w:val="18"/>
                <w:szCs w:val="18"/>
                <w:cs/>
              </w:rPr>
            </w:pPr>
            <w:r w:rsidRPr="0095366B">
              <w:rPr>
                <w:rFonts w:ascii="Arial" w:eastAsia="Arial Unicode MS" w:hAnsi="Arial" w:cs="Arial"/>
                <w:spacing w:val="-2"/>
                <w:sz w:val="18"/>
                <w:szCs w:val="18"/>
              </w:rPr>
              <w:t>At a point in time</w:t>
            </w:r>
          </w:p>
        </w:tc>
        <w:tc>
          <w:tcPr>
            <w:tcW w:w="1247" w:type="dxa"/>
            <w:tcBorders>
              <w:left w:val="nil"/>
              <w:bottom w:val="single" w:sz="4" w:space="0" w:color="auto"/>
              <w:right w:val="nil"/>
            </w:tcBorders>
            <w:shd w:val="clear" w:color="auto" w:fill="auto"/>
            <w:vAlign w:val="bottom"/>
          </w:tcPr>
          <w:p w14:paraId="22E0D832" w14:textId="5F2837B4" w:rsidR="00492986" w:rsidRPr="0095366B" w:rsidRDefault="00492986" w:rsidP="00492986">
            <w:pPr>
              <w:ind w:right="-72"/>
              <w:jc w:val="right"/>
              <w:rPr>
                <w:rFonts w:ascii="Arial" w:hAnsi="Arial" w:cs="Arial"/>
                <w:sz w:val="18"/>
                <w:szCs w:val="18"/>
              </w:rPr>
            </w:pPr>
            <w:r w:rsidRPr="0095366B">
              <w:rPr>
                <w:rFonts w:ascii="Arial" w:hAnsi="Arial" w:cs="Arial"/>
                <w:sz w:val="18"/>
                <w:szCs w:val="18"/>
              </w:rPr>
              <w:t>4,802,028</w:t>
            </w:r>
          </w:p>
        </w:tc>
        <w:tc>
          <w:tcPr>
            <w:tcW w:w="1842" w:type="dxa"/>
            <w:tcBorders>
              <w:left w:val="nil"/>
              <w:bottom w:val="single" w:sz="4" w:space="0" w:color="auto"/>
              <w:right w:val="nil"/>
            </w:tcBorders>
            <w:shd w:val="clear" w:color="auto" w:fill="auto"/>
            <w:vAlign w:val="bottom"/>
          </w:tcPr>
          <w:p w14:paraId="26D2AC0A" w14:textId="24EDE28A" w:rsidR="00492986" w:rsidRPr="0095366B" w:rsidRDefault="00492986" w:rsidP="00492986">
            <w:pPr>
              <w:ind w:right="-72"/>
              <w:jc w:val="right"/>
              <w:rPr>
                <w:rFonts w:ascii="Arial" w:hAnsi="Arial" w:cs="Arial"/>
                <w:sz w:val="18"/>
                <w:szCs w:val="18"/>
              </w:rPr>
            </w:pPr>
            <w:r w:rsidRPr="0095366B">
              <w:rPr>
                <w:rFonts w:ascii="Arial" w:hAnsi="Arial" w:cs="Arial"/>
                <w:sz w:val="18"/>
                <w:szCs w:val="18"/>
              </w:rPr>
              <w:t>2,071,685</w:t>
            </w:r>
          </w:p>
        </w:tc>
        <w:tc>
          <w:tcPr>
            <w:tcW w:w="1134" w:type="dxa"/>
            <w:tcBorders>
              <w:left w:val="nil"/>
              <w:bottom w:val="single" w:sz="4" w:space="0" w:color="auto"/>
              <w:right w:val="nil"/>
            </w:tcBorders>
            <w:shd w:val="clear" w:color="auto" w:fill="auto"/>
            <w:vAlign w:val="bottom"/>
          </w:tcPr>
          <w:p w14:paraId="7B1EC61C" w14:textId="3327CCCE" w:rsidR="00492986" w:rsidRPr="0095366B" w:rsidRDefault="00492986">
            <w:pPr>
              <w:ind w:right="-72"/>
              <w:jc w:val="right"/>
              <w:rPr>
                <w:rFonts w:ascii="Arial" w:hAnsi="Arial" w:cs="Arial"/>
                <w:sz w:val="18"/>
                <w:szCs w:val="18"/>
              </w:rPr>
            </w:pPr>
            <w:r w:rsidRPr="0095366B">
              <w:rPr>
                <w:rFonts w:ascii="Arial" w:hAnsi="Arial" w:cs="Arial"/>
                <w:sz w:val="18"/>
                <w:szCs w:val="18"/>
              </w:rPr>
              <w:t>82,</w:t>
            </w:r>
            <w:r w:rsidR="00F159C1" w:rsidRPr="0095366B">
              <w:rPr>
                <w:rFonts w:ascii="Arial" w:hAnsi="Arial" w:cs="Arial"/>
                <w:sz w:val="18"/>
                <w:szCs w:val="18"/>
              </w:rPr>
              <w:t>8</w:t>
            </w:r>
            <w:r w:rsidRPr="0095366B">
              <w:rPr>
                <w:rFonts w:ascii="Arial" w:hAnsi="Arial" w:cs="Arial"/>
                <w:sz w:val="18"/>
                <w:szCs w:val="18"/>
              </w:rPr>
              <w:t>98</w:t>
            </w:r>
          </w:p>
        </w:tc>
        <w:tc>
          <w:tcPr>
            <w:tcW w:w="1134" w:type="dxa"/>
            <w:tcBorders>
              <w:left w:val="nil"/>
              <w:bottom w:val="single" w:sz="4" w:space="0" w:color="auto"/>
              <w:right w:val="nil"/>
            </w:tcBorders>
            <w:shd w:val="clear" w:color="auto" w:fill="auto"/>
            <w:vAlign w:val="bottom"/>
          </w:tcPr>
          <w:p w14:paraId="66A30F23" w14:textId="169D00E3" w:rsidR="00492986" w:rsidRPr="0095366B" w:rsidRDefault="00492986" w:rsidP="00492986">
            <w:pPr>
              <w:ind w:right="-72"/>
              <w:jc w:val="right"/>
              <w:rPr>
                <w:rFonts w:ascii="Arial" w:hAnsi="Arial" w:cs="Arial"/>
                <w:sz w:val="18"/>
                <w:szCs w:val="18"/>
              </w:rPr>
            </w:pPr>
            <w:r w:rsidRPr="0095366B">
              <w:rPr>
                <w:rFonts w:ascii="Arial" w:hAnsi="Arial" w:cs="Arial"/>
                <w:sz w:val="18"/>
                <w:szCs w:val="18"/>
              </w:rPr>
              <w:t>6,956,611</w:t>
            </w:r>
          </w:p>
        </w:tc>
      </w:tr>
    </w:tbl>
    <w:p w14:paraId="382964A8" w14:textId="45DB1CE7" w:rsidR="00541661" w:rsidRPr="0095366B" w:rsidRDefault="00541661" w:rsidP="00CA2549">
      <w:pPr>
        <w:rPr>
          <w:rFonts w:ascii="Arial" w:hAnsi="Arial" w:cs="Arial"/>
          <w:sz w:val="18"/>
          <w:szCs w:val="18"/>
        </w:rPr>
      </w:pPr>
    </w:p>
    <w:p w14:paraId="257B18A1" w14:textId="77777777" w:rsidR="00162892" w:rsidRPr="0095366B" w:rsidRDefault="00162892" w:rsidP="00162892">
      <w:pPr>
        <w:rPr>
          <w:rFonts w:ascii="Arial" w:hAnsi="Arial" w:cs="Arial"/>
          <w:sz w:val="18"/>
          <w:szCs w:val="18"/>
        </w:rPr>
      </w:pPr>
      <w:r w:rsidRPr="0095366B">
        <w:rPr>
          <w:rFonts w:ascii="Arial" w:hAnsi="Arial" w:cs="Arial"/>
          <w:sz w:val="18"/>
          <w:szCs w:val="18"/>
        </w:rPr>
        <w:t>Revenue of the Group and the Company from continuing operations can be disclosed as follow:</w:t>
      </w:r>
    </w:p>
    <w:p w14:paraId="7E6CA044" w14:textId="77777777" w:rsidR="00162892" w:rsidRPr="0095366B" w:rsidRDefault="00162892" w:rsidP="00162892">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4111"/>
        <w:gridCol w:w="1247"/>
        <w:gridCol w:w="1842"/>
        <w:gridCol w:w="1134"/>
        <w:gridCol w:w="1134"/>
      </w:tblGrid>
      <w:tr w:rsidR="00162892" w:rsidRPr="0095366B" w14:paraId="0A05B640" w14:textId="77777777" w:rsidTr="00162892">
        <w:trPr>
          <w:trHeight w:val="20"/>
        </w:trPr>
        <w:tc>
          <w:tcPr>
            <w:tcW w:w="4111" w:type="dxa"/>
            <w:shd w:val="clear" w:color="auto" w:fill="auto"/>
            <w:vAlign w:val="bottom"/>
          </w:tcPr>
          <w:p w14:paraId="284D515B" w14:textId="77777777" w:rsidR="00162892" w:rsidRPr="0095366B" w:rsidRDefault="00162892" w:rsidP="00162892">
            <w:pPr>
              <w:ind w:left="-101" w:right="-72"/>
              <w:rPr>
                <w:rFonts w:ascii="Arial" w:eastAsia="Arial Unicode MS" w:hAnsi="Arial" w:cs="Arial"/>
                <w:b/>
                <w:bCs/>
                <w:spacing w:val="-6"/>
                <w:sz w:val="18"/>
                <w:szCs w:val="18"/>
              </w:rPr>
            </w:pPr>
          </w:p>
        </w:tc>
        <w:tc>
          <w:tcPr>
            <w:tcW w:w="5357" w:type="dxa"/>
            <w:gridSpan w:val="4"/>
            <w:tcBorders>
              <w:top w:val="single" w:sz="4" w:space="0" w:color="auto"/>
              <w:bottom w:val="single" w:sz="4" w:space="0" w:color="auto"/>
            </w:tcBorders>
            <w:vAlign w:val="bottom"/>
          </w:tcPr>
          <w:p w14:paraId="3936E541" w14:textId="77777777" w:rsidR="00162892" w:rsidRPr="0095366B" w:rsidRDefault="00162892" w:rsidP="00162892">
            <w:pPr>
              <w:ind w:left="-14" w:right="4" w:firstLine="4"/>
              <w:jc w:val="center"/>
              <w:rPr>
                <w:rFonts w:ascii="Arial" w:eastAsia="Arial Unicode MS" w:hAnsi="Arial" w:cs="Arial"/>
                <w:b/>
                <w:bCs/>
                <w:sz w:val="18"/>
                <w:szCs w:val="18"/>
                <w:cs/>
              </w:rPr>
            </w:pPr>
            <w:r w:rsidRPr="0095366B">
              <w:rPr>
                <w:rFonts w:ascii="Arial" w:eastAsia="Arial Unicode MS" w:hAnsi="Arial" w:cs="Arial"/>
                <w:b/>
                <w:bCs/>
                <w:sz w:val="18"/>
                <w:szCs w:val="18"/>
              </w:rPr>
              <w:t>Consolidated financial statements</w:t>
            </w:r>
          </w:p>
        </w:tc>
      </w:tr>
      <w:tr w:rsidR="00162892" w:rsidRPr="0095366B" w14:paraId="2A0710F2" w14:textId="77777777" w:rsidTr="00162892">
        <w:trPr>
          <w:trHeight w:val="20"/>
        </w:trPr>
        <w:tc>
          <w:tcPr>
            <w:tcW w:w="4111" w:type="dxa"/>
            <w:vAlign w:val="bottom"/>
          </w:tcPr>
          <w:p w14:paraId="182D5B3E" w14:textId="7CFBEB92" w:rsidR="00162892" w:rsidRPr="0095366B" w:rsidRDefault="00162892" w:rsidP="00162892">
            <w:pPr>
              <w:spacing w:before="10"/>
              <w:ind w:left="-101" w:right="-72"/>
              <w:rPr>
                <w:rFonts w:ascii="Arial" w:eastAsia="Arial Unicode MS" w:hAnsi="Arial" w:cs="Arial"/>
                <w:b/>
                <w:bCs/>
                <w:sz w:val="18"/>
                <w:szCs w:val="18"/>
              </w:rPr>
            </w:pPr>
            <w:r w:rsidRPr="0095366B">
              <w:rPr>
                <w:rFonts w:ascii="Arial" w:eastAsia="Arial Unicode MS" w:hAnsi="Arial" w:cs="Arial"/>
                <w:b/>
                <w:bCs/>
                <w:sz w:val="18"/>
                <w:szCs w:val="18"/>
              </w:rPr>
              <w:t>For the year ended 31 December 2020</w:t>
            </w:r>
          </w:p>
        </w:tc>
        <w:tc>
          <w:tcPr>
            <w:tcW w:w="1247" w:type="dxa"/>
            <w:tcBorders>
              <w:top w:val="nil"/>
              <w:left w:val="nil"/>
              <w:bottom w:val="single" w:sz="4" w:space="0" w:color="auto"/>
              <w:right w:val="nil"/>
            </w:tcBorders>
            <w:shd w:val="clear" w:color="auto" w:fill="auto"/>
            <w:vAlign w:val="bottom"/>
          </w:tcPr>
          <w:p w14:paraId="1F121086" w14:textId="77777777" w:rsidR="00162892" w:rsidRPr="0095366B" w:rsidRDefault="00162892" w:rsidP="00162892">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Pet food</w:t>
            </w:r>
          </w:p>
          <w:p w14:paraId="1310A499" w14:textId="77777777" w:rsidR="00162892" w:rsidRPr="0095366B" w:rsidRDefault="00162892" w:rsidP="00162892">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842" w:type="dxa"/>
            <w:tcBorders>
              <w:top w:val="nil"/>
              <w:left w:val="nil"/>
              <w:bottom w:val="single" w:sz="4" w:space="0" w:color="auto"/>
              <w:right w:val="nil"/>
            </w:tcBorders>
            <w:shd w:val="clear" w:color="auto" w:fill="auto"/>
            <w:vAlign w:val="bottom"/>
          </w:tcPr>
          <w:p w14:paraId="008732BD" w14:textId="77777777" w:rsidR="00162892" w:rsidRPr="0095366B" w:rsidRDefault="00162892" w:rsidP="00162892">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Ambient seafood and value-added</w:t>
            </w:r>
          </w:p>
          <w:p w14:paraId="5DB23621" w14:textId="77777777" w:rsidR="00162892" w:rsidRPr="0095366B" w:rsidRDefault="00162892" w:rsidP="00162892">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18D3760B" w14:textId="77777777" w:rsidR="00162892" w:rsidRPr="0095366B" w:rsidRDefault="00162892" w:rsidP="00162892">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Others</w:t>
            </w:r>
          </w:p>
          <w:p w14:paraId="03645213" w14:textId="77777777" w:rsidR="00162892" w:rsidRPr="0095366B" w:rsidRDefault="00162892" w:rsidP="00162892">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3AAD60B8" w14:textId="77777777" w:rsidR="00162892" w:rsidRPr="0095366B" w:rsidRDefault="00162892" w:rsidP="00162892">
            <w:pPr>
              <w:spacing w:before="10"/>
              <w:ind w:right="-72"/>
              <w:jc w:val="right"/>
              <w:rPr>
                <w:rFonts w:ascii="Arial" w:eastAsia="Arial Unicode MS" w:hAnsi="Arial" w:cs="Arial"/>
                <w:b/>
                <w:bCs/>
                <w:sz w:val="18"/>
                <w:szCs w:val="18"/>
              </w:rPr>
            </w:pPr>
            <w:r w:rsidRPr="0095366B">
              <w:rPr>
                <w:rFonts w:ascii="Arial" w:eastAsia="Arial Unicode MS" w:hAnsi="Arial" w:cs="Arial"/>
                <w:b/>
                <w:bCs/>
                <w:sz w:val="18"/>
                <w:szCs w:val="18"/>
              </w:rPr>
              <w:t>Total</w:t>
            </w:r>
          </w:p>
          <w:p w14:paraId="28644711" w14:textId="77777777" w:rsidR="00162892" w:rsidRPr="0095366B" w:rsidRDefault="00162892" w:rsidP="00162892">
            <w:pPr>
              <w:spacing w:before="10"/>
              <w:ind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r>
      <w:tr w:rsidR="00162892" w:rsidRPr="0095366B" w14:paraId="704F899F" w14:textId="77777777" w:rsidTr="00162892">
        <w:trPr>
          <w:trHeight w:val="20"/>
        </w:trPr>
        <w:tc>
          <w:tcPr>
            <w:tcW w:w="4111" w:type="dxa"/>
            <w:vAlign w:val="bottom"/>
          </w:tcPr>
          <w:p w14:paraId="6C21EF79" w14:textId="77777777" w:rsidR="00162892" w:rsidRPr="0095366B" w:rsidRDefault="00162892" w:rsidP="00162892">
            <w:pPr>
              <w:ind w:left="-101" w:right="-72"/>
              <w:rPr>
                <w:rFonts w:ascii="Arial" w:eastAsia="Arial Unicode MS" w:hAnsi="Arial" w:cs="Arial"/>
                <w:sz w:val="18"/>
                <w:szCs w:val="18"/>
              </w:rPr>
            </w:pPr>
          </w:p>
        </w:tc>
        <w:tc>
          <w:tcPr>
            <w:tcW w:w="1247" w:type="dxa"/>
            <w:tcBorders>
              <w:top w:val="nil"/>
              <w:left w:val="nil"/>
              <w:right w:val="nil"/>
            </w:tcBorders>
            <w:shd w:val="clear" w:color="auto" w:fill="auto"/>
            <w:vAlign w:val="bottom"/>
          </w:tcPr>
          <w:p w14:paraId="6CECF3CF" w14:textId="77777777" w:rsidR="00162892" w:rsidRPr="0095366B" w:rsidRDefault="00162892" w:rsidP="00162892">
            <w:pPr>
              <w:ind w:right="-72"/>
              <w:jc w:val="right"/>
              <w:rPr>
                <w:rFonts w:ascii="Arial" w:hAnsi="Arial" w:cs="Arial"/>
                <w:sz w:val="18"/>
                <w:szCs w:val="18"/>
              </w:rPr>
            </w:pPr>
          </w:p>
        </w:tc>
        <w:tc>
          <w:tcPr>
            <w:tcW w:w="1842" w:type="dxa"/>
            <w:tcBorders>
              <w:top w:val="nil"/>
              <w:left w:val="nil"/>
              <w:right w:val="nil"/>
            </w:tcBorders>
            <w:shd w:val="clear" w:color="auto" w:fill="auto"/>
            <w:vAlign w:val="bottom"/>
          </w:tcPr>
          <w:p w14:paraId="595239F8" w14:textId="77777777" w:rsidR="00162892" w:rsidRPr="0095366B" w:rsidRDefault="00162892" w:rsidP="00162892">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4286BCFB" w14:textId="77777777" w:rsidR="00162892" w:rsidRPr="0095366B" w:rsidRDefault="00162892" w:rsidP="00162892">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460CB383" w14:textId="77777777" w:rsidR="00162892" w:rsidRPr="0095366B" w:rsidRDefault="00162892" w:rsidP="00162892">
            <w:pPr>
              <w:ind w:right="-72"/>
              <w:jc w:val="right"/>
              <w:rPr>
                <w:rFonts w:ascii="Arial" w:hAnsi="Arial" w:cs="Arial"/>
                <w:sz w:val="18"/>
                <w:szCs w:val="18"/>
              </w:rPr>
            </w:pPr>
          </w:p>
        </w:tc>
      </w:tr>
      <w:tr w:rsidR="00162892" w:rsidRPr="0095366B" w14:paraId="5DBFE28D" w14:textId="77777777" w:rsidTr="00162892">
        <w:trPr>
          <w:trHeight w:val="20"/>
        </w:trPr>
        <w:tc>
          <w:tcPr>
            <w:tcW w:w="4111" w:type="dxa"/>
            <w:vAlign w:val="bottom"/>
          </w:tcPr>
          <w:p w14:paraId="365F7B38" w14:textId="77777777" w:rsidR="00162892" w:rsidRPr="0095366B" w:rsidRDefault="00162892" w:rsidP="00162892">
            <w:pPr>
              <w:ind w:left="-101" w:right="-72"/>
              <w:rPr>
                <w:rFonts w:ascii="Arial" w:eastAsia="Arial Unicode MS" w:hAnsi="Arial" w:cs="Arial"/>
                <w:sz w:val="18"/>
                <w:szCs w:val="18"/>
                <w:cs/>
              </w:rPr>
            </w:pPr>
            <w:r w:rsidRPr="0095366B">
              <w:rPr>
                <w:rFonts w:ascii="Arial" w:eastAsia="Arial Unicode MS" w:hAnsi="Arial" w:cs="Arial"/>
                <w:sz w:val="18"/>
                <w:szCs w:val="18"/>
              </w:rPr>
              <w:t>The Company’s revenue</w:t>
            </w:r>
          </w:p>
        </w:tc>
        <w:tc>
          <w:tcPr>
            <w:tcW w:w="1247" w:type="dxa"/>
            <w:shd w:val="clear" w:color="auto" w:fill="auto"/>
            <w:vAlign w:val="bottom"/>
          </w:tcPr>
          <w:p w14:paraId="0806E0E6" w14:textId="416B6733"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4,644,286</w:t>
            </w:r>
          </w:p>
        </w:tc>
        <w:tc>
          <w:tcPr>
            <w:tcW w:w="1842" w:type="dxa"/>
            <w:shd w:val="clear" w:color="auto" w:fill="auto"/>
            <w:vAlign w:val="bottom"/>
          </w:tcPr>
          <w:p w14:paraId="0AEE8AF6" w14:textId="43CBC4B4"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2,071,685</w:t>
            </w:r>
          </w:p>
        </w:tc>
        <w:tc>
          <w:tcPr>
            <w:tcW w:w="1134" w:type="dxa"/>
            <w:shd w:val="clear" w:color="auto" w:fill="auto"/>
            <w:vAlign w:val="bottom"/>
          </w:tcPr>
          <w:p w14:paraId="7C55A3B4" w14:textId="18E8DB6C" w:rsidR="00162892" w:rsidRPr="0095366B" w:rsidRDefault="00162892" w:rsidP="00787902">
            <w:pPr>
              <w:ind w:right="-72"/>
              <w:jc w:val="right"/>
              <w:rPr>
                <w:rFonts w:ascii="Arial" w:hAnsi="Arial" w:cs="Arial"/>
                <w:sz w:val="18"/>
                <w:szCs w:val="18"/>
              </w:rPr>
            </w:pPr>
            <w:r w:rsidRPr="0095366B">
              <w:rPr>
                <w:rFonts w:ascii="Arial" w:hAnsi="Arial" w:cs="Arial"/>
                <w:sz w:val="18"/>
                <w:szCs w:val="18"/>
              </w:rPr>
              <w:t>83,30</w:t>
            </w:r>
            <w:r w:rsidR="00787902" w:rsidRPr="0095366B">
              <w:rPr>
                <w:rFonts w:ascii="Arial" w:hAnsi="Arial" w:cs="Arial"/>
                <w:sz w:val="18"/>
                <w:szCs w:val="18"/>
              </w:rPr>
              <w:t>2</w:t>
            </w:r>
          </w:p>
        </w:tc>
        <w:tc>
          <w:tcPr>
            <w:tcW w:w="1134" w:type="dxa"/>
            <w:shd w:val="clear" w:color="auto" w:fill="auto"/>
            <w:vAlign w:val="bottom"/>
          </w:tcPr>
          <w:p w14:paraId="7C763443" w14:textId="383676E2" w:rsidR="00162892" w:rsidRPr="0095366B" w:rsidRDefault="00162892" w:rsidP="00787902">
            <w:pPr>
              <w:ind w:right="-72"/>
              <w:jc w:val="right"/>
              <w:rPr>
                <w:rFonts w:ascii="Arial" w:hAnsi="Arial" w:cs="Arial"/>
                <w:sz w:val="18"/>
                <w:szCs w:val="18"/>
              </w:rPr>
            </w:pPr>
            <w:r w:rsidRPr="0095366B">
              <w:rPr>
                <w:rFonts w:ascii="Arial" w:hAnsi="Arial" w:cs="Arial"/>
                <w:sz w:val="18"/>
                <w:szCs w:val="18"/>
              </w:rPr>
              <w:t>6,799,27</w:t>
            </w:r>
            <w:r w:rsidR="00787902" w:rsidRPr="0095366B">
              <w:rPr>
                <w:rFonts w:ascii="Arial" w:hAnsi="Arial" w:cs="Arial"/>
                <w:sz w:val="18"/>
                <w:szCs w:val="18"/>
              </w:rPr>
              <w:t>3</w:t>
            </w:r>
          </w:p>
        </w:tc>
      </w:tr>
      <w:tr w:rsidR="00162892" w:rsidRPr="0095366B" w14:paraId="53076E03" w14:textId="77777777" w:rsidTr="00162892">
        <w:trPr>
          <w:trHeight w:val="20"/>
        </w:trPr>
        <w:tc>
          <w:tcPr>
            <w:tcW w:w="4111" w:type="dxa"/>
            <w:vAlign w:val="bottom"/>
          </w:tcPr>
          <w:p w14:paraId="256330F0" w14:textId="77777777" w:rsidR="00162892" w:rsidRPr="0095366B" w:rsidRDefault="00162892" w:rsidP="00162892">
            <w:pPr>
              <w:ind w:left="-101" w:right="-72"/>
              <w:rPr>
                <w:rFonts w:ascii="Arial" w:eastAsia="Arial Unicode MS" w:hAnsi="Arial" w:cs="Arial"/>
                <w:sz w:val="18"/>
                <w:szCs w:val="18"/>
                <w:cs/>
              </w:rPr>
            </w:pPr>
            <w:r w:rsidRPr="0095366B">
              <w:rPr>
                <w:rFonts w:ascii="Arial" w:eastAsia="Arial Unicode MS" w:hAnsi="Arial" w:cs="Arial"/>
                <w:sz w:val="18"/>
                <w:szCs w:val="18"/>
              </w:rPr>
              <w:t>Subsidiaries’ revenue included in the consolidation</w:t>
            </w:r>
          </w:p>
        </w:tc>
        <w:tc>
          <w:tcPr>
            <w:tcW w:w="1247" w:type="dxa"/>
            <w:shd w:val="clear" w:color="auto" w:fill="auto"/>
            <w:vAlign w:val="bottom"/>
          </w:tcPr>
          <w:p w14:paraId="6959285F" w14:textId="0606114E"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1,803,506</w:t>
            </w:r>
          </w:p>
        </w:tc>
        <w:tc>
          <w:tcPr>
            <w:tcW w:w="1842" w:type="dxa"/>
            <w:shd w:val="clear" w:color="auto" w:fill="auto"/>
            <w:vAlign w:val="bottom"/>
          </w:tcPr>
          <w:p w14:paraId="1C6EC5C4" w14:textId="31D2917D"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vAlign w:val="bottom"/>
          </w:tcPr>
          <w:p w14:paraId="60A5B057" w14:textId="76242C11"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vAlign w:val="bottom"/>
          </w:tcPr>
          <w:p w14:paraId="4F6AE607" w14:textId="7E279101"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1,803,506</w:t>
            </w:r>
          </w:p>
        </w:tc>
      </w:tr>
      <w:tr w:rsidR="00162892" w:rsidRPr="0095366B" w14:paraId="072338B1" w14:textId="77777777" w:rsidTr="00162892">
        <w:trPr>
          <w:trHeight w:val="20"/>
        </w:trPr>
        <w:tc>
          <w:tcPr>
            <w:tcW w:w="4111" w:type="dxa"/>
            <w:vAlign w:val="bottom"/>
          </w:tcPr>
          <w:p w14:paraId="5F145044" w14:textId="77777777" w:rsidR="00162892" w:rsidRPr="0095366B" w:rsidRDefault="00162892" w:rsidP="00162892">
            <w:pPr>
              <w:ind w:left="-101" w:right="-72"/>
              <w:rPr>
                <w:rFonts w:ascii="Arial" w:eastAsia="Arial Unicode MS" w:hAnsi="Arial" w:cs="Arial"/>
                <w:sz w:val="18"/>
                <w:szCs w:val="18"/>
                <w:cs/>
              </w:rPr>
            </w:pPr>
            <w:r w:rsidRPr="0095366B">
              <w:rPr>
                <w:rFonts w:ascii="Arial" w:eastAsia="Arial Unicode MS" w:hAnsi="Arial" w:cs="Arial"/>
                <w:sz w:val="18"/>
                <w:szCs w:val="18"/>
              </w:rPr>
              <w:t>Eliminated transactions</w:t>
            </w:r>
          </w:p>
        </w:tc>
        <w:tc>
          <w:tcPr>
            <w:tcW w:w="1247" w:type="dxa"/>
            <w:tcBorders>
              <w:left w:val="nil"/>
              <w:bottom w:val="single" w:sz="4" w:space="0" w:color="auto"/>
              <w:right w:val="nil"/>
            </w:tcBorders>
            <w:shd w:val="clear" w:color="auto" w:fill="auto"/>
            <w:vAlign w:val="bottom"/>
          </w:tcPr>
          <w:p w14:paraId="29581F1D" w14:textId="3C5DF591"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(1,645,764)</w:t>
            </w:r>
          </w:p>
        </w:tc>
        <w:tc>
          <w:tcPr>
            <w:tcW w:w="1842" w:type="dxa"/>
            <w:tcBorders>
              <w:left w:val="nil"/>
              <w:bottom w:val="single" w:sz="4" w:space="0" w:color="auto"/>
              <w:right w:val="nil"/>
            </w:tcBorders>
            <w:shd w:val="clear" w:color="auto" w:fill="auto"/>
            <w:vAlign w:val="bottom"/>
          </w:tcPr>
          <w:p w14:paraId="34AE7048" w14:textId="7BA27E35"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w:t>
            </w:r>
          </w:p>
        </w:tc>
        <w:tc>
          <w:tcPr>
            <w:tcW w:w="1134" w:type="dxa"/>
            <w:tcBorders>
              <w:left w:val="nil"/>
              <w:bottom w:val="single" w:sz="4" w:space="0" w:color="auto"/>
              <w:right w:val="nil"/>
            </w:tcBorders>
            <w:shd w:val="clear" w:color="auto" w:fill="auto"/>
            <w:vAlign w:val="bottom"/>
          </w:tcPr>
          <w:p w14:paraId="23163E58" w14:textId="484BBD3A" w:rsidR="00162892" w:rsidRPr="0095366B" w:rsidRDefault="00162892">
            <w:pPr>
              <w:ind w:right="-72"/>
              <w:jc w:val="right"/>
              <w:rPr>
                <w:rFonts w:ascii="Arial" w:hAnsi="Arial" w:cs="Arial"/>
                <w:sz w:val="18"/>
                <w:szCs w:val="18"/>
              </w:rPr>
            </w:pPr>
            <w:r w:rsidRPr="0095366B">
              <w:rPr>
                <w:rFonts w:ascii="Arial" w:hAnsi="Arial" w:cs="Arial"/>
                <w:sz w:val="18"/>
                <w:szCs w:val="18"/>
              </w:rPr>
              <w:t>(</w:t>
            </w:r>
            <w:r w:rsidR="00F159C1" w:rsidRPr="0095366B">
              <w:rPr>
                <w:rFonts w:ascii="Arial" w:hAnsi="Arial" w:cs="Arial"/>
                <w:sz w:val="18"/>
                <w:szCs w:val="18"/>
              </w:rPr>
              <w:t>3</w:t>
            </w:r>
            <w:r w:rsidRPr="0095366B">
              <w:rPr>
                <w:rFonts w:ascii="Arial" w:hAnsi="Arial" w:cs="Arial"/>
                <w:sz w:val="18"/>
                <w:szCs w:val="18"/>
              </w:rPr>
              <w:t>0</w:t>
            </w:r>
            <w:r w:rsidR="00F159C1" w:rsidRPr="0095366B">
              <w:rPr>
                <w:rFonts w:ascii="Arial" w:hAnsi="Arial" w:cs="Arial"/>
                <w:sz w:val="18"/>
                <w:szCs w:val="18"/>
              </w:rPr>
              <w:t>4</w:t>
            </w:r>
            <w:r w:rsidRPr="0095366B">
              <w:rPr>
                <w:rFonts w:ascii="Arial" w:hAnsi="Arial" w:cs="Arial"/>
                <w:sz w:val="18"/>
                <w:szCs w:val="18"/>
              </w:rPr>
              <w:t>)</w:t>
            </w:r>
          </w:p>
        </w:tc>
        <w:tc>
          <w:tcPr>
            <w:tcW w:w="1134" w:type="dxa"/>
            <w:tcBorders>
              <w:left w:val="nil"/>
              <w:bottom w:val="single" w:sz="4" w:space="0" w:color="auto"/>
              <w:right w:val="nil"/>
            </w:tcBorders>
            <w:shd w:val="clear" w:color="auto" w:fill="auto"/>
            <w:vAlign w:val="bottom"/>
          </w:tcPr>
          <w:p w14:paraId="276274B0" w14:textId="7C8178DB" w:rsidR="00162892" w:rsidRPr="0095366B" w:rsidRDefault="00162892" w:rsidP="00787902">
            <w:pPr>
              <w:ind w:right="-72"/>
              <w:jc w:val="right"/>
              <w:rPr>
                <w:rFonts w:ascii="Arial" w:hAnsi="Arial" w:cs="Arial"/>
                <w:sz w:val="18"/>
                <w:szCs w:val="18"/>
              </w:rPr>
            </w:pPr>
            <w:r w:rsidRPr="0095366B">
              <w:rPr>
                <w:rFonts w:ascii="Arial" w:hAnsi="Arial" w:cs="Arial"/>
                <w:sz w:val="18"/>
                <w:szCs w:val="18"/>
              </w:rPr>
              <w:t>(1,646,16</w:t>
            </w:r>
            <w:r w:rsidR="00787902" w:rsidRPr="0095366B">
              <w:rPr>
                <w:rFonts w:ascii="Arial" w:hAnsi="Arial" w:cs="Browallia New"/>
                <w:sz w:val="18"/>
                <w:szCs w:val="22"/>
              </w:rPr>
              <w:t>8</w:t>
            </w:r>
            <w:r w:rsidRPr="0095366B">
              <w:rPr>
                <w:rFonts w:ascii="Arial" w:hAnsi="Arial" w:cs="Arial"/>
                <w:sz w:val="18"/>
                <w:szCs w:val="18"/>
              </w:rPr>
              <w:t>)</w:t>
            </w:r>
          </w:p>
        </w:tc>
      </w:tr>
      <w:tr w:rsidR="00162892" w:rsidRPr="0095366B" w14:paraId="7054F4A0" w14:textId="77777777" w:rsidTr="00162892">
        <w:trPr>
          <w:trHeight w:val="20"/>
        </w:trPr>
        <w:tc>
          <w:tcPr>
            <w:tcW w:w="4111" w:type="dxa"/>
            <w:vAlign w:val="bottom"/>
          </w:tcPr>
          <w:p w14:paraId="6D428CFB" w14:textId="77777777" w:rsidR="00162892" w:rsidRPr="0095366B" w:rsidRDefault="00162892" w:rsidP="00162892">
            <w:pPr>
              <w:ind w:left="-101" w:right="-72"/>
              <w:rPr>
                <w:rFonts w:ascii="Arial" w:eastAsia="Arial Unicode MS" w:hAnsi="Arial" w:cs="Arial"/>
                <w:sz w:val="18"/>
                <w:szCs w:val="18"/>
                <w:cs/>
              </w:rPr>
            </w:pPr>
          </w:p>
        </w:tc>
        <w:tc>
          <w:tcPr>
            <w:tcW w:w="1247" w:type="dxa"/>
            <w:tcBorders>
              <w:top w:val="single" w:sz="4" w:space="0" w:color="auto"/>
              <w:left w:val="nil"/>
              <w:right w:val="nil"/>
            </w:tcBorders>
            <w:shd w:val="clear" w:color="auto" w:fill="auto"/>
            <w:vAlign w:val="bottom"/>
          </w:tcPr>
          <w:p w14:paraId="2D27593E" w14:textId="77777777" w:rsidR="00162892" w:rsidRPr="0095366B" w:rsidRDefault="00162892" w:rsidP="00162892">
            <w:pPr>
              <w:ind w:right="-72"/>
              <w:jc w:val="right"/>
              <w:rPr>
                <w:rFonts w:ascii="Arial" w:hAnsi="Arial" w:cs="Arial"/>
                <w:sz w:val="18"/>
                <w:szCs w:val="18"/>
              </w:rPr>
            </w:pPr>
          </w:p>
        </w:tc>
        <w:tc>
          <w:tcPr>
            <w:tcW w:w="1842" w:type="dxa"/>
            <w:tcBorders>
              <w:top w:val="single" w:sz="4" w:space="0" w:color="auto"/>
              <w:left w:val="nil"/>
              <w:right w:val="nil"/>
            </w:tcBorders>
            <w:shd w:val="clear" w:color="auto" w:fill="auto"/>
            <w:vAlign w:val="bottom"/>
          </w:tcPr>
          <w:p w14:paraId="59977444" w14:textId="77777777" w:rsidR="00162892" w:rsidRPr="0095366B" w:rsidRDefault="00162892" w:rsidP="00162892">
            <w:pPr>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22543F41" w14:textId="77777777" w:rsidR="00162892" w:rsidRPr="0095366B" w:rsidRDefault="00162892" w:rsidP="00162892">
            <w:pPr>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150B5F55" w14:textId="77777777" w:rsidR="00162892" w:rsidRPr="0095366B" w:rsidRDefault="00162892" w:rsidP="00162892">
            <w:pPr>
              <w:ind w:right="-72"/>
              <w:jc w:val="right"/>
              <w:rPr>
                <w:rFonts w:ascii="Arial" w:hAnsi="Arial" w:cs="Arial"/>
                <w:sz w:val="18"/>
                <w:szCs w:val="18"/>
              </w:rPr>
            </w:pPr>
          </w:p>
        </w:tc>
      </w:tr>
      <w:tr w:rsidR="00162892" w:rsidRPr="0095366B" w14:paraId="4F2435FF" w14:textId="77777777" w:rsidTr="00162892">
        <w:trPr>
          <w:trHeight w:val="20"/>
        </w:trPr>
        <w:tc>
          <w:tcPr>
            <w:tcW w:w="4111" w:type="dxa"/>
            <w:vAlign w:val="bottom"/>
          </w:tcPr>
          <w:p w14:paraId="06399989" w14:textId="77777777" w:rsidR="00162892" w:rsidRPr="0095366B" w:rsidRDefault="00162892" w:rsidP="00162892">
            <w:pPr>
              <w:ind w:left="-101" w:right="-72"/>
              <w:rPr>
                <w:rFonts w:ascii="Arial" w:eastAsia="Arial Unicode MS" w:hAnsi="Arial" w:cs="Arial"/>
                <w:sz w:val="18"/>
                <w:szCs w:val="18"/>
                <w:cs/>
              </w:rPr>
            </w:pPr>
            <w:r w:rsidRPr="0095366B">
              <w:rPr>
                <w:rFonts w:ascii="Arial" w:eastAsia="Arial Unicode MS" w:hAnsi="Arial" w:cs="Arial"/>
                <w:sz w:val="18"/>
                <w:szCs w:val="18"/>
              </w:rPr>
              <w:t>Total revenue from external customers</w:t>
            </w:r>
          </w:p>
        </w:tc>
        <w:tc>
          <w:tcPr>
            <w:tcW w:w="1247" w:type="dxa"/>
            <w:tcBorders>
              <w:left w:val="nil"/>
              <w:bottom w:val="single" w:sz="4" w:space="0" w:color="auto"/>
              <w:right w:val="nil"/>
            </w:tcBorders>
            <w:shd w:val="clear" w:color="auto" w:fill="auto"/>
            <w:vAlign w:val="bottom"/>
          </w:tcPr>
          <w:p w14:paraId="6AC3D689" w14:textId="48CECE8C"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4,802,028</w:t>
            </w:r>
          </w:p>
        </w:tc>
        <w:tc>
          <w:tcPr>
            <w:tcW w:w="1842" w:type="dxa"/>
            <w:tcBorders>
              <w:left w:val="nil"/>
              <w:bottom w:val="single" w:sz="4" w:space="0" w:color="auto"/>
              <w:right w:val="nil"/>
            </w:tcBorders>
            <w:shd w:val="clear" w:color="auto" w:fill="auto"/>
            <w:vAlign w:val="bottom"/>
          </w:tcPr>
          <w:p w14:paraId="760A47B1" w14:textId="742395E5"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2,071,685</w:t>
            </w:r>
          </w:p>
        </w:tc>
        <w:tc>
          <w:tcPr>
            <w:tcW w:w="1134" w:type="dxa"/>
            <w:tcBorders>
              <w:left w:val="nil"/>
              <w:bottom w:val="single" w:sz="4" w:space="0" w:color="auto"/>
              <w:right w:val="nil"/>
            </w:tcBorders>
            <w:shd w:val="clear" w:color="auto" w:fill="auto"/>
            <w:vAlign w:val="bottom"/>
          </w:tcPr>
          <w:p w14:paraId="036D5029" w14:textId="1CA74226" w:rsidR="00162892" w:rsidRPr="0095366B" w:rsidRDefault="00162892">
            <w:pPr>
              <w:ind w:right="-72"/>
              <w:jc w:val="right"/>
              <w:rPr>
                <w:rFonts w:ascii="Arial" w:hAnsi="Arial" w:cs="Arial"/>
                <w:sz w:val="18"/>
                <w:szCs w:val="18"/>
              </w:rPr>
            </w:pPr>
            <w:r w:rsidRPr="0095366B">
              <w:rPr>
                <w:rFonts w:ascii="Arial" w:hAnsi="Arial" w:cs="Arial"/>
                <w:sz w:val="18"/>
                <w:szCs w:val="18"/>
              </w:rPr>
              <w:t>82,</w:t>
            </w:r>
            <w:r w:rsidR="00F159C1" w:rsidRPr="0095366B">
              <w:rPr>
                <w:rFonts w:ascii="Arial" w:hAnsi="Arial" w:cs="Arial"/>
                <w:sz w:val="18"/>
                <w:szCs w:val="18"/>
              </w:rPr>
              <w:t>8</w:t>
            </w:r>
            <w:r w:rsidRPr="0095366B">
              <w:rPr>
                <w:rFonts w:ascii="Arial" w:hAnsi="Arial" w:cs="Arial"/>
                <w:sz w:val="18"/>
                <w:szCs w:val="18"/>
              </w:rPr>
              <w:t>98</w:t>
            </w:r>
          </w:p>
        </w:tc>
        <w:tc>
          <w:tcPr>
            <w:tcW w:w="1134" w:type="dxa"/>
            <w:tcBorders>
              <w:left w:val="nil"/>
              <w:bottom w:val="single" w:sz="4" w:space="0" w:color="auto"/>
              <w:right w:val="nil"/>
            </w:tcBorders>
            <w:shd w:val="clear" w:color="auto" w:fill="auto"/>
            <w:vAlign w:val="bottom"/>
          </w:tcPr>
          <w:p w14:paraId="13A8D5F1" w14:textId="145E9EB3" w:rsidR="00162892" w:rsidRPr="0095366B" w:rsidRDefault="00162892" w:rsidP="00162892">
            <w:pPr>
              <w:ind w:right="-72"/>
              <w:jc w:val="right"/>
              <w:rPr>
                <w:rFonts w:ascii="Arial" w:hAnsi="Arial" w:cs="Arial"/>
                <w:sz w:val="18"/>
                <w:szCs w:val="18"/>
              </w:rPr>
            </w:pPr>
            <w:r w:rsidRPr="0095366B">
              <w:rPr>
                <w:rFonts w:ascii="Arial" w:hAnsi="Arial" w:cs="Arial"/>
                <w:sz w:val="18"/>
                <w:szCs w:val="18"/>
              </w:rPr>
              <w:t>6,956,611</w:t>
            </w:r>
          </w:p>
        </w:tc>
      </w:tr>
    </w:tbl>
    <w:p w14:paraId="60CFF872" w14:textId="0A0B1F6A" w:rsidR="00162892" w:rsidRPr="0095366B" w:rsidRDefault="00162892" w:rsidP="00CA2549">
      <w:pPr>
        <w:rPr>
          <w:rFonts w:ascii="Arial" w:hAnsi="Arial" w:cs="Arial"/>
          <w:sz w:val="18"/>
          <w:szCs w:val="18"/>
        </w:rPr>
      </w:pPr>
    </w:p>
    <w:p w14:paraId="67C0C9FF" w14:textId="6A122715" w:rsidR="009810E6" w:rsidRPr="0095366B" w:rsidRDefault="009810E6" w:rsidP="00CA2549">
      <w:pPr>
        <w:rPr>
          <w:rFonts w:ascii="Arial" w:hAnsi="Arial" w:cs="Arial"/>
          <w:sz w:val="18"/>
          <w:szCs w:val="18"/>
        </w:rPr>
      </w:pPr>
      <w:r w:rsidRPr="0095366B">
        <w:rPr>
          <w:rFonts w:ascii="Arial" w:hAnsi="Arial" w:cs="Arial"/>
          <w:sz w:val="18"/>
          <w:szCs w:val="18"/>
        </w:rPr>
        <w:br w:type="page"/>
      </w:r>
    </w:p>
    <w:p w14:paraId="7D214ABF" w14:textId="68A5EC2D" w:rsidR="00CA2549" w:rsidRPr="0095366B" w:rsidRDefault="00787122" w:rsidP="000D6ACC">
      <w:pPr>
        <w:rPr>
          <w:rFonts w:ascii="Arial" w:hAnsi="Arial" w:cs="Arial"/>
          <w:b/>
          <w:bCs/>
          <w:sz w:val="18"/>
          <w:szCs w:val="18"/>
        </w:rPr>
      </w:pPr>
      <w:r w:rsidRPr="0095366B">
        <w:rPr>
          <w:rFonts w:ascii="Arial" w:hAnsi="Arial" w:cs="Arial"/>
          <w:b/>
          <w:bCs/>
          <w:sz w:val="18"/>
          <w:szCs w:val="18"/>
        </w:rPr>
        <w:t>Geographic information</w:t>
      </w:r>
    </w:p>
    <w:p w14:paraId="61CE968F" w14:textId="4D72E39C" w:rsidR="00787122" w:rsidRPr="0095366B" w:rsidRDefault="00787122" w:rsidP="000D6ACC">
      <w:pPr>
        <w:rPr>
          <w:rFonts w:ascii="Arial" w:hAnsi="Arial" w:cs="Arial"/>
          <w:sz w:val="18"/>
          <w:szCs w:val="18"/>
        </w:rPr>
      </w:pPr>
    </w:p>
    <w:p w14:paraId="3B457697" w14:textId="05194E2F" w:rsidR="00173181" w:rsidRPr="0095366B" w:rsidRDefault="00173181" w:rsidP="000D6ACC">
      <w:pPr>
        <w:rPr>
          <w:rFonts w:ascii="Arial" w:hAnsi="Arial" w:cs="Arial"/>
          <w:spacing w:val="-4"/>
          <w:sz w:val="18"/>
          <w:szCs w:val="18"/>
          <w:lang w:val="en-US"/>
        </w:rPr>
      </w:pPr>
      <w:r w:rsidRPr="0095366B">
        <w:rPr>
          <w:rFonts w:ascii="Arial" w:hAnsi="Arial" w:cs="Arial"/>
          <w:spacing w:val="-4"/>
          <w:sz w:val="18"/>
          <w:szCs w:val="18"/>
        </w:rPr>
        <w:t xml:space="preserve">The Group </w:t>
      </w:r>
      <w:r w:rsidRPr="0095366B">
        <w:rPr>
          <w:rFonts w:ascii="Arial" w:hAnsi="Arial" w:cs="Arial"/>
          <w:spacing w:val="-4"/>
          <w:sz w:val="18"/>
          <w:szCs w:val="18"/>
          <w:lang w:val="en-US"/>
        </w:rPr>
        <w:t xml:space="preserve">classifies its revenue according to the nature of its customers, which is revenue from the Parent, subsidiaries and companies under common control, and revenue from </w:t>
      </w:r>
      <w:r w:rsidR="004E2160" w:rsidRPr="0095366B">
        <w:rPr>
          <w:rFonts w:ascii="Arial" w:hAnsi="Arial" w:cs="Arial"/>
          <w:spacing w:val="-4"/>
          <w:sz w:val="18"/>
          <w:szCs w:val="18"/>
          <w:lang w:val="en-US"/>
        </w:rPr>
        <w:t xml:space="preserve">other </w:t>
      </w:r>
      <w:r w:rsidRPr="0095366B">
        <w:rPr>
          <w:rFonts w:ascii="Arial" w:hAnsi="Arial" w:cs="Arial"/>
          <w:spacing w:val="-4"/>
          <w:sz w:val="18"/>
          <w:szCs w:val="18"/>
          <w:lang w:val="en-US"/>
        </w:rPr>
        <w:t>related and third parties. Regarding revenue from</w:t>
      </w:r>
      <w:r w:rsidR="004E2160" w:rsidRPr="0095366B">
        <w:rPr>
          <w:rFonts w:ascii="Arial" w:hAnsi="Arial" w:cs="Arial"/>
          <w:spacing w:val="-4"/>
          <w:sz w:val="18"/>
          <w:szCs w:val="18"/>
          <w:lang w:val="en-US"/>
        </w:rPr>
        <w:t xml:space="preserve"> other</w:t>
      </w:r>
      <w:r w:rsidRPr="0095366B">
        <w:rPr>
          <w:rFonts w:ascii="Arial" w:hAnsi="Arial" w:cs="Arial"/>
          <w:spacing w:val="-4"/>
          <w:sz w:val="18"/>
          <w:szCs w:val="18"/>
          <w:lang w:val="en-US"/>
        </w:rPr>
        <w:t xml:space="preserve"> related and third parties</w:t>
      </w:r>
      <w:r w:rsidR="004E2160" w:rsidRPr="0095366B">
        <w:rPr>
          <w:rFonts w:ascii="Arial" w:hAnsi="Arial" w:cs="Arial"/>
          <w:spacing w:val="-4"/>
          <w:sz w:val="18"/>
          <w:szCs w:val="18"/>
          <w:lang w:val="en-US"/>
        </w:rPr>
        <w:t>, the Group classifies based on the location of customers, which is consistent with nature of revenue, as follows:</w:t>
      </w:r>
    </w:p>
    <w:p w14:paraId="669084B3" w14:textId="513FB76B" w:rsidR="00787122" w:rsidRPr="0095366B" w:rsidRDefault="00787122" w:rsidP="000D6ACC">
      <w:pPr>
        <w:rPr>
          <w:rFonts w:ascii="Arial" w:hAnsi="Arial" w:cs="Arial"/>
          <w:sz w:val="18"/>
          <w:szCs w:val="18"/>
        </w:rPr>
      </w:pPr>
    </w:p>
    <w:tbl>
      <w:tblPr>
        <w:tblW w:w="9498" w:type="dxa"/>
        <w:tblInd w:w="108" w:type="dxa"/>
        <w:tblLayout w:type="fixed"/>
        <w:tblLook w:val="01E0" w:firstRow="1" w:lastRow="1" w:firstColumn="1" w:lastColumn="1" w:noHBand="0" w:noVBand="0"/>
      </w:tblPr>
      <w:tblGrid>
        <w:gridCol w:w="6379"/>
        <w:gridCol w:w="1559"/>
        <w:gridCol w:w="1560"/>
      </w:tblGrid>
      <w:tr w:rsidR="004E2160" w:rsidRPr="0095366B" w14:paraId="68ADABC4" w14:textId="77777777" w:rsidTr="004E2160">
        <w:tc>
          <w:tcPr>
            <w:tcW w:w="6379" w:type="dxa"/>
            <w:shd w:val="clear" w:color="auto" w:fill="auto"/>
          </w:tcPr>
          <w:p w14:paraId="1EFA4245" w14:textId="77777777" w:rsidR="004E2160" w:rsidRPr="0095366B" w:rsidRDefault="004E2160" w:rsidP="00547A47">
            <w:pPr>
              <w:ind w:left="-101" w:right="-74"/>
              <w:jc w:val="left"/>
              <w:rPr>
                <w:rFonts w:ascii="Arial" w:hAnsi="Arial" w:cs="Arial"/>
                <w:b/>
                <w:bCs/>
                <w:sz w:val="18"/>
                <w:szCs w:val="18"/>
                <w:cs/>
              </w:rPr>
            </w:pPr>
          </w:p>
        </w:tc>
        <w:tc>
          <w:tcPr>
            <w:tcW w:w="3119" w:type="dxa"/>
            <w:gridSpan w:val="2"/>
            <w:tcBorders>
              <w:top w:val="single" w:sz="4" w:space="0" w:color="auto"/>
              <w:bottom w:val="single" w:sz="4" w:space="0" w:color="auto"/>
            </w:tcBorders>
            <w:shd w:val="clear" w:color="auto" w:fill="auto"/>
          </w:tcPr>
          <w:p w14:paraId="34DD3002" w14:textId="50591576" w:rsidR="004E2160" w:rsidRPr="0095366B" w:rsidRDefault="004E2160" w:rsidP="00FF4166">
            <w:pPr>
              <w:ind w:right="-72"/>
              <w:jc w:val="center"/>
              <w:rPr>
                <w:rFonts w:ascii="Arial" w:hAnsi="Arial" w:cs="Arial"/>
                <w:b/>
                <w:sz w:val="18"/>
                <w:szCs w:val="18"/>
                <w:lang w:val="en-US"/>
              </w:rPr>
            </w:pPr>
            <w:r w:rsidRPr="0095366B">
              <w:rPr>
                <w:rFonts w:ascii="Arial" w:hAnsi="Arial" w:cs="Arial"/>
                <w:b/>
                <w:sz w:val="18"/>
                <w:szCs w:val="18"/>
              </w:rPr>
              <w:t>Consolidated</w:t>
            </w:r>
            <w:r w:rsidR="00FF4166" w:rsidRPr="0095366B">
              <w:rPr>
                <w:rFonts w:ascii="Arial" w:hAnsi="Arial" w:cs="Arial"/>
                <w:b/>
                <w:sz w:val="18"/>
                <w:szCs w:val="18"/>
              </w:rPr>
              <w:t xml:space="preserve"> </w:t>
            </w:r>
            <w:r w:rsidRPr="0095366B">
              <w:rPr>
                <w:rFonts w:ascii="Arial" w:hAnsi="Arial" w:cs="Arial"/>
                <w:b/>
                <w:sz w:val="18"/>
                <w:szCs w:val="18"/>
              </w:rPr>
              <w:t xml:space="preserve">financial </w:t>
            </w:r>
            <w:r w:rsidRPr="0095366B">
              <w:rPr>
                <w:rFonts w:ascii="Arial" w:hAnsi="Arial" w:cs="Arial"/>
                <w:b/>
                <w:sz w:val="18"/>
                <w:szCs w:val="18"/>
                <w:lang w:val="en-US"/>
              </w:rPr>
              <w:t>statements</w:t>
            </w:r>
          </w:p>
        </w:tc>
      </w:tr>
      <w:tr w:rsidR="004E2160" w:rsidRPr="0095366B" w14:paraId="29E287B3" w14:textId="77777777" w:rsidTr="004E2160">
        <w:tc>
          <w:tcPr>
            <w:tcW w:w="6379" w:type="dxa"/>
            <w:shd w:val="clear" w:color="auto" w:fill="auto"/>
          </w:tcPr>
          <w:p w14:paraId="69A36D9F" w14:textId="36B461A7" w:rsidR="004E2160" w:rsidRPr="0095366B" w:rsidRDefault="004E2160" w:rsidP="00547A47">
            <w:pPr>
              <w:tabs>
                <w:tab w:val="left" w:pos="2862"/>
              </w:tabs>
              <w:ind w:left="-101" w:right="-74"/>
              <w:jc w:val="left"/>
              <w:rPr>
                <w:rFonts w:ascii="Arial" w:hAnsi="Arial" w:cs="Arial"/>
                <w:b/>
                <w:bCs/>
                <w:sz w:val="18"/>
                <w:szCs w:val="18"/>
                <w:cs/>
              </w:rPr>
            </w:pPr>
            <w:r w:rsidRPr="0095366B">
              <w:rPr>
                <w:rFonts w:ascii="Arial" w:hAnsi="Arial" w:cs="Arial"/>
                <w:b/>
                <w:bCs/>
                <w:sz w:val="18"/>
                <w:szCs w:val="18"/>
              </w:rPr>
              <w:t>For the year ended 31 December</w:t>
            </w:r>
          </w:p>
        </w:tc>
        <w:tc>
          <w:tcPr>
            <w:tcW w:w="1559" w:type="dxa"/>
            <w:shd w:val="clear" w:color="auto" w:fill="auto"/>
            <w:vAlign w:val="bottom"/>
          </w:tcPr>
          <w:p w14:paraId="3DB155E3" w14:textId="77777777" w:rsidR="004E2160" w:rsidRPr="0095366B" w:rsidRDefault="004E2160" w:rsidP="00547A47">
            <w:pPr>
              <w:ind w:right="-72"/>
              <w:jc w:val="right"/>
              <w:rPr>
                <w:rFonts w:ascii="Arial" w:hAnsi="Arial" w:cs="Arial"/>
                <w:b/>
                <w:bCs/>
                <w:sz w:val="18"/>
                <w:szCs w:val="18"/>
              </w:rPr>
            </w:pPr>
            <w:r w:rsidRPr="0095366B">
              <w:rPr>
                <w:rFonts w:ascii="Arial" w:hAnsi="Arial" w:cs="Arial"/>
                <w:b/>
                <w:bCs/>
                <w:sz w:val="18"/>
                <w:szCs w:val="18"/>
              </w:rPr>
              <w:t>2021</w:t>
            </w:r>
          </w:p>
        </w:tc>
        <w:tc>
          <w:tcPr>
            <w:tcW w:w="1560" w:type="dxa"/>
            <w:shd w:val="clear" w:color="auto" w:fill="auto"/>
            <w:vAlign w:val="bottom"/>
          </w:tcPr>
          <w:p w14:paraId="5738B93C" w14:textId="77777777" w:rsidR="004E2160" w:rsidRPr="0095366B" w:rsidRDefault="004E2160" w:rsidP="00547A47">
            <w:pPr>
              <w:ind w:right="-72"/>
              <w:jc w:val="right"/>
              <w:rPr>
                <w:rFonts w:ascii="Arial" w:hAnsi="Arial" w:cs="Arial"/>
                <w:b/>
                <w:bCs/>
                <w:sz w:val="18"/>
                <w:szCs w:val="18"/>
              </w:rPr>
            </w:pPr>
            <w:r w:rsidRPr="0095366B">
              <w:rPr>
                <w:rFonts w:ascii="Arial" w:hAnsi="Arial" w:cs="Arial"/>
                <w:b/>
                <w:bCs/>
                <w:sz w:val="18"/>
                <w:szCs w:val="18"/>
              </w:rPr>
              <w:t>2020</w:t>
            </w:r>
          </w:p>
        </w:tc>
      </w:tr>
      <w:tr w:rsidR="004E2160" w:rsidRPr="0095366B" w14:paraId="242BAB05" w14:textId="77777777" w:rsidTr="004E2160">
        <w:trPr>
          <w:trHeight w:val="198"/>
        </w:trPr>
        <w:tc>
          <w:tcPr>
            <w:tcW w:w="6379" w:type="dxa"/>
            <w:shd w:val="clear" w:color="auto" w:fill="auto"/>
          </w:tcPr>
          <w:p w14:paraId="783279B2" w14:textId="77777777" w:rsidR="004E2160" w:rsidRPr="0095366B" w:rsidRDefault="004E2160" w:rsidP="00547A47">
            <w:pPr>
              <w:tabs>
                <w:tab w:val="left" w:pos="2862"/>
              </w:tabs>
              <w:ind w:left="-101" w:right="-74"/>
              <w:jc w:val="left"/>
              <w:rPr>
                <w:rFonts w:ascii="Arial" w:hAnsi="Arial" w:cs="Arial"/>
                <w:sz w:val="18"/>
                <w:szCs w:val="18"/>
                <w:cs/>
              </w:rPr>
            </w:pPr>
          </w:p>
        </w:tc>
        <w:tc>
          <w:tcPr>
            <w:tcW w:w="1559" w:type="dxa"/>
            <w:tcBorders>
              <w:bottom w:val="single" w:sz="4" w:space="0" w:color="auto"/>
            </w:tcBorders>
            <w:shd w:val="clear" w:color="auto" w:fill="auto"/>
            <w:vAlign w:val="bottom"/>
          </w:tcPr>
          <w:p w14:paraId="4373ABD5" w14:textId="3B1968ED" w:rsidR="004E2160" w:rsidRPr="0095366B" w:rsidRDefault="004E2160" w:rsidP="00547A47">
            <w:pPr>
              <w:ind w:right="-72"/>
              <w:jc w:val="right"/>
              <w:rPr>
                <w:rFonts w:ascii="Arial" w:hAnsi="Arial" w:cs="Arial"/>
                <w:b/>
                <w:sz w:val="18"/>
                <w:szCs w:val="18"/>
                <w:cs/>
              </w:rPr>
            </w:pPr>
            <w:r w:rsidRPr="0095366B">
              <w:rPr>
                <w:rFonts w:ascii="Arial" w:hAnsi="Arial" w:cs="Arial"/>
                <w:b/>
                <w:sz w:val="18"/>
                <w:szCs w:val="18"/>
              </w:rPr>
              <w:t>Thousand Baht</w:t>
            </w:r>
          </w:p>
        </w:tc>
        <w:tc>
          <w:tcPr>
            <w:tcW w:w="1560" w:type="dxa"/>
            <w:tcBorders>
              <w:bottom w:val="single" w:sz="4" w:space="0" w:color="auto"/>
            </w:tcBorders>
            <w:shd w:val="clear" w:color="auto" w:fill="auto"/>
            <w:vAlign w:val="bottom"/>
          </w:tcPr>
          <w:p w14:paraId="4793E21F" w14:textId="6ED1E02A" w:rsidR="004E2160" w:rsidRPr="0095366B" w:rsidRDefault="004E2160" w:rsidP="00547A47">
            <w:pPr>
              <w:ind w:right="-72"/>
              <w:jc w:val="right"/>
              <w:rPr>
                <w:rFonts w:ascii="Arial" w:hAnsi="Arial" w:cs="Arial"/>
                <w:b/>
                <w:sz w:val="18"/>
                <w:szCs w:val="18"/>
                <w:cs/>
              </w:rPr>
            </w:pPr>
            <w:r w:rsidRPr="0095366B">
              <w:rPr>
                <w:rFonts w:ascii="Arial" w:hAnsi="Arial" w:cs="Arial"/>
                <w:b/>
                <w:sz w:val="18"/>
                <w:szCs w:val="18"/>
              </w:rPr>
              <w:t>Thousand Baht</w:t>
            </w:r>
          </w:p>
        </w:tc>
      </w:tr>
      <w:tr w:rsidR="004E2160" w:rsidRPr="0095366B" w14:paraId="7533A6B5" w14:textId="77777777" w:rsidTr="004E2160">
        <w:trPr>
          <w:trHeight w:val="73"/>
        </w:trPr>
        <w:tc>
          <w:tcPr>
            <w:tcW w:w="6379" w:type="dxa"/>
            <w:shd w:val="clear" w:color="auto" w:fill="auto"/>
          </w:tcPr>
          <w:p w14:paraId="3A4C9A16" w14:textId="77777777" w:rsidR="004E2160" w:rsidRPr="0095366B" w:rsidRDefault="004E2160" w:rsidP="00547A47">
            <w:pPr>
              <w:ind w:left="-101" w:right="-74"/>
              <w:jc w:val="left"/>
              <w:rPr>
                <w:rFonts w:ascii="Arial" w:eastAsia="SimSun" w:hAnsi="Arial" w:cs="Arial"/>
                <w:sz w:val="18"/>
                <w:szCs w:val="18"/>
                <w:lang w:eastAsia="zh-CN"/>
              </w:rPr>
            </w:pPr>
          </w:p>
        </w:tc>
        <w:tc>
          <w:tcPr>
            <w:tcW w:w="1559" w:type="dxa"/>
            <w:tcBorders>
              <w:top w:val="single" w:sz="4" w:space="0" w:color="auto"/>
            </w:tcBorders>
            <w:shd w:val="clear" w:color="auto" w:fill="FAFAFA"/>
          </w:tcPr>
          <w:p w14:paraId="27C00B78" w14:textId="77777777" w:rsidR="004E2160" w:rsidRPr="0095366B" w:rsidRDefault="004E2160" w:rsidP="00547A4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tcPr>
          <w:p w14:paraId="0D84CD65" w14:textId="77777777" w:rsidR="004E2160" w:rsidRPr="0095366B" w:rsidRDefault="004E2160" w:rsidP="00547A47">
            <w:pPr>
              <w:ind w:right="-72"/>
              <w:jc w:val="right"/>
              <w:rPr>
                <w:rFonts w:ascii="Arial" w:hAnsi="Arial" w:cs="Arial"/>
                <w:snapToGrid w:val="0"/>
                <w:sz w:val="18"/>
                <w:szCs w:val="18"/>
                <w:lang w:eastAsia="th-TH"/>
              </w:rPr>
            </w:pPr>
          </w:p>
        </w:tc>
      </w:tr>
      <w:tr w:rsidR="004E2160" w:rsidRPr="0095366B" w14:paraId="2D0CB98F" w14:textId="77777777" w:rsidTr="004E2160">
        <w:trPr>
          <w:trHeight w:val="221"/>
        </w:trPr>
        <w:tc>
          <w:tcPr>
            <w:tcW w:w="6379" w:type="dxa"/>
            <w:shd w:val="clear" w:color="auto" w:fill="auto"/>
            <w:vAlign w:val="bottom"/>
          </w:tcPr>
          <w:p w14:paraId="598F51A2" w14:textId="406A51BB" w:rsidR="004E2160" w:rsidRPr="0095366B" w:rsidRDefault="004E2160" w:rsidP="00547A47">
            <w:pPr>
              <w:tabs>
                <w:tab w:val="left" w:pos="1080"/>
              </w:tabs>
              <w:ind w:left="-101" w:right="-74"/>
              <w:jc w:val="left"/>
              <w:rPr>
                <w:rFonts w:ascii="Arial" w:hAnsi="Arial" w:cs="Arial"/>
                <w:sz w:val="18"/>
                <w:szCs w:val="18"/>
              </w:rPr>
            </w:pPr>
            <w:r w:rsidRPr="0095366B">
              <w:rPr>
                <w:rFonts w:ascii="Arial" w:hAnsi="Arial" w:cs="Arial"/>
                <w:sz w:val="18"/>
                <w:szCs w:val="18"/>
              </w:rPr>
              <w:t>Revenue from other related and third parties</w:t>
            </w:r>
          </w:p>
        </w:tc>
        <w:tc>
          <w:tcPr>
            <w:tcW w:w="1559" w:type="dxa"/>
            <w:shd w:val="clear" w:color="auto" w:fill="FAFAFA"/>
          </w:tcPr>
          <w:p w14:paraId="6A3B92A2" w14:textId="77777777" w:rsidR="004E2160" w:rsidRPr="0095366B" w:rsidRDefault="004E2160" w:rsidP="00547A47">
            <w:pPr>
              <w:ind w:right="-72"/>
              <w:jc w:val="right"/>
              <w:rPr>
                <w:rFonts w:ascii="Arial" w:hAnsi="Arial" w:cs="Arial"/>
                <w:sz w:val="18"/>
                <w:szCs w:val="18"/>
              </w:rPr>
            </w:pPr>
          </w:p>
        </w:tc>
        <w:tc>
          <w:tcPr>
            <w:tcW w:w="1560" w:type="dxa"/>
            <w:shd w:val="clear" w:color="auto" w:fill="auto"/>
          </w:tcPr>
          <w:p w14:paraId="0A754871" w14:textId="74AF2409" w:rsidR="004E2160" w:rsidRPr="0095366B" w:rsidRDefault="004E2160" w:rsidP="00547A47">
            <w:pPr>
              <w:ind w:right="-72"/>
              <w:jc w:val="right"/>
              <w:rPr>
                <w:rFonts w:ascii="Arial" w:hAnsi="Arial" w:cs="Arial"/>
                <w:sz w:val="18"/>
                <w:szCs w:val="18"/>
              </w:rPr>
            </w:pPr>
          </w:p>
        </w:tc>
      </w:tr>
      <w:tr w:rsidR="004C2785" w:rsidRPr="0095366B" w14:paraId="0928937F" w14:textId="77777777" w:rsidTr="004E2160">
        <w:trPr>
          <w:trHeight w:val="221"/>
        </w:trPr>
        <w:tc>
          <w:tcPr>
            <w:tcW w:w="6379" w:type="dxa"/>
            <w:shd w:val="clear" w:color="auto" w:fill="auto"/>
            <w:vAlign w:val="bottom"/>
          </w:tcPr>
          <w:p w14:paraId="570088A4" w14:textId="29DF441E" w:rsidR="004C2785" w:rsidRPr="0095366B" w:rsidRDefault="004C2785" w:rsidP="004C2785">
            <w:pPr>
              <w:tabs>
                <w:tab w:val="left" w:pos="1080"/>
              </w:tabs>
              <w:ind w:left="-101" w:right="-74"/>
              <w:jc w:val="left"/>
              <w:rPr>
                <w:rFonts w:ascii="Arial" w:hAnsi="Arial" w:cs="Arial"/>
                <w:sz w:val="18"/>
                <w:szCs w:val="18"/>
              </w:rPr>
            </w:pPr>
            <w:r w:rsidRPr="0095366B">
              <w:rPr>
                <w:rFonts w:ascii="Arial" w:hAnsi="Arial" w:cs="Arial"/>
                <w:sz w:val="18"/>
                <w:szCs w:val="18"/>
              </w:rPr>
              <w:t xml:space="preserve">  Thailand</w:t>
            </w:r>
          </w:p>
        </w:tc>
        <w:tc>
          <w:tcPr>
            <w:tcW w:w="1559" w:type="dxa"/>
            <w:shd w:val="clear" w:color="auto" w:fill="FAFAFA"/>
          </w:tcPr>
          <w:p w14:paraId="4A86EF0B" w14:textId="0EE49DEA"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88,572</w:t>
            </w:r>
          </w:p>
        </w:tc>
        <w:tc>
          <w:tcPr>
            <w:tcW w:w="1560" w:type="dxa"/>
            <w:shd w:val="clear" w:color="auto" w:fill="auto"/>
          </w:tcPr>
          <w:p w14:paraId="358D4F50" w14:textId="3255590D"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186,885</w:t>
            </w:r>
          </w:p>
        </w:tc>
      </w:tr>
      <w:tr w:rsidR="004C2785" w:rsidRPr="0095366B" w14:paraId="0BF68C51" w14:textId="77777777" w:rsidTr="004E2160">
        <w:trPr>
          <w:trHeight w:val="221"/>
        </w:trPr>
        <w:tc>
          <w:tcPr>
            <w:tcW w:w="6379" w:type="dxa"/>
            <w:shd w:val="clear" w:color="auto" w:fill="auto"/>
            <w:vAlign w:val="bottom"/>
          </w:tcPr>
          <w:p w14:paraId="403A6444" w14:textId="7CC1AE79" w:rsidR="004C2785" w:rsidRPr="0095366B" w:rsidRDefault="004C2785" w:rsidP="004C2785">
            <w:pPr>
              <w:tabs>
                <w:tab w:val="left" w:pos="1080"/>
              </w:tabs>
              <w:ind w:left="-101" w:right="-74"/>
              <w:jc w:val="left"/>
              <w:rPr>
                <w:rFonts w:ascii="Arial" w:hAnsi="Arial" w:cs="Arial"/>
                <w:sz w:val="18"/>
                <w:szCs w:val="18"/>
              </w:rPr>
            </w:pPr>
            <w:r w:rsidRPr="0095366B">
              <w:rPr>
                <w:rFonts w:ascii="Arial" w:hAnsi="Arial" w:cs="Arial"/>
                <w:sz w:val="18"/>
                <w:szCs w:val="18"/>
              </w:rPr>
              <w:t xml:space="preserve">  USA</w:t>
            </w:r>
          </w:p>
        </w:tc>
        <w:tc>
          <w:tcPr>
            <w:tcW w:w="1559" w:type="dxa"/>
            <w:shd w:val="clear" w:color="auto" w:fill="FAFAFA"/>
          </w:tcPr>
          <w:p w14:paraId="1B254A77" w14:textId="34D0B179" w:rsidR="004C2785" w:rsidRPr="0095366B" w:rsidRDefault="00517067" w:rsidP="004C2785">
            <w:pPr>
              <w:ind w:right="-72"/>
              <w:jc w:val="right"/>
              <w:rPr>
                <w:rFonts w:ascii="Arial" w:hAnsi="Arial" w:cs="Arial"/>
                <w:sz w:val="18"/>
                <w:szCs w:val="18"/>
              </w:rPr>
            </w:pPr>
            <w:r w:rsidRPr="0095366B">
              <w:rPr>
                <w:rFonts w:ascii="Arial" w:hAnsi="Arial" w:cs="Arial"/>
                <w:sz w:val="18"/>
                <w:szCs w:val="18"/>
              </w:rPr>
              <w:t>4,852,658</w:t>
            </w:r>
          </w:p>
        </w:tc>
        <w:tc>
          <w:tcPr>
            <w:tcW w:w="1560" w:type="dxa"/>
            <w:shd w:val="clear" w:color="auto" w:fill="auto"/>
          </w:tcPr>
          <w:p w14:paraId="00A66ED5" w14:textId="6A732F99" w:rsidR="004C2785" w:rsidRPr="0095366B" w:rsidRDefault="00517067" w:rsidP="004C2785">
            <w:pPr>
              <w:ind w:right="-72"/>
              <w:jc w:val="right"/>
              <w:rPr>
                <w:rFonts w:ascii="Arial" w:hAnsi="Arial" w:cs="Arial"/>
                <w:sz w:val="18"/>
                <w:szCs w:val="18"/>
              </w:rPr>
            </w:pPr>
            <w:r w:rsidRPr="0095366B">
              <w:rPr>
                <w:rFonts w:ascii="Arial" w:hAnsi="Arial" w:cs="Arial"/>
                <w:sz w:val="18"/>
                <w:szCs w:val="18"/>
              </w:rPr>
              <w:t>4,127,950</w:t>
            </w:r>
          </w:p>
        </w:tc>
      </w:tr>
      <w:tr w:rsidR="004C2785" w:rsidRPr="0095366B" w14:paraId="7C3B857F" w14:textId="77777777" w:rsidTr="004E2160">
        <w:trPr>
          <w:trHeight w:val="221"/>
        </w:trPr>
        <w:tc>
          <w:tcPr>
            <w:tcW w:w="6379" w:type="dxa"/>
            <w:shd w:val="clear" w:color="auto" w:fill="auto"/>
            <w:vAlign w:val="bottom"/>
          </w:tcPr>
          <w:p w14:paraId="7E346137" w14:textId="355E4674" w:rsidR="004C2785" w:rsidRPr="0095366B" w:rsidRDefault="004C2785" w:rsidP="004C2785">
            <w:pPr>
              <w:tabs>
                <w:tab w:val="left" w:pos="1080"/>
              </w:tabs>
              <w:ind w:left="-101" w:right="-74"/>
              <w:jc w:val="left"/>
              <w:rPr>
                <w:rFonts w:ascii="Arial" w:hAnsi="Arial" w:cs="Arial"/>
                <w:sz w:val="18"/>
                <w:szCs w:val="18"/>
              </w:rPr>
            </w:pPr>
            <w:r w:rsidRPr="0095366B">
              <w:rPr>
                <w:rFonts w:ascii="Arial" w:hAnsi="Arial" w:cs="Arial"/>
                <w:sz w:val="18"/>
                <w:szCs w:val="18"/>
              </w:rPr>
              <w:t xml:space="preserve">  Australia</w:t>
            </w:r>
          </w:p>
        </w:tc>
        <w:tc>
          <w:tcPr>
            <w:tcW w:w="1559" w:type="dxa"/>
            <w:shd w:val="clear" w:color="auto" w:fill="FAFAFA"/>
          </w:tcPr>
          <w:p w14:paraId="3A8275B7" w14:textId="37718791"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526,311</w:t>
            </w:r>
          </w:p>
        </w:tc>
        <w:tc>
          <w:tcPr>
            <w:tcW w:w="1560" w:type="dxa"/>
            <w:shd w:val="clear" w:color="auto" w:fill="auto"/>
          </w:tcPr>
          <w:p w14:paraId="39EAB556" w14:textId="2B483330"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590,506</w:t>
            </w:r>
          </w:p>
        </w:tc>
      </w:tr>
      <w:tr w:rsidR="004C2785" w:rsidRPr="0095366B" w14:paraId="16AB1873" w14:textId="77777777" w:rsidTr="004E2160">
        <w:trPr>
          <w:trHeight w:val="221"/>
        </w:trPr>
        <w:tc>
          <w:tcPr>
            <w:tcW w:w="6379" w:type="dxa"/>
            <w:shd w:val="clear" w:color="auto" w:fill="auto"/>
            <w:vAlign w:val="bottom"/>
          </w:tcPr>
          <w:p w14:paraId="4463BE7E" w14:textId="2B7B71D1" w:rsidR="004C2785" w:rsidRPr="0095366B" w:rsidRDefault="004C2785" w:rsidP="004C2785">
            <w:pPr>
              <w:tabs>
                <w:tab w:val="left" w:pos="1080"/>
              </w:tabs>
              <w:ind w:left="-101" w:right="-74"/>
              <w:jc w:val="left"/>
              <w:rPr>
                <w:rFonts w:ascii="Arial" w:hAnsi="Arial" w:cs="Arial"/>
                <w:sz w:val="18"/>
                <w:szCs w:val="18"/>
              </w:rPr>
            </w:pPr>
            <w:r w:rsidRPr="0095366B">
              <w:rPr>
                <w:rFonts w:ascii="Arial" w:hAnsi="Arial" w:cs="Arial"/>
                <w:sz w:val="18"/>
                <w:szCs w:val="18"/>
              </w:rPr>
              <w:t xml:space="preserve">  Middle east</w:t>
            </w:r>
          </w:p>
        </w:tc>
        <w:tc>
          <w:tcPr>
            <w:tcW w:w="1559" w:type="dxa"/>
            <w:shd w:val="clear" w:color="auto" w:fill="FAFAFA"/>
          </w:tcPr>
          <w:p w14:paraId="418FB254" w14:textId="3C7057FB"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111,384</w:t>
            </w:r>
          </w:p>
        </w:tc>
        <w:tc>
          <w:tcPr>
            <w:tcW w:w="1560" w:type="dxa"/>
            <w:shd w:val="clear" w:color="auto" w:fill="auto"/>
          </w:tcPr>
          <w:p w14:paraId="40B91017" w14:textId="4717A661"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403,407</w:t>
            </w:r>
          </w:p>
        </w:tc>
      </w:tr>
      <w:tr w:rsidR="004C2785" w:rsidRPr="0095366B" w14:paraId="69AA7FAE" w14:textId="77777777" w:rsidTr="004E2160">
        <w:trPr>
          <w:trHeight w:val="221"/>
        </w:trPr>
        <w:tc>
          <w:tcPr>
            <w:tcW w:w="6379" w:type="dxa"/>
            <w:shd w:val="clear" w:color="auto" w:fill="auto"/>
            <w:vAlign w:val="bottom"/>
          </w:tcPr>
          <w:p w14:paraId="29674AAC" w14:textId="3C0564AA" w:rsidR="004C2785" w:rsidRPr="0095366B" w:rsidRDefault="004C2785" w:rsidP="004C2785">
            <w:pPr>
              <w:tabs>
                <w:tab w:val="left" w:pos="1080"/>
              </w:tabs>
              <w:ind w:left="-101" w:right="-74"/>
              <w:jc w:val="left"/>
              <w:rPr>
                <w:rFonts w:ascii="Arial" w:hAnsi="Arial" w:cs="Arial"/>
                <w:sz w:val="18"/>
                <w:szCs w:val="18"/>
              </w:rPr>
            </w:pPr>
            <w:r w:rsidRPr="0095366B">
              <w:rPr>
                <w:rFonts w:ascii="Arial" w:hAnsi="Arial" w:cs="Arial"/>
                <w:sz w:val="18"/>
                <w:szCs w:val="18"/>
              </w:rPr>
              <w:t xml:space="preserve">  European countries</w:t>
            </w:r>
          </w:p>
        </w:tc>
        <w:tc>
          <w:tcPr>
            <w:tcW w:w="1559" w:type="dxa"/>
            <w:shd w:val="clear" w:color="auto" w:fill="FAFAFA"/>
          </w:tcPr>
          <w:p w14:paraId="7AA87189" w14:textId="24614E9F"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636,473</w:t>
            </w:r>
          </w:p>
        </w:tc>
        <w:tc>
          <w:tcPr>
            <w:tcW w:w="1560" w:type="dxa"/>
            <w:shd w:val="clear" w:color="auto" w:fill="auto"/>
          </w:tcPr>
          <w:p w14:paraId="2B1898CB" w14:textId="0140C6B5"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878,725</w:t>
            </w:r>
          </w:p>
        </w:tc>
      </w:tr>
      <w:tr w:rsidR="004C2785" w:rsidRPr="0095366B" w14:paraId="23B342FA" w14:textId="77777777" w:rsidTr="004E2160">
        <w:trPr>
          <w:trHeight w:val="221"/>
        </w:trPr>
        <w:tc>
          <w:tcPr>
            <w:tcW w:w="6379" w:type="dxa"/>
            <w:shd w:val="clear" w:color="auto" w:fill="auto"/>
            <w:vAlign w:val="bottom"/>
          </w:tcPr>
          <w:p w14:paraId="6424447F" w14:textId="2E95986D" w:rsidR="004C2785" w:rsidRPr="0095366B" w:rsidRDefault="004C2785" w:rsidP="004C2785">
            <w:pPr>
              <w:tabs>
                <w:tab w:val="left" w:pos="1080"/>
              </w:tabs>
              <w:ind w:left="-101" w:right="-74"/>
              <w:jc w:val="left"/>
              <w:rPr>
                <w:rFonts w:ascii="Arial" w:hAnsi="Arial" w:cs="Arial"/>
                <w:sz w:val="18"/>
                <w:szCs w:val="18"/>
              </w:rPr>
            </w:pPr>
            <w:r w:rsidRPr="0095366B">
              <w:rPr>
                <w:rFonts w:ascii="Arial" w:hAnsi="Arial" w:cs="Arial"/>
                <w:sz w:val="18"/>
                <w:szCs w:val="18"/>
              </w:rPr>
              <w:t xml:space="preserve">  Others</w:t>
            </w:r>
          </w:p>
        </w:tc>
        <w:tc>
          <w:tcPr>
            <w:tcW w:w="1559" w:type="dxa"/>
            <w:tcBorders>
              <w:bottom w:val="single" w:sz="4" w:space="0" w:color="auto"/>
            </w:tcBorders>
            <w:shd w:val="clear" w:color="auto" w:fill="FAFAFA"/>
          </w:tcPr>
          <w:p w14:paraId="5E64B392" w14:textId="6C052DCA"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469,566</w:t>
            </w:r>
          </w:p>
        </w:tc>
        <w:tc>
          <w:tcPr>
            <w:tcW w:w="1560" w:type="dxa"/>
            <w:tcBorders>
              <w:bottom w:val="single" w:sz="4" w:space="0" w:color="auto"/>
            </w:tcBorders>
            <w:shd w:val="clear" w:color="auto" w:fill="auto"/>
          </w:tcPr>
          <w:p w14:paraId="5849D668" w14:textId="1BEB3C23" w:rsidR="004C2785" w:rsidRPr="0095366B" w:rsidRDefault="004C2785" w:rsidP="004C2785">
            <w:pPr>
              <w:ind w:right="-72"/>
              <w:jc w:val="right"/>
              <w:rPr>
                <w:rFonts w:ascii="Arial" w:hAnsi="Arial" w:cs="Arial"/>
                <w:sz w:val="18"/>
                <w:szCs w:val="18"/>
              </w:rPr>
            </w:pPr>
            <w:r w:rsidRPr="0095366B">
              <w:rPr>
                <w:rFonts w:ascii="Arial" w:hAnsi="Arial" w:cs="Arial"/>
                <w:sz w:val="18"/>
                <w:szCs w:val="18"/>
              </w:rPr>
              <w:t>633,381</w:t>
            </w:r>
          </w:p>
        </w:tc>
      </w:tr>
      <w:tr w:rsidR="004C2785" w:rsidRPr="0095366B" w14:paraId="481D5A05" w14:textId="77777777" w:rsidTr="004C2785">
        <w:trPr>
          <w:trHeight w:val="221"/>
        </w:trPr>
        <w:tc>
          <w:tcPr>
            <w:tcW w:w="6379" w:type="dxa"/>
            <w:shd w:val="clear" w:color="auto" w:fill="auto"/>
            <w:vAlign w:val="bottom"/>
          </w:tcPr>
          <w:p w14:paraId="0412D37E" w14:textId="77777777" w:rsidR="004C2785" w:rsidRPr="0095366B" w:rsidRDefault="004C2785" w:rsidP="004C2785">
            <w:pPr>
              <w:tabs>
                <w:tab w:val="left" w:pos="1080"/>
              </w:tabs>
              <w:ind w:left="-101" w:right="-74"/>
              <w:jc w:val="left"/>
              <w:rPr>
                <w:rFonts w:ascii="Arial" w:hAnsi="Arial" w:cs="Arial"/>
                <w:sz w:val="18"/>
                <w:szCs w:val="18"/>
              </w:rPr>
            </w:pPr>
          </w:p>
        </w:tc>
        <w:tc>
          <w:tcPr>
            <w:tcW w:w="1559" w:type="dxa"/>
            <w:tcBorders>
              <w:top w:val="single" w:sz="4" w:space="0" w:color="auto"/>
            </w:tcBorders>
            <w:shd w:val="clear" w:color="auto" w:fill="FAFAFA"/>
          </w:tcPr>
          <w:p w14:paraId="614829D1" w14:textId="77777777" w:rsidR="004C2785" w:rsidRPr="0095366B" w:rsidRDefault="004C2785" w:rsidP="004C2785">
            <w:pPr>
              <w:ind w:right="-72"/>
              <w:jc w:val="right"/>
              <w:rPr>
                <w:rFonts w:ascii="Arial" w:hAnsi="Arial" w:cs="Arial"/>
                <w:sz w:val="18"/>
                <w:szCs w:val="18"/>
              </w:rPr>
            </w:pPr>
          </w:p>
        </w:tc>
        <w:tc>
          <w:tcPr>
            <w:tcW w:w="1560" w:type="dxa"/>
            <w:tcBorders>
              <w:top w:val="single" w:sz="4" w:space="0" w:color="auto"/>
            </w:tcBorders>
            <w:shd w:val="clear" w:color="auto" w:fill="auto"/>
          </w:tcPr>
          <w:p w14:paraId="287914BD" w14:textId="77777777" w:rsidR="004C2785" w:rsidRPr="0095366B" w:rsidRDefault="004C2785" w:rsidP="004C2785">
            <w:pPr>
              <w:ind w:right="-72"/>
              <w:jc w:val="right"/>
              <w:rPr>
                <w:rFonts w:ascii="Arial" w:hAnsi="Arial" w:cs="Arial"/>
                <w:sz w:val="18"/>
                <w:szCs w:val="18"/>
              </w:rPr>
            </w:pPr>
          </w:p>
        </w:tc>
      </w:tr>
      <w:tr w:rsidR="004C2785" w:rsidRPr="0095366B" w14:paraId="5D3A6F7D" w14:textId="77777777" w:rsidTr="00C354A1">
        <w:trPr>
          <w:trHeight w:val="221"/>
        </w:trPr>
        <w:tc>
          <w:tcPr>
            <w:tcW w:w="6379" w:type="dxa"/>
            <w:shd w:val="clear" w:color="auto" w:fill="auto"/>
            <w:vAlign w:val="bottom"/>
          </w:tcPr>
          <w:p w14:paraId="22D2E990" w14:textId="77777777" w:rsidR="004C2785" w:rsidRPr="0095366B" w:rsidRDefault="004C2785" w:rsidP="004C2785">
            <w:pPr>
              <w:tabs>
                <w:tab w:val="left" w:pos="1080"/>
              </w:tabs>
              <w:ind w:left="-101" w:right="-74"/>
              <w:jc w:val="left"/>
              <w:rPr>
                <w:rFonts w:ascii="Arial" w:hAnsi="Arial" w:cs="Arial"/>
                <w:sz w:val="18"/>
                <w:szCs w:val="18"/>
              </w:rPr>
            </w:pPr>
          </w:p>
        </w:tc>
        <w:tc>
          <w:tcPr>
            <w:tcW w:w="1559" w:type="dxa"/>
            <w:shd w:val="clear" w:color="auto" w:fill="FAFAFA"/>
          </w:tcPr>
          <w:p w14:paraId="10570990" w14:textId="23E47E3D" w:rsidR="004C2785" w:rsidRPr="0095366B" w:rsidRDefault="00517067" w:rsidP="004C2785">
            <w:pPr>
              <w:ind w:right="-72"/>
              <w:jc w:val="right"/>
              <w:rPr>
                <w:rFonts w:ascii="Arial" w:hAnsi="Arial" w:cs="Arial"/>
                <w:sz w:val="18"/>
                <w:szCs w:val="18"/>
              </w:rPr>
            </w:pPr>
            <w:r w:rsidRPr="0095366B">
              <w:rPr>
                <w:rFonts w:ascii="Arial" w:hAnsi="Arial" w:cs="Arial"/>
                <w:sz w:val="18"/>
                <w:szCs w:val="18"/>
              </w:rPr>
              <w:t>6,684,964</w:t>
            </w:r>
          </w:p>
        </w:tc>
        <w:tc>
          <w:tcPr>
            <w:tcW w:w="1560" w:type="dxa"/>
            <w:shd w:val="clear" w:color="auto" w:fill="auto"/>
          </w:tcPr>
          <w:p w14:paraId="7616A164" w14:textId="1D99953F" w:rsidR="004C2785" w:rsidRPr="0095366B" w:rsidRDefault="00517067" w:rsidP="004C2785">
            <w:pPr>
              <w:ind w:right="-72"/>
              <w:jc w:val="right"/>
              <w:rPr>
                <w:rFonts w:ascii="Arial" w:hAnsi="Arial" w:cs="Arial"/>
                <w:sz w:val="18"/>
                <w:szCs w:val="18"/>
              </w:rPr>
            </w:pPr>
            <w:r w:rsidRPr="0095366B">
              <w:rPr>
                <w:rFonts w:ascii="Arial" w:hAnsi="Arial" w:cs="Arial"/>
                <w:sz w:val="18"/>
                <w:szCs w:val="18"/>
              </w:rPr>
              <w:t>6,820,854</w:t>
            </w:r>
          </w:p>
        </w:tc>
      </w:tr>
      <w:tr w:rsidR="00C354A1" w:rsidRPr="0095366B" w14:paraId="326C9F5D" w14:textId="77777777" w:rsidTr="002F17BD">
        <w:trPr>
          <w:trHeight w:val="64"/>
        </w:trPr>
        <w:tc>
          <w:tcPr>
            <w:tcW w:w="6379" w:type="dxa"/>
            <w:vAlign w:val="bottom"/>
          </w:tcPr>
          <w:p w14:paraId="58174A3A" w14:textId="77777777" w:rsidR="00FF4166" w:rsidRPr="0095366B" w:rsidRDefault="002F17BD" w:rsidP="00FF4166">
            <w:pPr>
              <w:tabs>
                <w:tab w:val="left" w:pos="-3402"/>
                <w:tab w:val="left" w:pos="-3261"/>
                <w:tab w:val="left" w:pos="-3119"/>
                <w:tab w:val="left" w:pos="576"/>
              </w:tabs>
              <w:ind w:left="-101" w:right="-74"/>
              <w:jc w:val="left"/>
              <w:rPr>
                <w:rFonts w:ascii="Arial" w:hAnsi="Arial" w:cs="Arial"/>
                <w:sz w:val="18"/>
                <w:szCs w:val="18"/>
              </w:rPr>
            </w:pPr>
            <w:r w:rsidRPr="0095366B">
              <w:rPr>
                <w:rFonts w:ascii="Arial" w:hAnsi="Arial" w:cs="Arial"/>
                <w:sz w:val="18"/>
                <w:szCs w:val="18"/>
              </w:rPr>
              <w:t xml:space="preserve">Revenue from the Parent, </w:t>
            </w:r>
            <w:proofErr w:type="gramStart"/>
            <w:r w:rsidRPr="0095366B">
              <w:rPr>
                <w:rFonts w:ascii="Arial" w:hAnsi="Arial" w:cs="Arial"/>
                <w:sz w:val="18"/>
                <w:szCs w:val="18"/>
              </w:rPr>
              <w:t>subsidiaries</w:t>
            </w:r>
            <w:proofErr w:type="gramEnd"/>
            <w:r w:rsidRPr="0095366B">
              <w:rPr>
                <w:rFonts w:ascii="Arial" w:hAnsi="Arial" w:cs="Arial"/>
                <w:sz w:val="18"/>
                <w:szCs w:val="18"/>
              </w:rPr>
              <w:t xml:space="preserve"> and companies under </w:t>
            </w:r>
          </w:p>
          <w:p w14:paraId="44F9CA68" w14:textId="6093BE9C" w:rsidR="00C354A1" w:rsidRPr="0095366B" w:rsidRDefault="00FF4166" w:rsidP="00FF4166">
            <w:pPr>
              <w:tabs>
                <w:tab w:val="left" w:pos="-3402"/>
                <w:tab w:val="left" w:pos="-3261"/>
                <w:tab w:val="left" w:pos="-3119"/>
                <w:tab w:val="left" w:pos="576"/>
              </w:tabs>
              <w:ind w:left="-101" w:right="-74"/>
              <w:jc w:val="left"/>
              <w:rPr>
                <w:rFonts w:ascii="Arial" w:hAnsi="Arial" w:cs="Arial"/>
                <w:sz w:val="18"/>
                <w:szCs w:val="18"/>
              </w:rPr>
            </w:pPr>
            <w:r w:rsidRPr="0095366B">
              <w:rPr>
                <w:rFonts w:ascii="Arial" w:hAnsi="Arial" w:cs="Arial"/>
                <w:sz w:val="18"/>
                <w:szCs w:val="18"/>
              </w:rPr>
              <w:t xml:space="preserve">   </w:t>
            </w:r>
            <w:r w:rsidR="002F17BD" w:rsidRPr="0095366B">
              <w:rPr>
                <w:rFonts w:ascii="Arial" w:hAnsi="Arial" w:cs="Arial"/>
                <w:sz w:val="18"/>
                <w:szCs w:val="18"/>
              </w:rPr>
              <w:t xml:space="preserve">common control </w:t>
            </w:r>
            <w:r w:rsidR="00C354A1" w:rsidRPr="0095366B">
              <w:rPr>
                <w:rFonts w:ascii="Arial" w:hAnsi="Arial" w:cs="Arial"/>
                <w:sz w:val="18"/>
                <w:szCs w:val="18"/>
              </w:rPr>
              <w:t>(Note 35.1)</w:t>
            </w:r>
          </w:p>
        </w:tc>
        <w:tc>
          <w:tcPr>
            <w:tcW w:w="1559" w:type="dxa"/>
            <w:tcBorders>
              <w:bottom w:val="single" w:sz="4" w:space="0" w:color="auto"/>
            </w:tcBorders>
            <w:shd w:val="clear" w:color="auto" w:fill="FAFAFA"/>
            <w:vAlign w:val="bottom"/>
          </w:tcPr>
          <w:p w14:paraId="3DD6C2C9" w14:textId="30155118" w:rsidR="00C354A1" w:rsidRPr="0095366B" w:rsidRDefault="00C354A1" w:rsidP="002F17BD">
            <w:pPr>
              <w:ind w:right="-72"/>
              <w:jc w:val="right"/>
              <w:rPr>
                <w:rFonts w:ascii="Arial" w:hAnsi="Arial" w:cs="Arial"/>
                <w:sz w:val="18"/>
                <w:szCs w:val="18"/>
              </w:rPr>
            </w:pPr>
            <w:r w:rsidRPr="0095366B">
              <w:rPr>
                <w:rFonts w:ascii="Arial" w:hAnsi="Arial" w:cs="Arial"/>
                <w:sz w:val="18"/>
                <w:szCs w:val="18"/>
              </w:rPr>
              <w:t>422,906</w:t>
            </w:r>
          </w:p>
        </w:tc>
        <w:tc>
          <w:tcPr>
            <w:tcW w:w="1560" w:type="dxa"/>
            <w:tcBorders>
              <w:bottom w:val="single" w:sz="4" w:space="0" w:color="auto"/>
            </w:tcBorders>
            <w:shd w:val="clear" w:color="auto" w:fill="auto"/>
            <w:vAlign w:val="bottom"/>
          </w:tcPr>
          <w:p w14:paraId="72FB6C0A" w14:textId="3CD4C628" w:rsidR="00C354A1" w:rsidRPr="0095366B" w:rsidRDefault="00C354A1" w:rsidP="002F17BD">
            <w:pPr>
              <w:ind w:right="-72"/>
              <w:jc w:val="right"/>
              <w:rPr>
                <w:rFonts w:ascii="Arial" w:hAnsi="Arial" w:cs="Arial"/>
                <w:sz w:val="18"/>
                <w:szCs w:val="18"/>
              </w:rPr>
            </w:pPr>
            <w:r w:rsidRPr="0095366B">
              <w:rPr>
                <w:rFonts w:ascii="Arial" w:hAnsi="Arial" w:cs="Arial"/>
                <w:sz w:val="18"/>
                <w:szCs w:val="18"/>
              </w:rPr>
              <w:t>135,757</w:t>
            </w:r>
          </w:p>
        </w:tc>
      </w:tr>
      <w:tr w:rsidR="00C354A1" w:rsidRPr="0095366B" w14:paraId="3DC657DD" w14:textId="77777777" w:rsidTr="004E2160">
        <w:trPr>
          <w:trHeight w:val="221"/>
        </w:trPr>
        <w:tc>
          <w:tcPr>
            <w:tcW w:w="6379" w:type="dxa"/>
            <w:vAlign w:val="bottom"/>
          </w:tcPr>
          <w:p w14:paraId="773A21B5" w14:textId="779B3C92" w:rsidR="00C354A1" w:rsidRPr="0095366B" w:rsidRDefault="00C354A1" w:rsidP="00C354A1">
            <w:pPr>
              <w:tabs>
                <w:tab w:val="left" w:pos="-3402"/>
                <w:tab w:val="left" w:pos="-3261"/>
                <w:tab w:val="left" w:pos="-3119"/>
                <w:tab w:val="left" w:pos="576"/>
              </w:tabs>
              <w:ind w:left="-101" w:right="-74"/>
              <w:jc w:val="left"/>
              <w:rPr>
                <w:rFonts w:ascii="Arial" w:hAnsi="Arial" w:cs="Cordia New"/>
                <w:sz w:val="18"/>
                <w:szCs w:val="18"/>
                <w:cs/>
              </w:rPr>
            </w:pPr>
          </w:p>
        </w:tc>
        <w:tc>
          <w:tcPr>
            <w:tcW w:w="1559" w:type="dxa"/>
            <w:tcBorders>
              <w:top w:val="single" w:sz="4" w:space="0" w:color="auto"/>
            </w:tcBorders>
            <w:shd w:val="clear" w:color="auto" w:fill="FAFAFA"/>
            <w:vAlign w:val="bottom"/>
          </w:tcPr>
          <w:p w14:paraId="0C2C06DB" w14:textId="77777777" w:rsidR="00C354A1" w:rsidRPr="0095366B" w:rsidRDefault="00C354A1" w:rsidP="00C354A1">
            <w:pPr>
              <w:ind w:right="-72"/>
              <w:jc w:val="right"/>
              <w:rPr>
                <w:rFonts w:ascii="Arial" w:hAnsi="Arial" w:cs="Arial"/>
                <w:sz w:val="18"/>
                <w:szCs w:val="18"/>
                <w:lang w:val="en-US"/>
              </w:rPr>
            </w:pPr>
          </w:p>
        </w:tc>
        <w:tc>
          <w:tcPr>
            <w:tcW w:w="1560" w:type="dxa"/>
            <w:tcBorders>
              <w:top w:val="single" w:sz="4" w:space="0" w:color="auto"/>
            </w:tcBorders>
            <w:shd w:val="clear" w:color="auto" w:fill="auto"/>
            <w:vAlign w:val="bottom"/>
          </w:tcPr>
          <w:p w14:paraId="100FBAD5" w14:textId="77777777" w:rsidR="00C354A1" w:rsidRPr="0095366B" w:rsidRDefault="00C354A1" w:rsidP="00C354A1">
            <w:pPr>
              <w:ind w:right="-72"/>
              <w:jc w:val="right"/>
              <w:rPr>
                <w:rFonts w:ascii="Arial" w:hAnsi="Arial" w:cs="Arial"/>
                <w:sz w:val="18"/>
                <w:szCs w:val="18"/>
                <w:lang w:val="en-US"/>
              </w:rPr>
            </w:pPr>
          </w:p>
        </w:tc>
      </w:tr>
      <w:tr w:rsidR="00C354A1" w:rsidRPr="0095366B" w14:paraId="691CC9FE" w14:textId="77777777" w:rsidTr="004E2160">
        <w:trPr>
          <w:trHeight w:val="221"/>
        </w:trPr>
        <w:tc>
          <w:tcPr>
            <w:tcW w:w="6379" w:type="dxa"/>
            <w:vAlign w:val="bottom"/>
          </w:tcPr>
          <w:p w14:paraId="7D25966B" w14:textId="35C9FDAB" w:rsidR="00C354A1" w:rsidRPr="0095366B" w:rsidRDefault="00C354A1" w:rsidP="00C354A1">
            <w:pPr>
              <w:tabs>
                <w:tab w:val="left" w:pos="-3402"/>
                <w:tab w:val="left" w:pos="-3261"/>
                <w:tab w:val="left" w:pos="-3119"/>
                <w:tab w:val="left" w:pos="576"/>
              </w:tabs>
              <w:ind w:left="-101" w:right="-74"/>
              <w:jc w:val="left"/>
              <w:rPr>
                <w:rFonts w:ascii="Arial" w:hAnsi="Arial" w:cs="Arial"/>
                <w:sz w:val="18"/>
                <w:szCs w:val="18"/>
              </w:rPr>
            </w:pPr>
          </w:p>
        </w:tc>
        <w:tc>
          <w:tcPr>
            <w:tcW w:w="1559" w:type="dxa"/>
            <w:tcBorders>
              <w:bottom w:val="single" w:sz="4" w:space="0" w:color="auto"/>
            </w:tcBorders>
            <w:shd w:val="clear" w:color="auto" w:fill="FAFAFA"/>
          </w:tcPr>
          <w:p w14:paraId="26087E9C" w14:textId="41C3E713" w:rsidR="00C354A1" w:rsidRPr="0095366B" w:rsidRDefault="00C354A1" w:rsidP="00C354A1">
            <w:pPr>
              <w:ind w:right="-72"/>
              <w:jc w:val="right"/>
              <w:rPr>
                <w:rFonts w:ascii="Arial" w:hAnsi="Arial" w:cs="Arial"/>
                <w:sz w:val="18"/>
                <w:szCs w:val="18"/>
              </w:rPr>
            </w:pPr>
            <w:r w:rsidRPr="0095366B">
              <w:rPr>
                <w:rFonts w:ascii="Arial" w:hAnsi="Arial" w:cs="Arial"/>
                <w:sz w:val="18"/>
                <w:szCs w:val="18"/>
              </w:rPr>
              <w:t>7,107,870</w:t>
            </w:r>
          </w:p>
        </w:tc>
        <w:tc>
          <w:tcPr>
            <w:tcW w:w="1560" w:type="dxa"/>
            <w:tcBorders>
              <w:bottom w:val="single" w:sz="4" w:space="0" w:color="auto"/>
            </w:tcBorders>
            <w:shd w:val="clear" w:color="auto" w:fill="auto"/>
          </w:tcPr>
          <w:p w14:paraId="2EEDE457" w14:textId="533174AE" w:rsidR="00C354A1" w:rsidRPr="0095366B" w:rsidRDefault="00C354A1" w:rsidP="00C354A1">
            <w:pPr>
              <w:ind w:right="-72"/>
              <w:jc w:val="right"/>
              <w:rPr>
                <w:rFonts w:ascii="Arial" w:hAnsi="Arial" w:cs="Arial"/>
                <w:sz w:val="18"/>
                <w:szCs w:val="18"/>
              </w:rPr>
            </w:pPr>
            <w:r w:rsidRPr="0095366B">
              <w:rPr>
                <w:rFonts w:ascii="Arial" w:hAnsi="Arial" w:cs="Arial"/>
                <w:sz w:val="18"/>
                <w:szCs w:val="18"/>
              </w:rPr>
              <w:t>6,956,611</w:t>
            </w:r>
          </w:p>
        </w:tc>
      </w:tr>
    </w:tbl>
    <w:p w14:paraId="146C6F65" w14:textId="77777777" w:rsidR="00787122" w:rsidRPr="0095366B" w:rsidRDefault="00787122" w:rsidP="000D6ACC">
      <w:pPr>
        <w:rPr>
          <w:rFonts w:ascii="Arial" w:hAnsi="Arial" w:cs="Arial"/>
          <w:sz w:val="18"/>
          <w:szCs w:val="18"/>
        </w:rPr>
      </w:pPr>
    </w:p>
    <w:p w14:paraId="1748B247" w14:textId="506E54E7" w:rsidR="007C06C3" w:rsidRPr="0095366B" w:rsidRDefault="00A845EB" w:rsidP="000D6ACC">
      <w:pPr>
        <w:rPr>
          <w:rFonts w:ascii="Arial" w:hAnsi="Arial" w:cs="Arial"/>
          <w:b/>
          <w:bCs/>
          <w:sz w:val="18"/>
          <w:szCs w:val="18"/>
        </w:rPr>
      </w:pPr>
      <w:r w:rsidRPr="0095366B">
        <w:rPr>
          <w:rFonts w:ascii="Arial" w:hAnsi="Arial" w:cs="Arial"/>
          <w:b/>
          <w:bCs/>
          <w:sz w:val="18"/>
          <w:szCs w:val="18"/>
        </w:rPr>
        <w:t>Major customers</w:t>
      </w:r>
    </w:p>
    <w:p w14:paraId="572946E4" w14:textId="33BBF6AA" w:rsidR="00A845EB" w:rsidRPr="0095366B" w:rsidRDefault="00A845EB" w:rsidP="000D6ACC">
      <w:pPr>
        <w:rPr>
          <w:rFonts w:ascii="Arial" w:hAnsi="Arial" w:cs="Arial"/>
          <w:sz w:val="18"/>
          <w:szCs w:val="18"/>
        </w:rPr>
      </w:pPr>
    </w:p>
    <w:p w14:paraId="4CF29BF1" w14:textId="55723C99" w:rsidR="00A845EB" w:rsidRPr="0095366B" w:rsidRDefault="00A845EB" w:rsidP="000D6ACC">
      <w:pPr>
        <w:rPr>
          <w:rFonts w:ascii="Arial" w:hAnsi="Arial" w:cs="Arial"/>
          <w:sz w:val="18"/>
          <w:szCs w:val="18"/>
        </w:rPr>
      </w:pPr>
      <w:r w:rsidRPr="0095366B">
        <w:rPr>
          <w:rFonts w:ascii="Arial" w:hAnsi="Arial" w:cs="Arial"/>
          <w:sz w:val="18"/>
          <w:szCs w:val="18"/>
        </w:rPr>
        <w:t xml:space="preserve">During the year ended 31 December 2021, the Group had revenues from </w:t>
      </w:r>
      <w:r w:rsidR="004C2785" w:rsidRPr="0095366B">
        <w:rPr>
          <w:rFonts w:ascii="Arial" w:hAnsi="Arial" w:cs="Arial"/>
          <w:sz w:val="18"/>
          <w:szCs w:val="18"/>
        </w:rPr>
        <w:t>2</w:t>
      </w:r>
      <w:r w:rsidRPr="0095366B">
        <w:rPr>
          <w:rFonts w:ascii="Arial" w:hAnsi="Arial" w:cs="Arial"/>
          <w:sz w:val="18"/>
          <w:szCs w:val="18"/>
        </w:rPr>
        <w:t xml:space="preserve"> major customers, totalling of Baht </w:t>
      </w:r>
      <w:r w:rsidR="004C2785" w:rsidRPr="0095366B">
        <w:rPr>
          <w:rFonts w:ascii="Arial" w:hAnsi="Arial" w:cs="Arial"/>
          <w:sz w:val="18"/>
          <w:szCs w:val="18"/>
        </w:rPr>
        <w:t>2,620</w:t>
      </w:r>
      <w:r w:rsidRPr="0095366B">
        <w:rPr>
          <w:rFonts w:ascii="Arial" w:hAnsi="Arial" w:cs="Arial"/>
          <w:sz w:val="18"/>
          <w:szCs w:val="18"/>
        </w:rPr>
        <w:t xml:space="preserve"> million, or </w:t>
      </w:r>
      <w:r w:rsidR="004C2785" w:rsidRPr="0095366B">
        <w:rPr>
          <w:rFonts w:ascii="Arial" w:hAnsi="Arial" w:cs="Arial"/>
          <w:sz w:val="18"/>
          <w:szCs w:val="18"/>
        </w:rPr>
        <w:t>37</w:t>
      </w:r>
      <w:r w:rsidRPr="0095366B">
        <w:rPr>
          <w:rFonts w:ascii="Arial" w:hAnsi="Arial" w:cs="Arial"/>
          <w:sz w:val="18"/>
          <w:szCs w:val="18"/>
        </w:rPr>
        <w:t xml:space="preserve">% of total revenue which were revenues from pet food products (2020: </w:t>
      </w:r>
      <w:r w:rsidR="004C2785" w:rsidRPr="0095366B">
        <w:rPr>
          <w:rFonts w:ascii="Arial" w:hAnsi="Arial" w:cs="Arial"/>
          <w:sz w:val="18"/>
          <w:szCs w:val="18"/>
        </w:rPr>
        <w:t xml:space="preserve">2 </w:t>
      </w:r>
      <w:r w:rsidRPr="0095366B">
        <w:rPr>
          <w:rFonts w:ascii="Arial" w:hAnsi="Arial" w:cs="Arial"/>
          <w:sz w:val="18"/>
          <w:szCs w:val="18"/>
        </w:rPr>
        <w:t xml:space="preserve">major customers, totalling of Baht </w:t>
      </w:r>
      <w:r w:rsidR="004C2785" w:rsidRPr="0095366B">
        <w:rPr>
          <w:rFonts w:ascii="Arial" w:hAnsi="Arial" w:cs="Arial"/>
          <w:sz w:val="18"/>
          <w:szCs w:val="18"/>
        </w:rPr>
        <w:t>2,353</w:t>
      </w:r>
      <w:r w:rsidRPr="0095366B">
        <w:rPr>
          <w:rFonts w:ascii="Arial" w:hAnsi="Arial" w:cs="Arial"/>
          <w:sz w:val="18"/>
          <w:szCs w:val="18"/>
        </w:rPr>
        <w:t xml:space="preserve"> million, or </w:t>
      </w:r>
      <w:r w:rsidR="004C2785" w:rsidRPr="0095366B">
        <w:rPr>
          <w:rFonts w:ascii="Arial" w:hAnsi="Arial" w:cs="Arial"/>
          <w:sz w:val="18"/>
          <w:szCs w:val="18"/>
        </w:rPr>
        <w:t>34</w:t>
      </w:r>
      <w:r w:rsidRPr="0095366B">
        <w:rPr>
          <w:rFonts w:ascii="Arial" w:hAnsi="Arial" w:cs="Arial"/>
          <w:sz w:val="18"/>
          <w:szCs w:val="18"/>
        </w:rPr>
        <w:t>% of total revenue which were revenues from pet food products).</w:t>
      </w:r>
    </w:p>
    <w:p w14:paraId="1A8BAFF9" w14:textId="7BEA96A1" w:rsidR="009810E6" w:rsidRPr="0095366B" w:rsidRDefault="009810E6" w:rsidP="000D6ACC">
      <w:pPr>
        <w:rPr>
          <w:rFonts w:ascii="Arial" w:hAnsi="Arial" w:cs="Arial"/>
          <w:sz w:val="18"/>
          <w:szCs w:val="18"/>
        </w:rPr>
      </w:pPr>
    </w:p>
    <w:p w14:paraId="0C864189" w14:textId="60AADA1D" w:rsidR="00A845EB" w:rsidRPr="0095366B" w:rsidRDefault="00A845EB" w:rsidP="00B8733D">
      <w:pPr>
        <w:pStyle w:val="BlockText"/>
        <w:ind w:left="0" w:right="0" w:firstLine="0"/>
        <w:jc w:val="both"/>
        <w:rPr>
          <w:rFonts w:ascii="Arial" w:hAnsi="Arial" w:cs="Arial"/>
          <w:sz w:val="18"/>
          <w:szCs w:val="18"/>
          <w:lang w:val="en-GB"/>
        </w:rPr>
      </w:pPr>
    </w:p>
    <w:p w14:paraId="021904C1" w14:textId="77777777" w:rsidR="007C06C3" w:rsidRPr="0095366B" w:rsidRDefault="007C06C3" w:rsidP="007C06C3">
      <w:pPr>
        <w:shd w:val="clear" w:color="auto" w:fill="FFA543"/>
        <w:rPr>
          <w:rFonts w:ascii="Arial" w:eastAsia="Arial" w:hAnsi="Arial" w:cs="Arial"/>
          <w:b/>
          <w:color w:val="FFFFFF"/>
          <w:sz w:val="8"/>
          <w:szCs w:val="8"/>
        </w:rPr>
      </w:pPr>
    </w:p>
    <w:p w14:paraId="14D8140B" w14:textId="6D19EE3E" w:rsidR="007C06C3" w:rsidRPr="0095366B" w:rsidRDefault="007C06C3" w:rsidP="00565661">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D40436" w:rsidRPr="0095366B">
        <w:rPr>
          <w:rFonts w:ascii="Arial" w:eastAsia="Arial Unicode MS" w:hAnsi="Arial" w:cs="Arial"/>
          <w:color w:val="FFFFFF"/>
          <w:sz w:val="18"/>
          <w:szCs w:val="18"/>
        </w:rPr>
        <w:t>11</w:t>
      </w:r>
      <w:r w:rsidRPr="0095366B">
        <w:rPr>
          <w:rFonts w:ascii="Arial" w:eastAsia="Arial Unicode MS" w:hAnsi="Arial" w:cs="Arial"/>
          <w:color w:val="FFFFFF"/>
          <w:sz w:val="18"/>
          <w:szCs w:val="18"/>
        </w:rPr>
        <w:tab/>
        <w:t>Cash and cash equivalents</w:t>
      </w:r>
    </w:p>
    <w:p w14:paraId="408598C1" w14:textId="77777777" w:rsidR="007C06C3" w:rsidRPr="0095366B" w:rsidRDefault="007C06C3" w:rsidP="007C06C3">
      <w:pPr>
        <w:shd w:val="clear" w:color="auto" w:fill="FFA543"/>
        <w:rPr>
          <w:rFonts w:ascii="Arial" w:hAnsi="Arial" w:cs="Arial"/>
          <w:color w:val="FFFFFF"/>
          <w:sz w:val="6"/>
          <w:szCs w:val="6"/>
        </w:rPr>
      </w:pPr>
    </w:p>
    <w:p w14:paraId="27C603BC" w14:textId="77777777" w:rsidR="00A02FA7" w:rsidRPr="0095366B" w:rsidRDefault="00A02FA7" w:rsidP="007B6564">
      <w:pPr>
        <w:autoSpaceDE w:val="0"/>
        <w:autoSpaceDN w:val="0"/>
        <w:adjustRightInd w:val="0"/>
        <w:rPr>
          <w:rFonts w:ascii="Arial" w:hAnsi="Arial" w:cs="Arial"/>
          <w:sz w:val="18"/>
          <w:szCs w:val="18"/>
          <w:lang w:val="en-US"/>
        </w:rPr>
      </w:pPr>
    </w:p>
    <w:tbl>
      <w:tblPr>
        <w:tblW w:w="9498" w:type="dxa"/>
        <w:tblInd w:w="108" w:type="dxa"/>
        <w:tblLayout w:type="fixed"/>
        <w:tblLook w:val="01E0" w:firstRow="1" w:lastRow="1" w:firstColumn="1" w:lastColumn="1" w:noHBand="0" w:noVBand="0"/>
      </w:tblPr>
      <w:tblGrid>
        <w:gridCol w:w="4962"/>
        <w:gridCol w:w="1134"/>
        <w:gridCol w:w="1146"/>
        <w:gridCol w:w="1122"/>
        <w:gridCol w:w="1134"/>
      </w:tblGrid>
      <w:tr w:rsidR="005F031C" w:rsidRPr="0095366B" w14:paraId="62141944" w14:textId="77777777" w:rsidTr="000B5C4A">
        <w:tc>
          <w:tcPr>
            <w:tcW w:w="4962" w:type="dxa"/>
            <w:shd w:val="clear" w:color="auto" w:fill="auto"/>
          </w:tcPr>
          <w:p w14:paraId="728A0562" w14:textId="77777777" w:rsidR="005F031C" w:rsidRPr="0095366B" w:rsidRDefault="005F031C" w:rsidP="00A844B3">
            <w:pPr>
              <w:ind w:left="-101" w:right="-74"/>
              <w:jc w:val="left"/>
              <w:rPr>
                <w:rFonts w:ascii="Arial" w:hAnsi="Arial" w:cs="Arial"/>
                <w:b/>
                <w:bCs/>
                <w:sz w:val="18"/>
                <w:szCs w:val="18"/>
                <w:cs/>
              </w:rPr>
            </w:pPr>
          </w:p>
        </w:tc>
        <w:tc>
          <w:tcPr>
            <w:tcW w:w="2280" w:type="dxa"/>
            <w:gridSpan w:val="2"/>
            <w:tcBorders>
              <w:top w:val="single" w:sz="4" w:space="0" w:color="auto"/>
              <w:bottom w:val="single" w:sz="4" w:space="0" w:color="auto"/>
            </w:tcBorders>
            <w:shd w:val="clear" w:color="auto" w:fill="auto"/>
          </w:tcPr>
          <w:p w14:paraId="33FD6262" w14:textId="77777777" w:rsidR="005F031C" w:rsidRPr="0095366B" w:rsidRDefault="005F031C" w:rsidP="007B6564">
            <w:pPr>
              <w:ind w:right="-72"/>
              <w:jc w:val="center"/>
              <w:rPr>
                <w:rFonts w:ascii="Arial" w:hAnsi="Arial" w:cs="Arial"/>
                <w:b/>
                <w:sz w:val="18"/>
                <w:szCs w:val="18"/>
              </w:rPr>
            </w:pPr>
            <w:r w:rsidRPr="0095366B">
              <w:rPr>
                <w:rFonts w:ascii="Arial" w:hAnsi="Arial" w:cs="Arial"/>
                <w:b/>
                <w:sz w:val="18"/>
                <w:szCs w:val="18"/>
              </w:rPr>
              <w:t>Consolidated</w:t>
            </w:r>
          </w:p>
          <w:p w14:paraId="1AB42517" w14:textId="77777777" w:rsidR="005F031C" w:rsidRPr="0095366B" w:rsidRDefault="005F031C" w:rsidP="00C10289">
            <w:pPr>
              <w:ind w:right="-72"/>
              <w:jc w:val="center"/>
              <w:rPr>
                <w:rFonts w:ascii="Arial" w:hAnsi="Arial" w:cs="Arial"/>
                <w:b/>
                <w:sz w:val="18"/>
                <w:szCs w:val="18"/>
                <w:lang w:val="en-US"/>
              </w:rPr>
            </w:pPr>
            <w:r w:rsidRPr="0095366B">
              <w:rPr>
                <w:rFonts w:ascii="Arial" w:hAnsi="Arial" w:cs="Arial"/>
                <w:b/>
                <w:sz w:val="18"/>
                <w:szCs w:val="18"/>
              </w:rPr>
              <w:t xml:space="preserve">financial </w:t>
            </w:r>
            <w:r w:rsidR="00C10289" w:rsidRPr="0095366B">
              <w:rPr>
                <w:rFonts w:ascii="Arial" w:hAnsi="Arial" w:cs="Arial"/>
                <w:b/>
                <w:sz w:val="18"/>
                <w:szCs w:val="18"/>
                <w:lang w:val="en-US"/>
              </w:rPr>
              <w:t>statements</w:t>
            </w:r>
          </w:p>
        </w:tc>
        <w:tc>
          <w:tcPr>
            <w:tcW w:w="2256" w:type="dxa"/>
            <w:gridSpan w:val="2"/>
            <w:tcBorders>
              <w:top w:val="single" w:sz="4" w:space="0" w:color="auto"/>
              <w:bottom w:val="single" w:sz="4" w:space="0" w:color="auto"/>
            </w:tcBorders>
            <w:shd w:val="clear" w:color="auto" w:fill="auto"/>
          </w:tcPr>
          <w:p w14:paraId="0BFFB4E2" w14:textId="77777777" w:rsidR="005F031C" w:rsidRPr="0095366B" w:rsidRDefault="005F031C" w:rsidP="007B6564">
            <w:pPr>
              <w:ind w:right="-72"/>
              <w:jc w:val="center"/>
              <w:rPr>
                <w:rFonts w:ascii="Arial" w:hAnsi="Arial" w:cs="Arial"/>
                <w:b/>
                <w:sz w:val="18"/>
                <w:szCs w:val="18"/>
              </w:rPr>
            </w:pPr>
            <w:r w:rsidRPr="0095366B">
              <w:rPr>
                <w:rFonts w:ascii="Arial" w:hAnsi="Arial" w:cs="Arial"/>
                <w:b/>
                <w:sz w:val="18"/>
                <w:szCs w:val="18"/>
              </w:rPr>
              <w:t>Separate</w:t>
            </w:r>
          </w:p>
          <w:p w14:paraId="6BCAE730" w14:textId="77777777" w:rsidR="005F031C" w:rsidRPr="0095366B" w:rsidRDefault="005F031C" w:rsidP="00C10289">
            <w:pPr>
              <w:ind w:right="-72"/>
              <w:jc w:val="center"/>
              <w:rPr>
                <w:rFonts w:ascii="Arial" w:hAnsi="Arial" w:cs="Arial"/>
                <w:b/>
                <w:sz w:val="18"/>
                <w:szCs w:val="18"/>
              </w:rPr>
            </w:pPr>
            <w:r w:rsidRPr="0095366B">
              <w:rPr>
                <w:rFonts w:ascii="Arial" w:hAnsi="Arial" w:cs="Arial"/>
                <w:b/>
                <w:sz w:val="18"/>
                <w:szCs w:val="18"/>
              </w:rPr>
              <w:t xml:space="preserve">financial </w:t>
            </w:r>
            <w:r w:rsidR="00C10289" w:rsidRPr="0095366B">
              <w:rPr>
                <w:rFonts w:ascii="Arial" w:hAnsi="Arial" w:cs="Arial"/>
                <w:b/>
                <w:sz w:val="18"/>
                <w:szCs w:val="18"/>
              </w:rPr>
              <w:t>statements</w:t>
            </w:r>
          </w:p>
        </w:tc>
      </w:tr>
      <w:tr w:rsidR="00236279" w:rsidRPr="0095366B" w14:paraId="1669D334" w14:textId="77777777" w:rsidTr="000B5C4A">
        <w:tc>
          <w:tcPr>
            <w:tcW w:w="4962" w:type="dxa"/>
            <w:shd w:val="clear" w:color="auto" w:fill="auto"/>
          </w:tcPr>
          <w:p w14:paraId="381A3738" w14:textId="77777777" w:rsidR="00236279" w:rsidRPr="0095366B" w:rsidRDefault="00236279" w:rsidP="00236279">
            <w:pPr>
              <w:tabs>
                <w:tab w:val="left" w:pos="2862"/>
              </w:tabs>
              <w:ind w:left="-101" w:right="-74"/>
              <w:jc w:val="left"/>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60C5404D" w14:textId="0E86EF7F" w:rsidR="00236279" w:rsidRPr="0095366B" w:rsidRDefault="00236279" w:rsidP="00236279">
            <w:pPr>
              <w:ind w:right="-72"/>
              <w:jc w:val="right"/>
              <w:rPr>
                <w:rFonts w:ascii="Arial" w:hAnsi="Arial" w:cs="Arial"/>
                <w:b/>
                <w:bCs/>
                <w:sz w:val="18"/>
                <w:szCs w:val="18"/>
              </w:rPr>
            </w:pPr>
            <w:r w:rsidRPr="0095366B">
              <w:rPr>
                <w:rFonts w:ascii="Arial" w:hAnsi="Arial" w:cs="Arial"/>
                <w:b/>
                <w:bCs/>
                <w:sz w:val="18"/>
                <w:szCs w:val="18"/>
              </w:rPr>
              <w:t>2021</w:t>
            </w:r>
          </w:p>
        </w:tc>
        <w:tc>
          <w:tcPr>
            <w:tcW w:w="1146" w:type="dxa"/>
            <w:shd w:val="clear" w:color="auto" w:fill="auto"/>
            <w:vAlign w:val="bottom"/>
          </w:tcPr>
          <w:p w14:paraId="0A40A577" w14:textId="6D021055" w:rsidR="00236279" w:rsidRPr="0095366B" w:rsidRDefault="00236279" w:rsidP="00236279">
            <w:pPr>
              <w:ind w:right="-72"/>
              <w:jc w:val="right"/>
              <w:rPr>
                <w:rFonts w:ascii="Arial" w:hAnsi="Arial" w:cs="Arial"/>
                <w:b/>
                <w:bCs/>
                <w:sz w:val="18"/>
                <w:szCs w:val="18"/>
              </w:rPr>
            </w:pPr>
            <w:r w:rsidRPr="0095366B">
              <w:rPr>
                <w:rFonts w:ascii="Arial" w:hAnsi="Arial" w:cs="Arial"/>
                <w:b/>
                <w:bCs/>
                <w:sz w:val="18"/>
                <w:szCs w:val="18"/>
              </w:rPr>
              <w:t>2020</w:t>
            </w:r>
          </w:p>
        </w:tc>
        <w:tc>
          <w:tcPr>
            <w:tcW w:w="1122" w:type="dxa"/>
            <w:shd w:val="clear" w:color="auto" w:fill="auto"/>
            <w:vAlign w:val="bottom"/>
          </w:tcPr>
          <w:p w14:paraId="6D187163" w14:textId="21C6B9C0" w:rsidR="00236279" w:rsidRPr="0095366B" w:rsidRDefault="00236279" w:rsidP="00236279">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5DC2D4C8" w14:textId="643A12EC" w:rsidR="00236279" w:rsidRPr="0095366B" w:rsidRDefault="00236279" w:rsidP="00236279">
            <w:pPr>
              <w:ind w:right="-72"/>
              <w:jc w:val="right"/>
              <w:rPr>
                <w:rFonts w:ascii="Arial" w:hAnsi="Arial" w:cs="Arial"/>
                <w:b/>
                <w:bCs/>
                <w:sz w:val="18"/>
                <w:szCs w:val="18"/>
              </w:rPr>
            </w:pPr>
            <w:r w:rsidRPr="0095366B">
              <w:rPr>
                <w:rFonts w:ascii="Arial" w:hAnsi="Arial" w:cs="Arial"/>
                <w:b/>
                <w:bCs/>
                <w:sz w:val="18"/>
                <w:szCs w:val="18"/>
              </w:rPr>
              <w:t>2020</w:t>
            </w:r>
          </w:p>
        </w:tc>
      </w:tr>
      <w:tr w:rsidR="00236279" w:rsidRPr="0095366B" w14:paraId="5A26740E" w14:textId="77777777" w:rsidTr="000B5C4A">
        <w:tc>
          <w:tcPr>
            <w:tcW w:w="4962" w:type="dxa"/>
            <w:shd w:val="clear" w:color="auto" w:fill="auto"/>
          </w:tcPr>
          <w:p w14:paraId="74D81D7F" w14:textId="77777777" w:rsidR="00236279" w:rsidRPr="0095366B" w:rsidRDefault="00236279" w:rsidP="00236279">
            <w:pPr>
              <w:tabs>
                <w:tab w:val="left" w:pos="2862"/>
              </w:tabs>
              <w:ind w:left="-101" w:right="-74"/>
              <w:jc w:val="left"/>
              <w:rPr>
                <w:rFonts w:ascii="Arial" w:hAnsi="Arial" w:cs="Arial"/>
                <w:sz w:val="18"/>
                <w:szCs w:val="18"/>
                <w:cs/>
              </w:rPr>
            </w:pPr>
          </w:p>
        </w:tc>
        <w:tc>
          <w:tcPr>
            <w:tcW w:w="1134" w:type="dxa"/>
            <w:shd w:val="clear" w:color="auto" w:fill="auto"/>
            <w:vAlign w:val="bottom"/>
          </w:tcPr>
          <w:p w14:paraId="21F08667" w14:textId="77777777" w:rsidR="00236279" w:rsidRPr="0095366B" w:rsidRDefault="00236279" w:rsidP="00236279">
            <w:pPr>
              <w:ind w:right="-72"/>
              <w:jc w:val="right"/>
              <w:rPr>
                <w:rFonts w:ascii="Arial" w:hAnsi="Arial" w:cs="Arial"/>
                <w:b/>
                <w:bCs/>
                <w:sz w:val="18"/>
                <w:szCs w:val="18"/>
              </w:rPr>
            </w:pPr>
            <w:r w:rsidRPr="0095366B">
              <w:rPr>
                <w:rFonts w:ascii="Arial" w:hAnsi="Arial" w:cs="Arial"/>
                <w:b/>
                <w:sz w:val="18"/>
                <w:szCs w:val="18"/>
              </w:rPr>
              <w:t>Thousand</w:t>
            </w:r>
          </w:p>
        </w:tc>
        <w:tc>
          <w:tcPr>
            <w:tcW w:w="1146" w:type="dxa"/>
            <w:shd w:val="clear" w:color="auto" w:fill="auto"/>
            <w:vAlign w:val="bottom"/>
          </w:tcPr>
          <w:p w14:paraId="2360DB3C" w14:textId="77777777" w:rsidR="00236279" w:rsidRPr="0095366B" w:rsidRDefault="00236279" w:rsidP="00236279">
            <w:pPr>
              <w:ind w:right="-72"/>
              <w:jc w:val="right"/>
              <w:rPr>
                <w:rFonts w:ascii="Arial" w:hAnsi="Arial" w:cs="Arial"/>
                <w:b/>
                <w:bCs/>
                <w:sz w:val="18"/>
                <w:szCs w:val="18"/>
              </w:rPr>
            </w:pPr>
            <w:r w:rsidRPr="0095366B">
              <w:rPr>
                <w:rFonts w:ascii="Arial" w:hAnsi="Arial" w:cs="Arial"/>
                <w:b/>
                <w:sz w:val="18"/>
                <w:szCs w:val="18"/>
              </w:rPr>
              <w:t>Thousand</w:t>
            </w:r>
          </w:p>
        </w:tc>
        <w:tc>
          <w:tcPr>
            <w:tcW w:w="1122" w:type="dxa"/>
            <w:shd w:val="clear" w:color="auto" w:fill="auto"/>
            <w:vAlign w:val="bottom"/>
          </w:tcPr>
          <w:p w14:paraId="55C76104" w14:textId="77777777" w:rsidR="00236279" w:rsidRPr="0095366B" w:rsidRDefault="00236279" w:rsidP="00236279">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5CE1B696" w14:textId="77777777" w:rsidR="00236279" w:rsidRPr="0095366B" w:rsidRDefault="00236279" w:rsidP="00236279">
            <w:pPr>
              <w:ind w:right="-72"/>
              <w:jc w:val="right"/>
              <w:rPr>
                <w:rFonts w:ascii="Arial" w:hAnsi="Arial" w:cs="Arial"/>
                <w:b/>
                <w:bCs/>
                <w:sz w:val="18"/>
                <w:szCs w:val="18"/>
              </w:rPr>
            </w:pPr>
            <w:r w:rsidRPr="0095366B">
              <w:rPr>
                <w:rFonts w:ascii="Arial" w:hAnsi="Arial" w:cs="Arial"/>
                <w:b/>
                <w:sz w:val="18"/>
                <w:szCs w:val="18"/>
              </w:rPr>
              <w:t>Thousand</w:t>
            </w:r>
          </w:p>
        </w:tc>
      </w:tr>
      <w:tr w:rsidR="00236279" w:rsidRPr="0095366B" w14:paraId="677F8619" w14:textId="77777777" w:rsidTr="000B5C4A">
        <w:trPr>
          <w:trHeight w:val="198"/>
        </w:trPr>
        <w:tc>
          <w:tcPr>
            <w:tcW w:w="4962" w:type="dxa"/>
            <w:shd w:val="clear" w:color="auto" w:fill="auto"/>
          </w:tcPr>
          <w:p w14:paraId="103F1594" w14:textId="77777777" w:rsidR="00236279" w:rsidRPr="0095366B" w:rsidRDefault="00236279" w:rsidP="00236279">
            <w:pPr>
              <w:tabs>
                <w:tab w:val="left" w:pos="2862"/>
              </w:tabs>
              <w:ind w:left="-101" w:right="-74"/>
              <w:jc w:val="left"/>
              <w:rPr>
                <w:rFonts w:ascii="Arial" w:hAnsi="Arial" w:cs="Arial"/>
                <w:sz w:val="18"/>
                <w:szCs w:val="18"/>
                <w:cs/>
              </w:rPr>
            </w:pPr>
          </w:p>
        </w:tc>
        <w:tc>
          <w:tcPr>
            <w:tcW w:w="1134" w:type="dxa"/>
            <w:tcBorders>
              <w:bottom w:val="single" w:sz="4" w:space="0" w:color="auto"/>
            </w:tcBorders>
            <w:shd w:val="clear" w:color="auto" w:fill="auto"/>
            <w:vAlign w:val="bottom"/>
          </w:tcPr>
          <w:p w14:paraId="5F2B9619" w14:textId="77777777" w:rsidR="00236279" w:rsidRPr="0095366B" w:rsidRDefault="00236279" w:rsidP="00236279">
            <w:pPr>
              <w:ind w:right="-72"/>
              <w:jc w:val="right"/>
              <w:rPr>
                <w:rFonts w:ascii="Arial" w:hAnsi="Arial" w:cs="Arial"/>
                <w:b/>
                <w:sz w:val="18"/>
                <w:szCs w:val="18"/>
                <w:cs/>
              </w:rPr>
            </w:pPr>
            <w:r w:rsidRPr="0095366B">
              <w:rPr>
                <w:rFonts w:ascii="Arial" w:hAnsi="Arial" w:cs="Arial"/>
                <w:b/>
                <w:sz w:val="18"/>
                <w:szCs w:val="18"/>
              </w:rPr>
              <w:t>Baht</w:t>
            </w:r>
          </w:p>
        </w:tc>
        <w:tc>
          <w:tcPr>
            <w:tcW w:w="1146" w:type="dxa"/>
            <w:tcBorders>
              <w:bottom w:val="single" w:sz="4" w:space="0" w:color="auto"/>
            </w:tcBorders>
            <w:shd w:val="clear" w:color="auto" w:fill="auto"/>
            <w:vAlign w:val="bottom"/>
          </w:tcPr>
          <w:p w14:paraId="262A13ED" w14:textId="77777777" w:rsidR="00236279" w:rsidRPr="0095366B" w:rsidRDefault="00236279" w:rsidP="00236279">
            <w:pPr>
              <w:ind w:right="-72"/>
              <w:jc w:val="right"/>
              <w:rPr>
                <w:rFonts w:ascii="Arial" w:hAnsi="Arial" w:cs="Arial"/>
                <w:b/>
                <w:sz w:val="18"/>
                <w:szCs w:val="18"/>
                <w:cs/>
              </w:rPr>
            </w:pPr>
            <w:r w:rsidRPr="0095366B">
              <w:rPr>
                <w:rFonts w:ascii="Arial" w:hAnsi="Arial" w:cs="Arial"/>
                <w:b/>
                <w:sz w:val="18"/>
                <w:szCs w:val="18"/>
              </w:rPr>
              <w:t>Baht</w:t>
            </w:r>
          </w:p>
        </w:tc>
        <w:tc>
          <w:tcPr>
            <w:tcW w:w="1122" w:type="dxa"/>
            <w:tcBorders>
              <w:bottom w:val="single" w:sz="4" w:space="0" w:color="auto"/>
            </w:tcBorders>
            <w:shd w:val="clear" w:color="auto" w:fill="auto"/>
            <w:vAlign w:val="bottom"/>
          </w:tcPr>
          <w:p w14:paraId="374B3295" w14:textId="77777777" w:rsidR="00236279" w:rsidRPr="0095366B" w:rsidRDefault="00236279" w:rsidP="00236279">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AE03C8B" w14:textId="77777777" w:rsidR="00236279" w:rsidRPr="0095366B" w:rsidRDefault="00236279" w:rsidP="00236279">
            <w:pPr>
              <w:ind w:right="-72"/>
              <w:jc w:val="right"/>
              <w:rPr>
                <w:rFonts w:ascii="Arial" w:hAnsi="Arial" w:cs="Arial"/>
                <w:b/>
                <w:sz w:val="18"/>
                <w:szCs w:val="18"/>
                <w:cs/>
              </w:rPr>
            </w:pPr>
            <w:r w:rsidRPr="0095366B">
              <w:rPr>
                <w:rFonts w:ascii="Arial" w:hAnsi="Arial" w:cs="Arial"/>
                <w:b/>
                <w:sz w:val="18"/>
                <w:szCs w:val="18"/>
              </w:rPr>
              <w:t>Baht</w:t>
            </w:r>
          </w:p>
        </w:tc>
      </w:tr>
      <w:tr w:rsidR="00236279" w:rsidRPr="0095366B" w14:paraId="6D13B2E5" w14:textId="77777777" w:rsidTr="000B5C4A">
        <w:trPr>
          <w:trHeight w:val="73"/>
        </w:trPr>
        <w:tc>
          <w:tcPr>
            <w:tcW w:w="4962" w:type="dxa"/>
            <w:shd w:val="clear" w:color="auto" w:fill="auto"/>
          </w:tcPr>
          <w:p w14:paraId="2248529D" w14:textId="77777777" w:rsidR="00236279" w:rsidRPr="0095366B" w:rsidRDefault="00236279" w:rsidP="00236279">
            <w:pPr>
              <w:ind w:left="-101" w:right="-74"/>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4B96093B" w14:textId="77777777" w:rsidR="00236279" w:rsidRPr="0095366B" w:rsidRDefault="00236279" w:rsidP="00236279">
            <w:pPr>
              <w:ind w:right="-72"/>
              <w:jc w:val="right"/>
              <w:rPr>
                <w:rFonts w:ascii="Arial" w:hAnsi="Arial" w:cs="Arial"/>
                <w:snapToGrid w:val="0"/>
                <w:sz w:val="18"/>
                <w:szCs w:val="18"/>
                <w:lang w:eastAsia="th-TH"/>
              </w:rPr>
            </w:pPr>
          </w:p>
        </w:tc>
        <w:tc>
          <w:tcPr>
            <w:tcW w:w="1146" w:type="dxa"/>
            <w:tcBorders>
              <w:top w:val="single" w:sz="4" w:space="0" w:color="auto"/>
            </w:tcBorders>
            <w:shd w:val="clear" w:color="auto" w:fill="auto"/>
          </w:tcPr>
          <w:p w14:paraId="55ECFF1D" w14:textId="77777777" w:rsidR="00236279" w:rsidRPr="0095366B" w:rsidRDefault="00236279" w:rsidP="00236279">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FAFAFA"/>
          </w:tcPr>
          <w:p w14:paraId="0003DDD8" w14:textId="77777777" w:rsidR="00236279" w:rsidRPr="0095366B" w:rsidRDefault="00236279" w:rsidP="00236279">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2F6266EF" w14:textId="77777777" w:rsidR="00236279" w:rsidRPr="0095366B" w:rsidRDefault="00236279" w:rsidP="00236279">
            <w:pPr>
              <w:ind w:right="-72"/>
              <w:jc w:val="right"/>
              <w:rPr>
                <w:rFonts w:ascii="Arial" w:hAnsi="Arial" w:cs="Arial"/>
                <w:snapToGrid w:val="0"/>
                <w:sz w:val="18"/>
                <w:szCs w:val="18"/>
                <w:lang w:eastAsia="th-TH"/>
              </w:rPr>
            </w:pPr>
          </w:p>
        </w:tc>
      </w:tr>
      <w:tr w:rsidR="001F0B99" w:rsidRPr="0095366B" w14:paraId="496EDCA8" w14:textId="77777777" w:rsidTr="000B5C4A">
        <w:trPr>
          <w:trHeight w:val="221"/>
        </w:trPr>
        <w:tc>
          <w:tcPr>
            <w:tcW w:w="4962" w:type="dxa"/>
            <w:shd w:val="clear" w:color="auto" w:fill="auto"/>
            <w:vAlign w:val="bottom"/>
          </w:tcPr>
          <w:p w14:paraId="27C2DB37" w14:textId="77777777" w:rsidR="001F0B99" w:rsidRPr="0095366B" w:rsidRDefault="001F0B99" w:rsidP="001F0B99">
            <w:pPr>
              <w:tabs>
                <w:tab w:val="left" w:pos="1080"/>
              </w:tabs>
              <w:ind w:left="-101" w:right="-74"/>
              <w:jc w:val="left"/>
              <w:rPr>
                <w:rFonts w:ascii="Arial" w:hAnsi="Arial" w:cs="Arial"/>
                <w:sz w:val="18"/>
                <w:szCs w:val="18"/>
              </w:rPr>
            </w:pPr>
            <w:r w:rsidRPr="0095366B">
              <w:rPr>
                <w:rFonts w:ascii="Arial" w:hAnsi="Arial" w:cs="Arial"/>
                <w:sz w:val="18"/>
                <w:szCs w:val="18"/>
              </w:rPr>
              <w:t>Cash on hands</w:t>
            </w:r>
          </w:p>
        </w:tc>
        <w:tc>
          <w:tcPr>
            <w:tcW w:w="1134" w:type="dxa"/>
            <w:shd w:val="clear" w:color="auto" w:fill="FAFAFA"/>
            <w:vAlign w:val="bottom"/>
          </w:tcPr>
          <w:p w14:paraId="79608AF1" w14:textId="22AF4698"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40</w:t>
            </w:r>
          </w:p>
        </w:tc>
        <w:tc>
          <w:tcPr>
            <w:tcW w:w="1146" w:type="dxa"/>
            <w:shd w:val="clear" w:color="auto" w:fill="auto"/>
          </w:tcPr>
          <w:p w14:paraId="07BF4813" w14:textId="76FED193"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 xml:space="preserve"> 155 </w:t>
            </w:r>
          </w:p>
        </w:tc>
        <w:tc>
          <w:tcPr>
            <w:tcW w:w="1122" w:type="dxa"/>
            <w:tcBorders>
              <w:top w:val="nil"/>
              <w:left w:val="nil"/>
              <w:bottom w:val="nil"/>
              <w:right w:val="nil"/>
            </w:tcBorders>
            <w:shd w:val="clear" w:color="auto" w:fill="FAFAFA"/>
          </w:tcPr>
          <w:p w14:paraId="503CB294" w14:textId="62E20AA5"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40</w:t>
            </w:r>
          </w:p>
        </w:tc>
        <w:tc>
          <w:tcPr>
            <w:tcW w:w="1134" w:type="dxa"/>
            <w:shd w:val="clear" w:color="auto" w:fill="auto"/>
          </w:tcPr>
          <w:p w14:paraId="439BC204" w14:textId="5AABCF1D"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 xml:space="preserve"> 64 </w:t>
            </w:r>
          </w:p>
        </w:tc>
      </w:tr>
      <w:tr w:rsidR="001F0B99" w:rsidRPr="0095366B" w14:paraId="486D8248" w14:textId="77777777" w:rsidTr="000B5C4A">
        <w:trPr>
          <w:trHeight w:val="64"/>
        </w:trPr>
        <w:tc>
          <w:tcPr>
            <w:tcW w:w="4962" w:type="dxa"/>
            <w:vAlign w:val="bottom"/>
          </w:tcPr>
          <w:p w14:paraId="3D1404A1" w14:textId="77777777" w:rsidR="001F0B99" w:rsidRPr="0095366B" w:rsidRDefault="001F0B99" w:rsidP="001F0B99">
            <w:pPr>
              <w:tabs>
                <w:tab w:val="left" w:pos="-3402"/>
                <w:tab w:val="left" w:pos="-3261"/>
                <w:tab w:val="left" w:pos="-3119"/>
                <w:tab w:val="left" w:pos="576"/>
              </w:tabs>
              <w:ind w:left="-101" w:right="-74"/>
              <w:jc w:val="left"/>
              <w:rPr>
                <w:rFonts w:ascii="Arial" w:hAnsi="Arial" w:cs="Arial"/>
                <w:sz w:val="18"/>
                <w:szCs w:val="18"/>
              </w:rPr>
            </w:pPr>
            <w:r w:rsidRPr="0095366B">
              <w:rPr>
                <w:rFonts w:ascii="Arial" w:hAnsi="Arial" w:cs="Arial"/>
                <w:sz w:val="18"/>
                <w:szCs w:val="18"/>
              </w:rPr>
              <w:t>Current and savings accounts</w:t>
            </w:r>
          </w:p>
        </w:tc>
        <w:tc>
          <w:tcPr>
            <w:tcW w:w="1134" w:type="dxa"/>
            <w:tcBorders>
              <w:bottom w:val="single" w:sz="4" w:space="0" w:color="auto"/>
            </w:tcBorders>
            <w:shd w:val="clear" w:color="auto" w:fill="FAFAFA"/>
            <w:vAlign w:val="bottom"/>
          </w:tcPr>
          <w:p w14:paraId="44026809" w14:textId="39340CD0"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3,253</w:t>
            </w:r>
          </w:p>
        </w:tc>
        <w:tc>
          <w:tcPr>
            <w:tcW w:w="1146" w:type="dxa"/>
            <w:tcBorders>
              <w:bottom w:val="single" w:sz="4" w:space="0" w:color="auto"/>
            </w:tcBorders>
            <w:shd w:val="clear" w:color="auto" w:fill="auto"/>
          </w:tcPr>
          <w:p w14:paraId="2B5DE90D" w14:textId="25D3E0D1"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 xml:space="preserve"> 21,473 </w:t>
            </w:r>
          </w:p>
        </w:tc>
        <w:tc>
          <w:tcPr>
            <w:tcW w:w="1122" w:type="dxa"/>
            <w:tcBorders>
              <w:bottom w:val="single" w:sz="4" w:space="0" w:color="auto"/>
            </w:tcBorders>
            <w:shd w:val="clear" w:color="auto" w:fill="FAFAFA"/>
          </w:tcPr>
          <w:p w14:paraId="4CC27203" w14:textId="14BF3988"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1,800</w:t>
            </w:r>
          </w:p>
        </w:tc>
        <w:tc>
          <w:tcPr>
            <w:tcW w:w="1134" w:type="dxa"/>
            <w:tcBorders>
              <w:bottom w:val="single" w:sz="4" w:space="0" w:color="auto"/>
            </w:tcBorders>
          </w:tcPr>
          <w:p w14:paraId="5A9CB235" w14:textId="78DD95C4"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 xml:space="preserve"> 1,686 </w:t>
            </w:r>
          </w:p>
        </w:tc>
      </w:tr>
      <w:tr w:rsidR="001F0B99" w:rsidRPr="0095366B" w14:paraId="416312C6" w14:textId="77777777" w:rsidTr="000B5C4A">
        <w:trPr>
          <w:trHeight w:val="221"/>
        </w:trPr>
        <w:tc>
          <w:tcPr>
            <w:tcW w:w="4962" w:type="dxa"/>
            <w:vAlign w:val="bottom"/>
          </w:tcPr>
          <w:p w14:paraId="2C2BD4A1" w14:textId="77777777" w:rsidR="001F0B99" w:rsidRPr="0095366B" w:rsidRDefault="001F0B99" w:rsidP="001F0B99">
            <w:pPr>
              <w:tabs>
                <w:tab w:val="left" w:pos="-3402"/>
                <w:tab w:val="left" w:pos="-3261"/>
                <w:tab w:val="left" w:pos="-3119"/>
                <w:tab w:val="left" w:pos="576"/>
              </w:tabs>
              <w:ind w:left="-101" w:right="-74"/>
              <w:jc w:val="left"/>
              <w:rPr>
                <w:rFonts w:ascii="Arial" w:hAnsi="Arial" w:cs="Arial"/>
                <w:sz w:val="18"/>
                <w:szCs w:val="18"/>
              </w:rPr>
            </w:pPr>
          </w:p>
        </w:tc>
        <w:tc>
          <w:tcPr>
            <w:tcW w:w="1134" w:type="dxa"/>
            <w:tcBorders>
              <w:top w:val="single" w:sz="4" w:space="0" w:color="auto"/>
            </w:tcBorders>
            <w:shd w:val="clear" w:color="auto" w:fill="FAFAFA"/>
            <w:vAlign w:val="bottom"/>
          </w:tcPr>
          <w:p w14:paraId="2889017A" w14:textId="77777777" w:rsidR="001F0B99" w:rsidRPr="0095366B" w:rsidRDefault="001F0B99" w:rsidP="001F0B99">
            <w:pPr>
              <w:ind w:right="-72"/>
              <w:jc w:val="right"/>
              <w:rPr>
                <w:rFonts w:ascii="Arial" w:hAnsi="Arial" w:cs="Arial"/>
                <w:sz w:val="18"/>
                <w:szCs w:val="18"/>
                <w:lang w:val="en-US"/>
              </w:rPr>
            </w:pPr>
          </w:p>
        </w:tc>
        <w:tc>
          <w:tcPr>
            <w:tcW w:w="1146" w:type="dxa"/>
            <w:tcBorders>
              <w:top w:val="single" w:sz="4" w:space="0" w:color="auto"/>
            </w:tcBorders>
            <w:shd w:val="clear" w:color="auto" w:fill="auto"/>
            <w:vAlign w:val="bottom"/>
          </w:tcPr>
          <w:p w14:paraId="2B0A68C2" w14:textId="77777777" w:rsidR="001F0B99" w:rsidRPr="0095366B" w:rsidRDefault="001F0B99" w:rsidP="001F0B99">
            <w:pPr>
              <w:ind w:right="-72"/>
              <w:jc w:val="right"/>
              <w:rPr>
                <w:rFonts w:ascii="Arial" w:hAnsi="Arial" w:cs="Arial"/>
                <w:sz w:val="18"/>
                <w:szCs w:val="18"/>
                <w:lang w:val="en-US"/>
              </w:rPr>
            </w:pPr>
          </w:p>
        </w:tc>
        <w:tc>
          <w:tcPr>
            <w:tcW w:w="1122" w:type="dxa"/>
            <w:tcBorders>
              <w:top w:val="single" w:sz="4" w:space="0" w:color="auto"/>
            </w:tcBorders>
            <w:shd w:val="clear" w:color="auto" w:fill="FAFAFA"/>
            <w:vAlign w:val="bottom"/>
          </w:tcPr>
          <w:p w14:paraId="4961A03C" w14:textId="77777777" w:rsidR="001F0B99" w:rsidRPr="0095366B" w:rsidRDefault="001F0B99" w:rsidP="001F0B99">
            <w:pPr>
              <w:ind w:right="-72"/>
              <w:jc w:val="right"/>
              <w:rPr>
                <w:rFonts w:ascii="Arial" w:hAnsi="Arial" w:cs="Arial"/>
                <w:sz w:val="18"/>
                <w:szCs w:val="18"/>
                <w:lang w:val="en-US"/>
              </w:rPr>
            </w:pPr>
          </w:p>
        </w:tc>
        <w:tc>
          <w:tcPr>
            <w:tcW w:w="1134" w:type="dxa"/>
            <w:tcBorders>
              <w:top w:val="single" w:sz="4" w:space="0" w:color="auto"/>
            </w:tcBorders>
            <w:vAlign w:val="bottom"/>
          </w:tcPr>
          <w:p w14:paraId="414CFBC2" w14:textId="77777777" w:rsidR="001F0B99" w:rsidRPr="0095366B" w:rsidRDefault="001F0B99" w:rsidP="001F0B99">
            <w:pPr>
              <w:ind w:right="-72"/>
              <w:jc w:val="right"/>
              <w:rPr>
                <w:rFonts w:ascii="Arial" w:hAnsi="Arial" w:cs="Arial"/>
                <w:snapToGrid w:val="0"/>
                <w:sz w:val="18"/>
                <w:szCs w:val="18"/>
                <w:lang w:eastAsia="th-TH"/>
              </w:rPr>
            </w:pPr>
          </w:p>
        </w:tc>
      </w:tr>
      <w:tr w:rsidR="001F0B99" w:rsidRPr="0095366B" w14:paraId="0289F18D" w14:textId="77777777" w:rsidTr="000B5C4A">
        <w:trPr>
          <w:trHeight w:val="221"/>
        </w:trPr>
        <w:tc>
          <w:tcPr>
            <w:tcW w:w="4962" w:type="dxa"/>
            <w:vAlign w:val="bottom"/>
          </w:tcPr>
          <w:p w14:paraId="10D412D8" w14:textId="77777777" w:rsidR="001F0B99" w:rsidRPr="0095366B" w:rsidRDefault="001F0B99" w:rsidP="001F0B99">
            <w:pPr>
              <w:tabs>
                <w:tab w:val="left" w:pos="-3402"/>
                <w:tab w:val="left" w:pos="-3261"/>
                <w:tab w:val="left" w:pos="-3119"/>
                <w:tab w:val="left" w:pos="576"/>
              </w:tabs>
              <w:ind w:left="-101" w:right="-74"/>
              <w:jc w:val="left"/>
              <w:rPr>
                <w:rFonts w:ascii="Arial" w:hAnsi="Arial" w:cs="Arial"/>
                <w:sz w:val="18"/>
                <w:szCs w:val="18"/>
              </w:rPr>
            </w:pPr>
            <w:r w:rsidRPr="0095366B">
              <w:rPr>
                <w:rFonts w:ascii="Arial" w:hAnsi="Arial" w:cs="Arial"/>
                <w:sz w:val="18"/>
                <w:szCs w:val="18"/>
              </w:rPr>
              <w:t>Total cash and cash equivalents</w:t>
            </w:r>
          </w:p>
        </w:tc>
        <w:tc>
          <w:tcPr>
            <w:tcW w:w="1134" w:type="dxa"/>
            <w:tcBorders>
              <w:bottom w:val="single" w:sz="4" w:space="0" w:color="auto"/>
            </w:tcBorders>
            <w:shd w:val="clear" w:color="auto" w:fill="FAFAFA"/>
            <w:vAlign w:val="bottom"/>
          </w:tcPr>
          <w:p w14:paraId="32E3A4F0" w14:textId="3CDA87DE"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3,293</w:t>
            </w:r>
          </w:p>
        </w:tc>
        <w:tc>
          <w:tcPr>
            <w:tcW w:w="1146" w:type="dxa"/>
            <w:tcBorders>
              <w:bottom w:val="single" w:sz="4" w:space="0" w:color="auto"/>
            </w:tcBorders>
            <w:shd w:val="clear" w:color="auto" w:fill="auto"/>
          </w:tcPr>
          <w:p w14:paraId="623B5511" w14:textId="43C68441"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21,628</w:t>
            </w:r>
          </w:p>
        </w:tc>
        <w:tc>
          <w:tcPr>
            <w:tcW w:w="1122" w:type="dxa"/>
            <w:tcBorders>
              <w:top w:val="nil"/>
              <w:left w:val="nil"/>
              <w:bottom w:val="single" w:sz="4" w:space="0" w:color="auto"/>
              <w:right w:val="nil"/>
            </w:tcBorders>
            <w:shd w:val="clear" w:color="auto" w:fill="FAFAFA"/>
          </w:tcPr>
          <w:p w14:paraId="193B4AC4" w14:textId="5FB1936D"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1,840</w:t>
            </w:r>
          </w:p>
        </w:tc>
        <w:tc>
          <w:tcPr>
            <w:tcW w:w="1134" w:type="dxa"/>
            <w:tcBorders>
              <w:bottom w:val="single" w:sz="4" w:space="0" w:color="auto"/>
            </w:tcBorders>
          </w:tcPr>
          <w:p w14:paraId="12AFEFA9" w14:textId="6AE96F49" w:rsidR="001F0B99" w:rsidRPr="0095366B" w:rsidRDefault="001F0B99" w:rsidP="001F0B99">
            <w:pPr>
              <w:ind w:right="-72"/>
              <w:jc w:val="right"/>
              <w:rPr>
                <w:rFonts w:ascii="Arial" w:hAnsi="Arial" w:cs="Arial"/>
                <w:sz w:val="18"/>
                <w:szCs w:val="18"/>
              </w:rPr>
            </w:pPr>
            <w:r w:rsidRPr="0095366B">
              <w:rPr>
                <w:rFonts w:ascii="Arial" w:hAnsi="Arial" w:cs="Arial"/>
                <w:sz w:val="18"/>
                <w:szCs w:val="18"/>
              </w:rPr>
              <w:t>1,750</w:t>
            </w:r>
          </w:p>
        </w:tc>
      </w:tr>
    </w:tbl>
    <w:p w14:paraId="27B7A641" w14:textId="77777777" w:rsidR="002445AD" w:rsidRPr="0095366B" w:rsidRDefault="002445AD" w:rsidP="00FA72F6">
      <w:pPr>
        <w:rPr>
          <w:rFonts w:ascii="Arial" w:hAnsi="Arial" w:cs="Arial"/>
          <w:sz w:val="18"/>
          <w:szCs w:val="18"/>
        </w:rPr>
      </w:pPr>
    </w:p>
    <w:p w14:paraId="4B71C216" w14:textId="21EA165F" w:rsidR="003D6C07" w:rsidRPr="0095366B" w:rsidRDefault="003D6C07" w:rsidP="00D12EF6">
      <w:pPr>
        <w:autoSpaceDE w:val="0"/>
        <w:autoSpaceDN w:val="0"/>
        <w:adjustRightInd w:val="0"/>
        <w:rPr>
          <w:rFonts w:ascii="Arial" w:hAnsi="Arial" w:cs="Arial"/>
          <w:sz w:val="18"/>
          <w:szCs w:val="18"/>
          <w:lang w:val="en-US"/>
        </w:rPr>
      </w:pPr>
      <w:r w:rsidRPr="0095366B">
        <w:rPr>
          <w:rFonts w:ascii="Arial" w:hAnsi="Arial" w:cs="Arial"/>
          <w:sz w:val="18"/>
          <w:szCs w:val="18"/>
          <w:lang w:val="en-US"/>
        </w:rPr>
        <w:t xml:space="preserve">As </w:t>
      </w:r>
      <w:proofErr w:type="gramStart"/>
      <w:r w:rsidRPr="0095366B">
        <w:rPr>
          <w:rFonts w:ascii="Arial" w:hAnsi="Arial" w:cs="Arial"/>
          <w:sz w:val="18"/>
          <w:szCs w:val="18"/>
          <w:lang w:val="en-US"/>
        </w:rPr>
        <w:t>at</w:t>
      </w:r>
      <w:proofErr w:type="gramEnd"/>
      <w:r w:rsidRPr="0095366B">
        <w:rPr>
          <w:rFonts w:ascii="Arial" w:hAnsi="Arial" w:cs="Arial"/>
          <w:sz w:val="18"/>
          <w:szCs w:val="18"/>
          <w:lang w:val="en-US"/>
        </w:rPr>
        <w:t xml:space="preserve"> 31 December </w:t>
      </w:r>
      <w:r w:rsidR="0042484D" w:rsidRPr="0095366B">
        <w:rPr>
          <w:rFonts w:ascii="Arial" w:hAnsi="Arial" w:cs="Arial"/>
          <w:sz w:val="18"/>
          <w:szCs w:val="18"/>
          <w:lang w:val="en-US"/>
        </w:rPr>
        <w:t>202</w:t>
      </w:r>
      <w:r w:rsidR="00236279" w:rsidRPr="0095366B">
        <w:rPr>
          <w:rFonts w:ascii="Arial" w:hAnsi="Arial" w:cs="Arial"/>
          <w:sz w:val="18"/>
          <w:szCs w:val="18"/>
          <w:lang w:val="en-US"/>
        </w:rPr>
        <w:t>1</w:t>
      </w:r>
      <w:r w:rsidRPr="0095366B">
        <w:rPr>
          <w:rFonts w:ascii="Arial" w:hAnsi="Arial" w:cs="Arial"/>
          <w:sz w:val="18"/>
          <w:szCs w:val="18"/>
          <w:lang w:val="en-US"/>
        </w:rPr>
        <w:t xml:space="preserve">, cash and cash equivalents are mostly deposits at banks, which bear interest rates between </w:t>
      </w:r>
      <w:r w:rsidR="00FB50CE" w:rsidRPr="0095366B">
        <w:rPr>
          <w:rFonts w:ascii="Arial" w:hAnsi="Arial" w:cs="Arial"/>
          <w:sz w:val="18"/>
          <w:szCs w:val="18"/>
          <w:lang w:val="en-US"/>
        </w:rPr>
        <w:t>0.04</w:t>
      </w:r>
      <w:r w:rsidR="001E049C" w:rsidRPr="0095366B">
        <w:rPr>
          <w:rFonts w:ascii="Arial" w:hAnsi="Arial" w:cs="Arial"/>
          <w:sz w:val="18"/>
          <w:szCs w:val="18"/>
          <w:lang w:val="en-US"/>
        </w:rPr>
        <w:t xml:space="preserve">% and </w:t>
      </w:r>
      <w:r w:rsidR="00FB50CE" w:rsidRPr="0095366B">
        <w:rPr>
          <w:rFonts w:ascii="Arial" w:hAnsi="Arial" w:cs="Arial"/>
          <w:sz w:val="18"/>
          <w:szCs w:val="18"/>
          <w:lang w:val="en-US"/>
        </w:rPr>
        <w:t>0.13</w:t>
      </w:r>
      <w:r w:rsidR="001E049C" w:rsidRPr="0095366B">
        <w:rPr>
          <w:rFonts w:ascii="Arial" w:hAnsi="Arial" w:cs="Arial"/>
          <w:sz w:val="18"/>
          <w:szCs w:val="18"/>
          <w:lang w:val="en-US"/>
        </w:rPr>
        <w:t>% per annum (20</w:t>
      </w:r>
      <w:r w:rsidR="00236279" w:rsidRPr="0095366B">
        <w:rPr>
          <w:rFonts w:ascii="Arial" w:hAnsi="Arial" w:cs="Arial"/>
          <w:sz w:val="18"/>
          <w:szCs w:val="18"/>
          <w:lang w:val="en-US"/>
        </w:rPr>
        <w:t>20</w:t>
      </w:r>
      <w:r w:rsidR="001E049C" w:rsidRPr="0095366B">
        <w:rPr>
          <w:rFonts w:ascii="Arial" w:hAnsi="Arial" w:cs="Arial"/>
          <w:sz w:val="18"/>
          <w:szCs w:val="18"/>
          <w:lang w:val="en-US"/>
        </w:rPr>
        <w:t xml:space="preserve">: between </w:t>
      </w:r>
      <w:r w:rsidR="00236279" w:rsidRPr="0095366B">
        <w:rPr>
          <w:rFonts w:ascii="Arial" w:hAnsi="Arial" w:cs="Arial"/>
          <w:sz w:val="18"/>
          <w:szCs w:val="18"/>
          <w:lang w:val="en-US"/>
        </w:rPr>
        <w:t>0.05% and 0.20% per annum</w:t>
      </w:r>
      <w:r w:rsidR="001E049C" w:rsidRPr="0095366B">
        <w:rPr>
          <w:rFonts w:ascii="Arial" w:hAnsi="Arial" w:cs="Arial"/>
          <w:sz w:val="18"/>
          <w:szCs w:val="18"/>
          <w:lang w:val="en-US"/>
        </w:rPr>
        <w:t>).</w:t>
      </w:r>
    </w:p>
    <w:p w14:paraId="3FD1FABD" w14:textId="744A903A" w:rsidR="007C06C3" w:rsidRPr="0095366B" w:rsidRDefault="007C06C3" w:rsidP="00F16D4F">
      <w:pPr>
        <w:pStyle w:val="BlockText"/>
        <w:ind w:left="0" w:right="0" w:firstLine="0"/>
        <w:jc w:val="both"/>
        <w:rPr>
          <w:rFonts w:ascii="Arial" w:hAnsi="Arial" w:cs="Arial"/>
          <w:sz w:val="18"/>
          <w:szCs w:val="18"/>
        </w:rPr>
      </w:pPr>
    </w:p>
    <w:p w14:paraId="6B8BE540" w14:textId="157E6547" w:rsidR="00F16D4F" w:rsidRPr="0095366B" w:rsidRDefault="00F16D4F" w:rsidP="00F16D4F">
      <w:pPr>
        <w:pStyle w:val="BlockText"/>
        <w:ind w:left="0" w:right="0" w:firstLine="0"/>
        <w:jc w:val="both"/>
        <w:rPr>
          <w:rFonts w:ascii="Arial" w:hAnsi="Arial" w:cs="Arial"/>
          <w:sz w:val="18"/>
          <w:szCs w:val="18"/>
        </w:rPr>
      </w:pPr>
    </w:p>
    <w:p w14:paraId="2D0006FF" w14:textId="751932EF" w:rsidR="009810E6" w:rsidRPr="0095366B" w:rsidRDefault="009810E6" w:rsidP="00F16D4F">
      <w:pPr>
        <w:pStyle w:val="BlockText"/>
        <w:ind w:left="0" w:right="0" w:firstLine="0"/>
        <w:jc w:val="both"/>
        <w:rPr>
          <w:rFonts w:ascii="Arial" w:hAnsi="Arial" w:cs="Arial"/>
          <w:sz w:val="18"/>
          <w:szCs w:val="18"/>
        </w:rPr>
      </w:pPr>
      <w:r w:rsidRPr="0095366B">
        <w:rPr>
          <w:rFonts w:ascii="Arial" w:hAnsi="Arial" w:cs="Arial"/>
          <w:sz w:val="18"/>
          <w:szCs w:val="18"/>
        </w:rPr>
        <w:br w:type="page"/>
      </w:r>
    </w:p>
    <w:p w14:paraId="758CED6A" w14:textId="5E966A91" w:rsidR="007C06C3" w:rsidRPr="0095366B" w:rsidRDefault="007C06C3" w:rsidP="007C06C3">
      <w:pPr>
        <w:shd w:val="clear" w:color="auto" w:fill="FFA543"/>
        <w:rPr>
          <w:rFonts w:ascii="Arial" w:eastAsia="Arial" w:hAnsi="Arial" w:cs="Arial"/>
          <w:b/>
          <w:bCs/>
          <w:color w:val="FFFFFF"/>
          <w:sz w:val="6"/>
          <w:szCs w:val="6"/>
        </w:rPr>
      </w:pPr>
    </w:p>
    <w:p w14:paraId="4B831E4F" w14:textId="77777777" w:rsidR="00F16D4F" w:rsidRPr="0095366B" w:rsidRDefault="00F16D4F" w:rsidP="007C06C3">
      <w:pPr>
        <w:shd w:val="clear" w:color="auto" w:fill="FFA543"/>
        <w:rPr>
          <w:rFonts w:ascii="Arial" w:eastAsia="Arial" w:hAnsi="Arial" w:cs="Arial"/>
          <w:b/>
          <w:bCs/>
          <w:color w:val="FFFFFF"/>
          <w:sz w:val="2"/>
          <w:szCs w:val="2"/>
        </w:rPr>
      </w:pPr>
    </w:p>
    <w:p w14:paraId="3A7CFAA9" w14:textId="196A28CB" w:rsidR="007C06C3" w:rsidRPr="0095366B" w:rsidRDefault="007C06C3" w:rsidP="003103F1">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D40436" w:rsidRPr="0095366B">
        <w:rPr>
          <w:rFonts w:ascii="Arial" w:eastAsia="Arial Unicode MS" w:hAnsi="Arial" w:cs="Arial"/>
          <w:color w:val="FFFFFF"/>
          <w:sz w:val="18"/>
          <w:szCs w:val="18"/>
        </w:rPr>
        <w:t>12</w:t>
      </w:r>
      <w:r w:rsidRPr="0095366B">
        <w:rPr>
          <w:rFonts w:ascii="Arial" w:eastAsia="Arial Unicode MS" w:hAnsi="Arial" w:cs="Arial"/>
          <w:color w:val="FFFFFF"/>
          <w:sz w:val="18"/>
          <w:szCs w:val="18"/>
        </w:rPr>
        <w:tab/>
        <w:t>Trade and other receivables, net</w:t>
      </w:r>
    </w:p>
    <w:p w14:paraId="67A908AC" w14:textId="77777777" w:rsidR="007C06C3" w:rsidRPr="0095366B" w:rsidRDefault="007C06C3" w:rsidP="007C06C3">
      <w:pPr>
        <w:shd w:val="clear" w:color="auto" w:fill="FFA543"/>
        <w:rPr>
          <w:rFonts w:ascii="Arial" w:hAnsi="Arial" w:cs="Arial"/>
          <w:color w:val="FFFFFF"/>
          <w:sz w:val="6"/>
          <w:szCs w:val="6"/>
        </w:rPr>
      </w:pPr>
    </w:p>
    <w:p w14:paraId="1B95383D" w14:textId="77777777" w:rsidR="008975D9" w:rsidRPr="0095366B" w:rsidRDefault="008975D9" w:rsidP="007B6564">
      <w:pPr>
        <w:rPr>
          <w:rFonts w:ascii="Arial" w:hAnsi="Arial" w:cs="Arial"/>
          <w:sz w:val="18"/>
          <w:szCs w:val="18"/>
        </w:rPr>
      </w:pPr>
    </w:p>
    <w:tbl>
      <w:tblPr>
        <w:tblW w:w="9498" w:type="dxa"/>
        <w:tblInd w:w="108" w:type="dxa"/>
        <w:tblLayout w:type="fixed"/>
        <w:tblLook w:val="01E0" w:firstRow="1" w:lastRow="1" w:firstColumn="1" w:lastColumn="1" w:noHBand="0" w:noVBand="0"/>
      </w:tblPr>
      <w:tblGrid>
        <w:gridCol w:w="4962"/>
        <w:gridCol w:w="1134"/>
        <w:gridCol w:w="1134"/>
        <w:gridCol w:w="1134"/>
        <w:gridCol w:w="1134"/>
      </w:tblGrid>
      <w:tr w:rsidR="003A14A5" w:rsidRPr="0095366B" w14:paraId="4D5B6884" w14:textId="77777777" w:rsidTr="000B5C4A">
        <w:tc>
          <w:tcPr>
            <w:tcW w:w="4962" w:type="dxa"/>
            <w:shd w:val="clear" w:color="auto" w:fill="auto"/>
          </w:tcPr>
          <w:p w14:paraId="469B358E" w14:textId="77777777" w:rsidR="003A14A5" w:rsidRPr="0095366B" w:rsidRDefault="003A14A5" w:rsidP="00A844B3">
            <w:pPr>
              <w:ind w:left="-101" w:right="-72"/>
              <w:jc w:val="left"/>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4B6267AB" w14:textId="77777777" w:rsidR="003A14A5" w:rsidRPr="0095366B" w:rsidRDefault="003A14A5" w:rsidP="007B6564">
            <w:pPr>
              <w:ind w:right="-72"/>
              <w:jc w:val="center"/>
              <w:rPr>
                <w:rFonts w:ascii="Arial" w:hAnsi="Arial" w:cs="Arial"/>
                <w:b/>
                <w:sz w:val="18"/>
                <w:szCs w:val="18"/>
              </w:rPr>
            </w:pPr>
            <w:r w:rsidRPr="0095366B">
              <w:rPr>
                <w:rFonts w:ascii="Arial" w:hAnsi="Arial" w:cs="Arial"/>
                <w:b/>
                <w:sz w:val="18"/>
                <w:szCs w:val="18"/>
              </w:rPr>
              <w:t>Consolidated</w:t>
            </w:r>
          </w:p>
          <w:p w14:paraId="192FF838" w14:textId="77777777" w:rsidR="003A14A5" w:rsidRPr="0095366B" w:rsidRDefault="003A14A5" w:rsidP="00D90DD3">
            <w:pPr>
              <w:ind w:right="-72"/>
              <w:jc w:val="center"/>
              <w:rPr>
                <w:rFonts w:ascii="Arial" w:hAnsi="Arial" w:cs="Arial"/>
                <w:b/>
                <w:sz w:val="18"/>
                <w:szCs w:val="18"/>
              </w:rPr>
            </w:pPr>
            <w:r w:rsidRPr="0095366B">
              <w:rPr>
                <w:rFonts w:ascii="Arial" w:hAnsi="Arial" w:cs="Arial"/>
                <w:b/>
                <w:sz w:val="18"/>
                <w:szCs w:val="18"/>
              </w:rPr>
              <w:t xml:space="preserve">financial </w:t>
            </w:r>
            <w:r w:rsidR="00D90DD3" w:rsidRPr="0095366B">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605241CD" w14:textId="77777777" w:rsidR="003A14A5" w:rsidRPr="0095366B" w:rsidRDefault="003A14A5" w:rsidP="007B6564">
            <w:pPr>
              <w:ind w:right="-72"/>
              <w:jc w:val="center"/>
              <w:rPr>
                <w:rFonts w:ascii="Arial" w:hAnsi="Arial" w:cs="Arial"/>
                <w:b/>
                <w:sz w:val="18"/>
                <w:szCs w:val="18"/>
              </w:rPr>
            </w:pPr>
            <w:r w:rsidRPr="0095366B">
              <w:rPr>
                <w:rFonts w:ascii="Arial" w:hAnsi="Arial" w:cs="Arial"/>
                <w:b/>
                <w:sz w:val="18"/>
                <w:szCs w:val="18"/>
              </w:rPr>
              <w:t>Separate</w:t>
            </w:r>
          </w:p>
          <w:p w14:paraId="4EB33DEC" w14:textId="77777777" w:rsidR="003A14A5" w:rsidRPr="0095366B" w:rsidRDefault="003A14A5" w:rsidP="00D90DD3">
            <w:pPr>
              <w:ind w:right="-72"/>
              <w:jc w:val="center"/>
              <w:rPr>
                <w:rFonts w:ascii="Arial" w:hAnsi="Arial" w:cs="Arial"/>
                <w:b/>
                <w:sz w:val="18"/>
                <w:szCs w:val="18"/>
              </w:rPr>
            </w:pPr>
            <w:r w:rsidRPr="0095366B">
              <w:rPr>
                <w:rFonts w:ascii="Arial" w:hAnsi="Arial" w:cs="Arial"/>
                <w:b/>
                <w:sz w:val="18"/>
                <w:szCs w:val="18"/>
              </w:rPr>
              <w:t xml:space="preserve">financial </w:t>
            </w:r>
            <w:r w:rsidR="00D90DD3" w:rsidRPr="0095366B">
              <w:rPr>
                <w:rFonts w:ascii="Arial" w:hAnsi="Arial" w:cs="Arial"/>
                <w:b/>
                <w:sz w:val="18"/>
                <w:szCs w:val="18"/>
              </w:rPr>
              <w:t>statements</w:t>
            </w:r>
          </w:p>
        </w:tc>
      </w:tr>
      <w:tr w:rsidR="001D1D58" w:rsidRPr="0095366B" w14:paraId="38CC52A7" w14:textId="77777777" w:rsidTr="000B5C4A">
        <w:tc>
          <w:tcPr>
            <w:tcW w:w="4962" w:type="dxa"/>
            <w:shd w:val="clear" w:color="auto" w:fill="auto"/>
          </w:tcPr>
          <w:p w14:paraId="1B577578" w14:textId="77777777" w:rsidR="001D1D58" w:rsidRPr="0095366B" w:rsidRDefault="001D1D58" w:rsidP="00A844B3">
            <w:pPr>
              <w:ind w:left="-101" w:right="-72"/>
              <w:jc w:val="left"/>
              <w:rPr>
                <w:rFonts w:ascii="Arial" w:hAnsi="Arial" w:cs="Arial"/>
                <w:b/>
                <w:bCs/>
                <w:sz w:val="18"/>
                <w:szCs w:val="18"/>
                <w:cs/>
              </w:rPr>
            </w:pPr>
          </w:p>
        </w:tc>
        <w:tc>
          <w:tcPr>
            <w:tcW w:w="1134" w:type="dxa"/>
            <w:tcBorders>
              <w:top w:val="single" w:sz="4" w:space="0" w:color="auto"/>
            </w:tcBorders>
            <w:shd w:val="clear" w:color="auto" w:fill="auto"/>
          </w:tcPr>
          <w:p w14:paraId="45DDCE93" w14:textId="619CA38E" w:rsidR="001D1D58" w:rsidRPr="0095366B" w:rsidRDefault="001D1D58" w:rsidP="007B6564">
            <w:pPr>
              <w:ind w:right="-72"/>
              <w:jc w:val="center"/>
              <w:rPr>
                <w:rFonts w:ascii="Arial" w:hAnsi="Arial" w:cs="Arial"/>
                <w:b/>
                <w:sz w:val="18"/>
                <w:szCs w:val="18"/>
              </w:rPr>
            </w:pPr>
          </w:p>
        </w:tc>
        <w:tc>
          <w:tcPr>
            <w:tcW w:w="1134" w:type="dxa"/>
            <w:tcBorders>
              <w:top w:val="single" w:sz="4" w:space="0" w:color="auto"/>
            </w:tcBorders>
            <w:shd w:val="clear" w:color="auto" w:fill="auto"/>
          </w:tcPr>
          <w:p w14:paraId="0542388A" w14:textId="41CC9C80" w:rsidR="001D1D58" w:rsidRPr="0095366B" w:rsidRDefault="001D1D58" w:rsidP="001D1D58">
            <w:pPr>
              <w:ind w:right="-72"/>
              <w:jc w:val="right"/>
              <w:rPr>
                <w:rFonts w:ascii="Arial" w:hAnsi="Arial" w:cs="Arial"/>
                <w:b/>
                <w:sz w:val="18"/>
                <w:szCs w:val="18"/>
              </w:rPr>
            </w:pPr>
            <w:r w:rsidRPr="0095366B">
              <w:rPr>
                <w:rFonts w:ascii="Arial" w:hAnsi="Arial" w:cs="Arial"/>
                <w:b/>
                <w:sz w:val="18"/>
                <w:szCs w:val="18"/>
              </w:rPr>
              <w:t>(Restated)</w:t>
            </w:r>
          </w:p>
        </w:tc>
        <w:tc>
          <w:tcPr>
            <w:tcW w:w="2268" w:type="dxa"/>
            <w:gridSpan w:val="2"/>
            <w:tcBorders>
              <w:top w:val="single" w:sz="4" w:space="0" w:color="auto"/>
            </w:tcBorders>
            <w:shd w:val="clear" w:color="auto" w:fill="auto"/>
          </w:tcPr>
          <w:p w14:paraId="587FC599" w14:textId="77777777" w:rsidR="001D1D58" w:rsidRPr="0095366B" w:rsidRDefault="001D1D58" w:rsidP="007B6564">
            <w:pPr>
              <w:ind w:right="-72"/>
              <w:jc w:val="center"/>
              <w:rPr>
                <w:rFonts w:ascii="Arial" w:hAnsi="Arial" w:cs="Arial"/>
                <w:b/>
                <w:sz w:val="18"/>
                <w:szCs w:val="18"/>
              </w:rPr>
            </w:pPr>
          </w:p>
        </w:tc>
      </w:tr>
      <w:tr w:rsidR="00236279" w:rsidRPr="0095366B" w14:paraId="3F2D76F9" w14:textId="77777777" w:rsidTr="000B5C4A">
        <w:tc>
          <w:tcPr>
            <w:tcW w:w="4962" w:type="dxa"/>
            <w:shd w:val="clear" w:color="auto" w:fill="auto"/>
          </w:tcPr>
          <w:p w14:paraId="46C56B5E" w14:textId="77777777" w:rsidR="00236279" w:rsidRPr="0095366B" w:rsidRDefault="00236279" w:rsidP="00236279">
            <w:pPr>
              <w:tabs>
                <w:tab w:val="left" w:pos="2862"/>
              </w:tabs>
              <w:ind w:left="-101" w:right="-74"/>
              <w:jc w:val="left"/>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1EB4BFB4" w14:textId="14B7A412" w:rsidR="00236279" w:rsidRPr="0095366B" w:rsidRDefault="00236279" w:rsidP="00236279">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172B2BF8" w14:textId="6D63793E" w:rsidR="00236279" w:rsidRPr="0095366B" w:rsidRDefault="00236279" w:rsidP="00236279">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6E4278D2" w14:textId="5A53A3D6" w:rsidR="00236279" w:rsidRPr="0095366B" w:rsidRDefault="00236279" w:rsidP="00236279">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0722052E" w14:textId="6DB19BCA" w:rsidR="00236279" w:rsidRPr="0095366B" w:rsidRDefault="00236279" w:rsidP="00236279">
            <w:pPr>
              <w:ind w:right="-72"/>
              <w:jc w:val="right"/>
              <w:rPr>
                <w:rFonts w:ascii="Arial" w:hAnsi="Arial" w:cs="Arial"/>
                <w:b/>
                <w:bCs/>
                <w:sz w:val="18"/>
                <w:szCs w:val="18"/>
              </w:rPr>
            </w:pPr>
            <w:r w:rsidRPr="0095366B">
              <w:rPr>
                <w:rFonts w:ascii="Arial" w:hAnsi="Arial" w:cs="Arial"/>
                <w:b/>
                <w:bCs/>
                <w:sz w:val="18"/>
                <w:szCs w:val="18"/>
              </w:rPr>
              <w:t>2020</w:t>
            </w:r>
          </w:p>
        </w:tc>
      </w:tr>
      <w:tr w:rsidR="00236279" w:rsidRPr="0095366B" w14:paraId="19936A81" w14:textId="77777777" w:rsidTr="000B5C4A">
        <w:tc>
          <w:tcPr>
            <w:tcW w:w="4962" w:type="dxa"/>
            <w:shd w:val="clear" w:color="auto" w:fill="auto"/>
          </w:tcPr>
          <w:p w14:paraId="4E3A1050" w14:textId="77777777" w:rsidR="00236279" w:rsidRPr="0095366B" w:rsidRDefault="00236279" w:rsidP="00236279">
            <w:pPr>
              <w:tabs>
                <w:tab w:val="left" w:pos="2862"/>
              </w:tabs>
              <w:ind w:left="-101" w:right="-72"/>
              <w:jc w:val="left"/>
              <w:rPr>
                <w:rFonts w:ascii="Arial" w:hAnsi="Arial" w:cs="Arial"/>
                <w:sz w:val="18"/>
                <w:szCs w:val="18"/>
                <w:cs/>
              </w:rPr>
            </w:pPr>
          </w:p>
        </w:tc>
        <w:tc>
          <w:tcPr>
            <w:tcW w:w="1134" w:type="dxa"/>
            <w:shd w:val="clear" w:color="auto" w:fill="auto"/>
            <w:vAlign w:val="bottom"/>
          </w:tcPr>
          <w:p w14:paraId="2490AF72" w14:textId="77777777" w:rsidR="00236279" w:rsidRPr="0095366B" w:rsidRDefault="00236279" w:rsidP="00236279">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5DA76ED8" w14:textId="77777777" w:rsidR="00236279" w:rsidRPr="0095366B" w:rsidRDefault="00236279" w:rsidP="00236279">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7B544AC7" w14:textId="77777777" w:rsidR="00236279" w:rsidRPr="0095366B" w:rsidRDefault="00236279" w:rsidP="00236279">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6BC5AD3A" w14:textId="77777777" w:rsidR="00236279" w:rsidRPr="0095366B" w:rsidRDefault="00236279" w:rsidP="00236279">
            <w:pPr>
              <w:ind w:right="-72"/>
              <w:jc w:val="right"/>
              <w:rPr>
                <w:rFonts w:ascii="Arial" w:hAnsi="Arial" w:cs="Arial"/>
                <w:b/>
                <w:bCs/>
                <w:sz w:val="18"/>
                <w:szCs w:val="18"/>
              </w:rPr>
            </w:pPr>
            <w:r w:rsidRPr="0095366B">
              <w:rPr>
                <w:rFonts w:ascii="Arial" w:hAnsi="Arial" w:cs="Arial"/>
                <w:b/>
                <w:sz w:val="18"/>
                <w:szCs w:val="18"/>
              </w:rPr>
              <w:t>Thousand</w:t>
            </w:r>
          </w:p>
        </w:tc>
      </w:tr>
      <w:tr w:rsidR="00236279" w:rsidRPr="0095366B" w14:paraId="17FA6A80" w14:textId="77777777" w:rsidTr="000B5C4A">
        <w:trPr>
          <w:trHeight w:val="198"/>
        </w:trPr>
        <w:tc>
          <w:tcPr>
            <w:tcW w:w="4962" w:type="dxa"/>
            <w:shd w:val="clear" w:color="auto" w:fill="auto"/>
          </w:tcPr>
          <w:p w14:paraId="4769A803" w14:textId="77777777" w:rsidR="00236279" w:rsidRPr="0095366B" w:rsidRDefault="00236279" w:rsidP="00236279">
            <w:pPr>
              <w:tabs>
                <w:tab w:val="left" w:pos="2862"/>
              </w:tabs>
              <w:ind w:left="-101"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3B5F4A11" w14:textId="77777777" w:rsidR="00236279" w:rsidRPr="0095366B" w:rsidRDefault="00236279" w:rsidP="00236279">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1A932E2" w14:textId="77777777" w:rsidR="00236279" w:rsidRPr="0095366B" w:rsidRDefault="00236279" w:rsidP="00236279">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311F798" w14:textId="77777777" w:rsidR="00236279" w:rsidRPr="0095366B" w:rsidRDefault="00236279" w:rsidP="00236279">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35466D9" w14:textId="77777777" w:rsidR="00236279" w:rsidRPr="0095366B" w:rsidRDefault="00236279" w:rsidP="00236279">
            <w:pPr>
              <w:ind w:right="-72"/>
              <w:jc w:val="right"/>
              <w:rPr>
                <w:rFonts w:ascii="Arial" w:hAnsi="Arial" w:cs="Arial"/>
                <w:b/>
                <w:sz w:val="18"/>
                <w:szCs w:val="18"/>
                <w:cs/>
              </w:rPr>
            </w:pPr>
            <w:r w:rsidRPr="0095366B">
              <w:rPr>
                <w:rFonts w:ascii="Arial" w:hAnsi="Arial" w:cs="Arial"/>
                <w:b/>
                <w:sz w:val="18"/>
                <w:szCs w:val="18"/>
              </w:rPr>
              <w:t>Baht</w:t>
            </w:r>
          </w:p>
        </w:tc>
      </w:tr>
      <w:tr w:rsidR="00236279" w:rsidRPr="0095366B" w14:paraId="7DDC0A73" w14:textId="77777777" w:rsidTr="000B5C4A">
        <w:trPr>
          <w:trHeight w:val="73"/>
        </w:trPr>
        <w:tc>
          <w:tcPr>
            <w:tcW w:w="4962" w:type="dxa"/>
            <w:shd w:val="clear" w:color="auto" w:fill="auto"/>
          </w:tcPr>
          <w:p w14:paraId="7CD477E7" w14:textId="77777777" w:rsidR="00236279" w:rsidRPr="0095366B" w:rsidRDefault="00236279" w:rsidP="00236279">
            <w:pPr>
              <w:ind w:left="-101"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7E08DD17" w14:textId="77777777" w:rsidR="00236279" w:rsidRPr="0095366B" w:rsidRDefault="00236279" w:rsidP="00236279">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3516A515" w14:textId="77777777" w:rsidR="00236279" w:rsidRPr="0095366B" w:rsidRDefault="00236279" w:rsidP="00236279">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0C7D57E" w14:textId="77777777" w:rsidR="00236279" w:rsidRPr="0095366B" w:rsidRDefault="00236279" w:rsidP="00236279">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4D562BD3" w14:textId="77777777" w:rsidR="00236279" w:rsidRPr="0095366B" w:rsidRDefault="00236279" w:rsidP="00236279">
            <w:pPr>
              <w:ind w:right="-72"/>
              <w:jc w:val="right"/>
              <w:rPr>
                <w:rFonts w:ascii="Arial" w:hAnsi="Arial" w:cs="Arial"/>
                <w:snapToGrid w:val="0"/>
                <w:sz w:val="18"/>
                <w:szCs w:val="18"/>
                <w:lang w:eastAsia="th-TH"/>
              </w:rPr>
            </w:pPr>
          </w:p>
        </w:tc>
      </w:tr>
      <w:tr w:rsidR="009810E6" w:rsidRPr="0095366B" w14:paraId="410F68F4" w14:textId="77777777" w:rsidTr="000B5C4A">
        <w:trPr>
          <w:trHeight w:val="74"/>
        </w:trPr>
        <w:tc>
          <w:tcPr>
            <w:tcW w:w="4962" w:type="dxa"/>
            <w:shd w:val="clear" w:color="auto" w:fill="auto"/>
          </w:tcPr>
          <w:p w14:paraId="7D89E4F2" w14:textId="77777777" w:rsidR="009810E6" w:rsidRPr="0095366B" w:rsidRDefault="009810E6" w:rsidP="009810E6">
            <w:pPr>
              <w:pStyle w:val="Footer"/>
              <w:ind w:left="-101"/>
              <w:jc w:val="left"/>
              <w:rPr>
                <w:rFonts w:ascii="Arial" w:hAnsi="Arial" w:cs="Arial"/>
                <w:sz w:val="18"/>
                <w:szCs w:val="18"/>
              </w:rPr>
            </w:pPr>
            <w:r w:rsidRPr="0095366B">
              <w:rPr>
                <w:rFonts w:ascii="Arial" w:hAnsi="Arial" w:cs="Arial"/>
                <w:sz w:val="18"/>
                <w:szCs w:val="18"/>
              </w:rPr>
              <w:t>Trade receivables</w:t>
            </w:r>
          </w:p>
        </w:tc>
        <w:tc>
          <w:tcPr>
            <w:tcW w:w="1134" w:type="dxa"/>
            <w:shd w:val="clear" w:color="auto" w:fill="FAFAFA"/>
          </w:tcPr>
          <w:p w14:paraId="2E210BD4" w14:textId="75F386D2"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1,067,626</w:t>
            </w:r>
          </w:p>
        </w:tc>
        <w:tc>
          <w:tcPr>
            <w:tcW w:w="1134" w:type="dxa"/>
            <w:shd w:val="clear" w:color="auto" w:fill="auto"/>
          </w:tcPr>
          <w:p w14:paraId="44CF9DDB" w14:textId="7000B225"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2,238,248</w:t>
            </w:r>
          </w:p>
        </w:tc>
        <w:tc>
          <w:tcPr>
            <w:tcW w:w="1134" w:type="dxa"/>
            <w:shd w:val="clear" w:color="auto" w:fill="FAFAFA"/>
          </w:tcPr>
          <w:p w14:paraId="6BE7AC3A" w14:textId="70F309DC"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1,117,188</w:t>
            </w:r>
          </w:p>
        </w:tc>
        <w:tc>
          <w:tcPr>
            <w:tcW w:w="1134" w:type="dxa"/>
            <w:shd w:val="clear" w:color="auto" w:fill="auto"/>
          </w:tcPr>
          <w:p w14:paraId="31C72CD3" w14:textId="1E4B8622"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1,248,175</w:t>
            </w:r>
          </w:p>
        </w:tc>
      </w:tr>
      <w:tr w:rsidR="009810E6" w:rsidRPr="0095366B" w14:paraId="77F630C3" w14:textId="77777777" w:rsidTr="000B5C4A">
        <w:trPr>
          <w:trHeight w:val="74"/>
        </w:trPr>
        <w:tc>
          <w:tcPr>
            <w:tcW w:w="4962" w:type="dxa"/>
          </w:tcPr>
          <w:p w14:paraId="073A2B5E" w14:textId="3D6BDE16" w:rsidR="009810E6" w:rsidRPr="0095366B" w:rsidRDefault="009810E6" w:rsidP="009810E6">
            <w:pPr>
              <w:pStyle w:val="Footer"/>
              <w:ind w:left="-101"/>
              <w:jc w:val="left"/>
              <w:rPr>
                <w:rFonts w:ascii="Arial" w:hAnsi="Arial" w:cs="Arial"/>
                <w:sz w:val="18"/>
                <w:szCs w:val="18"/>
              </w:rPr>
            </w:pPr>
            <w:r w:rsidRPr="0095366B">
              <w:rPr>
                <w:rFonts w:ascii="Arial" w:hAnsi="Arial" w:cs="Arial"/>
                <w:sz w:val="18"/>
                <w:szCs w:val="18"/>
                <w:u w:val="single"/>
              </w:rPr>
              <w:t>Less</w:t>
            </w:r>
            <w:r w:rsidRPr="0095366B">
              <w:rPr>
                <w:rFonts w:ascii="Arial" w:hAnsi="Arial" w:cs="Arial"/>
                <w:sz w:val="18"/>
                <w:szCs w:val="18"/>
              </w:rPr>
              <w:t xml:space="preserve"> </w:t>
            </w:r>
            <w:r w:rsidRPr="0095366B">
              <w:rPr>
                <w:rFonts w:ascii="Arial" w:eastAsia="Arial Unicode MS" w:hAnsi="Arial" w:cs="Arial"/>
                <w:snapToGrid w:val="0"/>
                <w:spacing w:val="-2"/>
                <w:sz w:val="18"/>
                <w:szCs w:val="18"/>
                <w:lang w:val="en-US" w:eastAsia="th-TH"/>
              </w:rPr>
              <w:t>Loss allowance</w:t>
            </w:r>
            <w:r w:rsidRPr="0095366B">
              <w:rPr>
                <w:rFonts w:ascii="Arial" w:hAnsi="Arial" w:cs="Arial"/>
                <w:spacing w:val="-2"/>
                <w:sz w:val="18"/>
                <w:szCs w:val="18"/>
              </w:rPr>
              <w:t xml:space="preserve"> for trade receivables</w:t>
            </w:r>
          </w:p>
        </w:tc>
        <w:tc>
          <w:tcPr>
            <w:tcW w:w="1134" w:type="dxa"/>
            <w:tcBorders>
              <w:bottom w:val="single" w:sz="4" w:space="0" w:color="auto"/>
            </w:tcBorders>
            <w:shd w:val="clear" w:color="auto" w:fill="FAFAFA"/>
          </w:tcPr>
          <w:p w14:paraId="5D9E56A4" w14:textId="52659387"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(22,299)</w:t>
            </w:r>
          </w:p>
        </w:tc>
        <w:tc>
          <w:tcPr>
            <w:tcW w:w="1134" w:type="dxa"/>
            <w:tcBorders>
              <w:bottom w:val="single" w:sz="4" w:space="0" w:color="auto"/>
            </w:tcBorders>
            <w:shd w:val="clear" w:color="auto" w:fill="auto"/>
          </w:tcPr>
          <w:p w14:paraId="1E6EB2D6" w14:textId="3BF698D3"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(27,762)</w:t>
            </w:r>
          </w:p>
        </w:tc>
        <w:tc>
          <w:tcPr>
            <w:tcW w:w="1134" w:type="dxa"/>
            <w:tcBorders>
              <w:bottom w:val="single" w:sz="4" w:space="0" w:color="auto"/>
            </w:tcBorders>
            <w:shd w:val="clear" w:color="auto" w:fill="FAFAFA"/>
          </w:tcPr>
          <w:p w14:paraId="17CF8CBE" w14:textId="1F31A058"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10571610" w14:textId="4EAF62AB"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w:t>
            </w:r>
          </w:p>
        </w:tc>
      </w:tr>
      <w:tr w:rsidR="009810E6" w:rsidRPr="0095366B" w14:paraId="489A0561" w14:textId="77777777" w:rsidTr="000B5C4A">
        <w:trPr>
          <w:trHeight w:val="74"/>
        </w:trPr>
        <w:tc>
          <w:tcPr>
            <w:tcW w:w="4962" w:type="dxa"/>
          </w:tcPr>
          <w:p w14:paraId="3AB99796" w14:textId="77777777" w:rsidR="009810E6" w:rsidRPr="0095366B" w:rsidRDefault="009810E6" w:rsidP="009810E6">
            <w:pPr>
              <w:ind w:left="-101"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7CF91AF3" w14:textId="77777777" w:rsidR="009810E6" w:rsidRPr="0095366B" w:rsidRDefault="009810E6" w:rsidP="009810E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B8BC4B9" w14:textId="77777777" w:rsidR="009810E6" w:rsidRPr="0095366B" w:rsidRDefault="009810E6" w:rsidP="009810E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C06F581" w14:textId="77777777" w:rsidR="009810E6" w:rsidRPr="0095366B" w:rsidRDefault="009810E6" w:rsidP="009810E6">
            <w:pPr>
              <w:ind w:right="-72"/>
              <w:jc w:val="right"/>
              <w:rPr>
                <w:rFonts w:ascii="Arial" w:hAnsi="Arial" w:cs="Arial"/>
                <w:snapToGrid w:val="0"/>
                <w:sz w:val="18"/>
                <w:szCs w:val="18"/>
                <w:lang w:eastAsia="th-TH"/>
              </w:rPr>
            </w:pPr>
          </w:p>
        </w:tc>
        <w:tc>
          <w:tcPr>
            <w:tcW w:w="1134" w:type="dxa"/>
            <w:tcBorders>
              <w:top w:val="single" w:sz="4" w:space="0" w:color="auto"/>
            </w:tcBorders>
          </w:tcPr>
          <w:p w14:paraId="720518EC" w14:textId="77777777" w:rsidR="009810E6" w:rsidRPr="0095366B" w:rsidRDefault="009810E6" w:rsidP="009810E6">
            <w:pPr>
              <w:ind w:right="-72"/>
              <w:jc w:val="right"/>
              <w:rPr>
                <w:rFonts w:ascii="Arial" w:hAnsi="Arial" w:cs="Arial"/>
                <w:snapToGrid w:val="0"/>
                <w:sz w:val="18"/>
                <w:szCs w:val="18"/>
                <w:lang w:eastAsia="th-TH"/>
              </w:rPr>
            </w:pPr>
          </w:p>
        </w:tc>
      </w:tr>
      <w:tr w:rsidR="009810E6" w:rsidRPr="0095366B" w14:paraId="588E1A1F" w14:textId="77777777" w:rsidTr="000B5C4A">
        <w:trPr>
          <w:trHeight w:val="74"/>
        </w:trPr>
        <w:tc>
          <w:tcPr>
            <w:tcW w:w="4962" w:type="dxa"/>
          </w:tcPr>
          <w:p w14:paraId="57CD2697" w14:textId="77777777" w:rsidR="009810E6" w:rsidRPr="0095366B" w:rsidRDefault="009810E6" w:rsidP="009810E6">
            <w:pPr>
              <w:ind w:left="-101"/>
              <w:jc w:val="left"/>
              <w:rPr>
                <w:rFonts w:ascii="Arial" w:hAnsi="Arial" w:cs="Arial"/>
                <w:sz w:val="18"/>
                <w:szCs w:val="18"/>
                <w:lang w:val="en-US"/>
              </w:rPr>
            </w:pPr>
            <w:r w:rsidRPr="0095366B">
              <w:rPr>
                <w:rFonts w:ascii="Arial" w:hAnsi="Arial" w:cs="Arial"/>
                <w:sz w:val="18"/>
                <w:szCs w:val="18"/>
              </w:rPr>
              <w:t>Trade receivables, net</w:t>
            </w:r>
          </w:p>
        </w:tc>
        <w:tc>
          <w:tcPr>
            <w:tcW w:w="1134" w:type="dxa"/>
            <w:shd w:val="clear" w:color="auto" w:fill="FAFAFA"/>
          </w:tcPr>
          <w:p w14:paraId="744E4C37" w14:textId="43B35737"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1,045,327</w:t>
            </w:r>
          </w:p>
        </w:tc>
        <w:tc>
          <w:tcPr>
            <w:tcW w:w="1134" w:type="dxa"/>
            <w:shd w:val="clear" w:color="auto" w:fill="auto"/>
          </w:tcPr>
          <w:p w14:paraId="7ACEC041" w14:textId="0AE8385D"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2,210,486</w:t>
            </w:r>
          </w:p>
        </w:tc>
        <w:tc>
          <w:tcPr>
            <w:tcW w:w="1134" w:type="dxa"/>
            <w:shd w:val="clear" w:color="auto" w:fill="FAFAFA"/>
          </w:tcPr>
          <w:p w14:paraId="68B27B91" w14:textId="2F9122CF"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1,117,188</w:t>
            </w:r>
          </w:p>
        </w:tc>
        <w:tc>
          <w:tcPr>
            <w:tcW w:w="1134" w:type="dxa"/>
            <w:shd w:val="clear" w:color="auto" w:fill="auto"/>
          </w:tcPr>
          <w:p w14:paraId="223B508E" w14:textId="58BBD699"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1,248,175</w:t>
            </w:r>
          </w:p>
        </w:tc>
      </w:tr>
      <w:tr w:rsidR="009810E6" w:rsidRPr="0095366B" w14:paraId="5D49FBDA" w14:textId="77777777" w:rsidTr="000B5C4A">
        <w:trPr>
          <w:trHeight w:val="74"/>
        </w:trPr>
        <w:tc>
          <w:tcPr>
            <w:tcW w:w="4962" w:type="dxa"/>
          </w:tcPr>
          <w:p w14:paraId="5E8CFC7D" w14:textId="54A9CFBF" w:rsidR="009810E6" w:rsidRPr="0095366B" w:rsidRDefault="009810E6" w:rsidP="009810E6">
            <w:pPr>
              <w:ind w:left="-101"/>
              <w:jc w:val="left"/>
              <w:rPr>
                <w:rFonts w:ascii="Arial" w:hAnsi="Arial" w:cs="Arial"/>
                <w:sz w:val="18"/>
                <w:szCs w:val="18"/>
                <w:lang w:val="en-US"/>
              </w:rPr>
            </w:pPr>
            <w:r w:rsidRPr="0095366B">
              <w:rPr>
                <w:rFonts w:ascii="Arial" w:hAnsi="Arial" w:cs="Arial"/>
                <w:sz w:val="18"/>
                <w:szCs w:val="18"/>
                <w:lang w:val="en-US"/>
              </w:rPr>
              <w:t>Other receivables - related parties (Note 35)</w:t>
            </w:r>
          </w:p>
        </w:tc>
        <w:tc>
          <w:tcPr>
            <w:tcW w:w="1134" w:type="dxa"/>
            <w:shd w:val="clear" w:color="auto" w:fill="FAFAFA"/>
          </w:tcPr>
          <w:p w14:paraId="61BF3075" w14:textId="39249981"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2,714</w:t>
            </w:r>
          </w:p>
        </w:tc>
        <w:tc>
          <w:tcPr>
            <w:tcW w:w="1134" w:type="dxa"/>
            <w:shd w:val="clear" w:color="auto" w:fill="auto"/>
          </w:tcPr>
          <w:p w14:paraId="7EB2EBAA" w14:textId="434CE55E"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856</w:t>
            </w:r>
          </w:p>
        </w:tc>
        <w:tc>
          <w:tcPr>
            <w:tcW w:w="1134" w:type="dxa"/>
            <w:shd w:val="clear" w:color="auto" w:fill="FAFAFA"/>
          </w:tcPr>
          <w:p w14:paraId="3107DFEE" w14:textId="6CB526C2"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9,765</w:t>
            </w:r>
          </w:p>
        </w:tc>
        <w:tc>
          <w:tcPr>
            <w:tcW w:w="1134" w:type="dxa"/>
            <w:shd w:val="clear" w:color="auto" w:fill="auto"/>
          </w:tcPr>
          <w:p w14:paraId="16267B04" w14:textId="27A3D922"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33,948</w:t>
            </w:r>
          </w:p>
        </w:tc>
      </w:tr>
      <w:tr w:rsidR="009810E6" w:rsidRPr="0095366B" w14:paraId="4833ECCF" w14:textId="77777777" w:rsidTr="000B5C4A">
        <w:trPr>
          <w:trHeight w:val="74"/>
        </w:trPr>
        <w:tc>
          <w:tcPr>
            <w:tcW w:w="4962" w:type="dxa"/>
          </w:tcPr>
          <w:p w14:paraId="7BA929D5" w14:textId="475FEBB6" w:rsidR="009810E6" w:rsidRPr="0095366B" w:rsidRDefault="009810E6" w:rsidP="009810E6">
            <w:pPr>
              <w:ind w:left="-101"/>
              <w:jc w:val="left"/>
              <w:rPr>
                <w:rFonts w:ascii="Arial" w:hAnsi="Arial" w:cs="Arial"/>
                <w:sz w:val="18"/>
                <w:szCs w:val="18"/>
                <w:lang w:val="en-US"/>
              </w:rPr>
            </w:pPr>
            <w:r w:rsidRPr="0095366B">
              <w:rPr>
                <w:rFonts w:ascii="Arial" w:hAnsi="Arial" w:cs="Arial"/>
                <w:sz w:val="18"/>
                <w:szCs w:val="18"/>
                <w:lang w:val="en-US"/>
              </w:rPr>
              <w:t>Other receivables - third parties, net</w:t>
            </w:r>
          </w:p>
        </w:tc>
        <w:tc>
          <w:tcPr>
            <w:tcW w:w="1134" w:type="dxa"/>
            <w:shd w:val="clear" w:color="auto" w:fill="FAFAFA"/>
          </w:tcPr>
          <w:p w14:paraId="23B6CF76" w14:textId="53CDC47E"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19,498</w:t>
            </w:r>
          </w:p>
        </w:tc>
        <w:tc>
          <w:tcPr>
            <w:tcW w:w="1134" w:type="dxa"/>
            <w:shd w:val="clear" w:color="auto" w:fill="auto"/>
          </w:tcPr>
          <w:p w14:paraId="374197BE" w14:textId="1F1D3B49"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7,806</w:t>
            </w:r>
          </w:p>
        </w:tc>
        <w:tc>
          <w:tcPr>
            <w:tcW w:w="1134" w:type="dxa"/>
            <w:shd w:val="clear" w:color="auto" w:fill="FAFAFA"/>
          </w:tcPr>
          <w:p w14:paraId="6A671E80" w14:textId="7E7A5B6A"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1,429</w:t>
            </w:r>
          </w:p>
        </w:tc>
        <w:tc>
          <w:tcPr>
            <w:tcW w:w="1134" w:type="dxa"/>
            <w:shd w:val="clear" w:color="auto" w:fill="auto"/>
          </w:tcPr>
          <w:p w14:paraId="110A0379" w14:textId="464D469F"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3,746</w:t>
            </w:r>
          </w:p>
        </w:tc>
      </w:tr>
      <w:tr w:rsidR="009810E6" w:rsidRPr="0095366B" w14:paraId="368108E4" w14:textId="77777777" w:rsidTr="000B5C4A">
        <w:trPr>
          <w:trHeight w:val="74"/>
        </w:trPr>
        <w:tc>
          <w:tcPr>
            <w:tcW w:w="4962" w:type="dxa"/>
          </w:tcPr>
          <w:p w14:paraId="74FB215B" w14:textId="4C366D82" w:rsidR="009810E6" w:rsidRPr="0095366B" w:rsidRDefault="009810E6" w:rsidP="009810E6">
            <w:pPr>
              <w:ind w:left="-101"/>
              <w:jc w:val="left"/>
              <w:rPr>
                <w:rFonts w:ascii="Arial" w:hAnsi="Arial" w:cs="Arial"/>
                <w:sz w:val="18"/>
                <w:szCs w:val="18"/>
                <w:lang w:val="en-US"/>
              </w:rPr>
            </w:pPr>
            <w:r w:rsidRPr="0095366B">
              <w:rPr>
                <w:rFonts w:ascii="Arial" w:hAnsi="Arial" w:cs="Arial"/>
                <w:sz w:val="18"/>
                <w:szCs w:val="18"/>
                <w:lang w:val="en-US"/>
              </w:rPr>
              <w:t>Prepaid expenses</w:t>
            </w:r>
          </w:p>
        </w:tc>
        <w:tc>
          <w:tcPr>
            <w:tcW w:w="1134" w:type="dxa"/>
            <w:shd w:val="clear" w:color="auto" w:fill="FAFAFA"/>
          </w:tcPr>
          <w:p w14:paraId="613B9CAA" w14:textId="1D9B11F0"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14,754</w:t>
            </w:r>
          </w:p>
        </w:tc>
        <w:tc>
          <w:tcPr>
            <w:tcW w:w="1134" w:type="dxa"/>
            <w:shd w:val="clear" w:color="auto" w:fill="auto"/>
          </w:tcPr>
          <w:p w14:paraId="46F6024B" w14:textId="20688EE5"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19,141</w:t>
            </w:r>
          </w:p>
        </w:tc>
        <w:tc>
          <w:tcPr>
            <w:tcW w:w="1134" w:type="dxa"/>
            <w:shd w:val="clear" w:color="auto" w:fill="FAFAFA"/>
          </w:tcPr>
          <w:p w14:paraId="66C2DD99" w14:textId="0D4446D4"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9,615</w:t>
            </w:r>
          </w:p>
        </w:tc>
        <w:tc>
          <w:tcPr>
            <w:tcW w:w="1134" w:type="dxa"/>
            <w:shd w:val="clear" w:color="auto" w:fill="auto"/>
          </w:tcPr>
          <w:p w14:paraId="5CBC1511" w14:textId="1FF3065D"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9,260</w:t>
            </w:r>
          </w:p>
        </w:tc>
      </w:tr>
      <w:tr w:rsidR="009810E6" w:rsidRPr="0095366B" w14:paraId="5B4CC35F" w14:textId="77777777" w:rsidTr="000B5C4A">
        <w:trPr>
          <w:trHeight w:val="74"/>
        </w:trPr>
        <w:tc>
          <w:tcPr>
            <w:tcW w:w="4962" w:type="dxa"/>
          </w:tcPr>
          <w:p w14:paraId="1FB09D02" w14:textId="1EE567B8" w:rsidR="009810E6" w:rsidRPr="0095366B" w:rsidRDefault="009810E6" w:rsidP="009810E6">
            <w:pPr>
              <w:ind w:left="-101"/>
              <w:jc w:val="left"/>
              <w:rPr>
                <w:rFonts w:ascii="Arial" w:hAnsi="Arial" w:cs="Arial"/>
                <w:sz w:val="18"/>
                <w:szCs w:val="18"/>
                <w:lang w:val="en-US"/>
              </w:rPr>
            </w:pPr>
            <w:r w:rsidRPr="0095366B">
              <w:rPr>
                <w:rFonts w:ascii="Arial" w:hAnsi="Arial" w:cs="Arial"/>
                <w:sz w:val="18"/>
                <w:szCs w:val="18"/>
                <w:lang w:val="en-US"/>
              </w:rPr>
              <w:t>Tax coupons</w:t>
            </w:r>
          </w:p>
        </w:tc>
        <w:tc>
          <w:tcPr>
            <w:tcW w:w="1134" w:type="dxa"/>
            <w:shd w:val="clear" w:color="auto" w:fill="FAFAFA"/>
          </w:tcPr>
          <w:p w14:paraId="55841F61" w14:textId="4947D3F5"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6,282</w:t>
            </w:r>
          </w:p>
        </w:tc>
        <w:tc>
          <w:tcPr>
            <w:tcW w:w="1134" w:type="dxa"/>
            <w:shd w:val="clear" w:color="auto" w:fill="auto"/>
          </w:tcPr>
          <w:p w14:paraId="48B4BB48" w14:textId="569A358B"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7,149</w:t>
            </w:r>
          </w:p>
        </w:tc>
        <w:tc>
          <w:tcPr>
            <w:tcW w:w="1134" w:type="dxa"/>
            <w:shd w:val="clear" w:color="auto" w:fill="FAFAFA"/>
          </w:tcPr>
          <w:p w14:paraId="58819A56" w14:textId="59A664AE"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6,282</w:t>
            </w:r>
          </w:p>
        </w:tc>
        <w:tc>
          <w:tcPr>
            <w:tcW w:w="1134" w:type="dxa"/>
            <w:shd w:val="clear" w:color="auto" w:fill="auto"/>
          </w:tcPr>
          <w:p w14:paraId="7F0AC5A2" w14:textId="1899CD39"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6,690</w:t>
            </w:r>
          </w:p>
        </w:tc>
      </w:tr>
      <w:tr w:rsidR="009810E6" w:rsidRPr="0095366B" w14:paraId="032C99E5" w14:textId="77777777" w:rsidTr="000B5C4A">
        <w:trPr>
          <w:trHeight w:val="74"/>
        </w:trPr>
        <w:tc>
          <w:tcPr>
            <w:tcW w:w="4962" w:type="dxa"/>
          </w:tcPr>
          <w:p w14:paraId="2AF00687" w14:textId="0BD80CA0" w:rsidR="009810E6" w:rsidRPr="0095366B" w:rsidRDefault="009810E6" w:rsidP="009810E6">
            <w:pPr>
              <w:ind w:left="-101"/>
              <w:jc w:val="left"/>
              <w:rPr>
                <w:rFonts w:ascii="Arial" w:hAnsi="Arial" w:cs="Arial"/>
                <w:sz w:val="18"/>
                <w:szCs w:val="18"/>
                <w:lang w:val="en-US"/>
              </w:rPr>
            </w:pPr>
            <w:r w:rsidRPr="0095366B">
              <w:rPr>
                <w:rFonts w:ascii="Arial" w:hAnsi="Arial" w:cs="Arial"/>
                <w:sz w:val="18"/>
                <w:szCs w:val="18"/>
              </w:rPr>
              <w:t>Advance payments</w:t>
            </w:r>
          </w:p>
        </w:tc>
        <w:tc>
          <w:tcPr>
            <w:tcW w:w="1134" w:type="dxa"/>
            <w:tcBorders>
              <w:bottom w:val="single" w:sz="4" w:space="0" w:color="auto"/>
            </w:tcBorders>
            <w:shd w:val="clear" w:color="auto" w:fill="FAFAFA"/>
          </w:tcPr>
          <w:p w14:paraId="55373BEA" w14:textId="5F62C006"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1,330</w:t>
            </w:r>
          </w:p>
        </w:tc>
        <w:tc>
          <w:tcPr>
            <w:tcW w:w="1134" w:type="dxa"/>
            <w:tcBorders>
              <w:bottom w:val="single" w:sz="4" w:space="0" w:color="auto"/>
            </w:tcBorders>
            <w:shd w:val="clear" w:color="auto" w:fill="auto"/>
          </w:tcPr>
          <w:p w14:paraId="430255CD" w14:textId="0719E2E1"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2,650</w:t>
            </w:r>
          </w:p>
        </w:tc>
        <w:tc>
          <w:tcPr>
            <w:tcW w:w="1134" w:type="dxa"/>
            <w:tcBorders>
              <w:bottom w:val="single" w:sz="4" w:space="0" w:color="auto"/>
            </w:tcBorders>
            <w:shd w:val="clear" w:color="auto" w:fill="FAFAFA"/>
          </w:tcPr>
          <w:p w14:paraId="4BA2727D" w14:textId="2B230A9D"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1,330</w:t>
            </w:r>
          </w:p>
        </w:tc>
        <w:tc>
          <w:tcPr>
            <w:tcW w:w="1134" w:type="dxa"/>
            <w:tcBorders>
              <w:bottom w:val="single" w:sz="4" w:space="0" w:color="auto"/>
            </w:tcBorders>
            <w:shd w:val="clear" w:color="auto" w:fill="auto"/>
          </w:tcPr>
          <w:p w14:paraId="320EF728" w14:textId="0C48AE11"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289</w:t>
            </w:r>
          </w:p>
        </w:tc>
      </w:tr>
      <w:tr w:rsidR="009810E6" w:rsidRPr="0095366B" w14:paraId="1F93EB43" w14:textId="77777777" w:rsidTr="000B5C4A">
        <w:trPr>
          <w:trHeight w:val="74"/>
        </w:trPr>
        <w:tc>
          <w:tcPr>
            <w:tcW w:w="4962" w:type="dxa"/>
          </w:tcPr>
          <w:p w14:paraId="39C89FCB" w14:textId="2CE793DB" w:rsidR="009810E6" w:rsidRPr="0095366B" w:rsidRDefault="009810E6" w:rsidP="009810E6">
            <w:pPr>
              <w:ind w:left="-101"/>
              <w:jc w:val="left"/>
              <w:rPr>
                <w:rFonts w:ascii="Arial" w:hAnsi="Arial" w:cs="Arial"/>
                <w:sz w:val="18"/>
                <w:szCs w:val="18"/>
                <w:lang w:val="en-US"/>
              </w:rPr>
            </w:pPr>
          </w:p>
        </w:tc>
        <w:tc>
          <w:tcPr>
            <w:tcW w:w="1134" w:type="dxa"/>
            <w:tcBorders>
              <w:top w:val="single" w:sz="4" w:space="0" w:color="auto"/>
            </w:tcBorders>
            <w:shd w:val="clear" w:color="auto" w:fill="FAFAFA"/>
            <w:vAlign w:val="bottom"/>
          </w:tcPr>
          <w:p w14:paraId="60A6EFDB" w14:textId="77777777" w:rsidR="009810E6" w:rsidRPr="0095366B" w:rsidRDefault="009810E6" w:rsidP="009810E6">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7F4C9ED7" w14:textId="4B20043C" w:rsidR="009810E6" w:rsidRPr="0095366B" w:rsidRDefault="009810E6" w:rsidP="009810E6">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397688BB" w14:textId="264F5D2C" w:rsidR="009810E6" w:rsidRPr="0095366B" w:rsidRDefault="009810E6" w:rsidP="009810E6">
            <w:pPr>
              <w:ind w:right="-72"/>
              <w:jc w:val="right"/>
              <w:rPr>
                <w:rFonts w:ascii="Arial" w:hAnsi="Arial" w:cs="Arial"/>
                <w:sz w:val="18"/>
                <w:szCs w:val="18"/>
              </w:rPr>
            </w:pPr>
          </w:p>
        </w:tc>
        <w:tc>
          <w:tcPr>
            <w:tcW w:w="1134" w:type="dxa"/>
            <w:tcBorders>
              <w:top w:val="single" w:sz="4" w:space="0" w:color="auto"/>
            </w:tcBorders>
            <w:vAlign w:val="bottom"/>
          </w:tcPr>
          <w:p w14:paraId="136833B2" w14:textId="4DB61FA0" w:rsidR="009810E6" w:rsidRPr="0095366B" w:rsidRDefault="009810E6" w:rsidP="009810E6">
            <w:pPr>
              <w:ind w:right="-72"/>
              <w:jc w:val="right"/>
              <w:rPr>
                <w:rFonts w:ascii="Arial" w:hAnsi="Arial" w:cs="Arial"/>
                <w:sz w:val="18"/>
                <w:szCs w:val="18"/>
              </w:rPr>
            </w:pPr>
          </w:p>
        </w:tc>
      </w:tr>
      <w:tr w:rsidR="009810E6" w:rsidRPr="0095366B" w14:paraId="243B2342" w14:textId="77777777" w:rsidTr="000B5C4A">
        <w:trPr>
          <w:trHeight w:val="74"/>
        </w:trPr>
        <w:tc>
          <w:tcPr>
            <w:tcW w:w="4962" w:type="dxa"/>
          </w:tcPr>
          <w:p w14:paraId="08B53AA4" w14:textId="5EE81145" w:rsidR="009810E6" w:rsidRPr="0095366B" w:rsidRDefault="009810E6" w:rsidP="009810E6">
            <w:pPr>
              <w:ind w:left="-101"/>
              <w:jc w:val="left"/>
              <w:rPr>
                <w:rFonts w:ascii="Arial" w:hAnsi="Arial" w:cs="Arial"/>
                <w:sz w:val="18"/>
                <w:szCs w:val="18"/>
                <w:lang w:val="en-US"/>
              </w:rPr>
            </w:pPr>
            <w:r w:rsidRPr="0095366B">
              <w:rPr>
                <w:rFonts w:ascii="Arial" w:hAnsi="Arial" w:cs="Arial"/>
                <w:sz w:val="18"/>
                <w:szCs w:val="18"/>
              </w:rPr>
              <w:t>Total trade and other receivables, net</w:t>
            </w:r>
          </w:p>
        </w:tc>
        <w:tc>
          <w:tcPr>
            <w:tcW w:w="1134" w:type="dxa"/>
            <w:tcBorders>
              <w:bottom w:val="single" w:sz="4" w:space="0" w:color="auto"/>
            </w:tcBorders>
            <w:shd w:val="clear" w:color="auto" w:fill="FAFAFA"/>
          </w:tcPr>
          <w:p w14:paraId="2B975C21" w14:textId="0A187A2D" w:rsidR="009810E6" w:rsidRPr="0095366B" w:rsidRDefault="009810E6" w:rsidP="009810E6">
            <w:pPr>
              <w:ind w:right="-72"/>
              <w:jc w:val="right"/>
              <w:rPr>
                <w:rFonts w:ascii="Arial" w:hAnsi="Arial" w:cs="Arial"/>
                <w:sz w:val="18"/>
                <w:szCs w:val="18"/>
                <w:lang w:val="en-US"/>
              </w:rPr>
            </w:pPr>
            <w:r w:rsidRPr="0095366B">
              <w:rPr>
                <w:rFonts w:ascii="Arial" w:hAnsi="Arial" w:cs="Arial"/>
                <w:sz w:val="18"/>
                <w:szCs w:val="18"/>
              </w:rPr>
              <w:t>1,089,905</w:t>
            </w:r>
          </w:p>
        </w:tc>
        <w:tc>
          <w:tcPr>
            <w:tcW w:w="1134" w:type="dxa"/>
            <w:tcBorders>
              <w:bottom w:val="single" w:sz="4" w:space="0" w:color="auto"/>
            </w:tcBorders>
            <w:shd w:val="clear" w:color="auto" w:fill="auto"/>
          </w:tcPr>
          <w:p w14:paraId="68B61A74" w14:textId="5A82B95B" w:rsidR="009810E6" w:rsidRPr="0095366B" w:rsidRDefault="009810E6" w:rsidP="009810E6">
            <w:pPr>
              <w:ind w:right="-72"/>
              <w:jc w:val="right"/>
              <w:rPr>
                <w:rFonts w:ascii="Arial" w:hAnsi="Arial" w:cs="Arial"/>
                <w:sz w:val="18"/>
                <w:szCs w:val="18"/>
              </w:rPr>
            </w:pPr>
            <w:r w:rsidRPr="0095366B">
              <w:rPr>
                <w:rFonts w:ascii="Arial" w:hAnsi="Arial" w:cs="Arial"/>
                <w:sz w:val="18"/>
                <w:szCs w:val="18"/>
              </w:rPr>
              <w:t>2,248,088</w:t>
            </w:r>
          </w:p>
        </w:tc>
        <w:tc>
          <w:tcPr>
            <w:tcW w:w="1134" w:type="dxa"/>
            <w:tcBorders>
              <w:bottom w:val="single" w:sz="4" w:space="0" w:color="auto"/>
            </w:tcBorders>
            <w:shd w:val="clear" w:color="auto" w:fill="FAFAFA"/>
          </w:tcPr>
          <w:p w14:paraId="2D21C462" w14:textId="7EA7BC9E" w:rsidR="009810E6" w:rsidRPr="0095366B" w:rsidRDefault="009810E6" w:rsidP="009810E6">
            <w:pPr>
              <w:ind w:right="-72"/>
              <w:jc w:val="right"/>
              <w:rPr>
                <w:rFonts w:ascii="Arial" w:hAnsi="Arial" w:cs="Arial"/>
                <w:sz w:val="18"/>
                <w:szCs w:val="18"/>
                <w:lang w:val="en-US"/>
              </w:rPr>
            </w:pPr>
            <w:r w:rsidRPr="0095366B">
              <w:rPr>
                <w:rFonts w:ascii="Arial" w:hAnsi="Arial" w:cs="Arial"/>
                <w:sz w:val="18"/>
                <w:szCs w:val="18"/>
              </w:rPr>
              <w:t>1,145,609</w:t>
            </w:r>
          </w:p>
        </w:tc>
        <w:tc>
          <w:tcPr>
            <w:tcW w:w="1134" w:type="dxa"/>
            <w:tcBorders>
              <w:bottom w:val="single" w:sz="4" w:space="0" w:color="auto"/>
            </w:tcBorders>
            <w:shd w:val="clear" w:color="auto" w:fill="auto"/>
          </w:tcPr>
          <w:p w14:paraId="0377C131" w14:textId="73056D50" w:rsidR="009810E6" w:rsidRPr="0095366B" w:rsidRDefault="009810E6" w:rsidP="009810E6">
            <w:pPr>
              <w:ind w:right="-72"/>
              <w:jc w:val="right"/>
              <w:rPr>
                <w:rFonts w:ascii="Arial" w:hAnsi="Arial" w:cs="Arial"/>
                <w:sz w:val="18"/>
                <w:szCs w:val="18"/>
                <w:lang w:val="en-US"/>
              </w:rPr>
            </w:pPr>
            <w:r w:rsidRPr="0095366B">
              <w:rPr>
                <w:rFonts w:ascii="Arial" w:hAnsi="Arial" w:cs="Arial"/>
                <w:sz w:val="18"/>
                <w:szCs w:val="18"/>
              </w:rPr>
              <w:t>1,302,108</w:t>
            </w:r>
          </w:p>
        </w:tc>
      </w:tr>
    </w:tbl>
    <w:p w14:paraId="1C270D9B" w14:textId="77777777" w:rsidR="0093574E" w:rsidRPr="0095366B" w:rsidRDefault="0093574E" w:rsidP="0093574E">
      <w:pPr>
        <w:jc w:val="thaiDistribute"/>
        <w:rPr>
          <w:rFonts w:ascii="Arial" w:hAnsi="Arial" w:cs="Arial"/>
          <w:sz w:val="18"/>
          <w:szCs w:val="18"/>
        </w:rPr>
      </w:pPr>
    </w:p>
    <w:p w14:paraId="5DFBFDD4" w14:textId="51DD9F78" w:rsidR="0093574E" w:rsidRPr="0095366B" w:rsidRDefault="0093574E" w:rsidP="0093574E">
      <w:pPr>
        <w:jc w:val="thaiDistribute"/>
        <w:rPr>
          <w:rFonts w:ascii="Arial" w:hAnsi="Arial" w:cs="Arial"/>
          <w:sz w:val="18"/>
          <w:szCs w:val="18"/>
        </w:rPr>
      </w:pPr>
      <w:r w:rsidRPr="0095366B">
        <w:rPr>
          <w:rFonts w:ascii="Arial" w:hAnsi="Arial" w:cs="Arial"/>
          <w:sz w:val="18"/>
          <w:szCs w:val="18"/>
        </w:rPr>
        <w:t xml:space="preserve">The average credit term of trade receivables third parties and related parties were </w:t>
      </w:r>
      <w:r w:rsidR="00703E4B" w:rsidRPr="0095366B">
        <w:rPr>
          <w:rFonts w:ascii="Arial" w:hAnsi="Arial" w:cs="Browallia New"/>
          <w:sz w:val="18"/>
          <w:szCs w:val="22"/>
        </w:rPr>
        <w:t>60</w:t>
      </w:r>
      <w:r w:rsidRPr="0095366B">
        <w:rPr>
          <w:rFonts w:ascii="Arial" w:hAnsi="Arial" w:cs="Arial"/>
          <w:sz w:val="18"/>
          <w:szCs w:val="18"/>
        </w:rPr>
        <w:t xml:space="preserve"> days and </w:t>
      </w:r>
      <w:r w:rsidR="009810E6" w:rsidRPr="0095366B">
        <w:rPr>
          <w:rFonts w:ascii="Arial" w:hAnsi="Arial" w:cs="Arial"/>
          <w:sz w:val="18"/>
          <w:szCs w:val="18"/>
        </w:rPr>
        <w:t>64</w:t>
      </w:r>
      <w:r w:rsidRPr="0095366B">
        <w:rPr>
          <w:rFonts w:ascii="Arial" w:hAnsi="Arial" w:cs="Arial"/>
          <w:sz w:val="18"/>
          <w:szCs w:val="18"/>
        </w:rPr>
        <w:t xml:space="preserve"> days, respectively (20</w:t>
      </w:r>
      <w:r w:rsidR="00236279" w:rsidRPr="0095366B">
        <w:rPr>
          <w:rFonts w:ascii="Arial" w:hAnsi="Arial" w:cs="Arial"/>
          <w:sz w:val="18"/>
          <w:szCs w:val="18"/>
        </w:rPr>
        <w:t>20</w:t>
      </w:r>
      <w:r w:rsidRPr="0095366B">
        <w:rPr>
          <w:rFonts w:ascii="Arial" w:hAnsi="Arial" w:cs="Arial"/>
          <w:sz w:val="18"/>
          <w:szCs w:val="18"/>
        </w:rPr>
        <w:t xml:space="preserve">: Average </w:t>
      </w:r>
      <w:r w:rsidR="00FB50CE" w:rsidRPr="0095366B">
        <w:rPr>
          <w:rFonts w:ascii="Arial" w:hAnsi="Arial" w:cs="Arial"/>
          <w:sz w:val="18"/>
          <w:szCs w:val="18"/>
        </w:rPr>
        <w:t>61</w:t>
      </w:r>
      <w:r w:rsidR="00236279" w:rsidRPr="0095366B">
        <w:rPr>
          <w:rFonts w:ascii="Arial" w:hAnsi="Arial" w:cs="Arial"/>
          <w:sz w:val="18"/>
          <w:szCs w:val="18"/>
        </w:rPr>
        <w:t xml:space="preserve"> days and 60 days, respectively</w:t>
      </w:r>
      <w:r w:rsidRPr="0095366B">
        <w:rPr>
          <w:rFonts w:ascii="Arial" w:hAnsi="Arial" w:cs="Arial"/>
          <w:sz w:val="18"/>
          <w:szCs w:val="18"/>
        </w:rPr>
        <w:t>).</w:t>
      </w:r>
    </w:p>
    <w:p w14:paraId="37E42A10" w14:textId="472E79DC" w:rsidR="009810E6" w:rsidRPr="0095366B" w:rsidRDefault="009810E6" w:rsidP="0093574E">
      <w:pPr>
        <w:jc w:val="thaiDistribute"/>
        <w:rPr>
          <w:rFonts w:ascii="Arial" w:hAnsi="Arial" w:cs="Arial"/>
          <w:sz w:val="18"/>
          <w:szCs w:val="18"/>
        </w:rPr>
      </w:pPr>
    </w:p>
    <w:p w14:paraId="5A99DC9F" w14:textId="77777777" w:rsidR="00956920" w:rsidRPr="0095366B" w:rsidRDefault="00A369BA" w:rsidP="007B6564">
      <w:pPr>
        <w:tabs>
          <w:tab w:val="left" w:pos="540"/>
        </w:tabs>
        <w:rPr>
          <w:rFonts w:ascii="Arial" w:hAnsi="Arial" w:cs="Arial"/>
          <w:sz w:val="18"/>
          <w:szCs w:val="18"/>
        </w:rPr>
      </w:pPr>
      <w:r w:rsidRPr="0095366B">
        <w:rPr>
          <w:rFonts w:ascii="Arial" w:hAnsi="Arial" w:cs="Arial"/>
          <w:sz w:val="18"/>
          <w:szCs w:val="18"/>
        </w:rPr>
        <w:t>T</w:t>
      </w:r>
      <w:r w:rsidR="00E65512" w:rsidRPr="0095366B">
        <w:rPr>
          <w:rFonts w:ascii="Arial" w:hAnsi="Arial" w:cs="Arial"/>
          <w:sz w:val="18"/>
          <w:szCs w:val="18"/>
        </w:rPr>
        <w:t>rade receivables</w:t>
      </w:r>
      <w:r w:rsidRPr="0095366B">
        <w:rPr>
          <w:rFonts w:ascii="Arial" w:hAnsi="Arial" w:cs="Arial"/>
          <w:sz w:val="18"/>
          <w:szCs w:val="18"/>
        </w:rPr>
        <w:t xml:space="preserve"> </w:t>
      </w:r>
      <w:r w:rsidR="00E65512" w:rsidRPr="0095366B">
        <w:rPr>
          <w:rFonts w:ascii="Arial" w:hAnsi="Arial" w:cs="Arial"/>
          <w:sz w:val="18"/>
          <w:szCs w:val="18"/>
        </w:rPr>
        <w:t>can analyse aging as follows:</w:t>
      </w:r>
    </w:p>
    <w:p w14:paraId="5BB1A37D" w14:textId="77777777" w:rsidR="00956920" w:rsidRPr="0095366B" w:rsidRDefault="00956920" w:rsidP="007B6564">
      <w:pPr>
        <w:rPr>
          <w:rFonts w:ascii="Arial" w:hAnsi="Arial" w:cs="Arial"/>
          <w:sz w:val="16"/>
          <w:szCs w:val="16"/>
        </w:rPr>
      </w:pPr>
    </w:p>
    <w:tbl>
      <w:tblPr>
        <w:tblW w:w="9498" w:type="dxa"/>
        <w:tblInd w:w="108" w:type="dxa"/>
        <w:tblLayout w:type="fixed"/>
        <w:tblLook w:val="01E0" w:firstRow="1" w:lastRow="1" w:firstColumn="1" w:lastColumn="1" w:noHBand="0" w:noVBand="0"/>
      </w:tblPr>
      <w:tblGrid>
        <w:gridCol w:w="4962"/>
        <w:gridCol w:w="1134"/>
        <w:gridCol w:w="1134"/>
        <w:gridCol w:w="1134"/>
        <w:gridCol w:w="1134"/>
      </w:tblGrid>
      <w:tr w:rsidR="006E3CA0" w:rsidRPr="0095366B" w14:paraId="68AD3CAC" w14:textId="77777777" w:rsidTr="000B5C4A">
        <w:trPr>
          <w:trHeight w:val="20"/>
        </w:trPr>
        <w:tc>
          <w:tcPr>
            <w:tcW w:w="4962" w:type="dxa"/>
            <w:shd w:val="clear" w:color="auto" w:fill="auto"/>
          </w:tcPr>
          <w:p w14:paraId="48D9E98C" w14:textId="77777777" w:rsidR="006E3CA0" w:rsidRPr="0095366B" w:rsidRDefault="006E3CA0" w:rsidP="00A844B3">
            <w:pPr>
              <w:ind w:left="-101" w:right="-72"/>
              <w:jc w:val="left"/>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6AE1725A" w14:textId="77777777" w:rsidR="00E65512" w:rsidRPr="0095366B" w:rsidRDefault="006E3CA0" w:rsidP="007B6564">
            <w:pPr>
              <w:ind w:right="-72"/>
              <w:jc w:val="center"/>
              <w:rPr>
                <w:rFonts w:ascii="Arial" w:hAnsi="Arial" w:cs="Arial"/>
                <w:b/>
                <w:sz w:val="18"/>
                <w:szCs w:val="18"/>
              </w:rPr>
            </w:pPr>
            <w:r w:rsidRPr="0095366B">
              <w:rPr>
                <w:rFonts w:ascii="Arial" w:hAnsi="Arial" w:cs="Arial"/>
                <w:b/>
                <w:sz w:val="18"/>
                <w:szCs w:val="18"/>
              </w:rPr>
              <w:t xml:space="preserve">Consolidated </w:t>
            </w:r>
          </w:p>
          <w:p w14:paraId="65ECE65F" w14:textId="77777777" w:rsidR="006E3CA0" w:rsidRPr="0095366B" w:rsidRDefault="006E3CA0" w:rsidP="00D90DD3">
            <w:pPr>
              <w:ind w:right="-72"/>
              <w:jc w:val="center"/>
              <w:rPr>
                <w:rFonts w:ascii="Arial" w:hAnsi="Arial" w:cs="Arial"/>
                <w:b/>
                <w:sz w:val="18"/>
                <w:szCs w:val="18"/>
              </w:rPr>
            </w:pPr>
            <w:r w:rsidRPr="0095366B">
              <w:rPr>
                <w:rFonts w:ascii="Arial" w:hAnsi="Arial" w:cs="Arial"/>
                <w:b/>
                <w:sz w:val="18"/>
                <w:szCs w:val="18"/>
              </w:rPr>
              <w:t xml:space="preserve">financial </w:t>
            </w:r>
            <w:r w:rsidR="00D90DD3" w:rsidRPr="0095366B">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4C4EB822" w14:textId="77777777" w:rsidR="00E65512" w:rsidRPr="0095366B" w:rsidRDefault="006E3CA0" w:rsidP="007B6564">
            <w:pPr>
              <w:ind w:right="-72"/>
              <w:jc w:val="center"/>
              <w:rPr>
                <w:rFonts w:ascii="Arial" w:hAnsi="Arial" w:cs="Arial"/>
                <w:b/>
                <w:sz w:val="18"/>
                <w:szCs w:val="18"/>
              </w:rPr>
            </w:pPr>
            <w:r w:rsidRPr="0095366B">
              <w:rPr>
                <w:rFonts w:ascii="Arial" w:hAnsi="Arial" w:cs="Arial"/>
                <w:b/>
                <w:sz w:val="18"/>
                <w:szCs w:val="18"/>
              </w:rPr>
              <w:t xml:space="preserve">Separate </w:t>
            </w:r>
          </w:p>
          <w:p w14:paraId="02FAC03B" w14:textId="77777777" w:rsidR="006E3CA0" w:rsidRPr="0095366B" w:rsidRDefault="006E3CA0" w:rsidP="00D90DD3">
            <w:pPr>
              <w:ind w:right="-72"/>
              <w:jc w:val="center"/>
              <w:rPr>
                <w:rFonts w:ascii="Arial" w:hAnsi="Arial" w:cs="Arial"/>
                <w:b/>
                <w:sz w:val="18"/>
                <w:szCs w:val="18"/>
              </w:rPr>
            </w:pPr>
            <w:r w:rsidRPr="0095366B">
              <w:rPr>
                <w:rFonts w:ascii="Arial" w:hAnsi="Arial" w:cs="Arial"/>
                <w:b/>
                <w:sz w:val="18"/>
                <w:szCs w:val="18"/>
              </w:rPr>
              <w:t xml:space="preserve">financial </w:t>
            </w:r>
            <w:r w:rsidR="00D90DD3" w:rsidRPr="0095366B">
              <w:rPr>
                <w:rFonts w:ascii="Arial" w:hAnsi="Arial" w:cs="Arial"/>
                <w:b/>
                <w:sz w:val="18"/>
                <w:szCs w:val="18"/>
              </w:rPr>
              <w:t>statements</w:t>
            </w:r>
          </w:p>
        </w:tc>
      </w:tr>
      <w:tr w:rsidR="001D1D58" w:rsidRPr="0095366B" w14:paraId="77D1953B" w14:textId="77777777" w:rsidTr="000B5C4A">
        <w:tc>
          <w:tcPr>
            <w:tcW w:w="4962" w:type="dxa"/>
            <w:shd w:val="clear" w:color="auto" w:fill="auto"/>
          </w:tcPr>
          <w:p w14:paraId="329F1B86" w14:textId="77777777" w:rsidR="001D1D58" w:rsidRPr="0095366B" w:rsidRDefault="001D1D58" w:rsidP="009E5CC6">
            <w:pPr>
              <w:ind w:left="-101" w:right="-72"/>
              <w:jc w:val="left"/>
              <w:rPr>
                <w:rFonts w:ascii="Arial" w:hAnsi="Arial" w:cs="Arial"/>
                <w:b/>
                <w:bCs/>
                <w:sz w:val="18"/>
                <w:szCs w:val="18"/>
                <w:cs/>
              </w:rPr>
            </w:pPr>
          </w:p>
        </w:tc>
        <w:tc>
          <w:tcPr>
            <w:tcW w:w="1134" w:type="dxa"/>
            <w:tcBorders>
              <w:top w:val="single" w:sz="4" w:space="0" w:color="auto"/>
            </w:tcBorders>
            <w:shd w:val="clear" w:color="auto" w:fill="auto"/>
          </w:tcPr>
          <w:p w14:paraId="1CEFB834" w14:textId="77777777" w:rsidR="001D1D58" w:rsidRPr="0095366B" w:rsidRDefault="001D1D58" w:rsidP="009E5CC6">
            <w:pPr>
              <w:ind w:right="-72"/>
              <w:jc w:val="center"/>
              <w:rPr>
                <w:rFonts w:ascii="Arial" w:hAnsi="Arial" w:cs="Arial"/>
                <w:b/>
                <w:sz w:val="18"/>
                <w:szCs w:val="18"/>
              </w:rPr>
            </w:pPr>
          </w:p>
        </w:tc>
        <w:tc>
          <w:tcPr>
            <w:tcW w:w="1134" w:type="dxa"/>
            <w:tcBorders>
              <w:top w:val="single" w:sz="4" w:space="0" w:color="auto"/>
            </w:tcBorders>
            <w:shd w:val="clear" w:color="auto" w:fill="auto"/>
          </w:tcPr>
          <w:p w14:paraId="337A692D" w14:textId="77777777" w:rsidR="001D1D58" w:rsidRPr="0095366B" w:rsidRDefault="001D1D58" w:rsidP="009E5CC6">
            <w:pPr>
              <w:ind w:right="-72"/>
              <w:jc w:val="right"/>
              <w:rPr>
                <w:rFonts w:ascii="Arial" w:hAnsi="Arial" w:cs="Arial"/>
                <w:b/>
                <w:sz w:val="18"/>
                <w:szCs w:val="18"/>
              </w:rPr>
            </w:pPr>
            <w:r w:rsidRPr="0095366B">
              <w:rPr>
                <w:rFonts w:ascii="Arial" w:hAnsi="Arial" w:cs="Arial"/>
                <w:b/>
                <w:sz w:val="18"/>
                <w:szCs w:val="18"/>
              </w:rPr>
              <w:t>(Restated)</w:t>
            </w:r>
          </w:p>
        </w:tc>
        <w:tc>
          <w:tcPr>
            <w:tcW w:w="2268" w:type="dxa"/>
            <w:gridSpan w:val="2"/>
            <w:tcBorders>
              <w:top w:val="single" w:sz="4" w:space="0" w:color="auto"/>
            </w:tcBorders>
            <w:shd w:val="clear" w:color="auto" w:fill="auto"/>
          </w:tcPr>
          <w:p w14:paraId="7A21A55B" w14:textId="77777777" w:rsidR="001D1D58" w:rsidRPr="0095366B" w:rsidRDefault="001D1D58" w:rsidP="009E5CC6">
            <w:pPr>
              <w:ind w:right="-72"/>
              <w:jc w:val="center"/>
              <w:rPr>
                <w:rFonts w:ascii="Arial" w:hAnsi="Arial" w:cs="Arial"/>
                <w:b/>
                <w:sz w:val="18"/>
                <w:szCs w:val="18"/>
              </w:rPr>
            </w:pPr>
          </w:p>
        </w:tc>
      </w:tr>
      <w:tr w:rsidR="00586995" w:rsidRPr="0095366B" w14:paraId="622551EF" w14:textId="77777777" w:rsidTr="000B5C4A">
        <w:trPr>
          <w:trHeight w:val="20"/>
        </w:trPr>
        <w:tc>
          <w:tcPr>
            <w:tcW w:w="4962" w:type="dxa"/>
            <w:shd w:val="clear" w:color="auto" w:fill="auto"/>
          </w:tcPr>
          <w:p w14:paraId="58FD76E4" w14:textId="77777777" w:rsidR="00586995" w:rsidRPr="0095366B" w:rsidRDefault="00586995" w:rsidP="00586995">
            <w:pPr>
              <w:ind w:left="-101" w:right="-72"/>
              <w:jc w:val="left"/>
              <w:rPr>
                <w:rFonts w:ascii="Arial" w:hAnsi="Arial" w:cs="Arial"/>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0EC6E298" w14:textId="47CDB0E0"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7EEFABEB" w14:textId="6A76DC52"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4BA35A3F" w14:textId="30479F53"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54C9F0BC" w14:textId="1DC03EFB"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r>
      <w:tr w:rsidR="00586995" w:rsidRPr="0095366B" w14:paraId="60B33B0A" w14:textId="77777777" w:rsidTr="000B5C4A">
        <w:trPr>
          <w:trHeight w:val="20"/>
        </w:trPr>
        <w:tc>
          <w:tcPr>
            <w:tcW w:w="4962" w:type="dxa"/>
            <w:shd w:val="clear" w:color="auto" w:fill="auto"/>
          </w:tcPr>
          <w:p w14:paraId="4CC51E68" w14:textId="77777777" w:rsidR="00586995" w:rsidRPr="0095366B" w:rsidRDefault="00586995" w:rsidP="00586995">
            <w:pPr>
              <w:tabs>
                <w:tab w:val="left" w:pos="2862"/>
              </w:tabs>
              <w:ind w:left="-101" w:right="-72"/>
              <w:jc w:val="left"/>
              <w:rPr>
                <w:rFonts w:ascii="Arial" w:hAnsi="Arial" w:cs="Arial"/>
                <w:sz w:val="18"/>
                <w:szCs w:val="18"/>
                <w:cs/>
              </w:rPr>
            </w:pPr>
          </w:p>
        </w:tc>
        <w:tc>
          <w:tcPr>
            <w:tcW w:w="1134" w:type="dxa"/>
            <w:shd w:val="clear" w:color="auto" w:fill="auto"/>
            <w:vAlign w:val="bottom"/>
          </w:tcPr>
          <w:p w14:paraId="412C5ACA"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5DA3DD82"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7275B42B"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288DBDB3"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r>
      <w:tr w:rsidR="00586995" w:rsidRPr="0095366B" w14:paraId="386C13A1" w14:textId="77777777" w:rsidTr="000B5C4A">
        <w:trPr>
          <w:trHeight w:val="20"/>
        </w:trPr>
        <w:tc>
          <w:tcPr>
            <w:tcW w:w="4962" w:type="dxa"/>
            <w:shd w:val="clear" w:color="auto" w:fill="auto"/>
          </w:tcPr>
          <w:p w14:paraId="56ECE59E" w14:textId="77777777" w:rsidR="00586995" w:rsidRPr="0095366B" w:rsidRDefault="00586995" w:rsidP="00586995">
            <w:pPr>
              <w:tabs>
                <w:tab w:val="left" w:pos="2862"/>
              </w:tabs>
              <w:ind w:left="-101"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5931C952"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6053058"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701C8CD6"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1253EB07"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r>
      <w:tr w:rsidR="00586995" w:rsidRPr="0095366B" w14:paraId="0CDD0843" w14:textId="77777777" w:rsidTr="000B5C4A">
        <w:trPr>
          <w:trHeight w:val="20"/>
        </w:trPr>
        <w:tc>
          <w:tcPr>
            <w:tcW w:w="4962" w:type="dxa"/>
            <w:shd w:val="clear" w:color="auto" w:fill="auto"/>
          </w:tcPr>
          <w:p w14:paraId="2539E826" w14:textId="77777777" w:rsidR="00586995" w:rsidRPr="0095366B" w:rsidRDefault="00586995" w:rsidP="00586995">
            <w:pPr>
              <w:ind w:left="-101" w:right="-72"/>
              <w:jc w:val="left"/>
              <w:rPr>
                <w:rFonts w:ascii="Arial" w:eastAsia="SimSun" w:hAnsi="Arial" w:cs="Arial"/>
                <w:sz w:val="16"/>
                <w:szCs w:val="16"/>
                <w:lang w:eastAsia="zh-CN"/>
              </w:rPr>
            </w:pPr>
          </w:p>
        </w:tc>
        <w:tc>
          <w:tcPr>
            <w:tcW w:w="1134" w:type="dxa"/>
            <w:tcBorders>
              <w:top w:val="single" w:sz="4" w:space="0" w:color="auto"/>
            </w:tcBorders>
            <w:shd w:val="clear" w:color="auto" w:fill="FAFAFA"/>
          </w:tcPr>
          <w:p w14:paraId="398BB96B"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tcPr>
          <w:p w14:paraId="40551FE1"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tcPr>
          <w:p w14:paraId="1CB4C4B2"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tcPr>
          <w:p w14:paraId="5DEA9EDA" w14:textId="77777777" w:rsidR="00586995" w:rsidRPr="0095366B" w:rsidRDefault="00586995" w:rsidP="00586995">
            <w:pPr>
              <w:ind w:right="-72"/>
              <w:jc w:val="right"/>
              <w:rPr>
                <w:rFonts w:ascii="Arial" w:hAnsi="Arial" w:cs="Arial"/>
                <w:snapToGrid w:val="0"/>
                <w:sz w:val="16"/>
                <w:szCs w:val="16"/>
                <w:lang w:eastAsia="th-TH"/>
              </w:rPr>
            </w:pPr>
          </w:p>
        </w:tc>
      </w:tr>
      <w:tr w:rsidR="00586995" w:rsidRPr="0095366B" w14:paraId="35A7085D" w14:textId="77777777" w:rsidTr="000B5C4A">
        <w:trPr>
          <w:trHeight w:val="20"/>
        </w:trPr>
        <w:tc>
          <w:tcPr>
            <w:tcW w:w="4962" w:type="dxa"/>
            <w:vAlign w:val="bottom"/>
          </w:tcPr>
          <w:p w14:paraId="16929782" w14:textId="77777777" w:rsidR="00586995" w:rsidRPr="0095366B" w:rsidRDefault="00586995" w:rsidP="00586995">
            <w:pPr>
              <w:tabs>
                <w:tab w:val="left" w:pos="2862"/>
              </w:tabs>
              <w:ind w:left="-101" w:right="-72"/>
              <w:jc w:val="left"/>
              <w:rPr>
                <w:rFonts w:ascii="Arial" w:hAnsi="Arial" w:cs="Arial"/>
                <w:sz w:val="18"/>
                <w:szCs w:val="18"/>
                <w:u w:val="single"/>
              </w:rPr>
            </w:pPr>
            <w:r w:rsidRPr="0095366B">
              <w:rPr>
                <w:rFonts w:ascii="Arial" w:hAnsi="Arial" w:cs="Arial"/>
                <w:sz w:val="18"/>
                <w:szCs w:val="18"/>
                <w:u w:val="single"/>
              </w:rPr>
              <w:t>Trade receivables - third parties</w:t>
            </w:r>
          </w:p>
        </w:tc>
        <w:tc>
          <w:tcPr>
            <w:tcW w:w="1134" w:type="dxa"/>
            <w:shd w:val="clear" w:color="auto" w:fill="FAFAFA"/>
            <w:vAlign w:val="bottom"/>
          </w:tcPr>
          <w:p w14:paraId="10CB0D4D" w14:textId="77777777" w:rsidR="00586995" w:rsidRPr="0095366B" w:rsidRDefault="00586995" w:rsidP="00586995">
            <w:pPr>
              <w:ind w:right="-72"/>
              <w:jc w:val="right"/>
              <w:rPr>
                <w:rFonts w:ascii="Arial" w:hAnsi="Arial" w:cs="Arial"/>
                <w:sz w:val="18"/>
                <w:szCs w:val="18"/>
                <w:lang w:val="en-US"/>
              </w:rPr>
            </w:pPr>
          </w:p>
        </w:tc>
        <w:tc>
          <w:tcPr>
            <w:tcW w:w="1134" w:type="dxa"/>
            <w:vAlign w:val="bottom"/>
          </w:tcPr>
          <w:p w14:paraId="58CA09DB" w14:textId="77777777" w:rsidR="00586995" w:rsidRPr="0095366B" w:rsidRDefault="00586995" w:rsidP="00586995">
            <w:pPr>
              <w:ind w:right="-72"/>
              <w:jc w:val="right"/>
              <w:rPr>
                <w:rFonts w:ascii="Arial" w:hAnsi="Arial" w:cs="Arial"/>
                <w:sz w:val="18"/>
                <w:szCs w:val="18"/>
                <w:lang w:val="en-US"/>
              </w:rPr>
            </w:pPr>
          </w:p>
        </w:tc>
        <w:tc>
          <w:tcPr>
            <w:tcW w:w="1134" w:type="dxa"/>
            <w:shd w:val="clear" w:color="auto" w:fill="FAFAFA"/>
            <w:vAlign w:val="bottom"/>
          </w:tcPr>
          <w:p w14:paraId="59E8E9F4" w14:textId="77777777" w:rsidR="00586995" w:rsidRPr="0095366B" w:rsidRDefault="00586995" w:rsidP="00586995">
            <w:pPr>
              <w:ind w:right="-72"/>
              <w:jc w:val="right"/>
              <w:rPr>
                <w:rFonts w:ascii="Arial" w:hAnsi="Arial" w:cs="Arial"/>
                <w:sz w:val="18"/>
                <w:szCs w:val="18"/>
                <w:cs/>
                <w:lang w:val="en-US"/>
              </w:rPr>
            </w:pPr>
          </w:p>
        </w:tc>
        <w:tc>
          <w:tcPr>
            <w:tcW w:w="1134" w:type="dxa"/>
            <w:vAlign w:val="bottom"/>
          </w:tcPr>
          <w:p w14:paraId="576415D9" w14:textId="77777777" w:rsidR="00586995" w:rsidRPr="0095366B" w:rsidRDefault="00586995" w:rsidP="00586995">
            <w:pPr>
              <w:ind w:right="-72"/>
              <w:jc w:val="right"/>
              <w:rPr>
                <w:rFonts w:ascii="Arial" w:hAnsi="Arial" w:cs="Arial"/>
                <w:sz w:val="18"/>
                <w:szCs w:val="18"/>
                <w:lang w:val="en-US"/>
              </w:rPr>
            </w:pPr>
          </w:p>
        </w:tc>
      </w:tr>
      <w:tr w:rsidR="001D1D58" w:rsidRPr="0095366B" w14:paraId="42A0D1F6" w14:textId="77777777" w:rsidTr="000B5C4A">
        <w:trPr>
          <w:trHeight w:val="20"/>
        </w:trPr>
        <w:tc>
          <w:tcPr>
            <w:tcW w:w="4962" w:type="dxa"/>
            <w:vAlign w:val="bottom"/>
          </w:tcPr>
          <w:p w14:paraId="63F8AC27" w14:textId="77777777" w:rsidR="001D1D58" w:rsidRPr="0095366B" w:rsidRDefault="001D1D58" w:rsidP="001D1D58">
            <w:pPr>
              <w:tabs>
                <w:tab w:val="left" w:pos="2862"/>
              </w:tabs>
              <w:ind w:left="-101" w:right="-72"/>
              <w:jc w:val="left"/>
              <w:rPr>
                <w:rFonts w:ascii="Arial" w:hAnsi="Arial" w:cs="Arial"/>
                <w:sz w:val="18"/>
                <w:szCs w:val="18"/>
              </w:rPr>
            </w:pPr>
            <w:r w:rsidRPr="0095366B">
              <w:rPr>
                <w:rFonts w:ascii="Arial" w:hAnsi="Arial" w:cs="Arial"/>
                <w:sz w:val="18"/>
                <w:szCs w:val="18"/>
              </w:rPr>
              <w:t xml:space="preserve">Not yet due </w:t>
            </w:r>
          </w:p>
        </w:tc>
        <w:tc>
          <w:tcPr>
            <w:tcW w:w="1134" w:type="dxa"/>
            <w:shd w:val="clear" w:color="auto" w:fill="FAFAFA"/>
          </w:tcPr>
          <w:p w14:paraId="55F1423D" w14:textId="2C0BDBF4"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813,181</w:t>
            </w:r>
          </w:p>
        </w:tc>
        <w:tc>
          <w:tcPr>
            <w:tcW w:w="1134" w:type="dxa"/>
            <w:shd w:val="clear" w:color="auto" w:fill="auto"/>
          </w:tcPr>
          <w:p w14:paraId="2386F17C" w14:textId="097F2ACA"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1,330,339</w:t>
            </w:r>
          </w:p>
        </w:tc>
        <w:tc>
          <w:tcPr>
            <w:tcW w:w="1134" w:type="dxa"/>
            <w:shd w:val="clear" w:color="auto" w:fill="FAFAFA"/>
          </w:tcPr>
          <w:p w14:paraId="0AEAD4ED" w14:textId="07B8A6A4" w:rsidR="001D1D58" w:rsidRPr="0095366B" w:rsidRDefault="00F2088D" w:rsidP="001D1D58">
            <w:pPr>
              <w:ind w:right="-72"/>
              <w:jc w:val="right"/>
              <w:rPr>
                <w:rFonts w:ascii="Arial" w:hAnsi="Arial" w:cs="Arial"/>
                <w:sz w:val="18"/>
                <w:szCs w:val="18"/>
              </w:rPr>
            </w:pPr>
            <w:r w:rsidRPr="0095366B">
              <w:rPr>
                <w:rFonts w:ascii="Arial" w:hAnsi="Arial" w:cs="Arial"/>
                <w:sz w:val="18"/>
                <w:szCs w:val="18"/>
              </w:rPr>
              <w:t>274,634</w:t>
            </w:r>
          </w:p>
        </w:tc>
        <w:tc>
          <w:tcPr>
            <w:tcW w:w="1134" w:type="dxa"/>
          </w:tcPr>
          <w:p w14:paraId="6DF74862" w14:textId="6356D58A"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873,373</w:t>
            </w:r>
          </w:p>
        </w:tc>
      </w:tr>
      <w:tr w:rsidR="001D1D58" w:rsidRPr="0095366B" w14:paraId="6AF9324B" w14:textId="77777777" w:rsidTr="000B5C4A">
        <w:trPr>
          <w:trHeight w:val="20"/>
        </w:trPr>
        <w:tc>
          <w:tcPr>
            <w:tcW w:w="4962" w:type="dxa"/>
            <w:vAlign w:val="bottom"/>
          </w:tcPr>
          <w:p w14:paraId="2EA395AC" w14:textId="77777777" w:rsidR="001D1D58" w:rsidRPr="0095366B" w:rsidRDefault="001D1D58" w:rsidP="001D1D58">
            <w:pPr>
              <w:ind w:left="-101" w:right="-72"/>
              <w:jc w:val="left"/>
              <w:rPr>
                <w:rFonts w:ascii="Arial" w:hAnsi="Arial" w:cs="Arial"/>
                <w:sz w:val="18"/>
                <w:szCs w:val="18"/>
              </w:rPr>
            </w:pPr>
            <w:r w:rsidRPr="0095366B">
              <w:rPr>
                <w:rFonts w:ascii="Arial" w:hAnsi="Arial" w:cs="Arial"/>
                <w:sz w:val="18"/>
                <w:szCs w:val="18"/>
              </w:rPr>
              <w:t>Up to 3 months</w:t>
            </w:r>
          </w:p>
        </w:tc>
        <w:tc>
          <w:tcPr>
            <w:tcW w:w="1134" w:type="dxa"/>
            <w:shd w:val="clear" w:color="auto" w:fill="FAFAFA"/>
          </w:tcPr>
          <w:p w14:paraId="54B1B004" w14:textId="22C458A2"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126,180</w:t>
            </w:r>
          </w:p>
        </w:tc>
        <w:tc>
          <w:tcPr>
            <w:tcW w:w="1134" w:type="dxa"/>
            <w:shd w:val="clear" w:color="auto" w:fill="auto"/>
          </w:tcPr>
          <w:p w14:paraId="3FBA5CB3" w14:textId="0717DFBC"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96,015</w:t>
            </w:r>
          </w:p>
        </w:tc>
        <w:tc>
          <w:tcPr>
            <w:tcW w:w="1134" w:type="dxa"/>
            <w:shd w:val="clear" w:color="auto" w:fill="FAFAFA"/>
          </w:tcPr>
          <w:p w14:paraId="6B83114C" w14:textId="154AF378"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17,416</w:t>
            </w:r>
          </w:p>
        </w:tc>
        <w:tc>
          <w:tcPr>
            <w:tcW w:w="1134" w:type="dxa"/>
          </w:tcPr>
          <w:p w14:paraId="1E3B7B62" w14:textId="5C60AE5E"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22,388</w:t>
            </w:r>
          </w:p>
        </w:tc>
      </w:tr>
      <w:tr w:rsidR="001D1D58" w:rsidRPr="0095366B" w14:paraId="11611EE5" w14:textId="77777777" w:rsidTr="000B5C4A">
        <w:trPr>
          <w:trHeight w:val="20"/>
        </w:trPr>
        <w:tc>
          <w:tcPr>
            <w:tcW w:w="4962" w:type="dxa"/>
            <w:vAlign w:val="bottom"/>
          </w:tcPr>
          <w:p w14:paraId="750B6353" w14:textId="77777777" w:rsidR="001D1D58" w:rsidRPr="0095366B" w:rsidRDefault="001D1D58" w:rsidP="001D1D58">
            <w:pPr>
              <w:tabs>
                <w:tab w:val="left" w:pos="2862"/>
              </w:tabs>
              <w:ind w:left="-101" w:right="-72"/>
              <w:jc w:val="left"/>
              <w:rPr>
                <w:rFonts w:ascii="Arial" w:hAnsi="Arial" w:cs="Arial"/>
                <w:sz w:val="18"/>
                <w:szCs w:val="18"/>
              </w:rPr>
            </w:pPr>
            <w:r w:rsidRPr="0095366B">
              <w:rPr>
                <w:rFonts w:ascii="Arial" w:hAnsi="Arial" w:cs="Arial"/>
                <w:sz w:val="18"/>
                <w:szCs w:val="18"/>
              </w:rPr>
              <w:t>3 - 6 months</w:t>
            </w:r>
          </w:p>
        </w:tc>
        <w:tc>
          <w:tcPr>
            <w:tcW w:w="1134" w:type="dxa"/>
            <w:shd w:val="clear" w:color="auto" w:fill="FAFAFA"/>
          </w:tcPr>
          <w:p w14:paraId="50EE5F90" w14:textId="2828A2D2"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23,579</w:t>
            </w:r>
          </w:p>
        </w:tc>
        <w:tc>
          <w:tcPr>
            <w:tcW w:w="1134" w:type="dxa"/>
            <w:shd w:val="clear" w:color="auto" w:fill="auto"/>
          </w:tcPr>
          <w:p w14:paraId="63D4ED41" w14:textId="1EF6FB27"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377</w:t>
            </w:r>
          </w:p>
        </w:tc>
        <w:tc>
          <w:tcPr>
            <w:tcW w:w="1134" w:type="dxa"/>
            <w:shd w:val="clear" w:color="auto" w:fill="FAFAFA"/>
          </w:tcPr>
          <w:p w14:paraId="7A9EBD90" w14:textId="040E294A"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w:t>
            </w:r>
          </w:p>
        </w:tc>
        <w:tc>
          <w:tcPr>
            <w:tcW w:w="1134" w:type="dxa"/>
          </w:tcPr>
          <w:p w14:paraId="36DB2D2E" w14:textId="33D95CB5"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w:t>
            </w:r>
          </w:p>
        </w:tc>
      </w:tr>
      <w:tr w:rsidR="001D1D58" w:rsidRPr="0095366B" w14:paraId="77A37426" w14:textId="77777777" w:rsidTr="000B5C4A">
        <w:trPr>
          <w:trHeight w:val="20"/>
        </w:trPr>
        <w:tc>
          <w:tcPr>
            <w:tcW w:w="4962" w:type="dxa"/>
            <w:vAlign w:val="bottom"/>
          </w:tcPr>
          <w:p w14:paraId="55EB0138" w14:textId="77777777" w:rsidR="001D1D58" w:rsidRPr="0095366B" w:rsidRDefault="001D1D58" w:rsidP="001D1D58">
            <w:pPr>
              <w:tabs>
                <w:tab w:val="left" w:pos="2862"/>
              </w:tabs>
              <w:ind w:left="-101" w:right="-72"/>
              <w:jc w:val="left"/>
              <w:rPr>
                <w:rFonts w:ascii="Arial" w:hAnsi="Arial" w:cs="Arial"/>
                <w:sz w:val="18"/>
                <w:szCs w:val="18"/>
              </w:rPr>
            </w:pPr>
            <w:r w:rsidRPr="0095366B">
              <w:rPr>
                <w:rFonts w:ascii="Arial" w:hAnsi="Arial" w:cs="Arial"/>
                <w:sz w:val="18"/>
                <w:szCs w:val="18"/>
              </w:rPr>
              <w:t>6 - 12 months</w:t>
            </w:r>
          </w:p>
        </w:tc>
        <w:tc>
          <w:tcPr>
            <w:tcW w:w="1134" w:type="dxa"/>
            <w:shd w:val="clear" w:color="auto" w:fill="FAFAFA"/>
          </w:tcPr>
          <w:p w14:paraId="339AACDE" w14:textId="093ED98D"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18,706</w:t>
            </w:r>
          </w:p>
        </w:tc>
        <w:tc>
          <w:tcPr>
            <w:tcW w:w="1134" w:type="dxa"/>
            <w:shd w:val="clear" w:color="auto" w:fill="auto"/>
          </w:tcPr>
          <w:p w14:paraId="4FE68D39" w14:textId="1FC94614"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6,667</w:t>
            </w:r>
          </w:p>
        </w:tc>
        <w:tc>
          <w:tcPr>
            <w:tcW w:w="1134" w:type="dxa"/>
            <w:shd w:val="clear" w:color="auto" w:fill="FAFAFA"/>
          </w:tcPr>
          <w:p w14:paraId="5AC4B5F9" w14:textId="34C66A77"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1</w:t>
            </w:r>
          </w:p>
        </w:tc>
        <w:tc>
          <w:tcPr>
            <w:tcW w:w="1134" w:type="dxa"/>
          </w:tcPr>
          <w:p w14:paraId="4785EB5F" w14:textId="02E46C1D"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w:t>
            </w:r>
          </w:p>
        </w:tc>
      </w:tr>
      <w:tr w:rsidR="001D1D58" w:rsidRPr="0095366B" w14:paraId="35DA4A4D" w14:textId="77777777" w:rsidTr="000B5C4A">
        <w:trPr>
          <w:trHeight w:val="20"/>
        </w:trPr>
        <w:tc>
          <w:tcPr>
            <w:tcW w:w="4962" w:type="dxa"/>
            <w:vAlign w:val="bottom"/>
          </w:tcPr>
          <w:p w14:paraId="54ABD16F" w14:textId="77777777" w:rsidR="001D1D58" w:rsidRPr="0095366B" w:rsidRDefault="001D1D58" w:rsidP="001D1D58">
            <w:pPr>
              <w:tabs>
                <w:tab w:val="left" w:pos="2862"/>
              </w:tabs>
              <w:ind w:left="-101" w:right="-72"/>
              <w:jc w:val="left"/>
              <w:rPr>
                <w:rFonts w:ascii="Arial" w:hAnsi="Arial" w:cs="Arial"/>
                <w:sz w:val="18"/>
                <w:szCs w:val="18"/>
              </w:rPr>
            </w:pPr>
            <w:r w:rsidRPr="0095366B">
              <w:rPr>
                <w:rFonts w:ascii="Arial" w:hAnsi="Arial" w:cs="Arial"/>
                <w:sz w:val="18"/>
                <w:szCs w:val="18"/>
              </w:rPr>
              <w:t>Over 12 months</w:t>
            </w:r>
          </w:p>
        </w:tc>
        <w:tc>
          <w:tcPr>
            <w:tcW w:w="1134" w:type="dxa"/>
            <w:tcBorders>
              <w:bottom w:val="single" w:sz="4" w:space="0" w:color="auto"/>
            </w:tcBorders>
            <w:shd w:val="clear" w:color="auto" w:fill="FAFAFA"/>
          </w:tcPr>
          <w:p w14:paraId="5E8E8470" w14:textId="3CF0EF88"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1,477</w:t>
            </w:r>
          </w:p>
        </w:tc>
        <w:tc>
          <w:tcPr>
            <w:tcW w:w="1134" w:type="dxa"/>
            <w:tcBorders>
              <w:bottom w:val="single" w:sz="4" w:space="0" w:color="auto"/>
            </w:tcBorders>
            <w:shd w:val="clear" w:color="auto" w:fill="auto"/>
          </w:tcPr>
          <w:p w14:paraId="1C7B92DC" w14:textId="4B1B2F90"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12,880</w:t>
            </w:r>
          </w:p>
        </w:tc>
        <w:tc>
          <w:tcPr>
            <w:tcW w:w="1134" w:type="dxa"/>
            <w:tcBorders>
              <w:bottom w:val="single" w:sz="4" w:space="0" w:color="auto"/>
            </w:tcBorders>
            <w:shd w:val="clear" w:color="auto" w:fill="FAFAFA"/>
          </w:tcPr>
          <w:p w14:paraId="4BBDB10D" w14:textId="6CCC7631"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tcPr>
          <w:p w14:paraId="473E233A" w14:textId="770416C7"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w:t>
            </w:r>
          </w:p>
        </w:tc>
      </w:tr>
      <w:tr w:rsidR="00586995" w:rsidRPr="0095366B" w14:paraId="06D1D94D" w14:textId="77777777" w:rsidTr="000B5C4A">
        <w:trPr>
          <w:trHeight w:val="20"/>
        </w:trPr>
        <w:tc>
          <w:tcPr>
            <w:tcW w:w="4962" w:type="dxa"/>
            <w:vAlign w:val="bottom"/>
          </w:tcPr>
          <w:p w14:paraId="12614AD6" w14:textId="77777777" w:rsidR="00586995" w:rsidRPr="0095366B" w:rsidRDefault="00586995" w:rsidP="00586995">
            <w:pPr>
              <w:ind w:left="-101" w:right="-72"/>
              <w:jc w:val="left"/>
              <w:rPr>
                <w:rFonts w:ascii="Arial" w:eastAsia="SimSun" w:hAnsi="Arial" w:cs="Arial"/>
                <w:sz w:val="16"/>
                <w:szCs w:val="16"/>
                <w:lang w:eastAsia="zh-CN"/>
              </w:rPr>
            </w:pPr>
          </w:p>
        </w:tc>
        <w:tc>
          <w:tcPr>
            <w:tcW w:w="1134" w:type="dxa"/>
            <w:tcBorders>
              <w:top w:val="single" w:sz="4" w:space="0" w:color="auto"/>
            </w:tcBorders>
            <w:shd w:val="clear" w:color="auto" w:fill="FAFAFA"/>
          </w:tcPr>
          <w:p w14:paraId="3980A592" w14:textId="1C7913FD"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tcPr>
          <w:p w14:paraId="175CA3DD" w14:textId="51AAB1F0"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tcPr>
          <w:p w14:paraId="5807163F" w14:textId="227DDD9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tcPr>
          <w:p w14:paraId="22ED5B3C" w14:textId="262CDF43" w:rsidR="00586995" w:rsidRPr="0095366B" w:rsidRDefault="00586995" w:rsidP="00586995">
            <w:pPr>
              <w:ind w:right="-72"/>
              <w:jc w:val="right"/>
              <w:rPr>
                <w:rFonts w:ascii="Arial" w:hAnsi="Arial" w:cs="Arial"/>
                <w:snapToGrid w:val="0"/>
                <w:sz w:val="16"/>
                <w:szCs w:val="16"/>
                <w:lang w:eastAsia="th-TH"/>
              </w:rPr>
            </w:pPr>
          </w:p>
        </w:tc>
      </w:tr>
      <w:tr w:rsidR="001D1D58" w:rsidRPr="0095366B" w14:paraId="03F862AD" w14:textId="77777777" w:rsidTr="000B5C4A">
        <w:trPr>
          <w:trHeight w:val="20"/>
        </w:trPr>
        <w:tc>
          <w:tcPr>
            <w:tcW w:w="4962" w:type="dxa"/>
            <w:vAlign w:val="bottom"/>
          </w:tcPr>
          <w:p w14:paraId="3B8A23E8" w14:textId="77777777" w:rsidR="001D1D58" w:rsidRPr="0095366B" w:rsidRDefault="001D1D58" w:rsidP="001D1D58">
            <w:pPr>
              <w:tabs>
                <w:tab w:val="left" w:pos="2862"/>
              </w:tabs>
              <w:ind w:left="-101" w:right="-72"/>
              <w:jc w:val="left"/>
              <w:rPr>
                <w:rFonts w:ascii="Arial" w:hAnsi="Arial" w:cs="Arial"/>
                <w:sz w:val="18"/>
                <w:szCs w:val="18"/>
                <w:cs/>
              </w:rPr>
            </w:pPr>
          </w:p>
        </w:tc>
        <w:tc>
          <w:tcPr>
            <w:tcW w:w="1134" w:type="dxa"/>
            <w:shd w:val="clear" w:color="auto" w:fill="FAFAFA"/>
          </w:tcPr>
          <w:p w14:paraId="3D905951" w14:textId="457BD35A"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983,123</w:t>
            </w:r>
          </w:p>
        </w:tc>
        <w:tc>
          <w:tcPr>
            <w:tcW w:w="1134" w:type="dxa"/>
            <w:shd w:val="clear" w:color="auto" w:fill="auto"/>
          </w:tcPr>
          <w:p w14:paraId="65BF50B0" w14:textId="7FB60F98"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1,446,278</w:t>
            </w:r>
          </w:p>
        </w:tc>
        <w:tc>
          <w:tcPr>
            <w:tcW w:w="1134" w:type="dxa"/>
            <w:shd w:val="clear" w:color="auto" w:fill="FAFAFA"/>
          </w:tcPr>
          <w:p w14:paraId="77876F16" w14:textId="042482C0" w:rsidR="001D1D58" w:rsidRPr="0095366B" w:rsidRDefault="00F2088D" w:rsidP="001D1D58">
            <w:pPr>
              <w:ind w:right="-72"/>
              <w:jc w:val="right"/>
              <w:rPr>
                <w:rFonts w:ascii="Arial" w:hAnsi="Arial" w:cs="Arial"/>
                <w:sz w:val="18"/>
                <w:szCs w:val="18"/>
              </w:rPr>
            </w:pPr>
            <w:r w:rsidRPr="0095366B">
              <w:rPr>
                <w:rFonts w:ascii="Arial" w:hAnsi="Arial" w:cs="Arial"/>
                <w:sz w:val="18"/>
                <w:szCs w:val="18"/>
              </w:rPr>
              <w:t>292,051</w:t>
            </w:r>
          </w:p>
        </w:tc>
        <w:tc>
          <w:tcPr>
            <w:tcW w:w="1134" w:type="dxa"/>
          </w:tcPr>
          <w:p w14:paraId="21BDA890" w14:textId="6AB5F999"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895,761</w:t>
            </w:r>
          </w:p>
        </w:tc>
      </w:tr>
      <w:tr w:rsidR="001D1D58" w:rsidRPr="0095366B" w14:paraId="67926A19" w14:textId="77777777" w:rsidTr="000B5C4A">
        <w:trPr>
          <w:trHeight w:val="20"/>
        </w:trPr>
        <w:tc>
          <w:tcPr>
            <w:tcW w:w="4962" w:type="dxa"/>
            <w:shd w:val="clear" w:color="auto" w:fill="auto"/>
            <w:vAlign w:val="bottom"/>
          </w:tcPr>
          <w:p w14:paraId="6AEE2976" w14:textId="77777777" w:rsidR="001D1D58" w:rsidRPr="0095366B" w:rsidRDefault="001D1D58" w:rsidP="001D1D58">
            <w:pPr>
              <w:tabs>
                <w:tab w:val="left" w:pos="2862"/>
              </w:tabs>
              <w:ind w:left="-101" w:right="-201"/>
              <w:jc w:val="left"/>
              <w:rPr>
                <w:rFonts w:ascii="Arial" w:hAnsi="Arial" w:cs="Arial"/>
                <w:sz w:val="18"/>
                <w:szCs w:val="18"/>
                <w:cs/>
              </w:rPr>
            </w:pPr>
            <w:r w:rsidRPr="0095366B">
              <w:rPr>
                <w:rFonts w:ascii="Arial" w:hAnsi="Arial" w:cs="Arial"/>
                <w:sz w:val="18"/>
                <w:szCs w:val="18"/>
                <w:u w:val="single"/>
              </w:rPr>
              <w:t>Less</w:t>
            </w:r>
            <w:r w:rsidRPr="0095366B">
              <w:rPr>
                <w:rFonts w:ascii="Arial" w:hAnsi="Arial" w:cs="Arial"/>
                <w:sz w:val="18"/>
                <w:szCs w:val="18"/>
              </w:rPr>
              <w:t xml:space="preserve"> </w:t>
            </w:r>
            <w:r w:rsidRPr="0095366B">
              <w:rPr>
                <w:rFonts w:ascii="Arial" w:eastAsia="Arial Unicode MS" w:hAnsi="Arial" w:cs="Arial"/>
                <w:snapToGrid w:val="0"/>
                <w:sz w:val="18"/>
                <w:szCs w:val="18"/>
                <w:lang w:val="en-US" w:eastAsia="th-TH"/>
              </w:rPr>
              <w:t>Loss allowance</w:t>
            </w:r>
            <w:r w:rsidRPr="0095366B">
              <w:rPr>
                <w:rFonts w:ascii="Arial" w:eastAsia="Arial Unicode MS" w:hAnsi="Arial" w:cs="Arial"/>
                <w:snapToGrid w:val="0"/>
                <w:sz w:val="18"/>
                <w:szCs w:val="18"/>
                <w:lang w:eastAsia="th-TH"/>
              </w:rPr>
              <w:t xml:space="preserve"> </w:t>
            </w:r>
            <w:r w:rsidRPr="0095366B">
              <w:rPr>
                <w:rFonts w:ascii="Arial" w:hAnsi="Arial" w:cs="Arial"/>
                <w:sz w:val="18"/>
                <w:szCs w:val="18"/>
              </w:rPr>
              <w:t>for trade receivables</w:t>
            </w:r>
          </w:p>
        </w:tc>
        <w:tc>
          <w:tcPr>
            <w:tcW w:w="1134" w:type="dxa"/>
            <w:tcBorders>
              <w:bottom w:val="single" w:sz="4" w:space="0" w:color="auto"/>
            </w:tcBorders>
            <w:shd w:val="clear" w:color="auto" w:fill="FAFAFA"/>
          </w:tcPr>
          <w:p w14:paraId="4DB990EC" w14:textId="563F3E9B"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(22,299)</w:t>
            </w:r>
          </w:p>
        </w:tc>
        <w:tc>
          <w:tcPr>
            <w:tcW w:w="1134" w:type="dxa"/>
            <w:tcBorders>
              <w:bottom w:val="single" w:sz="4" w:space="0" w:color="auto"/>
            </w:tcBorders>
            <w:shd w:val="clear" w:color="auto" w:fill="auto"/>
          </w:tcPr>
          <w:p w14:paraId="62F98DB7" w14:textId="576F5D10"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(27,759)</w:t>
            </w:r>
          </w:p>
        </w:tc>
        <w:tc>
          <w:tcPr>
            <w:tcW w:w="1134" w:type="dxa"/>
            <w:tcBorders>
              <w:bottom w:val="single" w:sz="4" w:space="0" w:color="auto"/>
            </w:tcBorders>
            <w:shd w:val="clear" w:color="auto" w:fill="FAFAFA"/>
          </w:tcPr>
          <w:p w14:paraId="1ABE9979" w14:textId="66522040" w:rsidR="001D1D58" w:rsidRPr="0095366B" w:rsidRDefault="001D1D58" w:rsidP="001D1D58">
            <w:pPr>
              <w:ind w:right="-72"/>
              <w:jc w:val="right"/>
              <w:rPr>
                <w:rFonts w:ascii="Arial" w:hAnsi="Arial" w:cs="Arial"/>
                <w:sz w:val="18"/>
                <w:szCs w:val="18"/>
              </w:rPr>
            </w:pPr>
            <w:r w:rsidRPr="0095366B">
              <w:rPr>
                <w:rFonts w:ascii="Arial" w:hAnsi="Arial" w:cs="Arial" w:hint="cs"/>
                <w:sz w:val="18"/>
                <w:szCs w:val="18"/>
                <w:cs/>
              </w:rPr>
              <w:t>-</w:t>
            </w:r>
          </w:p>
        </w:tc>
        <w:tc>
          <w:tcPr>
            <w:tcW w:w="1134" w:type="dxa"/>
            <w:tcBorders>
              <w:bottom w:val="single" w:sz="4" w:space="0" w:color="auto"/>
            </w:tcBorders>
          </w:tcPr>
          <w:p w14:paraId="1D127154" w14:textId="24DDEE8E"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w:t>
            </w:r>
          </w:p>
        </w:tc>
      </w:tr>
      <w:tr w:rsidR="00586995" w:rsidRPr="0095366B" w14:paraId="636D4E6F" w14:textId="77777777" w:rsidTr="000B5C4A">
        <w:trPr>
          <w:trHeight w:val="20"/>
        </w:trPr>
        <w:tc>
          <w:tcPr>
            <w:tcW w:w="4962" w:type="dxa"/>
          </w:tcPr>
          <w:p w14:paraId="76FD1EF7" w14:textId="77777777" w:rsidR="00586995" w:rsidRPr="0095366B" w:rsidRDefault="00586995" w:rsidP="00586995">
            <w:pPr>
              <w:ind w:left="-101" w:right="-72"/>
              <w:jc w:val="left"/>
              <w:rPr>
                <w:rFonts w:ascii="Arial" w:eastAsia="SimSun" w:hAnsi="Arial" w:cs="Arial"/>
                <w:sz w:val="16"/>
                <w:szCs w:val="16"/>
                <w:lang w:eastAsia="zh-CN"/>
              </w:rPr>
            </w:pPr>
          </w:p>
        </w:tc>
        <w:tc>
          <w:tcPr>
            <w:tcW w:w="1134" w:type="dxa"/>
            <w:tcBorders>
              <w:top w:val="single" w:sz="4" w:space="0" w:color="auto"/>
            </w:tcBorders>
            <w:shd w:val="clear" w:color="auto" w:fill="FAFAFA"/>
          </w:tcPr>
          <w:p w14:paraId="6799DA6C"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tcPr>
          <w:p w14:paraId="145D4245"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tcPr>
          <w:p w14:paraId="58C40D28"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tcPr>
          <w:p w14:paraId="7439AB4B" w14:textId="77777777" w:rsidR="00586995" w:rsidRPr="0095366B" w:rsidRDefault="00586995" w:rsidP="00586995">
            <w:pPr>
              <w:ind w:right="-72"/>
              <w:jc w:val="right"/>
              <w:rPr>
                <w:rFonts w:ascii="Arial" w:hAnsi="Arial" w:cs="Arial"/>
                <w:snapToGrid w:val="0"/>
                <w:sz w:val="16"/>
                <w:szCs w:val="16"/>
                <w:lang w:eastAsia="th-TH"/>
              </w:rPr>
            </w:pPr>
          </w:p>
        </w:tc>
      </w:tr>
      <w:tr w:rsidR="001D1D58" w:rsidRPr="0095366B" w14:paraId="06CDC300" w14:textId="77777777" w:rsidTr="000B5C4A">
        <w:trPr>
          <w:trHeight w:val="20"/>
        </w:trPr>
        <w:tc>
          <w:tcPr>
            <w:tcW w:w="4962" w:type="dxa"/>
            <w:vAlign w:val="bottom"/>
          </w:tcPr>
          <w:p w14:paraId="7366F1A1" w14:textId="77777777" w:rsidR="001D1D58" w:rsidRPr="0095366B" w:rsidRDefault="001D1D58" w:rsidP="001D1D58">
            <w:pPr>
              <w:ind w:left="-101"/>
              <w:jc w:val="left"/>
              <w:rPr>
                <w:rFonts w:ascii="Arial" w:hAnsi="Arial" w:cs="Arial"/>
                <w:sz w:val="18"/>
                <w:szCs w:val="18"/>
              </w:rPr>
            </w:pPr>
          </w:p>
        </w:tc>
        <w:tc>
          <w:tcPr>
            <w:tcW w:w="1134" w:type="dxa"/>
            <w:tcBorders>
              <w:bottom w:val="single" w:sz="4" w:space="0" w:color="auto"/>
            </w:tcBorders>
            <w:shd w:val="clear" w:color="auto" w:fill="FAFAFA"/>
          </w:tcPr>
          <w:p w14:paraId="4F50B09D" w14:textId="2DD6B4A1"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960,824</w:t>
            </w:r>
          </w:p>
        </w:tc>
        <w:tc>
          <w:tcPr>
            <w:tcW w:w="1134" w:type="dxa"/>
            <w:tcBorders>
              <w:bottom w:val="single" w:sz="4" w:space="0" w:color="auto"/>
            </w:tcBorders>
            <w:shd w:val="clear" w:color="auto" w:fill="auto"/>
          </w:tcPr>
          <w:p w14:paraId="65944C14" w14:textId="7E68546C"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1,418,519</w:t>
            </w:r>
          </w:p>
        </w:tc>
        <w:tc>
          <w:tcPr>
            <w:tcW w:w="1134" w:type="dxa"/>
            <w:tcBorders>
              <w:bottom w:val="single" w:sz="4" w:space="0" w:color="auto"/>
            </w:tcBorders>
            <w:shd w:val="clear" w:color="auto" w:fill="FAFAFA"/>
          </w:tcPr>
          <w:p w14:paraId="05377B54" w14:textId="11B266F5" w:rsidR="001D1D58" w:rsidRPr="0095366B" w:rsidRDefault="00F2088D" w:rsidP="001D1D58">
            <w:pPr>
              <w:ind w:right="-72"/>
              <w:jc w:val="right"/>
              <w:rPr>
                <w:rFonts w:ascii="Arial" w:hAnsi="Arial" w:cs="Arial"/>
                <w:sz w:val="18"/>
                <w:szCs w:val="18"/>
              </w:rPr>
            </w:pPr>
            <w:r w:rsidRPr="0095366B">
              <w:rPr>
                <w:rFonts w:ascii="Arial" w:hAnsi="Arial" w:cs="Arial"/>
                <w:sz w:val="18"/>
                <w:szCs w:val="18"/>
              </w:rPr>
              <w:t>292,051</w:t>
            </w:r>
          </w:p>
        </w:tc>
        <w:tc>
          <w:tcPr>
            <w:tcW w:w="1134" w:type="dxa"/>
            <w:tcBorders>
              <w:bottom w:val="single" w:sz="4" w:space="0" w:color="auto"/>
            </w:tcBorders>
          </w:tcPr>
          <w:p w14:paraId="3C82F3BF" w14:textId="640C0F3A"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895,761</w:t>
            </w:r>
          </w:p>
        </w:tc>
      </w:tr>
      <w:tr w:rsidR="00586995" w:rsidRPr="0095366B" w14:paraId="623BB3A0" w14:textId="77777777" w:rsidTr="000B5C4A">
        <w:trPr>
          <w:trHeight w:val="20"/>
        </w:trPr>
        <w:tc>
          <w:tcPr>
            <w:tcW w:w="4962" w:type="dxa"/>
            <w:vAlign w:val="bottom"/>
          </w:tcPr>
          <w:p w14:paraId="1EBE9DF6" w14:textId="77777777" w:rsidR="00586995" w:rsidRPr="0095366B" w:rsidRDefault="00586995" w:rsidP="00586995">
            <w:pPr>
              <w:ind w:left="-101"/>
              <w:jc w:val="left"/>
              <w:rPr>
                <w:rFonts w:ascii="Arial" w:hAnsi="Arial" w:cs="Arial"/>
                <w:sz w:val="16"/>
                <w:szCs w:val="16"/>
              </w:rPr>
            </w:pPr>
          </w:p>
        </w:tc>
        <w:tc>
          <w:tcPr>
            <w:tcW w:w="1134" w:type="dxa"/>
            <w:tcBorders>
              <w:top w:val="single" w:sz="4" w:space="0" w:color="auto"/>
            </w:tcBorders>
            <w:shd w:val="clear" w:color="auto" w:fill="FAFAFA"/>
            <w:vAlign w:val="bottom"/>
          </w:tcPr>
          <w:p w14:paraId="11BE9A5F" w14:textId="77777777" w:rsidR="00586995" w:rsidRPr="0095366B" w:rsidRDefault="00586995" w:rsidP="00586995">
            <w:pPr>
              <w:ind w:right="-72"/>
              <w:jc w:val="right"/>
              <w:rPr>
                <w:rFonts w:ascii="Arial" w:hAnsi="Arial" w:cs="Arial"/>
                <w:sz w:val="16"/>
                <w:szCs w:val="16"/>
                <w:lang w:val="en-US"/>
              </w:rPr>
            </w:pPr>
          </w:p>
        </w:tc>
        <w:tc>
          <w:tcPr>
            <w:tcW w:w="1134" w:type="dxa"/>
            <w:tcBorders>
              <w:top w:val="single" w:sz="4" w:space="0" w:color="auto"/>
            </w:tcBorders>
            <w:shd w:val="clear" w:color="auto" w:fill="auto"/>
            <w:vAlign w:val="bottom"/>
          </w:tcPr>
          <w:p w14:paraId="5834E43C" w14:textId="77777777" w:rsidR="00586995" w:rsidRPr="0095366B" w:rsidRDefault="00586995" w:rsidP="00586995">
            <w:pPr>
              <w:ind w:right="-72"/>
              <w:jc w:val="right"/>
              <w:rPr>
                <w:rFonts w:ascii="Arial" w:hAnsi="Arial" w:cs="Arial"/>
                <w:sz w:val="16"/>
                <w:szCs w:val="16"/>
                <w:lang w:val="en-US"/>
              </w:rPr>
            </w:pPr>
          </w:p>
        </w:tc>
        <w:tc>
          <w:tcPr>
            <w:tcW w:w="1134" w:type="dxa"/>
            <w:tcBorders>
              <w:top w:val="single" w:sz="4" w:space="0" w:color="auto"/>
            </w:tcBorders>
            <w:shd w:val="clear" w:color="auto" w:fill="FAFAFA"/>
            <w:vAlign w:val="bottom"/>
          </w:tcPr>
          <w:p w14:paraId="0024B4B5" w14:textId="77777777" w:rsidR="00586995" w:rsidRPr="0095366B" w:rsidRDefault="00586995" w:rsidP="00586995">
            <w:pPr>
              <w:ind w:right="-72"/>
              <w:jc w:val="right"/>
              <w:rPr>
                <w:rFonts w:ascii="Arial" w:hAnsi="Arial" w:cs="Arial"/>
                <w:sz w:val="16"/>
                <w:szCs w:val="16"/>
                <w:lang w:val="en-US"/>
              </w:rPr>
            </w:pPr>
          </w:p>
        </w:tc>
        <w:tc>
          <w:tcPr>
            <w:tcW w:w="1134" w:type="dxa"/>
            <w:tcBorders>
              <w:top w:val="single" w:sz="4" w:space="0" w:color="auto"/>
            </w:tcBorders>
            <w:vAlign w:val="bottom"/>
          </w:tcPr>
          <w:p w14:paraId="1B352E3E" w14:textId="77777777" w:rsidR="00586995" w:rsidRPr="0095366B" w:rsidRDefault="00586995" w:rsidP="00586995">
            <w:pPr>
              <w:ind w:right="-72"/>
              <w:jc w:val="right"/>
              <w:rPr>
                <w:rFonts w:ascii="Arial" w:hAnsi="Arial" w:cs="Arial"/>
                <w:sz w:val="16"/>
                <w:szCs w:val="16"/>
                <w:lang w:val="en-US"/>
              </w:rPr>
            </w:pPr>
          </w:p>
        </w:tc>
      </w:tr>
      <w:tr w:rsidR="00586995" w:rsidRPr="0095366B" w14:paraId="2DA3AE73" w14:textId="77777777" w:rsidTr="000B5C4A">
        <w:trPr>
          <w:trHeight w:val="20"/>
        </w:trPr>
        <w:tc>
          <w:tcPr>
            <w:tcW w:w="4962" w:type="dxa"/>
            <w:vAlign w:val="bottom"/>
          </w:tcPr>
          <w:p w14:paraId="3160B697" w14:textId="6A821062" w:rsidR="00586995" w:rsidRPr="0095366B" w:rsidRDefault="00586995" w:rsidP="001524C1">
            <w:pPr>
              <w:ind w:left="-101"/>
              <w:jc w:val="left"/>
              <w:rPr>
                <w:rFonts w:ascii="Arial" w:hAnsi="Arial" w:cs="Arial"/>
                <w:sz w:val="18"/>
                <w:szCs w:val="18"/>
              </w:rPr>
            </w:pPr>
            <w:r w:rsidRPr="0095366B">
              <w:rPr>
                <w:rFonts w:ascii="Arial" w:hAnsi="Arial" w:cs="Arial"/>
                <w:sz w:val="18"/>
                <w:szCs w:val="18"/>
                <w:u w:val="single"/>
              </w:rPr>
              <w:t>Trade receivables - related parties</w:t>
            </w:r>
            <w:r w:rsidRPr="0095366B">
              <w:rPr>
                <w:rFonts w:ascii="Arial" w:hAnsi="Arial" w:cs="Arial"/>
                <w:sz w:val="18"/>
                <w:szCs w:val="18"/>
                <w:cs/>
              </w:rPr>
              <w:t xml:space="preserve"> </w:t>
            </w:r>
            <w:r w:rsidRPr="0095366B">
              <w:rPr>
                <w:rFonts w:ascii="Arial" w:hAnsi="Arial" w:cs="Arial"/>
                <w:sz w:val="18"/>
                <w:szCs w:val="18"/>
              </w:rPr>
              <w:t>(Note 3</w:t>
            </w:r>
            <w:r w:rsidR="0025285E" w:rsidRPr="0095366B">
              <w:rPr>
                <w:rFonts w:ascii="Arial" w:hAnsi="Arial" w:cs="Arial"/>
                <w:sz w:val="18"/>
                <w:szCs w:val="18"/>
              </w:rPr>
              <w:t>5</w:t>
            </w:r>
            <w:r w:rsidRPr="0095366B">
              <w:rPr>
                <w:rFonts w:ascii="Arial" w:hAnsi="Arial" w:cs="Arial"/>
                <w:sz w:val="18"/>
                <w:szCs w:val="18"/>
              </w:rPr>
              <w:t>)</w:t>
            </w:r>
          </w:p>
        </w:tc>
        <w:tc>
          <w:tcPr>
            <w:tcW w:w="1134" w:type="dxa"/>
            <w:shd w:val="clear" w:color="auto" w:fill="FAFAFA"/>
            <w:vAlign w:val="bottom"/>
          </w:tcPr>
          <w:p w14:paraId="66499997" w14:textId="77777777" w:rsidR="00586995" w:rsidRPr="0095366B" w:rsidRDefault="00586995" w:rsidP="00586995">
            <w:pPr>
              <w:ind w:right="-72"/>
              <w:jc w:val="right"/>
              <w:rPr>
                <w:rFonts w:ascii="Arial" w:hAnsi="Arial" w:cs="Arial"/>
                <w:sz w:val="18"/>
                <w:szCs w:val="18"/>
                <w:lang w:val="en-US"/>
              </w:rPr>
            </w:pPr>
          </w:p>
        </w:tc>
        <w:tc>
          <w:tcPr>
            <w:tcW w:w="1134" w:type="dxa"/>
            <w:shd w:val="clear" w:color="auto" w:fill="auto"/>
            <w:vAlign w:val="bottom"/>
          </w:tcPr>
          <w:p w14:paraId="309634C9" w14:textId="77777777" w:rsidR="00586995" w:rsidRPr="0095366B" w:rsidRDefault="00586995" w:rsidP="00586995">
            <w:pPr>
              <w:ind w:right="-72"/>
              <w:jc w:val="right"/>
              <w:rPr>
                <w:rFonts w:ascii="Arial" w:hAnsi="Arial" w:cs="Arial"/>
                <w:sz w:val="18"/>
                <w:szCs w:val="18"/>
                <w:lang w:val="en-US"/>
              </w:rPr>
            </w:pPr>
          </w:p>
        </w:tc>
        <w:tc>
          <w:tcPr>
            <w:tcW w:w="1134" w:type="dxa"/>
            <w:shd w:val="clear" w:color="auto" w:fill="FAFAFA"/>
            <w:vAlign w:val="bottom"/>
          </w:tcPr>
          <w:p w14:paraId="0D73D153" w14:textId="77777777" w:rsidR="00586995" w:rsidRPr="0095366B" w:rsidRDefault="00586995" w:rsidP="00586995">
            <w:pPr>
              <w:ind w:right="-72"/>
              <w:jc w:val="right"/>
              <w:rPr>
                <w:rFonts w:ascii="Arial" w:hAnsi="Arial" w:cs="Arial"/>
                <w:sz w:val="18"/>
                <w:szCs w:val="18"/>
                <w:lang w:val="en-US"/>
              </w:rPr>
            </w:pPr>
          </w:p>
        </w:tc>
        <w:tc>
          <w:tcPr>
            <w:tcW w:w="1134" w:type="dxa"/>
            <w:vAlign w:val="bottom"/>
          </w:tcPr>
          <w:p w14:paraId="2F320983" w14:textId="77777777" w:rsidR="00586995" w:rsidRPr="0095366B" w:rsidRDefault="00586995" w:rsidP="00586995">
            <w:pPr>
              <w:ind w:right="-72"/>
              <w:jc w:val="right"/>
              <w:rPr>
                <w:rFonts w:ascii="Arial" w:hAnsi="Arial" w:cs="Arial"/>
                <w:sz w:val="18"/>
                <w:szCs w:val="18"/>
                <w:lang w:val="en-US"/>
              </w:rPr>
            </w:pPr>
          </w:p>
        </w:tc>
      </w:tr>
      <w:tr w:rsidR="001D1D58" w:rsidRPr="0095366B" w14:paraId="6E285E1E" w14:textId="77777777" w:rsidTr="000B5C4A">
        <w:trPr>
          <w:trHeight w:val="20"/>
        </w:trPr>
        <w:tc>
          <w:tcPr>
            <w:tcW w:w="4962" w:type="dxa"/>
            <w:vAlign w:val="bottom"/>
          </w:tcPr>
          <w:p w14:paraId="7B682CAB" w14:textId="77777777" w:rsidR="001D1D58" w:rsidRPr="0095366B" w:rsidRDefault="001D1D58" w:rsidP="001D1D58">
            <w:pPr>
              <w:ind w:left="-101"/>
              <w:jc w:val="left"/>
              <w:rPr>
                <w:rFonts w:ascii="Arial" w:hAnsi="Arial" w:cs="Arial"/>
                <w:sz w:val="18"/>
                <w:szCs w:val="18"/>
              </w:rPr>
            </w:pPr>
            <w:r w:rsidRPr="0095366B">
              <w:rPr>
                <w:rFonts w:ascii="Arial" w:hAnsi="Arial" w:cs="Arial"/>
                <w:sz w:val="18"/>
                <w:szCs w:val="18"/>
              </w:rPr>
              <w:t xml:space="preserve">Not yet due </w:t>
            </w:r>
          </w:p>
        </w:tc>
        <w:tc>
          <w:tcPr>
            <w:tcW w:w="1134" w:type="dxa"/>
            <w:shd w:val="clear" w:color="auto" w:fill="FAFAFA"/>
          </w:tcPr>
          <w:p w14:paraId="6686937B" w14:textId="238A027C"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26,729</w:t>
            </w:r>
          </w:p>
        </w:tc>
        <w:tc>
          <w:tcPr>
            <w:tcW w:w="1134" w:type="dxa"/>
            <w:shd w:val="clear" w:color="auto" w:fill="auto"/>
          </w:tcPr>
          <w:p w14:paraId="53D4BD29" w14:textId="572F2718"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626,462</w:t>
            </w:r>
          </w:p>
        </w:tc>
        <w:tc>
          <w:tcPr>
            <w:tcW w:w="1134" w:type="dxa"/>
            <w:shd w:val="clear" w:color="auto" w:fill="FAFAFA"/>
          </w:tcPr>
          <w:p w14:paraId="2369A1D1" w14:textId="46FBB024"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767,363</w:t>
            </w:r>
          </w:p>
        </w:tc>
        <w:tc>
          <w:tcPr>
            <w:tcW w:w="1134" w:type="dxa"/>
          </w:tcPr>
          <w:p w14:paraId="26719330" w14:textId="019D6A0A"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346,868</w:t>
            </w:r>
          </w:p>
        </w:tc>
      </w:tr>
      <w:tr w:rsidR="001D1D58" w:rsidRPr="0095366B" w14:paraId="6F55CEFF" w14:textId="77777777" w:rsidTr="000B5C4A">
        <w:trPr>
          <w:trHeight w:val="20"/>
        </w:trPr>
        <w:tc>
          <w:tcPr>
            <w:tcW w:w="4962" w:type="dxa"/>
            <w:vAlign w:val="bottom"/>
          </w:tcPr>
          <w:p w14:paraId="1DAFA242" w14:textId="77777777" w:rsidR="001D1D58" w:rsidRPr="0095366B" w:rsidRDefault="001D1D58" w:rsidP="001D1D58">
            <w:pPr>
              <w:ind w:left="-101"/>
              <w:jc w:val="left"/>
              <w:rPr>
                <w:rFonts w:ascii="Arial" w:hAnsi="Arial" w:cs="Arial"/>
                <w:sz w:val="18"/>
                <w:szCs w:val="18"/>
              </w:rPr>
            </w:pPr>
            <w:r w:rsidRPr="0095366B">
              <w:rPr>
                <w:rFonts w:ascii="Arial" w:hAnsi="Arial" w:cs="Arial"/>
                <w:sz w:val="18"/>
                <w:szCs w:val="18"/>
              </w:rPr>
              <w:t>Up to 3 months</w:t>
            </w:r>
          </w:p>
        </w:tc>
        <w:tc>
          <w:tcPr>
            <w:tcW w:w="1134" w:type="dxa"/>
            <w:shd w:val="clear" w:color="auto" w:fill="FAFAFA"/>
          </w:tcPr>
          <w:p w14:paraId="75F06D1A" w14:textId="35D3220F" w:rsidR="001D1D58" w:rsidRPr="0095366B" w:rsidRDefault="009810E6" w:rsidP="001D1D58">
            <w:pPr>
              <w:ind w:right="-72"/>
              <w:jc w:val="right"/>
              <w:rPr>
                <w:rFonts w:ascii="Arial" w:hAnsi="Arial" w:cs="Arial"/>
                <w:sz w:val="18"/>
                <w:szCs w:val="18"/>
              </w:rPr>
            </w:pPr>
            <w:r w:rsidRPr="0095366B">
              <w:rPr>
                <w:rFonts w:ascii="Arial" w:hAnsi="Arial" w:cs="Arial"/>
                <w:sz w:val="18"/>
                <w:szCs w:val="18"/>
              </w:rPr>
              <w:t>57,774</w:t>
            </w:r>
          </w:p>
        </w:tc>
        <w:tc>
          <w:tcPr>
            <w:tcW w:w="1134" w:type="dxa"/>
            <w:shd w:val="clear" w:color="auto" w:fill="auto"/>
          </w:tcPr>
          <w:p w14:paraId="23968851" w14:textId="1D551CF5"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165,508</w:t>
            </w:r>
          </w:p>
        </w:tc>
        <w:tc>
          <w:tcPr>
            <w:tcW w:w="1134" w:type="dxa"/>
            <w:shd w:val="clear" w:color="auto" w:fill="FAFAFA"/>
          </w:tcPr>
          <w:p w14:paraId="60F8474B" w14:textId="6544B2B0"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57,774</w:t>
            </w:r>
          </w:p>
        </w:tc>
        <w:tc>
          <w:tcPr>
            <w:tcW w:w="1134" w:type="dxa"/>
          </w:tcPr>
          <w:p w14:paraId="2FD3E71B" w14:textId="571B3E52" w:rsidR="001D1D58" w:rsidRPr="0095366B" w:rsidRDefault="001D1D58" w:rsidP="001D1D58">
            <w:pPr>
              <w:ind w:right="-72"/>
              <w:jc w:val="right"/>
              <w:rPr>
                <w:rFonts w:ascii="Arial" w:hAnsi="Arial" w:cs="Arial"/>
                <w:sz w:val="18"/>
                <w:szCs w:val="18"/>
              </w:rPr>
            </w:pPr>
            <w:r w:rsidRPr="0095366B">
              <w:rPr>
                <w:rFonts w:ascii="Arial" w:hAnsi="Arial" w:cs="Arial"/>
                <w:sz w:val="18"/>
                <w:szCs w:val="18"/>
              </w:rPr>
              <w:t>5,546</w:t>
            </w:r>
          </w:p>
        </w:tc>
      </w:tr>
      <w:tr w:rsidR="00586995" w:rsidRPr="0095366B" w14:paraId="5F30C50F" w14:textId="77777777" w:rsidTr="000B5C4A">
        <w:trPr>
          <w:trHeight w:val="20"/>
        </w:trPr>
        <w:tc>
          <w:tcPr>
            <w:tcW w:w="4962" w:type="dxa"/>
            <w:vAlign w:val="bottom"/>
          </w:tcPr>
          <w:p w14:paraId="49F304D2" w14:textId="77777777" w:rsidR="00586995" w:rsidRPr="0095366B" w:rsidRDefault="00586995" w:rsidP="00586995">
            <w:pPr>
              <w:ind w:left="-101"/>
              <w:jc w:val="left"/>
              <w:rPr>
                <w:rFonts w:ascii="Arial" w:hAnsi="Arial" w:cs="Arial"/>
                <w:sz w:val="18"/>
                <w:szCs w:val="18"/>
              </w:rPr>
            </w:pPr>
            <w:r w:rsidRPr="0095366B">
              <w:rPr>
                <w:rFonts w:ascii="Arial" w:hAnsi="Arial" w:cs="Arial"/>
                <w:sz w:val="18"/>
                <w:szCs w:val="18"/>
                <w:lang w:val="en-US"/>
              </w:rPr>
              <w:t>3 - 6 moths</w:t>
            </w:r>
          </w:p>
        </w:tc>
        <w:tc>
          <w:tcPr>
            <w:tcW w:w="1134" w:type="dxa"/>
            <w:shd w:val="clear" w:color="auto" w:fill="FAFAFA"/>
          </w:tcPr>
          <w:p w14:paraId="0B0CD39E" w14:textId="7FCE5BC2" w:rsidR="00586995" w:rsidRPr="0095366B" w:rsidRDefault="009810E6" w:rsidP="00586995">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061F1A63" w14:textId="35C2C6AD"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7243EE1A" w14:textId="457190AC" w:rsidR="00586995" w:rsidRPr="0095366B" w:rsidRDefault="006A58FD" w:rsidP="00586995">
            <w:pPr>
              <w:ind w:right="-72"/>
              <w:jc w:val="right"/>
              <w:rPr>
                <w:rFonts w:ascii="Arial" w:hAnsi="Arial" w:cs="Arial"/>
                <w:sz w:val="18"/>
                <w:szCs w:val="18"/>
              </w:rPr>
            </w:pPr>
            <w:r w:rsidRPr="0095366B">
              <w:rPr>
                <w:rFonts w:ascii="Arial" w:hAnsi="Arial" w:cs="Arial"/>
                <w:sz w:val="18"/>
                <w:szCs w:val="18"/>
              </w:rPr>
              <w:t>-</w:t>
            </w:r>
          </w:p>
        </w:tc>
        <w:tc>
          <w:tcPr>
            <w:tcW w:w="1134" w:type="dxa"/>
          </w:tcPr>
          <w:p w14:paraId="331246BE" w14:textId="006548D2"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w:t>
            </w:r>
          </w:p>
        </w:tc>
      </w:tr>
      <w:tr w:rsidR="00586995" w:rsidRPr="0095366B" w14:paraId="52F0C6AE" w14:textId="77777777" w:rsidTr="000B5C4A">
        <w:trPr>
          <w:trHeight w:val="20"/>
        </w:trPr>
        <w:tc>
          <w:tcPr>
            <w:tcW w:w="4962" w:type="dxa"/>
            <w:vAlign w:val="bottom"/>
          </w:tcPr>
          <w:p w14:paraId="6D04A8B6" w14:textId="77777777" w:rsidR="00586995" w:rsidRPr="0095366B" w:rsidRDefault="00586995" w:rsidP="00586995">
            <w:pPr>
              <w:ind w:left="-101"/>
              <w:jc w:val="left"/>
              <w:rPr>
                <w:rFonts w:ascii="Arial" w:hAnsi="Arial" w:cs="Arial"/>
                <w:sz w:val="18"/>
                <w:szCs w:val="18"/>
              </w:rPr>
            </w:pPr>
            <w:r w:rsidRPr="0095366B">
              <w:rPr>
                <w:rFonts w:ascii="Arial" w:hAnsi="Arial" w:cs="Arial"/>
                <w:sz w:val="18"/>
                <w:szCs w:val="18"/>
              </w:rPr>
              <w:t>6 - 12 months</w:t>
            </w:r>
          </w:p>
        </w:tc>
        <w:tc>
          <w:tcPr>
            <w:tcW w:w="1134" w:type="dxa"/>
            <w:shd w:val="clear" w:color="auto" w:fill="FAFAFA"/>
          </w:tcPr>
          <w:p w14:paraId="66C94D45" w14:textId="2AA3182A" w:rsidR="00586995" w:rsidRPr="0095366B" w:rsidRDefault="009810E6" w:rsidP="00586995">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53A63358" w14:textId="73C2AC5E"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2A0CAAA9" w14:textId="30C7FA71" w:rsidR="00586995" w:rsidRPr="0095366B" w:rsidRDefault="006A58FD" w:rsidP="00586995">
            <w:pPr>
              <w:ind w:right="-72"/>
              <w:jc w:val="right"/>
              <w:rPr>
                <w:rFonts w:ascii="Arial" w:hAnsi="Arial" w:cs="Arial"/>
                <w:sz w:val="18"/>
                <w:szCs w:val="18"/>
              </w:rPr>
            </w:pPr>
            <w:r w:rsidRPr="0095366B">
              <w:rPr>
                <w:rFonts w:ascii="Arial" w:hAnsi="Arial" w:cs="Arial"/>
                <w:sz w:val="18"/>
                <w:szCs w:val="18"/>
              </w:rPr>
              <w:t>-</w:t>
            </w:r>
          </w:p>
        </w:tc>
        <w:tc>
          <w:tcPr>
            <w:tcW w:w="1134" w:type="dxa"/>
          </w:tcPr>
          <w:p w14:paraId="42FBDA41" w14:textId="5625B94C"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w:t>
            </w:r>
          </w:p>
        </w:tc>
      </w:tr>
      <w:tr w:rsidR="00586995" w:rsidRPr="0095366B" w14:paraId="38492EDC" w14:textId="77777777" w:rsidTr="000B5C4A">
        <w:trPr>
          <w:trHeight w:val="20"/>
        </w:trPr>
        <w:tc>
          <w:tcPr>
            <w:tcW w:w="4962" w:type="dxa"/>
            <w:vAlign w:val="bottom"/>
          </w:tcPr>
          <w:p w14:paraId="7A02DD98" w14:textId="77777777" w:rsidR="00586995" w:rsidRPr="0095366B" w:rsidRDefault="00586995" w:rsidP="00586995">
            <w:pPr>
              <w:ind w:left="-101"/>
              <w:jc w:val="left"/>
              <w:rPr>
                <w:rFonts w:ascii="Arial" w:hAnsi="Arial" w:cs="Arial"/>
                <w:sz w:val="18"/>
                <w:szCs w:val="18"/>
              </w:rPr>
            </w:pPr>
            <w:r w:rsidRPr="0095366B">
              <w:rPr>
                <w:rFonts w:ascii="Arial" w:hAnsi="Arial" w:cs="Arial"/>
                <w:sz w:val="18"/>
                <w:szCs w:val="18"/>
              </w:rPr>
              <w:t>Over 12 months</w:t>
            </w:r>
          </w:p>
        </w:tc>
        <w:tc>
          <w:tcPr>
            <w:tcW w:w="1134" w:type="dxa"/>
            <w:tcBorders>
              <w:bottom w:val="single" w:sz="4" w:space="0" w:color="auto"/>
            </w:tcBorders>
            <w:shd w:val="clear" w:color="auto" w:fill="FAFAFA"/>
          </w:tcPr>
          <w:p w14:paraId="5AFC0EFF" w14:textId="4DE2D24E" w:rsidR="00586995" w:rsidRPr="0095366B" w:rsidRDefault="009810E6" w:rsidP="00586995">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12D8335E" w14:textId="696F1F6C"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FAFAFA"/>
          </w:tcPr>
          <w:p w14:paraId="0B3751C0" w14:textId="02DF805F" w:rsidR="00586995" w:rsidRPr="0095366B" w:rsidRDefault="006A58FD" w:rsidP="00586995">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tcPr>
          <w:p w14:paraId="6447F9DB" w14:textId="134F735F"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w:t>
            </w:r>
          </w:p>
        </w:tc>
      </w:tr>
      <w:tr w:rsidR="00586995" w:rsidRPr="0095366B" w14:paraId="7CECF003" w14:textId="77777777" w:rsidTr="000B5C4A">
        <w:trPr>
          <w:trHeight w:val="20"/>
        </w:trPr>
        <w:tc>
          <w:tcPr>
            <w:tcW w:w="4962" w:type="dxa"/>
            <w:vAlign w:val="bottom"/>
          </w:tcPr>
          <w:p w14:paraId="6A9781C4" w14:textId="77777777" w:rsidR="00586995" w:rsidRPr="0095366B" w:rsidRDefault="00586995" w:rsidP="00586995">
            <w:pPr>
              <w:ind w:left="-101" w:right="-72"/>
              <w:jc w:val="left"/>
              <w:rPr>
                <w:rFonts w:ascii="Arial" w:eastAsia="SimSun" w:hAnsi="Arial" w:cs="Arial"/>
                <w:sz w:val="16"/>
                <w:szCs w:val="16"/>
                <w:lang w:eastAsia="zh-CN"/>
              </w:rPr>
            </w:pPr>
          </w:p>
        </w:tc>
        <w:tc>
          <w:tcPr>
            <w:tcW w:w="1134" w:type="dxa"/>
            <w:tcBorders>
              <w:top w:val="single" w:sz="4" w:space="0" w:color="auto"/>
            </w:tcBorders>
            <w:shd w:val="clear" w:color="auto" w:fill="FAFAFA"/>
          </w:tcPr>
          <w:p w14:paraId="515A1FDB"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tcPr>
          <w:p w14:paraId="098504BB"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tcPr>
          <w:p w14:paraId="4F132A30"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tcPr>
          <w:p w14:paraId="2D464C61" w14:textId="77777777" w:rsidR="00586995" w:rsidRPr="0095366B" w:rsidRDefault="00586995" w:rsidP="00586995">
            <w:pPr>
              <w:ind w:right="-72"/>
              <w:jc w:val="right"/>
              <w:rPr>
                <w:rFonts w:ascii="Arial" w:hAnsi="Arial" w:cs="Arial"/>
                <w:snapToGrid w:val="0"/>
                <w:sz w:val="16"/>
                <w:szCs w:val="16"/>
                <w:lang w:eastAsia="th-TH"/>
              </w:rPr>
            </w:pPr>
          </w:p>
        </w:tc>
      </w:tr>
      <w:tr w:rsidR="00867DC4" w:rsidRPr="0095366B" w14:paraId="4A6445E2" w14:textId="77777777" w:rsidTr="000B5C4A">
        <w:trPr>
          <w:trHeight w:val="20"/>
        </w:trPr>
        <w:tc>
          <w:tcPr>
            <w:tcW w:w="4962" w:type="dxa"/>
            <w:vAlign w:val="bottom"/>
          </w:tcPr>
          <w:p w14:paraId="28C0ADEF" w14:textId="77777777" w:rsidR="00867DC4" w:rsidRPr="0095366B" w:rsidRDefault="00867DC4" w:rsidP="00867DC4">
            <w:pPr>
              <w:ind w:left="-101"/>
              <w:jc w:val="left"/>
              <w:rPr>
                <w:rFonts w:ascii="Arial" w:hAnsi="Arial" w:cs="Arial"/>
                <w:sz w:val="18"/>
                <w:szCs w:val="18"/>
              </w:rPr>
            </w:pPr>
          </w:p>
        </w:tc>
        <w:tc>
          <w:tcPr>
            <w:tcW w:w="1134" w:type="dxa"/>
            <w:shd w:val="clear" w:color="auto" w:fill="FAFAFA"/>
          </w:tcPr>
          <w:p w14:paraId="02DD73A2" w14:textId="04B78622"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84,503</w:t>
            </w:r>
          </w:p>
        </w:tc>
        <w:tc>
          <w:tcPr>
            <w:tcW w:w="1134" w:type="dxa"/>
            <w:shd w:val="clear" w:color="auto" w:fill="auto"/>
          </w:tcPr>
          <w:p w14:paraId="04A9BE1C" w14:textId="01D89FBA"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791,970</w:t>
            </w:r>
          </w:p>
        </w:tc>
        <w:tc>
          <w:tcPr>
            <w:tcW w:w="1134" w:type="dxa"/>
            <w:shd w:val="clear" w:color="auto" w:fill="FAFAFA"/>
          </w:tcPr>
          <w:p w14:paraId="7EEEEABF" w14:textId="6E745DFC"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825,137</w:t>
            </w:r>
          </w:p>
        </w:tc>
        <w:tc>
          <w:tcPr>
            <w:tcW w:w="1134" w:type="dxa"/>
          </w:tcPr>
          <w:p w14:paraId="2EB0A986" w14:textId="0ACEE7CA"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352,414</w:t>
            </w:r>
          </w:p>
        </w:tc>
      </w:tr>
      <w:tr w:rsidR="00586995" w:rsidRPr="0095366B" w14:paraId="52D3A41F" w14:textId="77777777" w:rsidTr="000B5C4A">
        <w:trPr>
          <w:trHeight w:val="20"/>
        </w:trPr>
        <w:tc>
          <w:tcPr>
            <w:tcW w:w="4962" w:type="dxa"/>
            <w:vAlign w:val="bottom"/>
          </w:tcPr>
          <w:p w14:paraId="03D9BE88" w14:textId="77777777" w:rsidR="00586995" w:rsidRPr="0095366B" w:rsidRDefault="00586995" w:rsidP="00586995">
            <w:pPr>
              <w:tabs>
                <w:tab w:val="left" w:pos="2862"/>
              </w:tabs>
              <w:ind w:left="-101" w:right="-201"/>
              <w:jc w:val="left"/>
              <w:rPr>
                <w:rFonts w:ascii="Arial" w:hAnsi="Arial" w:cs="Arial"/>
                <w:sz w:val="18"/>
                <w:szCs w:val="18"/>
                <w:cs/>
              </w:rPr>
            </w:pPr>
            <w:r w:rsidRPr="0095366B">
              <w:rPr>
                <w:rFonts w:ascii="Arial" w:hAnsi="Arial" w:cs="Arial"/>
                <w:sz w:val="18"/>
                <w:szCs w:val="18"/>
                <w:u w:val="single"/>
              </w:rPr>
              <w:t>Less</w:t>
            </w:r>
            <w:r w:rsidRPr="0095366B">
              <w:rPr>
                <w:rFonts w:ascii="Arial" w:hAnsi="Arial" w:cs="Arial"/>
                <w:sz w:val="18"/>
                <w:szCs w:val="18"/>
              </w:rPr>
              <w:t xml:space="preserve"> </w:t>
            </w:r>
            <w:r w:rsidRPr="0095366B">
              <w:rPr>
                <w:rFonts w:ascii="Arial" w:eastAsia="Arial Unicode MS" w:hAnsi="Arial" w:cs="Arial"/>
                <w:snapToGrid w:val="0"/>
                <w:sz w:val="18"/>
                <w:szCs w:val="18"/>
                <w:lang w:val="en-US" w:eastAsia="th-TH"/>
              </w:rPr>
              <w:t>Loss allowance</w:t>
            </w:r>
            <w:r w:rsidRPr="0095366B">
              <w:rPr>
                <w:rFonts w:ascii="Arial" w:eastAsia="Arial Unicode MS" w:hAnsi="Arial" w:cs="Arial"/>
                <w:snapToGrid w:val="0"/>
                <w:sz w:val="18"/>
                <w:szCs w:val="18"/>
                <w:lang w:eastAsia="th-TH"/>
              </w:rPr>
              <w:t xml:space="preserve"> </w:t>
            </w:r>
            <w:r w:rsidRPr="0095366B">
              <w:rPr>
                <w:rFonts w:ascii="Arial" w:hAnsi="Arial" w:cs="Arial"/>
                <w:sz w:val="18"/>
                <w:szCs w:val="18"/>
              </w:rPr>
              <w:t>for trade receivables</w:t>
            </w:r>
          </w:p>
        </w:tc>
        <w:tc>
          <w:tcPr>
            <w:tcW w:w="1134" w:type="dxa"/>
            <w:tcBorders>
              <w:bottom w:val="single" w:sz="4" w:space="0" w:color="auto"/>
            </w:tcBorders>
            <w:shd w:val="clear" w:color="auto" w:fill="FAFAFA"/>
          </w:tcPr>
          <w:p w14:paraId="536F0933" w14:textId="0FA18751" w:rsidR="00586995" w:rsidRPr="0095366B" w:rsidRDefault="009810E6" w:rsidP="00586995">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65C0C04B" w14:textId="7BD744BE"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(3)</w:t>
            </w:r>
          </w:p>
        </w:tc>
        <w:tc>
          <w:tcPr>
            <w:tcW w:w="1134" w:type="dxa"/>
            <w:tcBorders>
              <w:bottom w:val="single" w:sz="4" w:space="0" w:color="auto"/>
            </w:tcBorders>
            <w:shd w:val="clear" w:color="auto" w:fill="FAFAFA"/>
          </w:tcPr>
          <w:p w14:paraId="2E9DE420" w14:textId="18351B5D" w:rsidR="00586995" w:rsidRPr="0095366B" w:rsidRDefault="006A58FD" w:rsidP="00586995">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tcPr>
          <w:p w14:paraId="7A456228" w14:textId="64C7D0DE"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w:t>
            </w:r>
          </w:p>
        </w:tc>
      </w:tr>
      <w:tr w:rsidR="00586995" w:rsidRPr="0095366B" w14:paraId="34FA0CFD" w14:textId="77777777" w:rsidTr="000B5C4A">
        <w:trPr>
          <w:trHeight w:val="20"/>
        </w:trPr>
        <w:tc>
          <w:tcPr>
            <w:tcW w:w="4962" w:type="dxa"/>
            <w:vAlign w:val="bottom"/>
          </w:tcPr>
          <w:p w14:paraId="1C4C2263" w14:textId="77777777" w:rsidR="00586995" w:rsidRPr="0095366B" w:rsidRDefault="00586995" w:rsidP="00586995">
            <w:pPr>
              <w:ind w:left="-101" w:right="-72"/>
              <w:jc w:val="left"/>
              <w:rPr>
                <w:rFonts w:ascii="Arial" w:eastAsia="SimSun" w:hAnsi="Arial" w:cs="Arial"/>
                <w:sz w:val="16"/>
                <w:szCs w:val="16"/>
                <w:lang w:eastAsia="zh-CN"/>
              </w:rPr>
            </w:pPr>
          </w:p>
        </w:tc>
        <w:tc>
          <w:tcPr>
            <w:tcW w:w="1134" w:type="dxa"/>
            <w:tcBorders>
              <w:top w:val="single" w:sz="4" w:space="0" w:color="auto"/>
            </w:tcBorders>
            <w:shd w:val="clear" w:color="auto" w:fill="FAFAFA"/>
          </w:tcPr>
          <w:p w14:paraId="2FD003BC"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tcPr>
          <w:p w14:paraId="5A2C1FFB"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tcPr>
          <w:p w14:paraId="69D3D478"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tcPr>
          <w:p w14:paraId="7E8AFC32" w14:textId="77777777" w:rsidR="00586995" w:rsidRPr="0095366B" w:rsidRDefault="00586995" w:rsidP="00586995">
            <w:pPr>
              <w:ind w:right="-72"/>
              <w:jc w:val="right"/>
              <w:rPr>
                <w:rFonts w:ascii="Arial" w:hAnsi="Arial" w:cs="Arial"/>
                <w:snapToGrid w:val="0"/>
                <w:sz w:val="16"/>
                <w:szCs w:val="16"/>
                <w:lang w:eastAsia="th-TH"/>
              </w:rPr>
            </w:pPr>
          </w:p>
        </w:tc>
      </w:tr>
      <w:tr w:rsidR="00867DC4" w:rsidRPr="0095366B" w14:paraId="36C196CB" w14:textId="77777777" w:rsidTr="000B5C4A">
        <w:trPr>
          <w:trHeight w:val="20"/>
        </w:trPr>
        <w:tc>
          <w:tcPr>
            <w:tcW w:w="4962" w:type="dxa"/>
            <w:vAlign w:val="bottom"/>
          </w:tcPr>
          <w:p w14:paraId="77D12571" w14:textId="77777777" w:rsidR="00867DC4" w:rsidRPr="0095366B" w:rsidRDefault="00867DC4" w:rsidP="00867DC4">
            <w:pPr>
              <w:ind w:left="-101"/>
              <w:jc w:val="left"/>
              <w:rPr>
                <w:rFonts w:ascii="Arial" w:hAnsi="Arial" w:cs="Arial"/>
                <w:sz w:val="18"/>
                <w:szCs w:val="18"/>
                <w:cs/>
              </w:rPr>
            </w:pPr>
          </w:p>
        </w:tc>
        <w:tc>
          <w:tcPr>
            <w:tcW w:w="1134" w:type="dxa"/>
            <w:tcBorders>
              <w:bottom w:val="single" w:sz="4" w:space="0" w:color="auto"/>
            </w:tcBorders>
            <w:shd w:val="clear" w:color="auto" w:fill="FAFAFA"/>
          </w:tcPr>
          <w:p w14:paraId="2D965098" w14:textId="2B5229A0"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84,503</w:t>
            </w:r>
          </w:p>
        </w:tc>
        <w:tc>
          <w:tcPr>
            <w:tcW w:w="1134" w:type="dxa"/>
            <w:tcBorders>
              <w:bottom w:val="single" w:sz="4" w:space="0" w:color="auto"/>
            </w:tcBorders>
            <w:shd w:val="clear" w:color="auto" w:fill="auto"/>
          </w:tcPr>
          <w:p w14:paraId="7A9EAA76" w14:textId="25D44471"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791,967</w:t>
            </w:r>
          </w:p>
        </w:tc>
        <w:tc>
          <w:tcPr>
            <w:tcW w:w="1134" w:type="dxa"/>
            <w:tcBorders>
              <w:bottom w:val="single" w:sz="4" w:space="0" w:color="auto"/>
            </w:tcBorders>
            <w:shd w:val="clear" w:color="auto" w:fill="FAFAFA"/>
          </w:tcPr>
          <w:p w14:paraId="33FE6981" w14:textId="5B5264E9"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825,137</w:t>
            </w:r>
          </w:p>
        </w:tc>
        <w:tc>
          <w:tcPr>
            <w:tcW w:w="1134" w:type="dxa"/>
            <w:tcBorders>
              <w:bottom w:val="single" w:sz="4" w:space="0" w:color="auto"/>
            </w:tcBorders>
          </w:tcPr>
          <w:p w14:paraId="42223E6C" w14:textId="39E492E1"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352,414</w:t>
            </w:r>
          </w:p>
        </w:tc>
      </w:tr>
      <w:tr w:rsidR="00586995" w:rsidRPr="0095366B" w14:paraId="4731C103" w14:textId="77777777" w:rsidTr="000B5C4A">
        <w:trPr>
          <w:trHeight w:val="20"/>
        </w:trPr>
        <w:tc>
          <w:tcPr>
            <w:tcW w:w="4962" w:type="dxa"/>
            <w:vAlign w:val="bottom"/>
          </w:tcPr>
          <w:p w14:paraId="3BC2B041" w14:textId="77777777" w:rsidR="00586995" w:rsidRPr="0095366B" w:rsidRDefault="00586995" w:rsidP="00586995">
            <w:pPr>
              <w:ind w:left="-101" w:right="-72"/>
              <w:jc w:val="left"/>
              <w:rPr>
                <w:rFonts w:ascii="Arial" w:eastAsia="SimSun" w:hAnsi="Arial" w:cs="Arial"/>
                <w:sz w:val="16"/>
                <w:szCs w:val="16"/>
                <w:lang w:eastAsia="zh-CN"/>
              </w:rPr>
            </w:pPr>
          </w:p>
        </w:tc>
        <w:tc>
          <w:tcPr>
            <w:tcW w:w="1134" w:type="dxa"/>
            <w:tcBorders>
              <w:top w:val="single" w:sz="4" w:space="0" w:color="auto"/>
            </w:tcBorders>
            <w:shd w:val="clear" w:color="auto" w:fill="FAFAFA"/>
          </w:tcPr>
          <w:p w14:paraId="36F08488"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tcPr>
          <w:p w14:paraId="441923DB"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tcPr>
          <w:p w14:paraId="13816938" w14:textId="77777777" w:rsidR="00586995" w:rsidRPr="0095366B" w:rsidRDefault="00586995" w:rsidP="00586995">
            <w:pPr>
              <w:ind w:right="-72"/>
              <w:jc w:val="right"/>
              <w:rPr>
                <w:rFonts w:ascii="Arial" w:hAnsi="Arial" w:cs="Arial"/>
                <w:snapToGrid w:val="0"/>
                <w:sz w:val="16"/>
                <w:szCs w:val="16"/>
                <w:lang w:eastAsia="th-TH"/>
              </w:rPr>
            </w:pPr>
          </w:p>
        </w:tc>
        <w:tc>
          <w:tcPr>
            <w:tcW w:w="1134" w:type="dxa"/>
            <w:tcBorders>
              <w:top w:val="single" w:sz="4" w:space="0" w:color="auto"/>
            </w:tcBorders>
          </w:tcPr>
          <w:p w14:paraId="66AE48F5" w14:textId="77777777" w:rsidR="00586995" w:rsidRPr="0095366B" w:rsidRDefault="00586995" w:rsidP="00586995">
            <w:pPr>
              <w:ind w:right="-72"/>
              <w:jc w:val="right"/>
              <w:rPr>
                <w:rFonts w:ascii="Arial" w:hAnsi="Arial" w:cs="Arial"/>
                <w:snapToGrid w:val="0"/>
                <w:sz w:val="16"/>
                <w:szCs w:val="16"/>
                <w:lang w:eastAsia="th-TH"/>
              </w:rPr>
            </w:pPr>
          </w:p>
        </w:tc>
      </w:tr>
      <w:tr w:rsidR="00867DC4" w:rsidRPr="0095366B" w14:paraId="15EB662E" w14:textId="77777777" w:rsidTr="000B5C4A">
        <w:trPr>
          <w:trHeight w:val="20"/>
        </w:trPr>
        <w:tc>
          <w:tcPr>
            <w:tcW w:w="4962" w:type="dxa"/>
            <w:vAlign w:val="bottom"/>
          </w:tcPr>
          <w:p w14:paraId="5AC65A0B" w14:textId="77777777" w:rsidR="00867DC4" w:rsidRPr="0095366B" w:rsidRDefault="00867DC4" w:rsidP="00867DC4">
            <w:pPr>
              <w:ind w:left="-101"/>
              <w:jc w:val="left"/>
              <w:rPr>
                <w:rFonts w:ascii="Arial" w:hAnsi="Arial" w:cs="Arial"/>
                <w:sz w:val="18"/>
                <w:szCs w:val="18"/>
                <w:lang w:val="en-US"/>
              </w:rPr>
            </w:pPr>
            <w:r w:rsidRPr="0095366B">
              <w:rPr>
                <w:rFonts w:ascii="Arial" w:hAnsi="Arial" w:cs="Arial"/>
                <w:sz w:val="18"/>
                <w:szCs w:val="18"/>
                <w:lang w:val="en-US"/>
              </w:rPr>
              <w:t>Trade receivables, net</w:t>
            </w:r>
          </w:p>
        </w:tc>
        <w:tc>
          <w:tcPr>
            <w:tcW w:w="1134" w:type="dxa"/>
            <w:tcBorders>
              <w:bottom w:val="single" w:sz="4" w:space="0" w:color="auto"/>
            </w:tcBorders>
            <w:shd w:val="clear" w:color="auto" w:fill="FAFAFA"/>
          </w:tcPr>
          <w:p w14:paraId="06793C8E" w14:textId="3FB688B8"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1,045,327</w:t>
            </w:r>
          </w:p>
        </w:tc>
        <w:tc>
          <w:tcPr>
            <w:tcW w:w="1134" w:type="dxa"/>
            <w:tcBorders>
              <w:bottom w:val="single" w:sz="4" w:space="0" w:color="auto"/>
            </w:tcBorders>
            <w:shd w:val="clear" w:color="auto" w:fill="auto"/>
          </w:tcPr>
          <w:p w14:paraId="7414BDEB" w14:textId="7D80F858"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2,210,486</w:t>
            </w:r>
          </w:p>
        </w:tc>
        <w:tc>
          <w:tcPr>
            <w:tcW w:w="1134" w:type="dxa"/>
            <w:tcBorders>
              <w:bottom w:val="single" w:sz="4" w:space="0" w:color="auto"/>
            </w:tcBorders>
            <w:shd w:val="clear" w:color="auto" w:fill="FAFAFA"/>
          </w:tcPr>
          <w:p w14:paraId="5AC6D243" w14:textId="33B4AAB7" w:rsidR="00867DC4" w:rsidRPr="0095366B" w:rsidRDefault="00867DC4" w:rsidP="00D449C0">
            <w:pPr>
              <w:ind w:right="-72"/>
              <w:jc w:val="right"/>
              <w:rPr>
                <w:rFonts w:ascii="Arial" w:hAnsi="Arial" w:cs="Arial"/>
                <w:sz w:val="18"/>
                <w:szCs w:val="18"/>
              </w:rPr>
            </w:pPr>
            <w:r w:rsidRPr="0095366B">
              <w:rPr>
                <w:rFonts w:ascii="Arial" w:hAnsi="Arial" w:cs="Arial"/>
                <w:sz w:val="18"/>
                <w:szCs w:val="18"/>
              </w:rPr>
              <w:t>1,1</w:t>
            </w:r>
            <w:r w:rsidR="00D449C0" w:rsidRPr="0095366B">
              <w:rPr>
                <w:rFonts w:ascii="Arial" w:hAnsi="Arial" w:cs="Arial"/>
                <w:sz w:val="18"/>
                <w:szCs w:val="18"/>
              </w:rPr>
              <w:t>17,188</w:t>
            </w:r>
          </w:p>
        </w:tc>
        <w:tc>
          <w:tcPr>
            <w:tcW w:w="1134" w:type="dxa"/>
            <w:tcBorders>
              <w:bottom w:val="single" w:sz="4" w:space="0" w:color="auto"/>
            </w:tcBorders>
          </w:tcPr>
          <w:p w14:paraId="187D31C7" w14:textId="14051C94"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1,248,175</w:t>
            </w:r>
          </w:p>
        </w:tc>
      </w:tr>
    </w:tbl>
    <w:p w14:paraId="02BB9FBF" w14:textId="6904A6C6" w:rsidR="0031230F" w:rsidRPr="0095366B" w:rsidRDefault="0031230F" w:rsidP="007B6564">
      <w:pPr>
        <w:rPr>
          <w:rFonts w:ascii="Arial" w:hAnsi="Arial" w:cs="Arial"/>
          <w:sz w:val="16"/>
          <w:szCs w:val="16"/>
        </w:rPr>
      </w:pPr>
    </w:p>
    <w:p w14:paraId="727EDAA9" w14:textId="07977258" w:rsidR="009810E6" w:rsidRPr="0095366B" w:rsidRDefault="009810E6" w:rsidP="007B6564">
      <w:pPr>
        <w:rPr>
          <w:rFonts w:ascii="Arial" w:hAnsi="Arial" w:cs="Arial"/>
          <w:sz w:val="16"/>
          <w:szCs w:val="16"/>
        </w:rPr>
      </w:pPr>
    </w:p>
    <w:p w14:paraId="580A51A4" w14:textId="1EEAD8D9" w:rsidR="009810E6" w:rsidRPr="0095366B" w:rsidRDefault="009810E6" w:rsidP="007B6564">
      <w:pPr>
        <w:rPr>
          <w:rFonts w:ascii="Arial" w:hAnsi="Arial" w:cs="Arial"/>
          <w:sz w:val="16"/>
          <w:szCs w:val="16"/>
        </w:rPr>
      </w:pPr>
      <w:r w:rsidRPr="0095366B">
        <w:rPr>
          <w:rFonts w:ascii="Arial" w:hAnsi="Arial" w:cs="Arial"/>
          <w:sz w:val="16"/>
          <w:szCs w:val="16"/>
        </w:rPr>
        <w:br w:type="page"/>
      </w:r>
    </w:p>
    <w:p w14:paraId="1B9A201B" w14:textId="77777777" w:rsidR="00A023FD" w:rsidRPr="0095366B" w:rsidRDefault="00FC0058" w:rsidP="007B6564">
      <w:pPr>
        <w:rPr>
          <w:rFonts w:ascii="Arial" w:hAnsi="Arial" w:cs="Arial"/>
          <w:sz w:val="18"/>
          <w:szCs w:val="18"/>
        </w:rPr>
      </w:pPr>
      <w:r w:rsidRPr="0095366B">
        <w:rPr>
          <w:rFonts w:ascii="Arial" w:hAnsi="Arial" w:cs="Arial"/>
          <w:sz w:val="18"/>
          <w:szCs w:val="18"/>
        </w:rPr>
        <w:t>T</w:t>
      </w:r>
      <w:r w:rsidR="00A023FD" w:rsidRPr="0095366B">
        <w:rPr>
          <w:rFonts w:ascii="Arial" w:hAnsi="Arial" w:cs="Arial"/>
          <w:sz w:val="18"/>
          <w:szCs w:val="18"/>
        </w:rPr>
        <w:t>he loss allowance was determined as follows for trade receivables:</w:t>
      </w:r>
    </w:p>
    <w:p w14:paraId="02CE6A74" w14:textId="77777777" w:rsidR="00A023FD" w:rsidRPr="0095366B" w:rsidRDefault="00A023FD" w:rsidP="007B6564">
      <w:pPr>
        <w:rPr>
          <w:rFonts w:ascii="Arial" w:hAnsi="Arial" w:cs="Arial"/>
          <w:sz w:val="16"/>
          <w:szCs w:val="16"/>
        </w:rPr>
      </w:pPr>
    </w:p>
    <w:tbl>
      <w:tblPr>
        <w:tblW w:w="9450" w:type="dxa"/>
        <w:tblInd w:w="108" w:type="dxa"/>
        <w:tblLayout w:type="fixed"/>
        <w:tblLook w:val="01E0" w:firstRow="1" w:lastRow="1" w:firstColumn="1" w:lastColumn="1" w:noHBand="0" w:noVBand="0"/>
      </w:tblPr>
      <w:tblGrid>
        <w:gridCol w:w="4962"/>
        <w:gridCol w:w="1132"/>
        <w:gridCol w:w="1135"/>
        <w:gridCol w:w="1135"/>
        <w:gridCol w:w="1086"/>
      </w:tblGrid>
      <w:tr w:rsidR="00867DC4" w:rsidRPr="0095366B" w14:paraId="37D64A93" w14:textId="77777777" w:rsidTr="00953006">
        <w:trPr>
          <w:trHeight w:val="20"/>
        </w:trPr>
        <w:tc>
          <w:tcPr>
            <w:tcW w:w="4962" w:type="dxa"/>
            <w:shd w:val="clear" w:color="auto" w:fill="auto"/>
          </w:tcPr>
          <w:p w14:paraId="43D691EC" w14:textId="77777777" w:rsidR="00867DC4" w:rsidRPr="0095366B" w:rsidRDefault="00867DC4" w:rsidP="00867DC4">
            <w:pPr>
              <w:ind w:left="-113" w:right="-72"/>
              <w:jc w:val="left"/>
              <w:rPr>
                <w:rFonts w:ascii="Arial" w:hAnsi="Arial" w:cs="Arial"/>
                <w:b/>
                <w:bCs/>
                <w:sz w:val="18"/>
                <w:szCs w:val="18"/>
              </w:rPr>
            </w:pPr>
          </w:p>
        </w:tc>
        <w:tc>
          <w:tcPr>
            <w:tcW w:w="2267" w:type="dxa"/>
            <w:gridSpan w:val="2"/>
            <w:tcBorders>
              <w:top w:val="single" w:sz="4" w:space="0" w:color="auto"/>
              <w:bottom w:val="single" w:sz="4" w:space="0" w:color="auto"/>
            </w:tcBorders>
            <w:shd w:val="clear" w:color="auto" w:fill="auto"/>
            <w:vAlign w:val="bottom"/>
          </w:tcPr>
          <w:p w14:paraId="19A8E3E7" w14:textId="4BC734D5" w:rsidR="00867DC4" w:rsidRPr="0095366B" w:rsidRDefault="00867DC4" w:rsidP="00867DC4">
            <w:pPr>
              <w:ind w:right="-72"/>
              <w:jc w:val="center"/>
              <w:rPr>
                <w:rFonts w:ascii="Arial" w:hAnsi="Arial" w:cs="Arial"/>
                <w:b/>
                <w:bCs/>
                <w:sz w:val="18"/>
                <w:szCs w:val="18"/>
              </w:rPr>
            </w:pPr>
            <w:r w:rsidRPr="0095366B">
              <w:rPr>
                <w:rFonts w:ascii="Arial" w:hAnsi="Arial" w:cs="Arial"/>
                <w:b/>
                <w:bCs/>
                <w:sz w:val="18"/>
                <w:szCs w:val="18"/>
              </w:rPr>
              <w:t>Consolidated financial statements</w:t>
            </w:r>
          </w:p>
        </w:tc>
        <w:tc>
          <w:tcPr>
            <w:tcW w:w="2221" w:type="dxa"/>
            <w:gridSpan w:val="2"/>
            <w:tcBorders>
              <w:top w:val="single" w:sz="4" w:space="0" w:color="auto"/>
              <w:bottom w:val="single" w:sz="4" w:space="0" w:color="auto"/>
            </w:tcBorders>
          </w:tcPr>
          <w:p w14:paraId="7F3BE53D" w14:textId="56A2C5D8" w:rsidR="00867DC4" w:rsidRPr="0095366B" w:rsidRDefault="00867DC4" w:rsidP="00867DC4">
            <w:pPr>
              <w:ind w:right="-72"/>
              <w:jc w:val="center"/>
              <w:rPr>
                <w:rFonts w:ascii="Arial" w:hAnsi="Arial" w:cs="Arial"/>
                <w:b/>
                <w:bCs/>
                <w:sz w:val="18"/>
                <w:szCs w:val="18"/>
              </w:rPr>
            </w:pPr>
            <w:r w:rsidRPr="0095366B">
              <w:rPr>
                <w:rFonts w:ascii="Arial" w:hAnsi="Arial" w:cs="Arial"/>
                <w:b/>
                <w:bCs/>
                <w:sz w:val="18"/>
                <w:szCs w:val="18"/>
              </w:rPr>
              <w:t>Separate financial statements</w:t>
            </w:r>
          </w:p>
        </w:tc>
      </w:tr>
      <w:tr w:rsidR="00FF4166" w:rsidRPr="0095366B" w14:paraId="3A0D290F" w14:textId="77777777" w:rsidTr="00953006">
        <w:trPr>
          <w:trHeight w:val="20"/>
        </w:trPr>
        <w:tc>
          <w:tcPr>
            <w:tcW w:w="4962" w:type="dxa"/>
            <w:shd w:val="clear" w:color="auto" w:fill="auto"/>
          </w:tcPr>
          <w:p w14:paraId="7CA2DD29" w14:textId="77777777" w:rsidR="00FF4166" w:rsidRPr="0095366B" w:rsidRDefault="00FF4166" w:rsidP="00867DC4">
            <w:pPr>
              <w:ind w:left="-113" w:right="-72"/>
              <w:jc w:val="left"/>
              <w:rPr>
                <w:rFonts w:ascii="Arial" w:hAnsi="Arial" w:cs="Arial"/>
                <w:b/>
                <w:bCs/>
                <w:sz w:val="18"/>
                <w:szCs w:val="18"/>
              </w:rPr>
            </w:pPr>
          </w:p>
        </w:tc>
        <w:tc>
          <w:tcPr>
            <w:tcW w:w="1132" w:type="dxa"/>
            <w:tcBorders>
              <w:top w:val="single" w:sz="4" w:space="0" w:color="auto"/>
            </w:tcBorders>
            <w:shd w:val="clear" w:color="auto" w:fill="auto"/>
            <w:vAlign w:val="bottom"/>
          </w:tcPr>
          <w:p w14:paraId="0F0B62A3" w14:textId="7CB63CFA" w:rsidR="00FF4166" w:rsidRPr="0095366B" w:rsidRDefault="00FF4166" w:rsidP="00867DC4">
            <w:pPr>
              <w:ind w:right="-72"/>
              <w:jc w:val="right"/>
              <w:rPr>
                <w:rFonts w:ascii="Arial" w:hAnsi="Arial" w:cs="Arial"/>
                <w:b/>
                <w:bCs/>
                <w:sz w:val="18"/>
                <w:szCs w:val="18"/>
              </w:rPr>
            </w:pPr>
            <w:r w:rsidRPr="0095366B">
              <w:rPr>
                <w:rFonts w:ascii="Arial" w:hAnsi="Arial" w:cs="Arial"/>
                <w:b/>
                <w:bCs/>
                <w:sz w:val="18"/>
                <w:szCs w:val="18"/>
              </w:rPr>
              <w:t>(Restated)</w:t>
            </w:r>
          </w:p>
        </w:tc>
        <w:tc>
          <w:tcPr>
            <w:tcW w:w="1135" w:type="dxa"/>
            <w:tcBorders>
              <w:top w:val="single" w:sz="4" w:space="0" w:color="auto"/>
            </w:tcBorders>
            <w:shd w:val="clear" w:color="auto" w:fill="auto"/>
            <w:vAlign w:val="bottom"/>
          </w:tcPr>
          <w:p w14:paraId="42D3BAB1" w14:textId="3137C87B" w:rsidR="00FF4166" w:rsidRPr="0095366B" w:rsidRDefault="00FF4166" w:rsidP="00867DC4">
            <w:pPr>
              <w:ind w:right="-72"/>
              <w:jc w:val="right"/>
              <w:rPr>
                <w:rFonts w:ascii="Arial" w:hAnsi="Arial" w:cs="Arial"/>
                <w:b/>
                <w:bCs/>
                <w:sz w:val="18"/>
                <w:szCs w:val="18"/>
              </w:rPr>
            </w:pPr>
            <w:r w:rsidRPr="0095366B">
              <w:rPr>
                <w:rFonts w:ascii="Arial" w:hAnsi="Arial" w:cs="Arial"/>
                <w:b/>
                <w:bCs/>
                <w:sz w:val="18"/>
                <w:szCs w:val="18"/>
              </w:rPr>
              <w:t>(Restated)</w:t>
            </w:r>
          </w:p>
        </w:tc>
        <w:tc>
          <w:tcPr>
            <w:tcW w:w="1135" w:type="dxa"/>
            <w:tcBorders>
              <w:top w:val="single" w:sz="4" w:space="0" w:color="auto"/>
            </w:tcBorders>
            <w:vAlign w:val="bottom"/>
          </w:tcPr>
          <w:p w14:paraId="4FADE9F9" w14:textId="77777777" w:rsidR="00FF4166" w:rsidRPr="0095366B" w:rsidRDefault="00FF4166" w:rsidP="00867DC4">
            <w:pPr>
              <w:ind w:right="-72"/>
              <w:jc w:val="right"/>
              <w:rPr>
                <w:rFonts w:ascii="Arial" w:hAnsi="Arial" w:cs="Arial"/>
                <w:b/>
                <w:bCs/>
                <w:sz w:val="18"/>
                <w:szCs w:val="18"/>
              </w:rPr>
            </w:pPr>
          </w:p>
        </w:tc>
        <w:tc>
          <w:tcPr>
            <w:tcW w:w="1086" w:type="dxa"/>
            <w:tcBorders>
              <w:top w:val="single" w:sz="4" w:space="0" w:color="auto"/>
            </w:tcBorders>
            <w:vAlign w:val="bottom"/>
          </w:tcPr>
          <w:p w14:paraId="5DF5CED8" w14:textId="77777777" w:rsidR="00FF4166" w:rsidRPr="0095366B" w:rsidRDefault="00FF4166" w:rsidP="00867DC4">
            <w:pPr>
              <w:ind w:right="-72"/>
              <w:jc w:val="right"/>
              <w:rPr>
                <w:rFonts w:ascii="Arial" w:hAnsi="Arial" w:cs="Arial"/>
                <w:b/>
                <w:bCs/>
                <w:sz w:val="18"/>
                <w:szCs w:val="18"/>
              </w:rPr>
            </w:pPr>
          </w:p>
        </w:tc>
      </w:tr>
      <w:tr w:rsidR="00867DC4" w:rsidRPr="0095366B" w14:paraId="6B0055F2" w14:textId="77777777" w:rsidTr="00953006">
        <w:trPr>
          <w:trHeight w:val="20"/>
        </w:trPr>
        <w:tc>
          <w:tcPr>
            <w:tcW w:w="4962" w:type="dxa"/>
            <w:shd w:val="clear" w:color="auto" w:fill="auto"/>
          </w:tcPr>
          <w:p w14:paraId="7BE44366" w14:textId="77777777" w:rsidR="00867DC4" w:rsidRPr="0095366B" w:rsidRDefault="00867DC4" w:rsidP="00867DC4">
            <w:pPr>
              <w:ind w:left="-113" w:right="-72"/>
              <w:jc w:val="left"/>
              <w:rPr>
                <w:rFonts w:ascii="Arial" w:hAnsi="Arial" w:cs="Arial"/>
                <w:b/>
                <w:bCs/>
                <w:sz w:val="18"/>
                <w:szCs w:val="18"/>
              </w:rPr>
            </w:pPr>
          </w:p>
          <w:p w14:paraId="6CB55A3F" w14:textId="77777777" w:rsidR="00867DC4" w:rsidRPr="0095366B" w:rsidRDefault="00867DC4" w:rsidP="00867DC4">
            <w:pPr>
              <w:ind w:left="-113" w:right="-72"/>
              <w:jc w:val="left"/>
              <w:rPr>
                <w:rFonts w:ascii="Arial" w:hAnsi="Arial" w:cs="Arial"/>
                <w:b/>
                <w:bCs/>
                <w:sz w:val="18"/>
                <w:szCs w:val="18"/>
              </w:rPr>
            </w:pPr>
          </w:p>
          <w:p w14:paraId="32F7B528" w14:textId="73834CFE" w:rsidR="00867DC4" w:rsidRPr="0095366B" w:rsidRDefault="00867DC4" w:rsidP="00867DC4">
            <w:pPr>
              <w:ind w:left="-113" w:right="-72"/>
              <w:jc w:val="left"/>
              <w:rPr>
                <w:rFonts w:ascii="Arial" w:hAnsi="Arial" w:cs="Arial"/>
                <w:sz w:val="18"/>
                <w:szCs w:val="18"/>
                <w:cs/>
              </w:rPr>
            </w:pPr>
          </w:p>
        </w:tc>
        <w:tc>
          <w:tcPr>
            <w:tcW w:w="1132" w:type="dxa"/>
            <w:shd w:val="clear" w:color="auto" w:fill="auto"/>
            <w:vAlign w:val="bottom"/>
          </w:tcPr>
          <w:p w14:paraId="2B0DDB1C" w14:textId="77777777" w:rsidR="00867DC4" w:rsidRPr="0095366B" w:rsidRDefault="00867DC4" w:rsidP="00867DC4">
            <w:pPr>
              <w:ind w:right="-72"/>
              <w:jc w:val="right"/>
              <w:rPr>
                <w:rFonts w:ascii="Arial" w:hAnsi="Arial" w:cs="Arial"/>
                <w:b/>
                <w:bCs/>
                <w:sz w:val="18"/>
                <w:szCs w:val="18"/>
              </w:rPr>
            </w:pPr>
            <w:r w:rsidRPr="0095366B">
              <w:rPr>
                <w:rFonts w:ascii="Arial" w:hAnsi="Arial" w:cs="Arial"/>
                <w:b/>
                <w:bCs/>
                <w:sz w:val="18"/>
                <w:szCs w:val="18"/>
              </w:rPr>
              <w:t>Trade receivables (Gross)</w:t>
            </w:r>
          </w:p>
        </w:tc>
        <w:tc>
          <w:tcPr>
            <w:tcW w:w="1135" w:type="dxa"/>
            <w:shd w:val="clear" w:color="auto" w:fill="auto"/>
            <w:vAlign w:val="bottom"/>
          </w:tcPr>
          <w:p w14:paraId="4D9B95B1" w14:textId="77777777" w:rsidR="00867DC4" w:rsidRPr="0095366B" w:rsidRDefault="00867DC4" w:rsidP="00867DC4">
            <w:pPr>
              <w:ind w:right="-72"/>
              <w:jc w:val="right"/>
              <w:rPr>
                <w:rFonts w:ascii="Arial" w:hAnsi="Arial" w:cs="Arial"/>
                <w:b/>
                <w:bCs/>
                <w:sz w:val="18"/>
                <w:szCs w:val="18"/>
              </w:rPr>
            </w:pPr>
            <w:r w:rsidRPr="0095366B">
              <w:rPr>
                <w:rFonts w:ascii="Arial" w:hAnsi="Arial" w:cs="Arial"/>
                <w:b/>
                <w:bCs/>
                <w:sz w:val="18"/>
                <w:szCs w:val="18"/>
              </w:rPr>
              <w:t>Loss allowance</w:t>
            </w:r>
          </w:p>
        </w:tc>
        <w:tc>
          <w:tcPr>
            <w:tcW w:w="1135" w:type="dxa"/>
            <w:vAlign w:val="bottom"/>
          </w:tcPr>
          <w:p w14:paraId="47281AFE" w14:textId="77777777" w:rsidR="00867DC4" w:rsidRPr="0095366B" w:rsidRDefault="00867DC4" w:rsidP="00867DC4">
            <w:pPr>
              <w:ind w:right="-72"/>
              <w:jc w:val="right"/>
              <w:rPr>
                <w:rFonts w:ascii="Arial" w:hAnsi="Arial" w:cs="Arial"/>
                <w:b/>
                <w:bCs/>
                <w:sz w:val="18"/>
                <w:szCs w:val="18"/>
              </w:rPr>
            </w:pPr>
            <w:r w:rsidRPr="0095366B">
              <w:rPr>
                <w:rFonts w:ascii="Arial" w:hAnsi="Arial" w:cs="Arial"/>
                <w:b/>
                <w:bCs/>
                <w:sz w:val="18"/>
                <w:szCs w:val="18"/>
              </w:rPr>
              <w:t>Trade receivables (Gross)</w:t>
            </w:r>
          </w:p>
        </w:tc>
        <w:tc>
          <w:tcPr>
            <w:tcW w:w="1086" w:type="dxa"/>
            <w:vAlign w:val="bottom"/>
          </w:tcPr>
          <w:p w14:paraId="68A05C43" w14:textId="77777777" w:rsidR="00867DC4" w:rsidRPr="0095366B" w:rsidRDefault="00867DC4" w:rsidP="00867DC4">
            <w:pPr>
              <w:ind w:right="-72"/>
              <w:jc w:val="right"/>
              <w:rPr>
                <w:rFonts w:ascii="Arial" w:hAnsi="Arial" w:cs="Arial"/>
                <w:b/>
                <w:bCs/>
                <w:sz w:val="18"/>
                <w:szCs w:val="18"/>
              </w:rPr>
            </w:pPr>
            <w:r w:rsidRPr="0095366B">
              <w:rPr>
                <w:rFonts w:ascii="Arial" w:hAnsi="Arial" w:cs="Arial"/>
                <w:b/>
                <w:bCs/>
                <w:sz w:val="18"/>
                <w:szCs w:val="18"/>
              </w:rPr>
              <w:t>Loss allowance</w:t>
            </w:r>
          </w:p>
        </w:tc>
      </w:tr>
      <w:tr w:rsidR="00867DC4" w:rsidRPr="0095366B" w14:paraId="27B66276" w14:textId="77777777" w:rsidTr="00953006">
        <w:trPr>
          <w:trHeight w:val="20"/>
        </w:trPr>
        <w:tc>
          <w:tcPr>
            <w:tcW w:w="4962" w:type="dxa"/>
            <w:shd w:val="clear" w:color="auto" w:fill="auto"/>
          </w:tcPr>
          <w:p w14:paraId="06D9FB1D" w14:textId="77777777" w:rsidR="00867DC4" w:rsidRPr="0095366B" w:rsidRDefault="00867DC4" w:rsidP="00867DC4">
            <w:pPr>
              <w:tabs>
                <w:tab w:val="left" w:pos="2862"/>
              </w:tabs>
              <w:ind w:left="-113" w:right="-72"/>
              <w:jc w:val="left"/>
              <w:rPr>
                <w:rFonts w:ascii="Arial" w:hAnsi="Arial" w:cs="Arial"/>
                <w:b/>
                <w:bCs/>
                <w:sz w:val="18"/>
                <w:szCs w:val="18"/>
              </w:rPr>
            </w:pPr>
          </w:p>
          <w:p w14:paraId="06EE1C6E" w14:textId="7D1FB167" w:rsidR="00867DC4" w:rsidRPr="0095366B" w:rsidRDefault="00867DC4" w:rsidP="00867DC4">
            <w:pPr>
              <w:tabs>
                <w:tab w:val="left" w:pos="2862"/>
              </w:tabs>
              <w:ind w:left="-113" w:right="-72"/>
              <w:jc w:val="left"/>
              <w:rPr>
                <w:rFonts w:ascii="Arial" w:hAnsi="Arial" w:cs="Arial"/>
                <w:sz w:val="18"/>
                <w:szCs w:val="18"/>
                <w:cs/>
              </w:rPr>
            </w:pPr>
          </w:p>
        </w:tc>
        <w:tc>
          <w:tcPr>
            <w:tcW w:w="1132" w:type="dxa"/>
            <w:tcBorders>
              <w:bottom w:val="single" w:sz="4" w:space="0" w:color="auto"/>
            </w:tcBorders>
            <w:shd w:val="clear" w:color="auto" w:fill="auto"/>
            <w:vAlign w:val="bottom"/>
          </w:tcPr>
          <w:p w14:paraId="67B3BBFB" w14:textId="77777777" w:rsidR="00867DC4" w:rsidRPr="0095366B" w:rsidRDefault="00867DC4" w:rsidP="00867DC4">
            <w:pPr>
              <w:ind w:right="-72"/>
              <w:jc w:val="right"/>
              <w:rPr>
                <w:rFonts w:ascii="Arial" w:hAnsi="Arial" w:cs="Arial"/>
                <w:b/>
                <w:sz w:val="18"/>
                <w:szCs w:val="18"/>
                <w:cs/>
              </w:rPr>
            </w:pPr>
            <w:r w:rsidRPr="0095366B">
              <w:rPr>
                <w:rFonts w:ascii="Arial" w:hAnsi="Arial" w:cs="Arial"/>
                <w:b/>
                <w:sz w:val="18"/>
                <w:szCs w:val="18"/>
              </w:rPr>
              <w:t>Thousand Baht</w:t>
            </w:r>
          </w:p>
        </w:tc>
        <w:tc>
          <w:tcPr>
            <w:tcW w:w="1135" w:type="dxa"/>
            <w:tcBorders>
              <w:bottom w:val="single" w:sz="4" w:space="0" w:color="auto"/>
            </w:tcBorders>
            <w:shd w:val="clear" w:color="auto" w:fill="auto"/>
            <w:vAlign w:val="bottom"/>
          </w:tcPr>
          <w:p w14:paraId="753F77B4" w14:textId="77777777" w:rsidR="00867DC4" w:rsidRPr="0095366B" w:rsidRDefault="00867DC4" w:rsidP="00867DC4">
            <w:pPr>
              <w:ind w:right="-72"/>
              <w:jc w:val="right"/>
              <w:rPr>
                <w:rFonts w:ascii="Arial" w:hAnsi="Arial" w:cs="Arial"/>
                <w:b/>
                <w:sz w:val="18"/>
                <w:szCs w:val="18"/>
                <w:cs/>
              </w:rPr>
            </w:pPr>
            <w:r w:rsidRPr="0095366B">
              <w:rPr>
                <w:rFonts w:ascii="Arial" w:hAnsi="Arial" w:cs="Arial"/>
                <w:b/>
                <w:sz w:val="18"/>
                <w:szCs w:val="18"/>
              </w:rPr>
              <w:t>Thousand Baht</w:t>
            </w:r>
          </w:p>
        </w:tc>
        <w:tc>
          <w:tcPr>
            <w:tcW w:w="1135" w:type="dxa"/>
            <w:tcBorders>
              <w:bottom w:val="single" w:sz="4" w:space="0" w:color="auto"/>
            </w:tcBorders>
            <w:vAlign w:val="bottom"/>
          </w:tcPr>
          <w:p w14:paraId="1851B3EF" w14:textId="77777777" w:rsidR="00867DC4" w:rsidRPr="0095366B" w:rsidRDefault="00867DC4" w:rsidP="00867DC4">
            <w:pPr>
              <w:ind w:right="-72"/>
              <w:jc w:val="right"/>
              <w:rPr>
                <w:rFonts w:ascii="Arial" w:hAnsi="Arial" w:cs="Arial"/>
                <w:b/>
                <w:sz w:val="18"/>
                <w:szCs w:val="18"/>
              </w:rPr>
            </w:pPr>
            <w:r w:rsidRPr="0095366B">
              <w:rPr>
                <w:rFonts w:ascii="Arial" w:hAnsi="Arial" w:cs="Arial"/>
                <w:b/>
                <w:sz w:val="18"/>
                <w:szCs w:val="18"/>
              </w:rPr>
              <w:t>Thousand Baht</w:t>
            </w:r>
          </w:p>
        </w:tc>
        <w:tc>
          <w:tcPr>
            <w:tcW w:w="1086" w:type="dxa"/>
            <w:tcBorders>
              <w:bottom w:val="single" w:sz="4" w:space="0" w:color="auto"/>
            </w:tcBorders>
            <w:vAlign w:val="bottom"/>
          </w:tcPr>
          <w:p w14:paraId="11709951" w14:textId="77777777" w:rsidR="00867DC4" w:rsidRPr="0095366B" w:rsidRDefault="00867DC4" w:rsidP="00867DC4">
            <w:pPr>
              <w:ind w:right="-72"/>
              <w:jc w:val="right"/>
              <w:rPr>
                <w:rFonts w:ascii="Arial" w:hAnsi="Arial" w:cs="Arial"/>
                <w:b/>
                <w:sz w:val="18"/>
                <w:szCs w:val="18"/>
              </w:rPr>
            </w:pPr>
            <w:r w:rsidRPr="0095366B">
              <w:rPr>
                <w:rFonts w:ascii="Arial" w:hAnsi="Arial" w:cs="Arial"/>
                <w:b/>
                <w:sz w:val="18"/>
                <w:szCs w:val="18"/>
              </w:rPr>
              <w:t>Thousand Baht</w:t>
            </w:r>
          </w:p>
        </w:tc>
      </w:tr>
      <w:tr w:rsidR="00867DC4" w:rsidRPr="0095366B" w14:paraId="5EA9FCC8" w14:textId="77777777" w:rsidTr="00953006">
        <w:trPr>
          <w:trHeight w:val="20"/>
        </w:trPr>
        <w:tc>
          <w:tcPr>
            <w:tcW w:w="4962" w:type="dxa"/>
            <w:shd w:val="clear" w:color="auto" w:fill="auto"/>
          </w:tcPr>
          <w:p w14:paraId="1AEC1EE3" w14:textId="77777777" w:rsidR="00867DC4" w:rsidRPr="0095366B" w:rsidRDefault="00867DC4" w:rsidP="00867DC4">
            <w:pPr>
              <w:ind w:left="-113" w:right="-72"/>
              <w:jc w:val="left"/>
              <w:rPr>
                <w:rFonts w:ascii="Arial" w:eastAsia="SimSun" w:hAnsi="Arial" w:cs="Arial"/>
                <w:sz w:val="18"/>
                <w:szCs w:val="18"/>
                <w:lang w:eastAsia="zh-CN"/>
              </w:rPr>
            </w:pPr>
          </w:p>
        </w:tc>
        <w:tc>
          <w:tcPr>
            <w:tcW w:w="1132" w:type="dxa"/>
            <w:tcBorders>
              <w:top w:val="single" w:sz="4" w:space="0" w:color="auto"/>
            </w:tcBorders>
            <w:shd w:val="clear" w:color="auto" w:fill="FAFAFA"/>
          </w:tcPr>
          <w:p w14:paraId="44DF5590" w14:textId="77777777" w:rsidR="00867DC4" w:rsidRPr="0095366B" w:rsidRDefault="00867DC4" w:rsidP="00867DC4">
            <w:pPr>
              <w:ind w:right="-72"/>
              <w:jc w:val="right"/>
              <w:rPr>
                <w:rFonts w:ascii="Arial" w:hAnsi="Arial" w:cs="Arial"/>
                <w:snapToGrid w:val="0"/>
                <w:sz w:val="18"/>
                <w:szCs w:val="18"/>
                <w:lang w:eastAsia="th-TH"/>
              </w:rPr>
            </w:pPr>
          </w:p>
        </w:tc>
        <w:tc>
          <w:tcPr>
            <w:tcW w:w="1135" w:type="dxa"/>
            <w:tcBorders>
              <w:top w:val="single" w:sz="4" w:space="0" w:color="auto"/>
            </w:tcBorders>
            <w:shd w:val="clear" w:color="auto" w:fill="FAFAFA"/>
          </w:tcPr>
          <w:p w14:paraId="46E256F2" w14:textId="77777777" w:rsidR="00867DC4" w:rsidRPr="0095366B" w:rsidRDefault="00867DC4" w:rsidP="00867DC4">
            <w:pPr>
              <w:ind w:right="-72"/>
              <w:jc w:val="right"/>
              <w:rPr>
                <w:rFonts w:ascii="Arial" w:hAnsi="Arial" w:cs="Arial"/>
                <w:snapToGrid w:val="0"/>
                <w:sz w:val="18"/>
                <w:szCs w:val="18"/>
                <w:lang w:eastAsia="th-TH"/>
              </w:rPr>
            </w:pPr>
          </w:p>
        </w:tc>
        <w:tc>
          <w:tcPr>
            <w:tcW w:w="1135" w:type="dxa"/>
            <w:tcBorders>
              <w:top w:val="single" w:sz="4" w:space="0" w:color="auto"/>
            </w:tcBorders>
            <w:shd w:val="clear" w:color="auto" w:fill="FAFAFA"/>
          </w:tcPr>
          <w:p w14:paraId="2FA88220" w14:textId="77777777" w:rsidR="00867DC4" w:rsidRPr="0095366B" w:rsidRDefault="00867DC4" w:rsidP="00867DC4">
            <w:pPr>
              <w:ind w:right="-72"/>
              <w:jc w:val="right"/>
              <w:rPr>
                <w:rFonts w:ascii="Arial" w:hAnsi="Arial" w:cs="Arial"/>
                <w:snapToGrid w:val="0"/>
                <w:sz w:val="18"/>
                <w:szCs w:val="18"/>
                <w:lang w:eastAsia="th-TH"/>
              </w:rPr>
            </w:pPr>
          </w:p>
        </w:tc>
        <w:tc>
          <w:tcPr>
            <w:tcW w:w="1086" w:type="dxa"/>
            <w:tcBorders>
              <w:top w:val="single" w:sz="4" w:space="0" w:color="auto"/>
            </w:tcBorders>
            <w:shd w:val="clear" w:color="auto" w:fill="FAFAFA"/>
          </w:tcPr>
          <w:p w14:paraId="6E94D486" w14:textId="77777777" w:rsidR="00867DC4" w:rsidRPr="0095366B" w:rsidRDefault="00867DC4" w:rsidP="00867DC4">
            <w:pPr>
              <w:ind w:right="-72"/>
              <w:jc w:val="right"/>
              <w:rPr>
                <w:rFonts w:ascii="Arial" w:hAnsi="Arial" w:cs="Arial"/>
                <w:snapToGrid w:val="0"/>
                <w:sz w:val="18"/>
                <w:szCs w:val="18"/>
                <w:lang w:eastAsia="th-TH"/>
              </w:rPr>
            </w:pPr>
          </w:p>
        </w:tc>
      </w:tr>
      <w:tr w:rsidR="00867DC4" w:rsidRPr="0095366B" w14:paraId="3B649B31" w14:textId="77777777" w:rsidTr="00953006">
        <w:trPr>
          <w:trHeight w:val="20"/>
        </w:trPr>
        <w:tc>
          <w:tcPr>
            <w:tcW w:w="4962" w:type="dxa"/>
            <w:vAlign w:val="bottom"/>
          </w:tcPr>
          <w:p w14:paraId="5B7500C8" w14:textId="43E5BFEB"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 2021</w:t>
            </w:r>
          </w:p>
        </w:tc>
        <w:tc>
          <w:tcPr>
            <w:tcW w:w="1132" w:type="dxa"/>
            <w:shd w:val="clear" w:color="auto" w:fill="FAFAFA"/>
          </w:tcPr>
          <w:p w14:paraId="0635729D" w14:textId="77777777" w:rsidR="00867DC4" w:rsidRPr="0095366B" w:rsidRDefault="00867DC4" w:rsidP="00867DC4">
            <w:pPr>
              <w:ind w:right="-72"/>
              <w:jc w:val="right"/>
              <w:rPr>
                <w:rFonts w:ascii="Arial" w:hAnsi="Arial" w:cs="Arial"/>
                <w:sz w:val="18"/>
                <w:szCs w:val="18"/>
              </w:rPr>
            </w:pPr>
          </w:p>
        </w:tc>
        <w:tc>
          <w:tcPr>
            <w:tcW w:w="1135" w:type="dxa"/>
            <w:shd w:val="clear" w:color="auto" w:fill="FAFAFA"/>
          </w:tcPr>
          <w:p w14:paraId="4B7A990C" w14:textId="77777777" w:rsidR="00867DC4" w:rsidRPr="0095366B" w:rsidRDefault="00867DC4" w:rsidP="00867DC4">
            <w:pPr>
              <w:ind w:right="-72"/>
              <w:jc w:val="right"/>
              <w:rPr>
                <w:rFonts w:ascii="Arial" w:hAnsi="Arial" w:cs="Arial"/>
                <w:sz w:val="18"/>
                <w:szCs w:val="18"/>
              </w:rPr>
            </w:pPr>
          </w:p>
        </w:tc>
        <w:tc>
          <w:tcPr>
            <w:tcW w:w="1135" w:type="dxa"/>
            <w:shd w:val="clear" w:color="auto" w:fill="FAFAFA"/>
          </w:tcPr>
          <w:p w14:paraId="093C2576" w14:textId="77777777" w:rsidR="00867DC4" w:rsidRPr="0095366B" w:rsidRDefault="00867DC4" w:rsidP="00867DC4">
            <w:pPr>
              <w:ind w:right="-72"/>
              <w:jc w:val="right"/>
              <w:rPr>
                <w:rFonts w:ascii="Arial" w:hAnsi="Arial" w:cs="Arial"/>
                <w:sz w:val="18"/>
                <w:szCs w:val="18"/>
              </w:rPr>
            </w:pPr>
          </w:p>
        </w:tc>
        <w:tc>
          <w:tcPr>
            <w:tcW w:w="1086" w:type="dxa"/>
            <w:shd w:val="clear" w:color="auto" w:fill="FAFAFA"/>
          </w:tcPr>
          <w:p w14:paraId="6375DB22" w14:textId="77777777" w:rsidR="00867DC4" w:rsidRPr="0095366B" w:rsidRDefault="00867DC4" w:rsidP="00867DC4">
            <w:pPr>
              <w:ind w:right="-72"/>
              <w:jc w:val="right"/>
              <w:rPr>
                <w:rFonts w:ascii="Arial" w:hAnsi="Arial" w:cs="Arial"/>
                <w:sz w:val="18"/>
                <w:szCs w:val="18"/>
              </w:rPr>
            </w:pPr>
          </w:p>
        </w:tc>
      </w:tr>
      <w:tr w:rsidR="00867DC4" w:rsidRPr="0095366B" w14:paraId="50807C5F" w14:textId="77777777" w:rsidTr="00953006">
        <w:trPr>
          <w:trHeight w:val="20"/>
        </w:trPr>
        <w:tc>
          <w:tcPr>
            <w:tcW w:w="4962" w:type="dxa"/>
            <w:vAlign w:val="bottom"/>
          </w:tcPr>
          <w:p w14:paraId="3A537845" w14:textId="77777777"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sz w:val="18"/>
                <w:szCs w:val="18"/>
              </w:rPr>
              <w:t xml:space="preserve">Not yet due </w:t>
            </w:r>
          </w:p>
        </w:tc>
        <w:tc>
          <w:tcPr>
            <w:tcW w:w="1132" w:type="dxa"/>
            <w:shd w:val="clear" w:color="auto" w:fill="FAFAFA"/>
          </w:tcPr>
          <w:p w14:paraId="586CCBFA" w14:textId="3CFC0C72"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839,910</w:t>
            </w:r>
          </w:p>
        </w:tc>
        <w:tc>
          <w:tcPr>
            <w:tcW w:w="1135" w:type="dxa"/>
            <w:shd w:val="clear" w:color="auto" w:fill="FAFAFA"/>
          </w:tcPr>
          <w:p w14:paraId="60DA11D5" w14:textId="4619DAD9"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c>
          <w:tcPr>
            <w:tcW w:w="1135" w:type="dxa"/>
            <w:shd w:val="clear" w:color="auto" w:fill="FAFAFA"/>
          </w:tcPr>
          <w:p w14:paraId="58AB9C65" w14:textId="4B4A55DC"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1,041,997</w:t>
            </w:r>
          </w:p>
        </w:tc>
        <w:tc>
          <w:tcPr>
            <w:tcW w:w="1086" w:type="dxa"/>
            <w:shd w:val="clear" w:color="auto" w:fill="FAFAFA"/>
          </w:tcPr>
          <w:p w14:paraId="4A9BA7C8" w14:textId="37E02468"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131DF271" w14:textId="77777777" w:rsidTr="00953006">
        <w:trPr>
          <w:trHeight w:val="20"/>
        </w:trPr>
        <w:tc>
          <w:tcPr>
            <w:tcW w:w="4962" w:type="dxa"/>
            <w:vAlign w:val="bottom"/>
          </w:tcPr>
          <w:p w14:paraId="6C3024BF" w14:textId="77777777" w:rsidR="00867DC4" w:rsidRPr="0095366B" w:rsidRDefault="00867DC4" w:rsidP="00867DC4">
            <w:pPr>
              <w:ind w:left="-113" w:right="-72"/>
              <w:jc w:val="left"/>
              <w:rPr>
                <w:rFonts w:ascii="Arial" w:hAnsi="Arial" w:cs="Arial"/>
                <w:sz w:val="18"/>
                <w:szCs w:val="18"/>
              </w:rPr>
            </w:pPr>
            <w:r w:rsidRPr="0095366B">
              <w:rPr>
                <w:rFonts w:ascii="Arial" w:hAnsi="Arial" w:cs="Arial"/>
                <w:sz w:val="18"/>
                <w:szCs w:val="18"/>
              </w:rPr>
              <w:t>Up to 3 months</w:t>
            </w:r>
          </w:p>
        </w:tc>
        <w:tc>
          <w:tcPr>
            <w:tcW w:w="1132" w:type="dxa"/>
            <w:shd w:val="clear" w:color="auto" w:fill="FAFAFA"/>
          </w:tcPr>
          <w:p w14:paraId="7CEF3430" w14:textId="08EB4140"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183,954</w:t>
            </w:r>
          </w:p>
        </w:tc>
        <w:tc>
          <w:tcPr>
            <w:tcW w:w="1135" w:type="dxa"/>
            <w:shd w:val="clear" w:color="auto" w:fill="FAFAFA"/>
          </w:tcPr>
          <w:p w14:paraId="7FB1FD96" w14:textId="68ED8B93"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c>
          <w:tcPr>
            <w:tcW w:w="1135" w:type="dxa"/>
            <w:shd w:val="clear" w:color="auto" w:fill="FAFAFA"/>
          </w:tcPr>
          <w:p w14:paraId="25B8978E" w14:textId="605C7F31"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75,190</w:t>
            </w:r>
          </w:p>
        </w:tc>
        <w:tc>
          <w:tcPr>
            <w:tcW w:w="1086" w:type="dxa"/>
            <w:shd w:val="clear" w:color="auto" w:fill="FAFAFA"/>
          </w:tcPr>
          <w:p w14:paraId="359AEA5E" w14:textId="2CE1875E"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5D2EB2A3" w14:textId="77777777" w:rsidTr="00953006">
        <w:trPr>
          <w:trHeight w:val="20"/>
        </w:trPr>
        <w:tc>
          <w:tcPr>
            <w:tcW w:w="4962" w:type="dxa"/>
            <w:vAlign w:val="bottom"/>
          </w:tcPr>
          <w:p w14:paraId="7EEA87CD" w14:textId="77777777"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sz w:val="18"/>
                <w:szCs w:val="18"/>
              </w:rPr>
              <w:t>3 - 6 months</w:t>
            </w:r>
          </w:p>
        </w:tc>
        <w:tc>
          <w:tcPr>
            <w:tcW w:w="1132" w:type="dxa"/>
            <w:shd w:val="clear" w:color="auto" w:fill="FAFAFA"/>
          </w:tcPr>
          <w:p w14:paraId="7E217ED4" w14:textId="566C68E3"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23,579</w:t>
            </w:r>
          </w:p>
        </w:tc>
        <w:tc>
          <w:tcPr>
            <w:tcW w:w="1135" w:type="dxa"/>
            <w:shd w:val="clear" w:color="auto" w:fill="FAFAFA"/>
          </w:tcPr>
          <w:p w14:paraId="660B9555" w14:textId="3D89081D"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(2,117)</w:t>
            </w:r>
          </w:p>
        </w:tc>
        <w:tc>
          <w:tcPr>
            <w:tcW w:w="1135" w:type="dxa"/>
            <w:shd w:val="clear" w:color="auto" w:fill="FAFAFA"/>
          </w:tcPr>
          <w:p w14:paraId="189CCAD4" w14:textId="578856BD"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c>
          <w:tcPr>
            <w:tcW w:w="1086" w:type="dxa"/>
            <w:shd w:val="clear" w:color="auto" w:fill="FAFAFA"/>
          </w:tcPr>
          <w:p w14:paraId="521DD2D9" w14:textId="6312F5F7"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0D643314" w14:textId="77777777" w:rsidTr="00953006">
        <w:trPr>
          <w:trHeight w:val="20"/>
        </w:trPr>
        <w:tc>
          <w:tcPr>
            <w:tcW w:w="4962" w:type="dxa"/>
            <w:vAlign w:val="bottom"/>
          </w:tcPr>
          <w:p w14:paraId="6387EEF4" w14:textId="2830942D"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sz w:val="18"/>
                <w:szCs w:val="18"/>
              </w:rPr>
              <w:t>6 - 12 months</w:t>
            </w:r>
          </w:p>
        </w:tc>
        <w:tc>
          <w:tcPr>
            <w:tcW w:w="1132" w:type="dxa"/>
            <w:shd w:val="clear" w:color="auto" w:fill="FAFAFA"/>
          </w:tcPr>
          <w:p w14:paraId="684691ED" w14:textId="38889CE0"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18,706</w:t>
            </w:r>
          </w:p>
        </w:tc>
        <w:tc>
          <w:tcPr>
            <w:tcW w:w="1135" w:type="dxa"/>
            <w:shd w:val="clear" w:color="auto" w:fill="FAFAFA"/>
          </w:tcPr>
          <w:p w14:paraId="76591B45" w14:textId="7A0AD205"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(18,705)</w:t>
            </w:r>
          </w:p>
        </w:tc>
        <w:tc>
          <w:tcPr>
            <w:tcW w:w="1135" w:type="dxa"/>
            <w:shd w:val="clear" w:color="auto" w:fill="FAFAFA"/>
          </w:tcPr>
          <w:p w14:paraId="3FD77F7A" w14:textId="247465A1"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w:t>
            </w:r>
          </w:p>
        </w:tc>
        <w:tc>
          <w:tcPr>
            <w:tcW w:w="1086" w:type="dxa"/>
            <w:shd w:val="clear" w:color="auto" w:fill="FAFAFA"/>
          </w:tcPr>
          <w:p w14:paraId="49423E7E" w14:textId="6972F63F"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4DA63B41" w14:textId="77777777" w:rsidTr="00953006">
        <w:trPr>
          <w:trHeight w:val="20"/>
        </w:trPr>
        <w:tc>
          <w:tcPr>
            <w:tcW w:w="4962" w:type="dxa"/>
            <w:vAlign w:val="bottom"/>
          </w:tcPr>
          <w:p w14:paraId="58084ECC" w14:textId="77777777"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sz w:val="18"/>
                <w:szCs w:val="18"/>
              </w:rPr>
              <w:t>Over 12 months</w:t>
            </w:r>
          </w:p>
        </w:tc>
        <w:tc>
          <w:tcPr>
            <w:tcW w:w="1132" w:type="dxa"/>
            <w:tcBorders>
              <w:bottom w:val="single" w:sz="4" w:space="0" w:color="auto"/>
            </w:tcBorders>
            <w:shd w:val="clear" w:color="auto" w:fill="FAFAFA"/>
          </w:tcPr>
          <w:p w14:paraId="5CF76454" w14:textId="06131A22"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1,477</w:t>
            </w:r>
          </w:p>
        </w:tc>
        <w:tc>
          <w:tcPr>
            <w:tcW w:w="1135" w:type="dxa"/>
            <w:tcBorders>
              <w:bottom w:val="single" w:sz="4" w:space="0" w:color="auto"/>
            </w:tcBorders>
            <w:shd w:val="clear" w:color="auto" w:fill="FAFAFA"/>
          </w:tcPr>
          <w:p w14:paraId="19D0D54B" w14:textId="10033D5F"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(1,477)</w:t>
            </w:r>
          </w:p>
        </w:tc>
        <w:tc>
          <w:tcPr>
            <w:tcW w:w="1135" w:type="dxa"/>
            <w:tcBorders>
              <w:bottom w:val="single" w:sz="4" w:space="0" w:color="auto"/>
            </w:tcBorders>
            <w:shd w:val="clear" w:color="auto" w:fill="FAFAFA"/>
          </w:tcPr>
          <w:p w14:paraId="5CC4629D" w14:textId="206BAA95"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c>
          <w:tcPr>
            <w:tcW w:w="1086" w:type="dxa"/>
            <w:tcBorders>
              <w:bottom w:val="single" w:sz="4" w:space="0" w:color="auto"/>
            </w:tcBorders>
            <w:shd w:val="clear" w:color="auto" w:fill="FAFAFA"/>
          </w:tcPr>
          <w:p w14:paraId="7507F746" w14:textId="7A5DAFD7"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4D4E5CE4" w14:textId="77777777" w:rsidTr="00953006">
        <w:trPr>
          <w:trHeight w:val="20"/>
        </w:trPr>
        <w:tc>
          <w:tcPr>
            <w:tcW w:w="4962" w:type="dxa"/>
            <w:vAlign w:val="bottom"/>
          </w:tcPr>
          <w:p w14:paraId="7D3C0C25" w14:textId="77777777" w:rsidR="00867DC4" w:rsidRPr="0095366B" w:rsidRDefault="00867DC4" w:rsidP="00867DC4">
            <w:pPr>
              <w:ind w:left="-113" w:right="-72"/>
              <w:jc w:val="left"/>
              <w:rPr>
                <w:rFonts w:ascii="Arial" w:eastAsia="SimSun" w:hAnsi="Arial" w:cs="Arial"/>
                <w:sz w:val="16"/>
                <w:szCs w:val="16"/>
                <w:lang w:eastAsia="zh-CN"/>
              </w:rPr>
            </w:pPr>
          </w:p>
        </w:tc>
        <w:tc>
          <w:tcPr>
            <w:tcW w:w="1132" w:type="dxa"/>
            <w:tcBorders>
              <w:top w:val="single" w:sz="4" w:space="0" w:color="auto"/>
            </w:tcBorders>
            <w:shd w:val="clear" w:color="auto" w:fill="FAFAFA"/>
            <w:vAlign w:val="bottom"/>
          </w:tcPr>
          <w:p w14:paraId="4C2CB1CB" w14:textId="77777777" w:rsidR="00867DC4" w:rsidRPr="0095366B"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FAFAFA"/>
            <w:vAlign w:val="bottom"/>
          </w:tcPr>
          <w:p w14:paraId="69AD8B04" w14:textId="77777777" w:rsidR="00867DC4" w:rsidRPr="0095366B"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FAFAFA"/>
          </w:tcPr>
          <w:p w14:paraId="3E779BB1" w14:textId="1C6190BD" w:rsidR="00867DC4" w:rsidRPr="0095366B" w:rsidRDefault="00867DC4" w:rsidP="00867DC4">
            <w:pPr>
              <w:ind w:right="-72"/>
              <w:jc w:val="right"/>
              <w:rPr>
                <w:rFonts w:ascii="Arial" w:hAnsi="Arial" w:cs="Arial"/>
                <w:snapToGrid w:val="0"/>
                <w:sz w:val="16"/>
                <w:szCs w:val="16"/>
                <w:lang w:eastAsia="th-TH"/>
              </w:rPr>
            </w:pPr>
          </w:p>
        </w:tc>
        <w:tc>
          <w:tcPr>
            <w:tcW w:w="1086" w:type="dxa"/>
            <w:tcBorders>
              <w:top w:val="single" w:sz="4" w:space="0" w:color="auto"/>
            </w:tcBorders>
            <w:shd w:val="clear" w:color="auto" w:fill="FAFAFA"/>
          </w:tcPr>
          <w:p w14:paraId="0D9CA40E" w14:textId="77777777" w:rsidR="00867DC4" w:rsidRPr="0095366B" w:rsidRDefault="00867DC4" w:rsidP="00867DC4">
            <w:pPr>
              <w:ind w:right="-72"/>
              <w:jc w:val="right"/>
              <w:rPr>
                <w:rFonts w:ascii="Arial" w:hAnsi="Arial" w:cs="Arial"/>
                <w:snapToGrid w:val="0"/>
                <w:sz w:val="16"/>
                <w:szCs w:val="16"/>
                <w:lang w:eastAsia="th-TH"/>
              </w:rPr>
            </w:pPr>
          </w:p>
        </w:tc>
      </w:tr>
      <w:tr w:rsidR="00867DC4" w:rsidRPr="0095366B" w14:paraId="061702E6" w14:textId="77777777" w:rsidTr="00953006">
        <w:trPr>
          <w:trHeight w:val="20"/>
        </w:trPr>
        <w:tc>
          <w:tcPr>
            <w:tcW w:w="4962" w:type="dxa"/>
            <w:shd w:val="clear" w:color="auto" w:fill="auto"/>
            <w:vAlign w:val="bottom"/>
          </w:tcPr>
          <w:p w14:paraId="524E6C52" w14:textId="77777777" w:rsidR="00867DC4" w:rsidRPr="0095366B" w:rsidRDefault="00867DC4" w:rsidP="00867DC4">
            <w:pPr>
              <w:tabs>
                <w:tab w:val="left" w:pos="2862"/>
              </w:tabs>
              <w:ind w:left="-113" w:right="-201"/>
              <w:jc w:val="left"/>
              <w:rPr>
                <w:rFonts w:ascii="Arial" w:hAnsi="Arial" w:cs="Arial"/>
                <w:spacing w:val="-4"/>
                <w:sz w:val="18"/>
                <w:szCs w:val="18"/>
                <w:cs/>
              </w:rPr>
            </w:pPr>
            <w:r w:rsidRPr="0095366B">
              <w:rPr>
                <w:rFonts w:ascii="Arial" w:hAnsi="Arial" w:cs="Arial"/>
                <w:spacing w:val="-4"/>
                <w:sz w:val="18"/>
                <w:szCs w:val="18"/>
              </w:rPr>
              <w:t>Total</w:t>
            </w:r>
          </w:p>
        </w:tc>
        <w:tc>
          <w:tcPr>
            <w:tcW w:w="1132" w:type="dxa"/>
            <w:tcBorders>
              <w:bottom w:val="single" w:sz="4" w:space="0" w:color="auto"/>
            </w:tcBorders>
            <w:shd w:val="clear" w:color="auto" w:fill="FAFAFA"/>
          </w:tcPr>
          <w:p w14:paraId="493A447A" w14:textId="74A05640"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1,067,626</w:t>
            </w:r>
          </w:p>
        </w:tc>
        <w:tc>
          <w:tcPr>
            <w:tcW w:w="1135" w:type="dxa"/>
            <w:tcBorders>
              <w:bottom w:val="single" w:sz="4" w:space="0" w:color="auto"/>
            </w:tcBorders>
            <w:shd w:val="clear" w:color="auto" w:fill="FAFAFA"/>
          </w:tcPr>
          <w:p w14:paraId="5B61DB2E" w14:textId="5E993459"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(22,299)</w:t>
            </w:r>
          </w:p>
        </w:tc>
        <w:tc>
          <w:tcPr>
            <w:tcW w:w="1135" w:type="dxa"/>
            <w:tcBorders>
              <w:bottom w:val="single" w:sz="4" w:space="0" w:color="auto"/>
            </w:tcBorders>
            <w:shd w:val="clear" w:color="auto" w:fill="FAFAFA"/>
          </w:tcPr>
          <w:p w14:paraId="42C6AEBD" w14:textId="61132E32"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1,117,188</w:t>
            </w:r>
          </w:p>
        </w:tc>
        <w:tc>
          <w:tcPr>
            <w:tcW w:w="1086" w:type="dxa"/>
            <w:tcBorders>
              <w:bottom w:val="single" w:sz="4" w:space="0" w:color="auto"/>
            </w:tcBorders>
            <w:shd w:val="clear" w:color="auto" w:fill="FAFAFA"/>
          </w:tcPr>
          <w:p w14:paraId="5B2A6FFC" w14:textId="772FCCF4" w:rsidR="00867DC4" w:rsidRPr="0095366B" w:rsidRDefault="009810E6"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47EF7B17" w14:textId="77777777" w:rsidTr="00953006">
        <w:trPr>
          <w:trHeight w:val="20"/>
        </w:trPr>
        <w:tc>
          <w:tcPr>
            <w:tcW w:w="4962" w:type="dxa"/>
            <w:shd w:val="clear" w:color="auto" w:fill="auto"/>
          </w:tcPr>
          <w:p w14:paraId="378F843B" w14:textId="77777777" w:rsidR="00867DC4" w:rsidRPr="0095366B" w:rsidRDefault="00867DC4" w:rsidP="00867DC4">
            <w:pPr>
              <w:jc w:val="left"/>
              <w:rPr>
                <w:rFonts w:ascii="Arial" w:eastAsia="SimSun" w:hAnsi="Arial" w:cs="Arial"/>
                <w:sz w:val="16"/>
                <w:szCs w:val="16"/>
                <w:lang w:eastAsia="zh-CN"/>
              </w:rPr>
            </w:pPr>
          </w:p>
        </w:tc>
        <w:tc>
          <w:tcPr>
            <w:tcW w:w="1132" w:type="dxa"/>
            <w:tcBorders>
              <w:top w:val="single" w:sz="4" w:space="0" w:color="auto"/>
            </w:tcBorders>
            <w:shd w:val="clear" w:color="auto" w:fill="auto"/>
          </w:tcPr>
          <w:p w14:paraId="39250E54" w14:textId="77777777" w:rsidR="00867DC4" w:rsidRPr="0095366B"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5DA37EDC" w14:textId="77777777" w:rsidR="00867DC4" w:rsidRPr="0095366B"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06CDDC43" w14:textId="77777777" w:rsidR="00867DC4" w:rsidRPr="0095366B" w:rsidRDefault="00867DC4" w:rsidP="00867DC4">
            <w:pPr>
              <w:ind w:right="-72"/>
              <w:jc w:val="right"/>
              <w:rPr>
                <w:rFonts w:ascii="Arial" w:hAnsi="Arial" w:cs="Arial"/>
                <w:snapToGrid w:val="0"/>
                <w:sz w:val="16"/>
                <w:szCs w:val="16"/>
                <w:lang w:eastAsia="th-TH"/>
              </w:rPr>
            </w:pPr>
          </w:p>
        </w:tc>
        <w:tc>
          <w:tcPr>
            <w:tcW w:w="1086" w:type="dxa"/>
            <w:tcBorders>
              <w:top w:val="single" w:sz="4" w:space="0" w:color="auto"/>
            </w:tcBorders>
            <w:shd w:val="clear" w:color="auto" w:fill="auto"/>
          </w:tcPr>
          <w:p w14:paraId="22879F1A" w14:textId="77777777" w:rsidR="00867DC4" w:rsidRPr="0095366B" w:rsidRDefault="00867DC4" w:rsidP="00867DC4">
            <w:pPr>
              <w:ind w:right="-72"/>
              <w:jc w:val="right"/>
              <w:rPr>
                <w:rFonts w:ascii="Arial" w:hAnsi="Arial" w:cs="Arial"/>
                <w:snapToGrid w:val="0"/>
                <w:sz w:val="16"/>
                <w:szCs w:val="16"/>
                <w:lang w:eastAsia="th-TH"/>
              </w:rPr>
            </w:pPr>
          </w:p>
        </w:tc>
      </w:tr>
      <w:tr w:rsidR="00867DC4" w:rsidRPr="0095366B" w14:paraId="1986B576" w14:textId="77777777" w:rsidTr="00953006">
        <w:trPr>
          <w:trHeight w:val="20"/>
        </w:trPr>
        <w:tc>
          <w:tcPr>
            <w:tcW w:w="4962" w:type="dxa"/>
            <w:shd w:val="clear" w:color="auto" w:fill="auto"/>
          </w:tcPr>
          <w:p w14:paraId="36440236" w14:textId="4E386AA4"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 2020</w:t>
            </w:r>
          </w:p>
        </w:tc>
        <w:tc>
          <w:tcPr>
            <w:tcW w:w="1132" w:type="dxa"/>
            <w:shd w:val="clear" w:color="auto" w:fill="auto"/>
          </w:tcPr>
          <w:p w14:paraId="59F2951C" w14:textId="77777777" w:rsidR="00867DC4" w:rsidRPr="0095366B" w:rsidRDefault="00867DC4" w:rsidP="00867DC4">
            <w:pPr>
              <w:ind w:right="-72"/>
              <w:jc w:val="right"/>
              <w:rPr>
                <w:rFonts w:ascii="Arial" w:hAnsi="Arial" w:cs="Arial"/>
                <w:sz w:val="18"/>
                <w:szCs w:val="18"/>
              </w:rPr>
            </w:pPr>
          </w:p>
        </w:tc>
        <w:tc>
          <w:tcPr>
            <w:tcW w:w="1135" w:type="dxa"/>
            <w:shd w:val="clear" w:color="auto" w:fill="auto"/>
          </w:tcPr>
          <w:p w14:paraId="4A4F345B" w14:textId="77777777" w:rsidR="00867DC4" w:rsidRPr="0095366B" w:rsidRDefault="00867DC4" w:rsidP="00867DC4">
            <w:pPr>
              <w:ind w:right="-72"/>
              <w:jc w:val="right"/>
              <w:rPr>
                <w:rFonts w:ascii="Arial" w:hAnsi="Arial" w:cs="Arial"/>
                <w:sz w:val="18"/>
                <w:szCs w:val="18"/>
              </w:rPr>
            </w:pPr>
          </w:p>
        </w:tc>
        <w:tc>
          <w:tcPr>
            <w:tcW w:w="1135" w:type="dxa"/>
            <w:shd w:val="clear" w:color="auto" w:fill="auto"/>
          </w:tcPr>
          <w:p w14:paraId="7D6BA483" w14:textId="77777777" w:rsidR="00867DC4" w:rsidRPr="0095366B" w:rsidRDefault="00867DC4" w:rsidP="00867DC4">
            <w:pPr>
              <w:ind w:right="-72"/>
              <w:jc w:val="right"/>
              <w:rPr>
                <w:rFonts w:ascii="Arial" w:hAnsi="Arial" w:cs="Arial"/>
                <w:sz w:val="18"/>
                <w:szCs w:val="18"/>
              </w:rPr>
            </w:pPr>
          </w:p>
        </w:tc>
        <w:tc>
          <w:tcPr>
            <w:tcW w:w="1086" w:type="dxa"/>
            <w:shd w:val="clear" w:color="auto" w:fill="auto"/>
          </w:tcPr>
          <w:p w14:paraId="25932888" w14:textId="77777777" w:rsidR="00867DC4" w:rsidRPr="0095366B" w:rsidRDefault="00867DC4" w:rsidP="00867DC4">
            <w:pPr>
              <w:ind w:right="-72"/>
              <w:jc w:val="right"/>
              <w:rPr>
                <w:rFonts w:ascii="Arial" w:hAnsi="Arial" w:cs="Arial"/>
                <w:sz w:val="18"/>
                <w:szCs w:val="18"/>
              </w:rPr>
            </w:pPr>
          </w:p>
        </w:tc>
      </w:tr>
      <w:tr w:rsidR="00867DC4" w:rsidRPr="0095366B" w14:paraId="46283C29" w14:textId="77777777" w:rsidTr="00953006">
        <w:trPr>
          <w:trHeight w:val="20"/>
        </w:trPr>
        <w:tc>
          <w:tcPr>
            <w:tcW w:w="4962" w:type="dxa"/>
            <w:shd w:val="clear" w:color="auto" w:fill="auto"/>
            <w:vAlign w:val="bottom"/>
          </w:tcPr>
          <w:p w14:paraId="4952089B" w14:textId="77777777"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sz w:val="18"/>
                <w:szCs w:val="18"/>
              </w:rPr>
              <w:t xml:space="preserve">Not yet due </w:t>
            </w:r>
          </w:p>
        </w:tc>
        <w:tc>
          <w:tcPr>
            <w:tcW w:w="1132" w:type="dxa"/>
            <w:shd w:val="clear" w:color="auto" w:fill="auto"/>
          </w:tcPr>
          <w:p w14:paraId="6D30BB8F" w14:textId="39F31DA9"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1,956,801</w:t>
            </w:r>
          </w:p>
        </w:tc>
        <w:tc>
          <w:tcPr>
            <w:tcW w:w="1135" w:type="dxa"/>
            <w:shd w:val="clear" w:color="auto" w:fill="auto"/>
          </w:tcPr>
          <w:p w14:paraId="019847E0" w14:textId="4206CC4E"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(370)</w:t>
            </w:r>
          </w:p>
        </w:tc>
        <w:tc>
          <w:tcPr>
            <w:tcW w:w="1135" w:type="dxa"/>
            <w:shd w:val="clear" w:color="auto" w:fill="auto"/>
          </w:tcPr>
          <w:p w14:paraId="0039E26C"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1,220,241</w:t>
            </w:r>
          </w:p>
        </w:tc>
        <w:tc>
          <w:tcPr>
            <w:tcW w:w="1086" w:type="dxa"/>
            <w:shd w:val="clear" w:color="auto" w:fill="auto"/>
          </w:tcPr>
          <w:p w14:paraId="47B00121"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26D49AD4" w14:textId="77777777" w:rsidTr="00953006">
        <w:trPr>
          <w:trHeight w:val="20"/>
        </w:trPr>
        <w:tc>
          <w:tcPr>
            <w:tcW w:w="4962" w:type="dxa"/>
            <w:shd w:val="clear" w:color="auto" w:fill="auto"/>
            <w:vAlign w:val="bottom"/>
          </w:tcPr>
          <w:p w14:paraId="1098CBB6" w14:textId="77777777" w:rsidR="00867DC4" w:rsidRPr="0095366B" w:rsidRDefault="00867DC4" w:rsidP="00867DC4">
            <w:pPr>
              <w:ind w:left="-113" w:right="-72"/>
              <w:jc w:val="left"/>
              <w:rPr>
                <w:rFonts w:ascii="Arial" w:hAnsi="Arial" w:cs="Arial"/>
                <w:sz w:val="18"/>
                <w:szCs w:val="18"/>
              </w:rPr>
            </w:pPr>
            <w:r w:rsidRPr="0095366B">
              <w:rPr>
                <w:rFonts w:ascii="Arial" w:hAnsi="Arial" w:cs="Arial"/>
                <w:sz w:val="18"/>
                <w:szCs w:val="18"/>
              </w:rPr>
              <w:t>Up to 3 months</w:t>
            </w:r>
          </w:p>
        </w:tc>
        <w:tc>
          <w:tcPr>
            <w:tcW w:w="1132" w:type="dxa"/>
            <w:shd w:val="clear" w:color="auto" w:fill="auto"/>
          </w:tcPr>
          <w:p w14:paraId="334FE710" w14:textId="278B7C99"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261,523</w:t>
            </w:r>
          </w:p>
        </w:tc>
        <w:tc>
          <w:tcPr>
            <w:tcW w:w="1135" w:type="dxa"/>
            <w:shd w:val="clear" w:color="auto" w:fill="auto"/>
          </w:tcPr>
          <w:p w14:paraId="1B6023E9" w14:textId="509A14B5"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(11,315)</w:t>
            </w:r>
          </w:p>
        </w:tc>
        <w:tc>
          <w:tcPr>
            <w:tcW w:w="1135" w:type="dxa"/>
            <w:shd w:val="clear" w:color="auto" w:fill="auto"/>
          </w:tcPr>
          <w:p w14:paraId="24AB1AD6"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27,934</w:t>
            </w:r>
          </w:p>
        </w:tc>
        <w:tc>
          <w:tcPr>
            <w:tcW w:w="1086" w:type="dxa"/>
            <w:shd w:val="clear" w:color="auto" w:fill="auto"/>
          </w:tcPr>
          <w:p w14:paraId="5331569D"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08A53529" w14:textId="77777777" w:rsidTr="00953006">
        <w:trPr>
          <w:trHeight w:val="20"/>
        </w:trPr>
        <w:tc>
          <w:tcPr>
            <w:tcW w:w="4962" w:type="dxa"/>
            <w:shd w:val="clear" w:color="auto" w:fill="auto"/>
            <w:vAlign w:val="bottom"/>
          </w:tcPr>
          <w:p w14:paraId="45449008" w14:textId="77777777"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sz w:val="18"/>
                <w:szCs w:val="18"/>
              </w:rPr>
              <w:t>3 - 6 months</w:t>
            </w:r>
          </w:p>
        </w:tc>
        <w:tc>
          <w:tcPr>
            <w:tcW w:w="1132" w:type="dxa"/>
            <w:shd w:val="clear" w:color="auto" w:fill="auto"/>
          </w:tcPr>
          <w:p w14:paraId="74FA6B06" w14:textId="60F1B8A2"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377</w:t>
            </w:r>
          </w:p>
        </w:tc>
        <w:tc>
          <w:tcPr>
            <w:tcW w:w="1135" w:type="dxa"/>
            <w:shd w:val="clear" w:color="auto" w:fill="auto"/>
          </w:tcPr>
          <w:p w14:paraId="45E8B5CC" w14:textId="592A2040"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(115)</w:t>
            </w:r>
          </w:p>
        </w:tc>
        <w:tc>
          <w:tcPr>
            <w:tcW w:w="1135" w:type="dxa"/>
            <w:shd w:val="clear" w:color="auto" w:fill="auto"/>
          </w:tcPr>
          <w:p w14:paraId="283BB76F"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w:t>
            </w:r>
          </w:p>
        </w:tc>
        <w:tc>
          <w:tcPr>
            <w:tcW w:w="1086" w:type="dxa"/>
            <w:shd w:val="clear" w:color="auto" w:fill="auto"/>
          </w:tcPr>
          <w:p w14:paraId="15F8E63B"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6BB370BD" w14:textId="77777777" w:rsidTr="00953006">
        <w:trPr>
          <w:trHeight w:val="20"/>
        </w:trPr>
        <w:tc>
          <w:tcPr>
            <w:tcW w:w="4962" w:type="dxa"/>
            <w:shd w:val="clear" w:color="auto" w:fill="auto"/>
            <w:vAlign w:val="bottom"/>
          </w:tcPr>
          <w:p w14:paraId="44F5238F" w14:textId="77777777"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sz w:val="18"/>
                <w:szCs w:val="18"/>
              </w:rPr>
              <w:t>6 - 12 months</w:t>
            </w:r>
          </w:p>
        </w:tc>
        <w:tc>
          <w:tcPr>
            <w:tcW w:w="1132" w:type="dxa"/>
            <w:shd w:val="clear" w:color="auto" w:fill="auto"/>
          </w:tcPr>
          <w:p w14:paraId="4C49DC98" w14:textId="44B2F9E1"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6,667</w:t>
            </w:r>
          </w:p>
        </w:tc>
        <w:tc>
          <w:tcPr>
            <w:tcW w:w="1135" w:type="dxa"/>
            <w:shd w:val="clear" w:color="auto" w:fill="auto"/>
          </w:tcPr>
          <w:p w14:paraId="48A08E08" w14:textId="3C8C9D58"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(4,013)</w:t>
            </w:r>
          </w:p>
        </w:tc>
        <w:tc>
          <w:tcPr>
            <w:tcW w:w="1135" w:type="dxa"/>
            <w:shd w:val="clear" w:color="auto" w:fill="auto"/>
          </w:tcPr>
          <w:p w14:paraId="06CBC13C"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w:t>
            </w:r>
          </w:p>
        </w:tc>
        <w:tc>
          <w:tcPr>
            <w:tcW w:w="1086" w:type="dxa"/>
            <w:shd w:val="clear" w:color="auto" w:fill="auto"/>
          </w:tcPr>
          <w:p w14:paraId="51C0C787"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1B105A19" w14:textId="77777777" w:rsidTr="00953006">
        <w:trPr>
          <w:trHeight w:val="20"/>
        </w:trPr>
        <w:tc>
          <w:tcPr>
            <w:tcW w:w="4962" w:type="dxa"/>
            <w:shd w:val="clear" w:color="auto" w:fill="auto"/>
            <w:vAlign w:val="bottom"/>
          </w:tcPr>
          <w:p w14:paraId="5DF8F5AC" w14:textId="77777777" w:rsidR="00867DC4" w:rsidRPr="0095366B" w:rsidRDefault="00867DC4" w:rsidP="00867DC4">
            <w:pPr>
              <w:tabs>
                <w:tab w:val="left" w:pos="2862"/>
              </w:tabs>
              <w:ind w:left="-113" w:right="-72"/>
              <w:jc w:val="left"/>
              <w:rPr>
                <w:rFonts w:ascii="Arial" w:hAnsi="Arial" w:cs="Arial"/>
                <w:sz w:val="18"/>
                <w:szCs w:val="18"/>
              </w:rPr>
            </w:pPr>
            <w:r w:rsidRPr="0095366B">
              <w:rPr>
                <w:rFonts w:ascii="Arial" w:hAnsi="Arial" w:cs="Arial"/>
                <w:sz w:val="18"/>
                <w:szCs w:val="18"/>
              </w:rPr>
              <w:t>Over 12 months</w:t>
            </w:r>
          </w:p>
        </w:tc>
        <w:tc>
          <w:tcPr>
            <w:tcW w:w="1132" w:type="dxa"/>
            <w:tcBorders>
              <w:bottom w:val="single" w:sz="4" w:space="0" w:color="auto"/>
            </w:tcBorders>
            <w:shd w:val="clear" w:color="auto" w:fill="auto"/>
          </w:tcPr>
          <w:p w14:paraId="18F20883" w14:textId="4F6F738D"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12,880</w:t>
            </w:r>
          </w:p>
        </w:tc>
        <w:tc>
          <w:tcPr>
            <w:tcW w:w="1135" w:type="dxa"/>
            <w:tcBorders>
              <w:bottom w:val="single" w:sz="4" w:space="0" w:color="auto"/>
            </w:tcBorders>
            <w:shd w:val="clear" w:color="auto" w:fill="auto"/>
          </w:tcPr>
          <w:p w14:paraId="183D3820" w14:textId="74A47665"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(11,949)</w:t>
            </w:r>
          </w:p>
        </w:tc>
        <w:tc>
          <w:tcPr>
            <w:tcW w:w="1135" w:type="dxa"/>
            <w:tcBorders>
              <w:bottom w:val="single" w:sz="4" w:space="0" w:color="auto"/>
            </w:tcBorders>
            <w:shd w:val="clear" w:color="auto" w:fill="auto"/>
          </w:tcPr>
          <w:p w14:paraId="0A86BF71"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w:t>
            </w:r>
          </w:p>
        </w:tc>
        <w:tc>
          <w:tcPr>
            <w:tcW w:w="1086" w:type="dxa"/>
            <w:tcBorders>
              <w:bottom w:val="single" w:sz="4" w:space="0" w:color="auto"/>
            </w:tcBorders>
            <w:shd w:val="clear" w:color="auto" w:fill="auto"/>
          </w:tcPr>
          <w:p w14:paraId="6E6B079F"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w:t>
            </w:r>
          </w:p>
        </w:tc>
      </w:tr>
      <w:tr w:rsidR="00867DC4" w:rsidRPr="0095366B" w14:paraId="16DEE6C1" w14:textId="77777777" w:rsidTr="00953006">
        <w:trPr>
          <w:trHeight w:val="20"/>
        </w:trPr>
        <w:tc>
          <w:tcPr>
            <w:tcW w:w="4962" w:type="dxa"/>
            <w:shd w:val="clear" w:color="auto" w:fill="auto"/>
            <w:vAlign w:val="bottom"/>
          </w:tcPr>
          <w:p w14:paraId="5D5D23F5" w14:textId="77777777" w:rsidR="00867DC4" w:rsidRPr="0095366B" w:rsidRDefault="00867DC4" w:rsidP="00867DC4">
            <w:pPr>
              <w:ind w:left="-113" w:right="-72"/>
              <w:jc w:val="left"/>
              <w:rPr>
                <w:rFonts w:ascii="Arial" w:eastAsia="SimSun" w:hAnsi="Arial" w:cs="Arial"/>
                <w:sz w:val="16"/>
                <w:szCs w:val="16"/>
                <w:lang w:eastAsia="zh-CN"/>
              </w:rPr>
            </w:pPr>
          </w:p>
        </w:tc>
        <w:tc>
          <w:tcPr>
            <w:tcW w:w="1132" w:type="dxa"/>
            <w:tcBorders>
              <w:top w:val="single" w:sz="4" w:space="0" w:color="auto"/>
            </w:tcBorders>
            <w:shd w:val="clear" w:color="auto" w:fill="auto"/>
          </w:tcPr>
          <w:p w14:paraId="07718508" w14:textId="7084CC6E" w:rsidR="00867DC4" w:rsidRPr="0095366B"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290928C6" w14:textId="595A192E" w:rsidR="00867DC4" w:rsidRPr="0095366B"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186FBA24" w14:textId="77777777" w:rsidR="00867DC4" w:rsidRPr="0095366B" w:rsidRDefault="00867DC4" w:rsidP="00867DC4">
            <w:pPr>
              <w:ind w:right="-72"/>
              <w:jc w:val="right"/>
              <w:rPr>
                <w:rFonts w:ascii="Arial" w:hAnsi="Arial" w:cs="Arial"/>
                <w:snapToGrid w:val="0"/>
                <w:sz w:val="16"/>
                <w:szCs w:val="16"/>
                <w:lang w:eastAsia="th-TH"/>
              </w:rPr>
            </w:pPr>
          </w:p>
        </w:tc>
        <w:tc>
          <w:tcPr>
            <w:tcW w:w="1086" w:type="dxa"/>
            <w:tcBorders>
              <w:top w:val="single" w:sz="4" w:space="0" w:color="auto"/>
            </w:tcBorders>
            <w:shd w:val="clear" w:color="auto" w:fill="auto"/>
          </w:tcPr>
          <w:p w14:paraId="1144C8FA" w14:textId="77777777" w:rsidR="00867DC4" w:rsidRPr="0095366B" w:rsidRDefault="00867DC4" w:rsidP="00867DC4">
            <w:pPr>
              <w:ind w:right="-72"/>
              <w:jc w:val="right"/>
              <w:rPr>
                <w:rFonts w:ascii="Arial" w:hAnsi="Arial" w:cs="Arial"/>
                <w:snapToGrid w:val="0"/>
                <w:sz w:val="16"/>
                <w:szCs w:val="16"/>
                <w:lang w:eastAsia="th-TH"/>
              </w:rPr>
            </w:pPr>
          </w:p>
        </w:tc>
      </w:tr>
      <w:tr w:rsidR="00867DC4" w:rsidRPr="0095366B" w14:paraId="15BBBBE1" w14:textId="77777777" w:rsidTr="00953006">
        <w:trPr>
          <w:trHeight w:val="20"/>
        </w:trPr>
        <w:tc>
          <w:tcPr>
            <w:tcW w:w="4962" w:type="dxa"/>
            <w:shd w:val="clear" w:color="auto" w:fill="auto"/>
            <w:vAlign w:val="bottom"/>
          </w:tcPr>
          <w:p w14:paraId="00473BFB" w14:textId="77777777" w:rsidR="00867DC4" w:rsidRPr="0095366B" w:rsidRDefault="00867DC4" w:rsidP="00867DC4">
            <w:pPr>
              <w:tabs>
                <w:tab w:val="left" w:pos="2862"/>
              </w:tabs>
              <w:ind w:left="-113" w:right="-201"/>
              <w:jc w:val="left"/>
              <w:rPr>
                <w:rFonts w:ascii="Arial" w:hAnsi="Arial" w:cs="Arial"/>
                <w:spacing w:val="-4"/>
                <w:sz w:val="18"/>
                <w:szCs w:val="18"/>
                <w:cs/>
              </w:rPr>
            </w:pPr>
            <w:r w:rsidRPr="0095366B">
              <w:rPr>
                <w:rFonts w:ascii="Arial" w:hAnsi="Arial" w:cs="Arial"/>
                <w:spacing w:val="-4"/>
                <w:sz w:val="18"/>
                <w:szCs w:val="18"/>
              </w:rPr>
              <w:t>Total</w:t>
            </w:r>
          </w:p>
        </w:tc>
        <w:tc>
          <w:tcPr>
            <w:tcW w:w="1132" w:type="dxa"/>
            <w:tcBorders>
              <w:bottom w:val="single" w:sz="4" w:space="0" w:color="auto"/>
            </w:tcBorders>
            <w:shd w:val="clear" w:color="auto" w:fill="auto"/>
          </w:tcPr>
          <w:p w14:paraId="45D83E71" w14:textId="227EE080"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2,238,248</w:t>
            </w:r>
          </w:p>
        </w:tc>
        <w:tc>
          <w:tcPr>
            <w:tcW w:w="1135" w:type="dxa"/>
            <w:tcBorders>
              <w:bottom w:val="single" w:sz="4" w:space="0" w:color="auto"/>
            </w:tcBorders>
            <w:shd w:val="clear" w:color="auto" w:fill="auto"/>
          </w:tcPr>
          <w:p w14:paraId="13E04CDF" w14:textId="16A8B1C4"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(27,762)</w:t>
            </w:r>
          </w:p>
        </w:tc>
        <w:tc>
          <w:tcPr>
            <w:tcW w:w="1135" w:type="dxa"/>
            <w:tcBorders>
              <w:bottom w:val="single" w:sz="4" w:space="0" w:color="auto"/>
            </w:tcBorders>
            <w:shd w:val="clear" w:color="auto" w:fill="auto"/>
          </w:tcPr>
          <w:p w14:paraId="39DFA6D8"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1,248,175</w:t>
            </w:r>
          </w:p>
        </w:tc>
        <w:tc>
          <w:tcPr>
            <w:tcW w:w="1086" w:type="dxa"/>
            <w:tcBorders>
              <w:bottom w:val="single" w:sz="4" w:space="0" w:color="auto"/>
            </w:tcBorders>
            <w:shd w:val="clear" w:color="auto" w:fill="auto"/>
          </w:tcPr>
          <w:p w14:paraId="54107094" w14:textId="77777777" w:rsidR="00867DC4" w:rsidRPr="0095366B" w:rsidRDefault="00867DC4" w:rsidP="00867DC4">
            <w:pPr>
              <w:ind w:right="-72"/>
              <w:jc w:val="right"/>
              <w:rPr>
                <w:rFonts w:ascii="Arial" w:hAnsi="Arial" w:cs="Arial"/>
                <w:sz w:val="18"/>
                <w:szCs w:val="18"/>
              </w:rPr>
            </w:pPr>
            <w:r w:rsidRPr="0095366B">
              <w:rPr>
                <w:rFonts w:ascii="Arial" w:hAnsi="Arial" w:cs="Arial"/>
                <w:sz w:val="18"/>
                <w:szCs w:val="18"/>
              </w:rPr>
              <w:t>-</w:t>
            </w:r>
          </w:p>
        </w:tc>
      </w:tr>
    </w:tbl>
    <w:p w14:paraId="489BA6B8" w14:textId="5A0F1A16" w:rsidR="00B55A5D" w:rsidRPr="0095366B" w:rsidRDefault="00B55A5D" w:rsidP="007B6564">
      <w:pPr>
        <w:rPr>
          <w:rFonts w:ascii="Arial" w:hAnsi="Arial" w:cs="Arial"/>
          <w:sz w:val="18"/>
          <w:szCs w:val="18"/>
        </w:rPr>
      </w:pPr>
    </w:p>
    <w:p w14:paraId="05FE3B2B" w14:textId="77777777" w:rsidR="009810E6" w:rsidRPr="0095366B" w:rsidRDefault="009810E6" w:rsidP="009810E6">
      <w:pPr>
        <w:rPr>
          <w:rFonts w:ascii="Arial" w:hAnsi="Arial" w:cs="Arial"/>
          <w:sz w:val="18"/>
          <w:szCs w:val="18"/>
        </w:rPr>
      </w:pPr>
      <w:r w:rsidRPr="0095366B">
        <w:rPr>
          <w:rFonts w:ascii="Arial" w:hAnsi="Arial" w:cs="Arial"/>
          <w:sz w:val="18"/>
          <w:szCs w:val="18"/>
        </w:rPr>
        <w:t>The loss allowance for trade receivables can be reconciled as follows:</w:t>
      </w:r>
    </w:p>
    <w:p w14:paraId="0530A556" w14:textId="77777777" w:rsidR="009810E6" w:rsidRPr="0095366B" w:rsidRDefault="009810E6" w:rsidP="009810E6">
      <w:pPr>
        <w:rPr>
          <w:rFonts w:ascii="Arial" w:hAnsi="Arial" w:cs="Arial"/>
          <w:sz w:val="18"/>
          <w:szCs w:val="18"/>
        </w:rPr>
      </w:pPr>
    </w:p>
    <w:tbl>
      <w:tblPr>
        <w:tblW w:w="9558" w:type="dxa"/>
        <w:tblLayout w:type="fixed"/>
        <w:tblLook w:val="0000" w:firstRow="0" w:lastRow="0" w:firstColumn="0" w:lastColumn="0" w:noHBand="0" w:noVBand="0"/>
      </w:tblPr>
      <w:tblGrid>
        <w:gridCol w:w="5058"/>
        <w:gridCol w:w="1134"/>
        <w:gridCol w:w="1134"/>
        <w:gridCol w:w="1134"/>
        <w:gridCol w:w="1098"/>
      </w:tblGrid>
      <w:tr w:rsidR="009810E6" w:rsidRPr="00DE62D7" w14:paraId="17877237" w14:textId="77777777" w:rsidTr="00953006">
        <w:trPr>
          <w:trHeight w:val="20"/>
        </w:trPr>
        <w:tc>
          <w:tcPr>
            <w:tcW w:w="5058" w:type="dxa"/>
            <w:shd w:val="clear" w:color="auto" w:fill="auto"/>
          </w:tcPr>
          <w:p w14:paraId="36437703" w14:textId="77777777" w:rsidR="009810E6" w:rsidRPr="00DE62D7" w:rsidRDefault="009810E6" w:rsidP="003F3D46">
            <w:pPr>
              <w:ind w:right="-72"/>
              <w:jc w:val="left"/>
              <w:rPr>
                <w:rFonts w:ascii="Arial" w:eastAsia="Arial" w:hAnsi="Arial" w:cs="Arial"/>
                <w:b/>
                <w:sz w:val="18"/>
                <w:szCs w:val="18"/>
              </w:rPr>
            </w:pPr>
          </w:p>
        </w:tc>
        <w:tc>
          <w:tcPr>
            <w:tcW w:w="2268" w:type="dxa"/>
            <w:gridSpan w:val="2"/>
            <w:tcBorders>
              <w:top w:val="single" w:sz="4" w:space="0" w:color="000000"/>
              <w:bottom w:val="single" w:sz="4" w:space="0" w:color="000000"/>
            </w:tcBorders>
            <w:shd w:val="clear" w:color="auto" w:fill="auto"/>
          </w:tcPr>
          <w:p w14:paraId="55396C5B" w14:textId="77777777" w:rsidR="009810E6" w:rsidRPr="00DE62D7" w:rsidRDefault="009810E6" w:rsidP="003F3D46">
            <w:pPr>
              <w:ind w:right="-72"/>
              <w:jc w:val="center"/>
              <w:rPr>
                <w:rFonts w:ascii="Arial" w:eastAsia="Arial" w:hAnsi="Arial" w:cs="Arial"/>
                <w:b/>
                <w:sz w:val="18"/>
                <w:szCs w:val="18"/>
              </w:rPr>
            </w:pPr>
            <w:r w:rsidRPr="00DE62D7">
              <w:rPr>
                <w:rFonts w:ascii="Arial" w:eastAsia="Arial" w:hAnsi="Arial" w:cs="Arial"/>
                <w:b/>
                <w:sz w:val="18"/>
                <w:szCs w:val="18"/>
              </w:rPr>
              <w:t xml:space="preserve">Consolidated </w:t>
            </w:r>
          </w:p>
          <w:p w14:paraId="16FEB6BA" w14:textId="77777777" w:rsidR="009810E6" w:rsidRPr="00DE62D7" w:rsidRDefault="009810E6" w:rsidP="003F3D46">
            <w:pPr>
              <w:ind w:right="-72"/>
              <w:jc w:val="center"/>
              <w:rPr>
                <w:rFonts w:ascii="Arial" w:eastAsia="Arial" w:hAnsi="Arial" w:cs="Arial"/>
                <w:b/>
                <w:sz w:val="18"/>
                <w:szCs w:val="18"/>
              </w:rPr>
            </w:pPr>
            <w:r w:rsidRPr="00DE62D7">
              <w:rPr>
                <w:rFonts w:ascii="Arial" w:eastAsia="Arial" w:hAnsi="Arial" w:cs="Arial"/>
                <w:b/>
                <w:sz w:val="18"/>
                <w:szCs w:val="18"/>
              </w:rPr>
              <w:t>financial statements</w:t>
            </w:r>
          </w:p>
        </w:tc>
        <w:tc>
          <w:tcPr>
            <w:tcW w:w="2232" w:type="dxa"/>
            <w:gridSpan w:val="2"/>
            <w:tcBorders>
              <w:top w:val="single" w:sz="4" w:space="0" w:color="000000"/>
              <w:bottom w:val="single" w:sz="4" w:space="0" w:color="000000"/>
            </w:tcBorders>
            <w:shd w:val="clear" w:color="auto" w:fill="auto"/>
          </w:tcPr>
          <w:p w14:paraId="44B4C4FA" w14:textId="77777777" w:rsidR="009810E6" w:rsidRPr="00DE62D7" w:rsidRDefault="009810E6" w:rsidP="003F3D46">
            <w:pPr>
              <w:ind w:right="-72"/>
              <w:jc w:val="center"/>
              <w:rPr>
                <w:rFonts w:ascii="Arial" w:eastAsia="Arial" w:hAnsi="Arial" w:cs="Arial"/>
                <w:b/>
                <w:sz w:val="18"/>
                <w:szCs w:val="18"/>
              </w:rPr>
            </w:pPr>
            <w:r w:rsidRPr="00DE62D7">
              <w:rPr>
                <w:rFonts w:ascii="Arial" w:eastAsia="Arial" w:hAnsi="Arial" w:cs="Arial"/>
                <w:b/>
                <w:sz w:val="18"/>
                <w:szCs w:val="18"/>
              </w:rPr>
              <w:t xml:space="preserve">Separate </w:t>
            </w:r>
          </w:p>
          <w:p w14:paraId="65F588A1" w14:textId="77777777" w:rsidR="009810E6" w:rsidRPr="00DE62D7" w:rsidRDefault="009810E6" w:rsidP="003F3D46">
            <w:pPr>
              <w:ind w:right="-72"/>
              <w:jc w:val="center"/>
              <w:rPr>
                <w:rFonts w:ascii="Arial" w:eastAsia="Arial" w:hAnsi="Arial" w:cs="Arial"/>
                <w:b/>
                <w:sz w:val="18"/>
                <w:szCs w:val="18"/>
              </w:rPr>
            </w:pPr>
            <w:r w:rsidRPr="00DE62D7">
              <w:rPr>
                <w:rFonts w:ascii="Arial" w:eastAsia="Arial" w:hAnsi="Arial" w:cs="Arial"/>
                <w:b/>
                <w:sz w:val="18"/>
                <w:szCs w:val="18"/>
              </w:rPr>
              <w:t>financial statements</w:t>
            </w:r>
          </w:p>
        </w:tc>
      </w:tr>
      <w:tr w:rsidR="00FF4166" w:rsidRPr="00DE62D7" w14:paraId="352B26A1" w14:textId="77777777" w:rsidTr="00953006">
        <w:trPr>
          <w:trHeight w:val="20"/>
        </w:trPr>
        <w:tc>
          <w:tcPr>
            <w:tcW w:w="5058" w:type="dxa"/>
            <w:shd w:val="clear" w:color="auto" w:fill="auto"/>
          </w:tcPr>
          <w:p w14:paraId="298A4F44" w14:textId="77777777" w:rsidR="00FF4166" w:rsidRPr="00DE62D7" w:rsidRDefault="00FF4166" w:rsidP="003F3D46">
            <w:pPr>
              <w:tabs>
                <w:tab w:val="left" w:pos="855"/>
              </w:tabs>
              <w:ind w:right="-72"/>
              <w:jc w:val="left"/>
              <w:rPr>
                <w:rFonts w:ascii="Arial" w:eastAsia="Arial" w:hAnsi="Arial" w:cs="Arial"/>
                <w:b/>
                <w:sz w:val="18"/>
                <w:szCs w:val="18"/>
              </w:rPr>
            </w:pPr>
          </w:p>
        </w:tc>
        <w:tc>
          <w:tcPr>
            <w:tcW w:w="1134" w:type="dxa"/>
            <w:shd w:val="clear" w:color="auto" w:fill="auto"/>
            <w:vAlign w:val="bottom"/>
          </w:tcPr>
          <w:p w14:paraId="3A0FB753" w14:textId="77777777" w:rsidR="00FF4166" w:rsidRPr="00DE62D7" w:rsidRDefault="00FF4166" w:rsidP="003F3D46">
            <w:pPr>
              <w:ind w:right="-72"/>
              <w:jc w:val="right"/>
              <w:rPr>
                <w:rFonts w:ascii="Arial" w:hAnsi="Arial" w:cs="Arial"/>
                <w:b/>
                <w:bCs/>
                <w:sz w:val="18"/>
                <w:szCs w:val="18"/>
              </w:rPr>
            </w:pPr>
          </w:p>
        </w:tc>
        <w:tc>
          <w:tcPr>
            <w:tcW w:w="1134" w:type="dxa"/>
            <w:shd w:val="clear" w:color="auto" w:fill="auto"/>
            <w:vAlign w:val="bottom"/>
          </w:tcPr>
          <w:p w14:paraId="07F8B9E8" w14:textId="33DCED81" w:rsidR="00FF4166" w:rsidRPr="00DE62D7" w:rsidRDefault="00FF4166" w:rsidP="003F3D46">
            <w:pPr>
              <w:ind w:right="-72"/>
              <w:jc w:val="right"/>
              <w:rPr>
                <w:rFonts w:ascii="Arial" w:hAnsi="Arial" w:cs="Arial"/>
                <w:b/>
                <w:bCs/>
                <w:sz w:val="18"/>
                <w:szCs w:val="18"/>
              </w:rPr>
            </w:pPr>
            <w:r w:rsidRPr="00DE62D7">
              <w:rPr>
                <w:rFonts w:ascii="Arial" w:hAnsi="Arial" w:cs="Arial"/>
                <w:b/>
                <w:bCs/>
                <w:sz w:val="18"/>
                <w:szCs w:val="18"/>
              </w:rPr>
              <w:t>(Restated)</w:t>
            </w:r>
          </w:p>
        </w:tc>
        <w:tc>
          <w:tcPr>
            <w:tcW w:w="1134" w:type="dxa"/>
            <w:shd w:val="clear" w:color="auto" w:fill="auto"/>
            <w:vAlign w:val="bottom"/>
          </w:tcPr>
          <w:p w14:paraId="6C00A915" w14:textId="77777777" w:rsidR="00FF4166" w:rsidRPr="00DE62D7" w:rsidRDefault="00FF4166" w:rsidP="003F3D46">
            <w:pPr>
              <w:ind w:right="-72"/>
              <w:jc w:val="right"/>
              <w:rPr>
                <w:rFonts w:ascii="Arial" w:hAnsi="Arial" w:cs="Arial"/>
                <w:b/>
                <w:bCs/>
                <w:sz w:val="18"/>
                <w:szCs w:val="18"/>
              </w:rPr>
            </w:pPr>
          </w:p>
        </w:tc>
        <w:tc>
          <w:tcPr>
            <w:tcW w:w="1098" w:type="dxa"/>
            <w:shd w:val="clear" w:color="auto" w:fill="auto"/>
            <w:vAlign w:val="bottom"/>
          </w:tcPr>
          <w:p w14:paraId="7063867C" w14:textId="77777777" w:rsidR="00FF4166" w:rsidRPr="00DE62D7" w:rsidRDefault="00FF4166" w:rsidP="003F3D46">
            <w:pPr>
              <w:ind w:right="-72"/>
              <w:jc w:val="right"/>
              <w:rPr>
                <w:rFonts w:ascii="Arial" w:hAnsi="Arial" w:cs="Arial"/>
                <w:b/>
                <w:bCs/>
                <w:sz w:val="18"/>
                <w:szCs w:val="18"/>
              </w:rPr>
            </w:pPr>
          </w:p>
        </w:tc>
      </w:tr>
      <w:tr w:rsidR="009810E6" w:rsidRPr="00DE62D7" w14:paraId="3A1D1C92" w14:textId="77777777" w:rsidTr="00953006">
        <w:trPr>
          <w:trHeight w:val="20"/>
        </w:trPr>
        <w:tc>
          <w:tcPr>
            <w:tcW w:w="5058" w:type="dxa"/>
            <w:shd w:val="clear" w:color="auto" w:fill="auto"/>
          </w:tcPr>
          <w:p w14:paraId="6AC30331" w14:textId="77777777" w:rsidR="009810E6" w:rsidRPr="00DE62D7" w:rsidRDefault="009810E6" w:rsidP="003F3D46">
            <w:pPr>
              <w:tabs>
                <w:tab w:val="left" w:pos="855"/>
              </w:tabs>
              <w:ind w:right="-72"/>
              <w:jc w:val="left"/>
              <w:rPr>
                <w:rFonts w:ascii="Arial" w:eastAsia="Arial" w:hAnsi="Arial" w:cs="Arial"/>
                <w:sz w:val="18"/>
                <w:szCs w:val="18"/>
              </w:rPr>
            </w:pPr>
            <w:r w:rsidRPr="00DE62D7">
              <w:rPr>
                <w:rFonts w:ascii="Arial" w:eastAsia="Arial" w:hAnsi="Arial" w:cs="Arial"/>
                <w:b/>
                <w:sz w:val="18"/>
                <w:szCs w:val="18"/>
              </w:rPr>
              <w:t>For the years ended 31 December</w:t>
            </w:r>
          </w:p>
        </w:tc>
        <w:tc>
          <w:tcPr>
            <w:tcW w:w="1134" w:type="dxa"/>
            <w:shd w:val="clear" w:color="auto" w:fill="auto"/>
            <w:vAlign w:val="bottom"/>
          </w:tcPr>
          <w:p w14:paraId="565E5DFE" w14:textId="77777777" w:rsidR="009810E6" w:rsidRPr="00DE62D7" w:rsidRDefault="009810E6" w:rsidP="003F3D46">
            <w:pPr>
              <w:ind w:right="-72"/>
              <w:jc w:val="right"/>
              <w:rPr>
                <w:rFonts w:ascii="Arial" w:eastAsia="Arial" w:hAnsi="Arial" w:cs="Arial"/>
                <w:b/>
                <w:sz w:val="18"/>
                <w:szCs w:val="18"/>
              </w:rPr>
            </w:pPr>
            <w:r w:rsidRPr="00DE62D7">
              <w:rPr>
                <w:rFonts w:ascii="Arial" w:hAnsi="Arial" w:cs="Arial"/>
                <w:b/>
                <w:bCs/>
                <w:sz w:val="18"/>
                <w:szCs w:val="18"/>
              </w:rPr>
              <w:t>2021</w:t>
            </w:r>
          </w:p>
        </w:tc>
        <w:tc>
          <w:tcPr>
            <w:tcW w:w="1134" w:type="dxa"/>
            <w:shd w:val="clear" w:color="auto" w:fill="auto"/>
            <w:vAlign w:val="bottom"/>
          </w:tcPr>
          <w:p w14:paraId="7D48C864" w14:textId="77777777" w:rsidR="009810E6" w:rsidRPr="00DE62D7" w:rsidRDefault="009810E6" w:rsidP="003F3D46">
            <w:pPr>
              <w:ind w:right="-72"/>
              <w:jc w:val="right"/>
              <w:rPr>
                <w:rFonts w:ascii="Arial" w:eastAsia="Arial" w:hAnsi="Arial" w:cs="Arial"/>
                <w:b/>
                <w:sz w:val="18"/>
                <w:szCs w:val="18"/>
              </w:rPr>
            </w:pPr>
            <w:r w:rsidRPr="00DE62D7">
              <w:rPr>
                <w:rFonts w:ascii="Arial" w:hAnsi="Arial" w:cs="Arial"/>
                <w:b/>
                <w:bCs/>
                <w:sz w:val="18"/>
                <w:szCs w:val="18"/>
              </w:rPr>
              <w:t>2020</w:t>
            </w:r>
          </w:p>
        </w:tc>
        <w:tc>
          <w:tcPr>
            <w:tcW w:w="1134" w:type="dxa"/>
            <w:shd w:val="clear" w:color="auto" w:fill="auto"/>
            <w:vAlign w:val="bottom"/>
          </w:tcPr>
          <w:p w14:paraId="6C3C8C7A" w14:textId="77777777" w:rsidR="009810E6" w:rsidRPr="00DE62D7" w:rsidRDefault="009810E6" w:rsidP="003F3D46">
            <w:pPr>
              <w:ind w:right="-72"/>
              <w:jc w:val="right"/>
              <w:rPr>
                <w:rFonts w:ascii="Arial" w:eastAsia="Arial" w:hAnsi="Arial" w:cs="Arial"/>
                <w:b/>
                <w:sz w:val="18"/>
                <w:szCs w:val="18"/>
              </w:rPr>
            </w:pPr>
            <w:r w:rsidRPr="00DE62D7">
              <w:rPr>
                <w:rFonts w:ascii="Arial" w:hAnsi="Arial" w:cs="Arial"/>
                <w:b/>
                <w:bCs/>
                <w:sz w:val="18"/>
                <w:szCs w:val="18"/>
              </w:rPr>
              <w:t>2021</w:t>
            </w:r>
          </w:p>
        </w:tc>
        <w:tc>
          <w:tcPr>
            <w:tcW w:w="1098" w:type="dxa"/>
            <w:shd w:val="clear" w:color="auto" w:fill="auto"/>
            <w:vAlign w:val="bottom"/>
          </w:tcPr>
          <w:p w14:paraId="69E610BD" w14:textId="77777777" w:rsidR="009810E6" w:rsidRPr="00DE62D7" w:rsidRDefault="009810E6" w:rsidP="003F3D46">
            <w:pPr>
              <w:ind w:right="-72"/>
              <w:jc w:val="right"/>
              <w:rPr>
                <w:rFonts w:ascii="Arial" w:eastAsia="Arial" w:hAnsi="Arial" w:cs="Arial"/>
                <w:b/>
                <w:sz w:val="18"/>
                <w:szCs w:val="18"/>
              </w:rPr>
            </w:pPr>
            <w:r w:rsidRPr="00DE62D7">
              <w:rPr>
                <w:rFonts w:ascii="Arial" w:hAnsi="Arial" w:cs="Arial"/>
                <w:b/>
                <w:bCs/>
                <w:sz w:val="18"/>
                <w:szCs w:val="18"/>
              </w:rPr>
              <w:t>2020</w:t>
            </w:r>
          </w:p>
        </w:tc>
      </w:tr>
      <w:tr w:rsidR="009810E6" w:rsidRPr="00DE62D7" w14:paraId="5B00F2DA" w14:textId="77777777" w:rsidTr="00953006">
        <w:trPr>
          <w:trHeight w:val="20"/>
        </w:trPr>
        <w:tc>
          <w:tcPr>
            <w:tcW w:w="5058" w:type="dxa"/>
            <w:shd w:val="clear" w:color="auto" w:fill="auto"/>
          </w:tcPr>
          <w:p w14:paraId="09DDD4D3" w14:textId="77777777" w:rsidR="009810E6" w:rsidRPr="00DE62D7" w:rsidRDefault="009810E6" w:rsidP="003F3D46">
            <w:pPr>
              <w:tabs>
                <w:tab w:val="left" w:pos="2862"/>
              </w:tabs>
              <w:ind w:right="-72"/>
              <w:jc w:val="left"/>
              <w:rPr>
                <w:rFonts w:ascii="Arial" w:eastAsia="Arial" w:hAnsi="Arial" w:cs="Arial"/>
                <w:sz w:val="18"/>
                <w:szCs w:val="18"/>
              </w:rPr>
            </w:pPr>
          </w:p>
        </w:tc>
        <w:tc>
          <w:tcPr>
            <w:tcW w:w="1134" w:type="dxa"/>
            <w:shd w:val="clear" w:color="auto" w:fill="auto"/>
            <w:vAlign w:val="bottom"/>
          </w:tcPr>
          <w:p w14:paraId="1E3A5694" w14:textId="77777777" w:rsidR="009810E6" w:rsidRPr="00DE62D7" w:rsidRDefault="009810E6" w:rsidP="003F3D46">
            <w:pPr>
              <w:ind w:right="-72"/>
              <w:jc w:val="right"/>
              <w:rPr>
                <w:rFonts w:ascii="Arial" w:eastAsia="Arial" w:hAnsi="Arial" w:cs="Arial"/>
                <w:b/>
                <w:sz w:val="18"/>
                <w:szCs w:val="18"/>
              </w:rPr>
            </w:pPr>
            <w:r w:rsidRPr="00DE62D7">
              <w:rPr>
                <w:rFonts w:ascii="Arial" w:eastAsia="Arial" w:hAnsi="Arial" w:cs="Arial"/>
                <w:b/>
                <w:sz w:val="18"/>
                <w:szCs w:val="18"/>
              </w:rPr>
              <w:t>Thousand</w:t>
            </w:r>
          </w:p>
        </w:tc>
        <w:tc>
          <w:tcPr>
            <w:tcW w:w="1134" w:type="dxa"/>
            <w:shd w:val="clear" w:color="auto" w:fill="auto"/>
            <w:vAlign w:val="bottom"/>
          </w:tcPr>
          <w:p w14:paraId="3F1840E2" w14:textId="77777777" w:rsidR="009810E6" w:rsidRPr="00DE62D7" w:rsidRDefault="009810E6" w:rsidP="003F3D46">
            <w:pPr>
              <w:ind w:right="-72"/>
              <w:jc w:val="right"/>
              <w:rPr>
                <w:rFonts w:ascii="Arial" w:eastAsia="Arial" w:hAnsi="Arial" w:cs="Arial"/>
                <w:b/>
                <w:sz w:val="18"/>
                <w:szCs w:val="18"/>
              </w:rPr>
            </w:pPr>
            <w:r w:rsidRPr="00DE62D7">
              <w:rPr>
                <w:rFonts w:ascii="Arial" w:eastAsia="Arial" w:hAnsi="Arial" w:cs="Arial"/>
                <w:b/>
                <w:sz w:val="18"/>
                <w:szCs w:val="18"/>
              </w:rPr>
              <w:t>Thousand</w:t>
            </w:r>
          </w:p>
        </w:tc>
        <w:tc>
          <w:tcPr>
            <w:tcW w:w="1134" w:type="dxa"/>
            <w:shd w:val="clear" w:color="auto" w:fill="auto"/>
            <w:vAlign w:val="bottom"/>
          </w:tcPr>
          <w:p w14:paraId="207E0521" w14:textId="77777777" w:rsidR="009810E6" w:rsidRPr="00DE62D7" w:rsidRDefault="009810E6" w:rsidP="003F3D46">
            <w:pPr>
              <w:ind w:right="-72"/>
              <w:jc w:val="right"/>
              <w:rPr>
                <w:rFonts w:ascii="Arial" w:eastAsia="Arial" w:hAnsi="Arial" w:cs="Arial"/>
                <w:b/>
                <w:sz w:val="18"/>
                <w:szCs w:val="18"/>
              </w:rPr>
            </w:pPr>
            <w:r w:rsidRPr="00DE62D7">
              <w:rPr>
                <w:rFonts w:ascii="Arial" w:eastAsia="Arial" w:hAnsi="Arial" w:cs="Arial"/>
                <w:b/>
                <w:sz w:val="18"/>
                <w:szCs w:val="18"/>
              </w:rPr>
              <w:t>Thousand</w:t>
            </w:r>
          </w:p>
        </w:tc>
        <w:tc>
          <w:tcPr>
            <w:tcW w:w="1098" w:type="dxa"/>
            <w:shd w:val="clear" w:color="auto" w:fill="auto"/>
            <w:vAlign w:val="bottom"/>
          </w:tcPr>
          <w:p w14:paraId="1D979377" w14:textId="77777777" w:rsidR="009810E6" w:rsidRPr="00DE62D7" w:rsidRDefault="009810E6" w:rsidP="003F3D46">
            <w:pPr>
              <w:ind w:right="-72"/>
              <w:jc w:val="right"/>
              <w:rPr>
                <w:rFonts w:ascii="Arial" w:eastAsia="Arial" w:hAnsi="Arial" w:cs="Arial"/>
                <w:b/>
                <w:sz w:val="18"/>
                <w:szCs w:val="18"/>
              </w:rPr>
            </w:pPr>
            <w:r w:rsidRPr="00DE62D7">
              <w:rPr>
                <w:rFonts w:ascii="Arial" w:eastAsia="Arial" w:hAnsi="Arial" w:cs="Arial"/>
                <w:b/>
                <w:sz w:val="18"/>
                <w:szCs w:val="18"/>
              </w:rPr>
              <w:t>Thousand</w:t>
            </w:r>
          </w:p>
        </w:tc>
      </w:tr>
      <w:tr w:rsidR="009810E6" w:rsidRPr="00DE62D7" w14:paraId="24ADBB10" w14:textId="77777777" w:rsidTr="00953006">
        <w:trPr>
          <w:trHeight w:val="20"/>
        </w:trPr>
        <w:tc>
          <w:tcPr>
            <w:tcW w:w="5058" w:type="dxa"/>
            <w:shd w:val="clear" w:color="auto" w:fill="auto"/>
          </w:tcPr>
          <w:p w14:paraId="4E717EFE" w14:textId="77777777" w:rsidR="009810E6" w:rsidRPr="00DE62D7" w:rsidRDefault="009810E6" w:rsidP="003F3D46">
            <w:pPr>
              <w:tabs>
                <w:tab w:val="left" w:pos="2862"/>
              </w:tabs>
              <w:ind w:right="-72"/>
              <w:jc w:val="left"/>
              <w:rPr>
                <w:rFonts w:ascii="Arial" w:eastAsia="Arial" w:hAnsi="Arial" w:cs="Arial"/>
                <w:sz w:val="18"/>
                <w:szCs w:val="18"/>
              </w:rPr>
            </w:pPr>
          </w:p>
        </w:tc>
        <w:tc>
          <w:tcPr>
            <w:tcW w:w="1134" w:type="dxa"/>
            <w:tcBorders>
              <w:bottom w:val="single" w:sz="4" w:space="0" w:color="000000"/>
            </w:tcBorders>
            <w:shd w:val="clear" w:color="auto" w:fill="auto"/>
            <w:vAlign w:val="bottom"/>
          </w:tcPr>
          <w:p w14:paraId="7321C264" w14:textId="77777777" w:rsidR="009810E6" w:rsidRPr="00DE62D7" w:rsidRDefault="009810E6" w:rsidP="003F3D46">
            <w:pPr>
              <w:ind w:right="-72"/>
              <w:jc w:val="right"/>
              <w:rPr>
                <w:rFonts w:ascii="Arial" w:eastAsia="Arial" w:hAnsi="Arial" w:cs="Arial"/>
                <w:sz w:val="18"/>
                <w:szCs w:val="18"/>
              </w:rPr>
            </w:pPr>
            <w:r w:rsidRPr="00DE62D7">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712B7AA6" w14:textId="77777777" w:rsidR="009810E6" w:rsidRPr="00DE62D7" w:rsidRDefault="009810E6" w:rsidP="003F3D46">
            <w:pPr>
              <w:ind w:right="-72"/>
              <w:jc w:val="right"/>
              <w:rPr>
                <w:rFonts w:ascii="Arial" w:eastAsia="Arial" w:hAnsi="Arial" w:cs="Arial"/>
                <w:sz w:val="18"/>
                <w:szCs w:val="18"/>
              </w:rPr>
            </w:pPr>
            <w:r w:rsidRPr="00DE62D7">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2C0D2A1E" w14:textId="77777777" w:rsidR="009810E6" w:rsidRPr="00DE62D7" w:rsidRDefault="009810E6" w:rsidP="003F3D46">
            <w:pPr>
              <w:ind w:right="-72"/>
              <w:jc w:val="right"/>
              <w:rPr>
                <w:rFonts w:ascii="Arial" w:eastAsia="Arial" w:hAnsi="Arial" w:cs="Arial"/>
                <w:sz w:val="18"/>
                <w:szCs w:val="18"/>
              </w:rPr>
            </w:pPr>
            <w:r w:rsidRPr="00DE62D7">
              <w:rPr>
                <w:rFonts w:ascii="Arial" w:eastAsia="Arial" w:hAnsi="Arial" w:cs="Arial"/>
                <w:b/>
                <w:sz w:val="18"/>
                <w:szCs w:val="18"/>
              </w:rPr>
              <w:t>Baht</w:t>
            </w:r>
          </w:p>
        </w:tc>
        <w:tc>
          <w:tcPr>
            <w:tcW w:w="1098" w:type="dxa"/>
            <w:tcBorders>
              <w:bottom w:val="single" w:sz="4" w:space="0" w:color="000000"/>
            </w:tcBorders>
            <w:shd w:val="clear" w:color="auto" w:fill="auto"/>
            <w:vAlign w:val="bottom"/>
          </w:tcPr>
          <w:p w14:paraId="10158576" w14:textId="77777777" w:rsidR="009810E6" w:rsidRPr="00DE62D7" w:rsidRDefault="009810E6" w:rsidP="003F3D46">
            <w:pPr>
              <w:ind w:right="-72"/>
              <w:jc w:val="right"/>
              <w:rPr>
                <w:rFonts w:ascii="Arial" w:eastAsia="Arial" w:hAnsi="Arial" w:cs="Arial"/>
                <w:sz w:val="18"/>
                <w:szCs w:val="18"/>
              </w:rPr>
            </w:pPr>
            <w:r w:rsidRPr="00DE62D7">
              <w:rPr>
                <w:rFonts w:ascii="Arial" w:eastAsia="Arial" w:hAnsi="Arial" w:cs="Arial"/>
                <w:b/>
                <w:sz w:val="18"/>
                <w:szCs w:val="18"/>
              </w:rPr>
              <w:t>Baht</w:t>
            </w:r>
          </w:p>
        </w:tc>
      </w:tr>
      <w:tr w:rsidR="009810E6" w:rsidRPr="00DE62D7" w14:paraId="34925BD3" w14:textId="77777777" w:rsidTr="00953006">
        <w:trPr>
          <w:trHeight w:val="20"/>
        </w:trPr>
        <w:tc>
          <w:tcPr>
            <w:tcW w:w="5058" w:type="dxa"/>
            <w:shd w:val="clear" w:color="auto" w:fill="auto"/>
          </w:tcPr>
          <w:p w14:paraId="37EE1B52" w14:textId="77777777" w:rsidR="009810E6" w:rsidRPr="00DE62D7" w:rsidRDefault="009810E6" w:rsidP="003F3D46">
            <w:pPr>
              <w:ind w:right="-72"/>
              <w:jc w:val="left"/>
              <w:rPr>
                <w:rFonts w:ascii="Arial" w:eastAsia="Arial" w:hAnsi="Arial" w:cs="Arial"/>
                <w:sz w:val="18"/>
                <w:szCs w:val="18"/>
              </w:rPr>
            </w:pPr>
          </w:p>
        </w:tc>
        <w:tc>
          <w:tcPr>
            <w:tcW w:w="1134" w:type="dxa"/>
            <w:tcBorders>
              <w:top w:val="single" w:sz="4" w:space="0" w:color="000000"/>
            </w:tcBorders>
            <w:shd w:val="clear" w:color="auto" w:fill="FAFAFA"/>
            <w:vAlign w:val="bottom"/>
          </w:tcPr>
          <w:p w14:paraId="449AEFB5" w14:textId="77777777" w:rsidR="009810E6" w:rsidRPr="00DE62D7" w:rsidRDefault="009810E6" w:rsidP="00BF4B8A">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06EAC135" w14:textId="77777777" w:rsidR="009810E6" w:rsidRPr="00DE62D7" w:rsidRDefault="009810E6" w:rsidP="00BF4B8A">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7702C88C" w14:textId="77777777" w:rsidR="009810E6" w:rsidRPr="00DE62D7" w:rsidRDefault="009810E6" w:rsidP="00BF4B8A">
            <w:pPr>
              <w:ind w:right="-72"/>
              <w:jc w:val="right"/>
              <w:rPr>
                <w:rFonts w:ascii="Arial" w:eastAsia="Arial" w:hAnsi="Arial" w:cs="Arial"/>
                <w:sz w:val="18"/>
                <w:szCs w:val="18"/>
              </w:rPr>
            </w:pPr>
          </w:p>
        </w:tc>
        <w:tc>
          <w:tcPr>
            <w:tcW w:w="1098" w:type="dxa"/>
            <w:tcBorders>
              <w:top w:val="single" w:sz="4" w:space="0" w:color="000000"/>
            </w:tcBorders>
            <w:shd w:val="clear" w:color="auto" w:fill="auto"/>
            <w:vAlign w:val="bottom"/>
          </w:tcPr>
          <w:p w14:paraId="40D488D6" w14:textId="77777777" w:rsidR="009810E6" w:rsidRPr="00DE62D7" w:rsidRDefault="009810E6" w:rsidP="00BF4B8A">
            <w:pPr>
              <w:ind w:right="-72"/>
              <w:jc w:val="right"/>
              <w:rPr>
                <w:rFonts w:ascii="Arial" w:eastAsia="Arial" w:hAnsi="Arial" w:cs="Arial"/>
                <w:sz w:val="18"/>
                <w:szCs w:val="18"/>
              </w:rPr>
            </w:pPr>
          </w:p>
        </w:tc>
      </w:tr>
      <w:tr w:rsidR="009810E6" w:rsidRPr="00DE62D7" w14:paraId="40ABE2CE" w14:textId="77777777" w:rsidTr="00953006">
        <w:trPr>
          <w:trHeight w:val="20"/>
        </w:trPr>
        <w:tc>
          <w:tcPr>
            <w:tcW w:w="5058" w:type="dxa"/>
            <w:vAlign w:val="bottom"/>
          </w:tcPr>
          <w:p w14:paraId="6DD97E93" w14:textId="77777777" w:rsidR="009810E6" w:rsidRPr="00DE62D7" w:rsidRDefault="009810E6" w:rsidP="003F3D46">
            <w:pPr>
              <w:tabs>
                <w:tab w:val="left" w:pos="2862"/>
              </w:tabs>
              <w:ind w:right="-72"/>
              <w:jc w:val="left"/>
              <w:rPr>
                <w:rFonts w:ascii="Arial" w:eastAsia="Arial" w:hAnsi="Arial" w:cs="Arial"/>
                <w:sz w:val="18"/>
                <w:szCs w:val="18"/>
              </w:rPr>
            </w:pPr>
            <w:r w:rsidRPr="00DE62D7">
              <w:rPr>
                <w:rFonts w:ascii="Arial" w:eastAsia="Arial" w:hAnsi="Arial" w:cs="Arial"/>
                <w:sz w:val="18"/>
                <w:szCs w:val="18"/>
              </w:rPr>
              <w:t xml:space="preserve">As </w:t>
            </w:r>
            <w:proofErr w:type="gramStart"/>
            <w:r w:rsidRPr="00DE62D7">
              <w:rPr>
                <w:rFonts w:ascii="Arial" w:eastAsia="Arial" w:hAnsi="Arial" w:cs="Arial"/>
                <w:sz w:val="18"/>
                <w:szCs w:val="18"/>
              </w:rPr>
              <w:t>at</w:t>
            </w:r>
            <w:proofErr w:type="gramEnd"/>
            <w:r w:rsidRPr="00DE62D7">
              <w:rPr>
                <w:rFonts w:ascii="Arial" w:eastAsia="Arial" w:hAnsi="Arial" w:cs="Arial"/>
                <w:sz w:val="18"/>
                <w:szCs w:val="18"/>
              </w:rPr>
              <w:t xml:space="preserve"> 1 January</w:t>
            </w:r>
          </w:p>
        </w:tc>
        <w:tc>
          <w:tcPr>
            <w:tcW w:w="1134" w:type="dxa"/>
            <w:shd w:val="clear" w:color="auto" w:fill="FAFAFA"/>
            <w:vAlign w:val="bottom"/>
          </w:tcPr>
          <w:p w14:paraId="4BD9ADD6" w14:textId="77777777" w:rsidR="009810E6" w:rsidRPr="00DE62D7" w:rsidRDefault="009810E6" w:rsidP="00BF4B8A">
            <w:pPr>
              <w:ind w:right="-72"/>
              <w:jc w:val="right"/>
              <w:rPr>
                <w:rFonts w:ascii="Arial" w:eastAsia="Arial" w:hAnsi="Arial" w:cs="Arial"/>
                <w:sz w:val="18"/>
                <w:szCs w:val="18"/>
                <w:lang w:val="en-US"/>
              </w:rPr>
            </w:pPr>
            <w:r w:rsidRPr="00DE62D7">
              <w:rPr>
                <w:rFonts w:ascii="Arial" w:hAnsi="Arial" w:cs="Arial"/>
                <w:sz w:val="18"/>
                <w:szCs w:val="18"/>
              </w:rPr>
              <w:t>27,762</w:t>
            </w:r>
          </w:p>
        </w:tc>
        <w:tc>
          <w:tcPr>
            <w:tcW w:w="1134" w:type="dxa"/>
            <w:shd w:val="clear" w:color="auto" w:fill="auto"/>
            <w:vAlign w:val="bottom"/>
          </w:tcPr>
          <w:p w14:paraId="78EEBBE3" w14:textId="77777777" w:rsidR="009810E6" w:rsidRPr="00DE62D7" w:rsidRDefault="009810E6" w:rsidP="00BF4B8A">
            <w:pPr>
              <w:ind w:right="-72"/>
              <w:jc w:val="right"/>
              <w:rPr>
                <w:rFonts w:ascii="Arial" w:hAnsi="Arial" w:cs="Arial"/>
                <w:sz w:val="18"/>
                <w:szCs w:val="18"/>
              </w:rPr>
            </w:pPr>
            <w:r w:rsidRPr="00DE62D7">
              <w:rPr>
                <w:rFonts w:ascii="Arial" w:hAnsi="Arial" w:cs="Arial"/>
                <w:sz w:val="18"/>
                <w:szCs w:val="18"/>
              </w:rPr>
              <w:t>42,113</w:t>
            </w:r>
          </w:p>
        </w:tc>
        <w:tc>
          <w:tcPr>
            <w:tcW w:w="1134" w:type="dxa"/>
            <w:shd w:val="clear" w:color="auto" w:fill="FAFAFA"/>
            <w:vAlign w:val="bottom"/>
          </w:tcPr>
          <w:p w14:paraId="79AAE8CD" w14:textId="77777777" w:rsidR="009810E6" w:rsidRPr="00DE62D7" w:rsidRDefault="009810E6" w:rsidP="00BF4B8A">
            <w:pPr>
              <w:ind w:right="-72"/>
              <w:jc w:val="right"/>
              <w:rPr>
                <w:rFonts w:ascii="Arial" w:eastAsia="Arial" w:hAnsi="Arial" w:cs="Arial"/>
                <w:sz w:val="18"/>
                <w:szCs w:val="18"/>
              </w:rPr>
            </w:pPr>
            <w:r w:rsidRPr="00DE62D7">
              <w:rPr>
                <w:rFonts w:ascii="Arial" w:eastAsia="Arial" w:hAnsi="Arial" w:cs="Arial"/>
                <w:sz w:val="18"/>
                <w:szCs w:val="18"/>
              </w:rPr>
              <w:t>-</w:t>
            </w:r>
          </w:p>
        </w:tc>
        <w:tc>
          <w:tcPr>
            <w:tcW w:w="1098" w:type="dxa"/>
            <w:vAlign w:val="bottom"/>
          </w:tcPr>
          <w:p w14:paraId="2CB1EBB2" w14:textId="77777777" w:rsidR="009810E6" w:rsidRPr="00DE62D7" w:rsidRDefault="009810E6" w:rsidP="00BF4B8A">
            <w:pPr>
              <w:ind w:right="-72"/>
              <w:jc w:val="right"/>
              <w:rPr>
                <w:rFonts w:ascii="Arial" w:eastAsia="Arial" w:hAnsi="Arial" w:cs="Arial"/>
                <w:sz w:val="18"/>
                <w:szCs w:val="18"/>
              </w:rPr>
            </w:pPr>
            <w:r w:rsidRPr="00DE62D7">
              <w:rPr>
                <w:rFonts w:ascii="Arial" w:hAnsi="Arial" w:cs="Arial"/>
                <w:sz w:val="18"/>
                <w:szCs w:val="18"/>
              </w:rPr>
              <w:t>22,832</w:t>
            </w:r>
          </w:p>
        </w:tc>
      </w:tr>
      <w:tr w:rsidR="009810E6" w:rsidRPr="00DE62D7" w14:paraId="602F3C48" w14:textId="77777777" w:rsidTr="00953006">
        <w:trPr>
          <w:trHeight w:val="20"/>
        </w:trPr>
        <w:tc>
          <w:tcPr>
            <w:tcW w:w="5058" w:type="dxa"/>
            <w:vAlign w:val="bottom"/>
          </w:tcPr>
          <w:p w14:paraId="1D28DC31" w14:textId="2A01AA06" w:rsidR="009810E6" w:rsidRPr="00DE62D7" w:rsidRDefault="009810E6" w:rsidP="003F3D46">
            <w:pPr>
              <w:tabs>
                <w:tab w:val="left" w:pos="2862"/>
              </w:tabs>
              <w:ind w:right="-72"/>
              <w:jc w:val="left"/>
              <w:rPr>
                <w:rFonts w:ascii="Arial" w:eastAsia="Arial" w:hAnsi="Arial" w:cs="Arial"/>
                <w:sz w:val="18"/>
                <w:szCs w:val="18"/>
              </w:rPr>
            </w:pPr>
            <w:r w:rsidRPr="00DE62D7">
              <w:rPr>
                <w:rFonts w:ascii="Arial" w:eastAsia="Arial" w:hAnsi="Arial" w:cs="Arial"/>
                <w:sz w:val="18"/>
                <w:szCs w:val="18"/>
              </w:rPr>
              <w:t>Loss allowance recognised in profit or loss</w:t>
            </w:r>
          </w:p>
        </w:tc>
        <w:tc>
          <w:tcPr>
            <w:tcW w:w="1134" w:type="dxa"/>
            <w:shd w:val="clear" w:color="auto" w:fill="FAFAFA"/>
            <w:vAlign w:val="bottom"/>
          </w:tcPr>
          <w:p w14:paraId="43941818" w14:textId="426CB804" w:rsidR="009810E6" w:rsidRPr="00DE62D7" w:rsidRDefault="00BF4B8A" w:rsidP="00BF4B8A">
            <w:pPr>
              <w:ind w:right="-72"/>
              <w:jc w:val="right"/>
              <w:rPr>
                <w:rFonts w:ascii="Arial" w:eastAsia="Arial" w:hAnsi="Arial" w:cs="Arial"/>
                <w:sz w:val="18"/>
                <w:szCs w:val="18"/>
                <w:lang w:val="en-US"/>
              </w:rPr>
            </w:pPr>
            <w:r w:rsidRPr="00DE62D7">
              <w:rPr>
                <w:rFonts w:ascii="Arial" w:eastAsia="Arial" w:hAnsi="Arial" w:cs="Arial"/>
                <w:sz w:val="18"/>
                <w:szCs w:val="18"/>
                <w:lang w:val="en-US"/>
              </w:rPr>
              <w:t>4,535</w:t>
            </w:r>
          </w:p>
        </w:tc>
        <w:tc>
          <w:tcPr>
            <w:tcW w:w="1134" w:type="dxa"/>
            <w:shd w:val="clear" w:color="auto" w:fill="auto"/>
            <w:vAlign w:val="bottom"/>
          </w:tcPr>
          <w:p w14:paraId="236D37D2" w14:textId="77777777" w:rsidR="009810E6" w:rsidRPr="00DE62D7" w:rsidRDefault="009810E6" w:rsidP="00BF4B8A">
            <w:pPr>
              <w:ind w:right="-72"/>
              <w:jc w:val="right"/>
              <w:rPr>
                <w:rFonts w:ascii="Arial" w:hAnsi="Arial" w:cs="Arial"/>
                <w:sz w:val="18"/>
                <w:szCs w:val="18"/>
              </w:rPr>
            </w:pPr>
            <w:r w:rsidRPr="00DE62D7">
              <w:rPr>
                <w:rFonts w:ascii="Arial" w:hAnsi="Arial" w:cs="Arial"/>
                <w:sz w:val="18"/>
                <w:szCs w:val="18"/>
              </w:rPr>
              <w:t>12,287</w:t>
            </w:r>
          </w:p>
        </w:tc>
        <w:tc>
          <w:tcPr>
            <w:tcW w:w="1134" w:type="dxa"/>
            <w:shd w:val="clear" w:color="auto" w:fill="FAFAFA"/>
            <w:vAlign w:val="bottom"/>
          </w:tcPr>
          <w:p w14:paraId="30034ABB" w14:textId="77777777" w:rsidR="009810E6" w:rsidRPr="00DE62D7" w:rsidRDefault="009810E6" w:rsidP="00BF4B8A">
            <w:pPr>
              <w:ind w:right="-72"/>
              <w:jc w:val="right"/>
              <w:rPr>
                <w:rFonts w:ascii="Arial" w:eastAsia="Arial" w:hAnsi="Arial" w:cs="Arial"/>
                <w:sz w:val="18"/>
                <w:szCs w:val="18"/>
              </w:rPr>
            </w:pPr>
            <w:r w:rsidRPr="00DE62D7">
              <w:rPr>
                <w:rFonts w:ascii="Arial" w:eastAsia="Arial" w:hAnsi="Arial" w:cs="Arial"/>
                <w:sz w:val="18"/>
                <w:szCs w:val="18"/>
              </w:rPr>
              <w:t>-</w:t>
            </w:r>
          </w:p>
        </w:tc>
        <w:tc>
          <w:tcPr>
            <w:tcW w:w="1098" w:type="dxa"/>
            <w:vAlign w:val="bottom"/>
          </w:tcPr>
          <w:p w14:paraId="0956C0CD" w14:textId="77777777" w:rsidR="009810E6" w:rsidRPr="00DE62D7" w:rsidRDefault="009810E6" w:rsidP="00BF4B8A">
            <w:pPr>
              <w:ind w:right="-72"/>
              <w:jc w:val="right"/>
              <w:rPr>
                <w:rFonts w:ascii="Arial" w:eastAsia="Arial" w:hAnsi="Arial" w:cs="Arial"/>
                <w:sz w:val="18"/>
                <w:szCs w:val="18"/>
              </w:rPr>
            </w:pPr>
            <w:r w:rsidRPr="00DE62D7">
              <w:rPr>
                <w:rFonts w:ascii="Arial" w:eastAsia="Arial" w:hAnsi="Arial" w:cs="Arial"/>
                <w:sz w:val="18"/>
                <w:szCs w:val="18"/>
              </w:rPr>
              <w:t>-</w:t>
            </w:r>
          </w:p>
        </w:tc>
      </w:tr>
      <w:tr w:rsidR="009810E6" w:rsidRPr="00DE62D7" w14:paraId="2E9A8322" w14:textId="77777777" w:rsidTr="00953006">
        <w:trPr>
          <w:trHeight w:val="20"/>
        </w:trPr>
        <w:tc>
          <w:tcPr>
            <w:tcW w:w="5058" w:type="dxa"/>
            <w:vAlign w:val="bottom"/>
          </w:tcPr>
          <w:p w14:paraId="19B21473" w14:textId="4516AF75" w:rsidR="009810E6" w:rsidRPr="00DE62D7" w:rsidRDefault="009810E6" w:rsidP="003F3D46">
            <w:pPr>
              <w:tabs>
                <w:tab w:val="left" w:pos="2862"/>
              </w:tabs>
              <w:ind w:right="-72"/>
              <w:jc w:val="left"/>
              <w:rPr>
                <w:rFonts w:ascii="Arial" w:eastAsia="Arial" w:hAnsi="Arial" w:cs="Arial"/>
                <w:sz w:val="18"/>
                <w:szCs w:val="18"/>
              </w:rPr>
            </w:pPr>
            <w:r w:rsidRPr="00DE62D7">
              <w:rPr>
                <w:rFonts w:ascii="Arial" w:eastAsia="Arial" w:hAnsi="Arial" w:cs="Arial"/>
                <w:sz w:val="18"/>
                <w:szCs w:val="18"/>
              </w:rPr>
              <w:t>Receivables written off during the year as uncollectible</w:t>
            </w:r>
          </w:p>
        </w:tc>
        <w:tc>
          <w:tcPr>
            <w:tcW w:w="1134" w:type="dxa"/>
            <w:shd w:val="clear" w:color="auto" w:fill="FAFAFA"/>
            <w:vAlign w:val="bottom"/>
          </w:tcPr>
          <w:p w14:paraId="5FC73666" w14:textId="5FDC3BA1" w:rsidR="009810E6" w:rsidRPr="00DE62D7" w:rsidRDefault="00BF4B8A" w:rsidP="00BF4B8A">
            <w:pPr>
              <w:ind w:right="-72"/>
              <w:jc w:val="right"/>
              <w:rPr>
                <w:rFonts w:ascii="Arial" w:eastAsia="Arial" w:hAnsi="Arial" w:cs="Arial"/>
                <w:sz w:val="18"/>
                <w:szCs w:val="18"/>
                <w:lang w:val="en-US"/>
              </w:rPr>
            </w:pPr>
            <w:r w:rsidRPr="00DE62D7">
              <w:rPr>
                <w:rFonts w:ascii="Arial" w:eastAsia="Arial" w:hAnsi="Arial" w:cs="Arial"/>
                <w:sz w:val="18"/>
                <w:szCs w:val="18"/>
                <w:lang w:val="en-US"/>
              </w:rPr>
              <w:t>-</w:t>
            </w:r>
          </w:p>
        </w:tc>
        <w:tc>
          <w:tcPr>
            <w:tcW w:w="1134" w:type="dxa"/>
            <w:shd w:val="clear" w:color="auto" w:fill="auto"/>
            <w:vAlign w:val="bottom"/>
          </w:tcPr>
          <w:p w14:paraId="787ED0DA" w14:textId="39109A6E" w:rsidR="009810E6" w:rsidRPr="00DE62D7" w:rsidRDefault="00BF4B8A" w:rsidP="00BF4B8A">
            <w:pPr>
              <w:ind w:right="-72"/>
              <w:jc w:val="right"/>
              <w:rPr>
                <w:rFonts w:ascii="Arial" w:hAnsi="Arial" w:cs="Arial"/>
                <w:sz w:val="18"/>
                <w:szCs w:val="18"/>
              </w:rPr>
            </w:pPr>
            <w:r w:rsidRPr="00DE62D7">
              <w:rPr>
                <w:rFonts w:ascii="Arial" w:hAnsi="Arial" w:cs="Arial"/>
                <w:sz w:val="18"/>
                <w:szCs w:val="18"/>
              </w:rPr>
              <w:t>(26,638)</w:t>
            </w:r>
          </w:p>
        </w:tc>
        <w:tc>
          <w:tcPr>
            <w:tcW w:w="1134" w:type="dxa"/>
            <w:shd w:val="clear" w:color="auto" w:fill="FAFAFA"/>
            <w:vAlign w:val="bottom"/>
          </w:tcPr>
          <w:p w14:paraId="341F2751" w14:textId="4D79F221" w:rsidR="009810E6" w:rsidRPr="00DE62D7" w:rsidRDefault="00BF4B8A" w:rsidP="00BF4B8A">
            <w:pPr>
              <w:ind w:right="-72"/>
              <w:jc w:val="right"/>
              <w:rPr>
                <w:rFonts w:ascii="Arial" w:eastAsia="Arial" w:hAnsi="Arial" w:cs="Arial"/>
                <w:sz w:val="18"/>
                <w:szCs w:val="18"/>
              </w:rPr>
            </w:pPr>
            <w:r w:rsidRPr="00DE62D7">
              <w:rPr>
                <w:rFonts w:ascii="Arial" w:eastAsia="Arial" w:hAnsi="Arial" w:cs="Arial"/>
                <w:sz w:val="18"/>
                <w:szCs w:val="18"/>
              </w:rPr>
              <w:t>-</w:t>
            </w:r>
          </w:p>
        </w:tc>
        <w:tc>
          <w:tcPr>
            <w:tcW w:w="1098" w:type="dxa"/>
            <w:vAlign w:val="bottom"/>
          </w:tcPr>
          <w:p w14:paraId="2A342C76" w14:textId="7FF2F4B7" w:rsidR="009810E6" w:rsidRPr="00DE62D7" w:rsidRDefault="00BF4B8A" w:rsidP="00BF4B8A">
            <w:pPr>
              <w:ind w:right="-72"/>
              <w:jc w:val="right"/>
              <w:rPr>
                <w:rFonts w:ascii="Arial" w:eastAsia="Arial" w:hAnsi="Arial" w:cs="Arial"/>
                <w:sz w:val="18"/>
                <w:szCs w:val="18"/>
              </w:rPr>
            </w:pPr>
            <w:r w:rsidRPr="00DE62D7">
              <w:rPr>
                <w:rFonts w:ascii="Arial" w:eastAsia="Arial" w:hAnsi="Arial" w:cs="Arial"/>
                <w:sz w:val="18"/>
                <w:szCs w:val="18"/>
              </w:rPr>
              <w:t>(22,832)</w:t>
            </w:r>
          </w:p>
        </w:tc>
      </w:tr>
      <w:tr w:rsidR="009810E6" w:rsidRPr="00DE62D7" w14:paraId="7D76B371" w14:textId="77777777" w:rsidTr="00953006">
        <w:trPr>
          <w:trHeight w:val="20"/>
        </w:trPr>
        <w:tc>
          <w:tcPr>
            <w:tcW w:w="5058" w:type="dxa"/>
            <w:vAlign w:val="bottom"/>
          </w:tcPr>
          <w:p w14:paraId="41242891" w14:textId="77777777" w:rsidR="009810E6" w:rsidRPr="00DE62D7" w:rsidRDefault="009810E6" w:rsidP="003F3D46">
            <w:pPr>
              <w:tabs>
                <w:tab w:val="left" w:pos="2862"/>
              </w:tabs>
              <w:ind w:right="-72"/>
              <w:jc w:val="left"/>
              <w:rPr>
                <w:rFonts w:ascii="Arial" w:eastAsia="Arial" w:hAnsi="Arial" w:cs="Arial"/>
                <w:sz w:val="18"/>
                <w:szCs w:val="18"/>
              </w:rPr>
            </w:pPr>
            <w:r w:rsidRPr="00DE62D7">
              <w:rPr>
                <w:rFonts w:ascii="Arial" w:eastAsia="Arial" w:hAnsi="Arial" w:cs="Arial"/>
                <w:sz w:val="18"/>
                <w:szCs w:val="18"/>
              </w:rPr>
              <w:t xml:space="preserve">Reclassify to </w:t>
            </w:r>
            <w:r w:rsidR="00BF4B8A" w:rsidRPr="00DE62D7">
              <w:rPr>
                <w:rFonts w:ascii="Arial" w:eastAsia="Arial" w:hAnsi="Arial" w:cs="Arial"/>
                <w:sz w:val="18"/>
                <w:szCs w:val="18"/>
              </w:rPr>
              <w:t>assets of disposal groups classified as</w:t>
            </w:r>
          </w:p>
          <w:p w14:paraId="2EBD25BE" w14:textId="042B8265" w:rsidR="00BF4B8A" w:rsidRPr="00DE62D7" w:rsidRDefault="00BF4B8A" w:rsidP="003F3D46">
            <w:pPr>
              <w:tabs>
                <w:tab w:val="left" w:pos="2862"/>
              </w:tabs>
              <w:ind w:right="-72"/>
              <w:jc w:val="left"/>
              <w:rPr>
                <w:rFonts w:ascii="Arial" w:eastAsia="Arial" w:hAnsi="Arial" w:cs="Arial"/>
                <w:sz w:val="18"/>
                <w:szCs w:val="18"/>
              </w:rPr>
            </w:pPr>
            <w:r w:rsidRPr="00DE62D7">
              <w:rPr>
                <w:rFonts w:ascii="Arial" w:eastAsia="Arial" w:hAnsi="Arial" w:cs="Arial"/>
                <w:sz w:val="18"/>
                <w:szCs w:val="18"/>
              </w:rPr>
              <w:t xml:space="preserve">   held-for-sale from discontinued operations</w:t>
            </w:r>
            <w:r w:rsidR="001E0190" w:rsidRPr="00DE62D7">
              <w:rPr>
                <w:rFonts w:ascii="Arial" w:eastAsia="Arial" w:hAnsi="Arial" w:cs="Arial"/>
                <w:sz w:val="18"/>
                <w:szCs w:val="18"/>
              </w:rPr>
              <w:t xml:space="preserve"> (Note 15)</w:t>
            </w:r>
          </w:p>
        </w:tc>
        <w:tc>
          <w:tcPr>
            <w:tcW w:w="1134" w:type="dxa"/>
            <w:shd w:val="clear" w:color="auto" w:fill="FAFAFA"/>
            <w:vAlign w:val="bottom"/>
          </w:tcPr>
          <w:p w14:paraId="295DC48A" w14:textId="7558D88E" w:rsidR="009810E6" w:rsidRPr="00DE62D7" w:rsidRDefault="00BF4B8A" w:rsidP="00BF4B8A">
            <w:pPr>
              <w:ind w:right="-72"/>
              <w:jc w:val="right"/>
              <w:rPr>
                <w:rFonts w:ascii="Arial" w:eastAsia="Arial" w:hAnsi="Arial" w:cs="Arial"/>
                <w:sz w:val="18"/>
                <w:szCs w:val="18"/>
                <w:lang w:val="en-US"/>
              </w:rPr>
            </w:pPr>
            <w:r w:rsidRPr="00DE62D7">
              <w:rPr>
                <w:rFonts w:ascii="Arial" w:eastAsia="Arial" w:hAnsi="Arial" w:cs="Arial"/>
                <w:sz w:val="18"/>
                <w:szCs w:val="18"/>
                <w:lang w:val="en-US"/>
              </w:rPr>
              <w:t>(11,142)</w:t>
            </w:r>
          </w:p>
        </w:tc>
        <w:tc>
          <w:tcPr>
            <w:tcW w:w="1134" w:type="dxa"/>
            <w:shd w:val="clear" w:color="auto" w:fill="auto"/>
            <w:vAlign w:val="bottom"/>
          </w:tcPr>
          <w:p w14:paraId="0D49A5CC" w14:textId="4D012EEC" w:rsidR="009810E6" w:rsidRPr="00DE62D7" w:rsidRDefault="00BF4B8A" w:rsidP="00BF4B8A">
            <w:pPr>
              <w:ind w:right="-72"/>
              <w:jc w:val="right"/>
              <w:rPr>
                <w:rFonts w:ascii="Arial" w:hAnsi="Arial" w:cs="Arial"/>
                <w:sz w:val="18"/>
                <w:szCs w:val="18"/>
              </w:rPr>
            </w:pPr>
            <w:r w:rsidRPr="00DE62D7">
              <w:rPr>
                <w:rFonts w:ascii="Arial" w:hAnsi="Arial" w:cs="Arial"/>
                <w:sz w:val="18"/>
                <w:szCs w:val="18"/>
              </w:rPr>
              <w:t>-</w:t>
            </w:r>
          </w:p>
        </w:tc>
        <w:tc>
          <w:tcPr>
            <w:tcW w:w="1134" w:type="dxa"/>
            <w:shd w:val="clear" w:color="auto" w:fill="FAFAFA"/>
            <w:vAlign w:val="bottom"/>
          </w:tcPr>
          <w:p w14:paraId="5D6A3768" w14:textId="5A4AC749" w:rsidR="009810E6" w:rsidRPr="00DE62D7" w:rsidRDefault="00BF4B8A" w:rsidP="00BF4B8A">
            <w:pPr>
              <w:ind w:right="-72"/>
              <w:jc w:val="right"/>
              <w:rPr>
                <w:rFonts w:ascii="Arial" w:eastAsia="Arial" w:hAnsi="Arial" w:cs="Arial"/>
                <w:sz w:val="18"/>
                <w:szCs w:val="18"/>
              </w:rPr>
            </w:pPr>
            <w:r w:rsidRPr="00DE62D7">
              <w:rPr>
                <w:rFonts w:ascii="Arial" w:eastAsia="Arial" w:hAnsi="Arial" w:cs="Arial"/>
                <w:sz w:val="18"/>
                <w:szCs w:val="18"/>
              </w:rPr>
              <w:t>-</w:t>
            </w:r>
          </w:p>
        </w:tc>
        <w:tc>
          <w:tcPr>
            <w:tcW w:w="1098" w:type="dxa"/>
            <w:vAlign w:val="bottom"/>
          </w:tcPr>
          <w:p w14:paraId="4EDC88BE" w14:textId="26A31B40" w:rsidR="009810E6" w:rsidRPr="00DE62D7" w:rsidRDefault="00BF4B8A" w:rsidP="00BF4B8A">
            <w:pPr>
              <w:ind w:right="-72"/>
              <w:jc w:val="right"/>
              <w:rPr>
                <w:rFonts w:ascii="Arial" w:eastAsia="Arial" w:hAnsi="Arial" w:cs="Arial"/>
                <w:sz w:val="18"/>
                <w:szCs w:val="18"/>
              </w:rPr>
            </w:pPr>
            <w:r w:rsidRPr="00DE62D7">
              <w:rPr>
                <w:rFonts w:ascii="Arial" w:eastAsia="Arial" w:hAnsi="Arial" w:cs="Arial"/>
                <w:sz w:val="18"/>
                <w:szCs w:val="18"/>
              </w:rPr>
              <w:t>-</w:t>
            </w:r>
          </w:p>
        </w:tc>
      </w:tr>
      <w:tr w:rsidR="009810E6" w:rsidRPr="00DE62D7" w14:paraId="2D114485" w14:textId="77777777" w:rsidTr="00953006">
        <w:trPr>
          <w:trHeight w:val="20"/>
        </w:trPr>
        <w:tc>
          <w:tcPr>
            <w:tcW w:w="5058" w:type="dxa"/>
            <w:vAlign w:val="bottom"/>
          </w:tcPr>
          <w:p w14:paraId="0F287EC2" w14:textId="40119631" w:rsidR="009810E6" w:rsidRPr="00DE62D7" w:rsidRDefault="00BF4B8A" w:rsidP="003F3D46">
            <w:pPr>
              <w:ind w:right="-72"/>
              <w:jc w:val="left"/>
              <w:rPr>
                <w:rFonts w:ascii="Arial" w:eastAsia="Arial" w:hAnsi="Arial" w:cs="Arial"/>
                <w:sz w:val="18"/>
                <w:szCs w:val="18"/>
              </w:rPr>
            </w:pPr>
            <w:r w:rsidRPr="00DE62D7">
              <w:rPr>
                <w:rFonts w:ascii="Arial" w:eastAsia="Arial" w:hAnsi="Arial" w:cs="Arial"/>
                <w:sz w:val="18"/>
                <w:szCs w:val="18"/>
              </w:rPr>
              <w:t>Translation differences</w:t>
            </w:r>
          </w:p>
        </w:tc>
        <w:tc>
          <w:tcPr>
            <w:tcW w:w="1134" w:type="dxa"/>
            <w:shd w:val="clear" w:color="auto" w:fill="FAFAFA"/>
            <w:vAlign w:val="bottom"/>
          </w:tcPr>
          <w:p w14:paraId="1F93A1D5" w14:textId="3FF34145" w:rsidR="009810E6" w:rsidRPr="00DE62D7" w:rsidRDefault="00BF4B8A" w:rsidP="00BF4B8A">
            <w:pPr>
              <w:ind w:right="-72"/>
              <w:jc w:val="right"/>
              <w:rPr>
                <w:rFonts w:ascii="Arial" w:eastAsia="Arial" w:hAnsi="Arial" w:cs="Arial"/>
                <w:sz w:val="18"/>
                <w:szCs w:val="18"/>
              </w:rPr>
            </w:pPr>
            <w:r w:rsidRPr="00DE62D7">
              <w:rPr>
                <w:rFonts w:ascii="Arial" w:eastAsia="Arial" w:hAnsi="Arial" w:cs="Arial"/>
                <w:sz w:val="18"/>
                <w:szCs w:val="18"/>
              </w:rPr>
              <w:t>1,144</w:t>
            </w:r>
          </w:p>
        </w:tc>
        <w:tc>
          <w:tcPr>
            <w:tcW w:w="1134" w:type="dxa"/>
            <w:shd w:val="clear" w:color="auto" w:fill="auto"/>
            <w:vAlign w:val="bottom"/>
          </w:tcPr>
          <w:p w14:paraId="7DB43B8C" w14:textId="41720015" w:rsidR="009810E6" w:rsidRPr="00DE62D7" w:rsidRDefault="00BF4B8A" w:rsidP="00BF4B8A">
            <w:pPr>
              <w:ind w:right="-72"/>
              <w:jc w:val="right"/>
              <w:rPr>
                <w:rFonts w:ascii="Arial" w:hAnsi="Arial" w:cs="Arial"/>
                <w:sz w:val="18"/>
                <w:szCs w:val="18"/>
              </w:rPr>
            </w:pPr>
            <w:r w:rsidRPr="00DE62D7">
              <w:rPr>
                <w:rFonts w:ascii="Arial" w:hAnsi="Arial" w:cs="Arial"/>
                <w:sz w:val="18"/>
                <w:szCs w:val="18"/>
              </w:rPr>
              <w:t>-</w:t>
            </w:r>
          </w:p>
        </w:tc>
        <w:tc>
          <w:tcPr>
            <w:tcW w:w="1134" w:type="dxa"/>
            <w:shd w:val="clear" w:color="auto" w:fill="FAFAFA"/>
            <w:vAlign w:val="bottom"/>
          </w:tcPr>
          <w:p w14:paraId="065D5B88" w14:textId="01CC198F" w:rsidR="009810E6" w:rsidRPr="00DE62D7" w:rsidRDefault="00BF4B8A" w:rsidP="00BF4B8A">
            <w:pPr>
              <w:ind w:right="-72"/>
              <w:jc w:val="right"/>
              <w:rPr>
                <w:rFonts w:ascii="Arial" w:eastAsia="Arial" w:hAnsi="Arial" w:cs="Arial"/>
                <w:sz w:val="18"/>
                <w:szCs w:val="18"/>
              </w:rPr>
            </w:pPr>
            <w:r w:rsidRPr="00DE62D7">
              <w:rPr>
                <w:rFonts w:ascii="Arial" w:eastAsia="Arial" w:hAnsi="Arial" w:cs="Arial"/>
                <w:sz w:val="18"/>
                <w:szCs w:val="18"/>
              </w:rPr>
              <w:t>-</w:t>
            </w:r>
          </w:p>
        </w:tc>
        <w:tc>
          <w:tcPr>
            <w:tcW w:w="1098" w:type="dxa"/>
            <w:vAlign w:val="bottom"/>
          </w:tcPr>
          <w:p w14:paraId="468D12A6" w14:textId="5A592903" w:rsidR="009810E6" w:rsidRPr="00DE62D7" w:rsidRDefault="00BF4B8A" w:rsidP="00BF4B8A">
            <w:pPr>
              <w:ind w:right="-72"/>
              <w:jc w:val="right"/>
              <w:rPr>
                <w:rFonts w:ascii="Arial" w:eastAsia="Arial" w:hAnsi="Arial" w:cs="Arial"/>
                <w:sz w:val="18"/>
                <w:szCs w:val="18"/>
              </w:rPr>
            </w:pPr>
            <w:r w:rsidRPr="00DE62D7">
              <w:rPr>
                <w:rFonts w:ascii="Arial" w:eastAsia="Arial" w:hAnsi="Arial" w:cs="Arial"/>
                <w:sz w:val="18"/>
                <w:szCs w:val="18"/>
              </w:rPr>
              <w:t>-</w:t>
            </w:r>
          </w:p>
        </w:tc>
      </w:tr>
      <w:tr w:rsidR="009810E6" w:rsidRPr="00DE62D7" w14:paraId="648180A1" w14:textId="77777777" w:rsidTr="00953006">
        <w:trPr>
          <w:trHeight w:val="20"/>
        </w:trPr>
        <w:tc>
          <w:tcPr>
            <w:tcW w:w="5058" w:type="dxa"/>
            <w:vAlign w:val="bottom"/>
          </w:tcPr>
          <w:p w14:paraId="0A7E7078" w14:textId="77777777" w:rsidR="009810E6" w:rsidRPr="00DE62D7" w:rsidRDefault="009810E6" w:rsidP="003F3D46">
            <w:pPr>
              <w:ind w:right="-72"/>
              <w:jc w:val="left"/>
              <w:rPr>
                <w:rFonts w:ascii="Arial" w:eastAsia="Arial" w:hAnsi="Arial" w:cs="Arial"/>
                <w:sz w:val="18"/>
                <w:szCs w:val="18"/>
              </w:rPr>
            </w:pPr>
          </w:p>
        </w:tc>
        <w:tc>
          <w:tcPr>
            <w:tcW w:w="1134" w:type="dxa"/>
            <w:tcBorders>
              <w:top w:val="single" w:sz="4" w:space="0" w:color="000000"/>
            </w:tcBorders>
            <w:shd w:val="clear" w:color="auto" w:fill="FAFAFA"/>
            <w:vAlign w:val="bottom"/>
          </w:tcPr>
          <w:p w14:paraId="2FAD7061" w14:textId="77777777" w:rsidR="009810E6" w:rsidRPr="00DE62D7" w:rsidRDefault="009810E6" w:rsidP="00BF4B8A">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2BBD0957" w14:textId="77777777" w:rsidR="009810E6" w:rsidRPr="00DE62D7" w:rsidRDefault="009810E6" w:rsidP="00BF4B8A">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E1C08C1" w14:textId="77777777" w:rsidR="009810E6" w:rsidRPr="00DE62D7" w:rsidRDefault="009810E6" w:rsidP="00BF4B8A">
            <w:pPr>
              <w:ind w:right="-72"/>
              <w:jc w:val="right"/>
              <w:rPr>
                <w:rFonts w:ascii="Arial" w:eastAsia="Arial" w:hAnsi="Arial" w:cs="Arial"/>
                <w:sz w:val="18"/>
                <w:szCs w:val="18"/>
              </w:rPr>
            </w:pPr>
          </w:p>
        </w:tc>
        <w:tc>
          <w:tcPr>
            <w:tcW w:w="1098" w:type="dxa"/>
            <w:tcBorders>
              <w:top w:val="single" w:sz="4" w:space="0" w:color="000000"/>
            </w:tcBorders>
            <w:vAlign w:val="bottom"/>
          </w:tcPr>
          <w:p w14:paraId="648885CA" w14:textId="77777777" w:rsidR="009810E6" w:rsidRPr="00DE62D7" w:rsidRDefault="009810E6" w:rsidP="00BF4B8A">
            <w:pPr>
              <w:ind w:right="-72"/>
              <w:jc w:val="right"/>
              <w:rPr>
                <w:rFonts w:ascii="Arial" w:eastAsia="Arial" w:hAnsi="Arial" w:cs="Arial"/>
                <w:sz w:val="18"/>
                <w:szCs w:val="18"/>
              </w:rPr>
            </w:pPr>
          </w:p>
        </w:tc>
      </w:tr>
      <w:tr w:rsidR="009810E6" w:rsidRPr="00DE62D7" w14:paraId="1A491988" w14:textId="77777777" w:rsidTr="00953006">
        <w:trPr>
          <w:trHeight w:val="20"/>
        </w:trPr>
        <w:tc>
          <w:tcPr>
            <w:tcW w:w="5058" w:type="dxa"/>
            <w:shd w:val="clear" w:color="auto" w:fill="auto"/>
            <w:vAlign w:val="bottom"/>
          </w:tcPr>
          <w:p w14:paraId="5730900E" w14:textId="77777777" w:rsidR="009810E6" w:rsidRPr="00DE62D7" w:rsidRDefault="009810E6" w:rsidP="003F3D46">
            <w:pPr>
              <w:tabs>
                <w:tab w:val="left" w:pos="2862"/>
              </w:tabs>
              <w:ind w:right="-201"/>
              <w:jc w:val="left"/>
              <w:rPr>
                <w:rFonts w:ascii="Arial" w:eastAsia="Arial" w:hAnsi="Arial" w:cs="Arial"/>
                <w:sz w:val="18"/>
                <w:szCs w:val="18"/>
              </w:rPr>
            </w:pPr>
            <w:r w:rsidRPr="00DE62D7">
              <w:rPr>
                <w:rFonts w:ascii="Arial" w:eastAsia="Arial" w:hAnsi="Arial" w:cs="Arial"/>
                <w:sz w:val="18"/>
                <w:szCs w:val="18"/>
              </w:rPr>
              <w:t xml:space="preserve">As </w:t>
            </w:r>
            <w:proofErr w:type="gramStart"/>
            <w:r w:rsidRPr="00DE62D7">
              <w:rPr>
                <w:rFonts w:ascii="Arial" w:eastAsia="Arial" w:hAnsi="Arial" w:cs="Arial"/>
                <w:sz w:val="18"/>
                <w:szCs w:val="18"/>
              </w:rPr>
              <w:t>at</w:t>
            </w:r>
            <w:proofErr w:type="gramEnd"/>
            <w:r w:rsidRPr="00DE62D7">
              <w:rPr>
                <w:rFonts w:ascii="Arial" w:eastAsia="Arial" w:hAnsi="Arial" w:cs="Arial"/>
                <w:sz w:val="18"/>
                <w:szCs w:val="18"/>
              </w:rPr>
              <w:t xml:space="preserve"> 31 December</w:t>
            </w:r>
          </w:p>
        </w:tc>
        <w:tc>
          <w:tcPr>
            <w:tcW w:w="1134" w:type="dxa"/>
            <w:tcBorders>
              <w:bottom w:val="single" w:sz="4" w:space="0" w:color="000000"/>
            </w:tcBorders>
            <w:shd w:val="clear" w:color="auto" w:fill="FAFAFA"/>
            <w:vAlign w:val="bottom"/>
          </w:tcPr>
          <w:p w14:paraId="7D1354AE" w14:textId="4F2005E0" w:rsidR="009810E6" w:rsidRPr="00DE62D7" w:rsidRDefault="00BF4B8A" w:rsidP="00BF4B8A">
            <w:pPr>
              <w:ind w:right="-72"/>
              <w:jc w:val="right"/>
              <w:rPr>
                <w:rFonts w:ascii="Arial" w:eastAsia="Arial" w:hAnsi="Arial" w:cs="Arial"/>
                <w:sz w:val="18"/>
                <w:szCs w:val="18"/>
              </w:rPr>
            </w:pPr>
            <w:r w:rsidRPr="00DE62D7">
              <w:rPr>
                <w:rFonts w:ascii="Arial" w:eastAsia="Arial" w:hAnsi="Arial" w:cs="Arial"/>
                <w:sz w:val="18"/>
                <w:szCs w:val="18"/>
              </w:rPr>
              <w:t>22,299</w:t>
            </w:r>
          </w:p>
        </w:tc>
        <w:tc>
          <w:tcPr>
            <w:tcW w:w="1134" w:type="dxa"/>
            <w:tcBorders>
              <w:bottom w:val="single" w:sz="4" w:space="0" w:color="000000"/>
            </w:tcBorders>
            <w:shd w:val="clear" w:color="auto" w:fill="auto"/>
            <w:vAlign w:val="bottom"/>
          </w:tcPr>
          <w:p w14:paraId="69A4911E" w14:textId="77777777" w:rsidR="009810E6" w:rsidRPr="00DE62D7" w:rsidRDefault="009810E6" w:rsidP="00BF4B8A">
            <w:pPr>
              <w:ind w:right="-72"/>
              <w:jc w:val="right"/>
              <w:rPr>
                <w:rFonts w:ascii="Arial" w:eastAsia="Arial" w:hAnsi="Arial" w:cs="Arial"/>
                <w:sz w:val="18"/>
                <w:szCs w:val="18"/>
              </w:rPr>
            </w:pPr>
            <w:r w:rsidRPr="00DE62D7">
              <w:rPr>
                <w:rFonts w:ascii="Arial" w:hAnsi="Arial" w:cs="Arial"/>
                <w:sz w:val="18"/>
                <w:szCs w:val="18"/>
              </w:rPr>
              <w:t>27,762</w:t>
            </w:r>
          </w:p>
        </w:tc>
        <w:tc>
          <w:tcPr>
            <w:tcW w:w="1134" w:type="dxa"/>
            <w:tcBorders>
              <w:bottom w:val="single" w:sz="4" w:space="0" w:color="000000"/>
            </w:tcBorders>
            <w:shd w:val="clear" w:color="auto" w:fill="FAFAFA"/>
            <w:vAlign w:val="bottom"/>
          </w:tcPr>
          <w:p w14:paraId="69601A1E" w14:textId="77777777" w:rsidR="009810E6" w:rsidRPr="00DE62D7" w:rsidRDefault="009810E6" w:rsidP="00BF4B8A">
            <w:pPr>
              <w:ind w:right="-72"/>
              <w:jc w:val="right"/>
              <w:rPr>
                <w:rFonts w:ascii="Arial" w:eastAsia="Arial" w:hAnsi="Arial" w:cs="Arial"/>
                <w:sz w:val="18"/>
                <w:szCs w:val="18"/>
              </w:rPr>
            </w:pPr>
            <w:r w:rsidRPr="00DE62D7">
              <w:rPr>
                <w:rFonts w:ascii="Arial" w:eastAsia="Arial" w:hAnsi="Arial" w:cs="Arial"/>
                <w:sz w:val="18"/>
                <w:szCs w:val="18"/>
              </w:rPr>
              <w:t>-</w:t>
            </w:r>
          </w:p>
        </w:tc>
        <w:tc>
          <w:tcPr>
            <w:tcW w:w="1098" w:type="dxa"/>
            <w:tcBorders>
              <w:bottom w:val="single" w:sz="4" w:space="0" w:color="000000"/>
            </w:tcBorders>
            <w:vAlign w:val="bottom"/>
          </w:tcPr>
          <w:p w14:paraId="26D6D228" w14:textId="77777777" w:rsidR="009810E6" w:rsidRPr="00DE62D7" w:rsidRDefault="009810E6" w:rsidP="00BF4B8A">
            <w:pPr>
              <w:ind w:right="-72"/>
              <w:jc w:val="right"/>
              <w:rPr>
                <w:rFonts w:ascii="Arial" w:eastAsia="Arial" w:hAnsi="Arial" w:cs="Arial"/>
                <w:sz w:val="18"/>
                <w:szCs w:val="18"/>
              </w:rPr>
            </w:pPr>
            <w:r w:rsidRPr="00DE62D7">
              <w:rPr>
                <w:rFonts w:ascii="Arial" w:hAnsi="Arial" w:cs="Arial"/>
                <w:sz w:val="18"/>
                <w:szCs w:val="18"/>
              </w:rPr>
              <w:t>-</w:t>
            </w:r>
          </w:p>
        </w:tc>
      </w:tr>
    </w:tbl>
    <w:p w14:paraId="106897FC" w14:textId="179B57CB" w:rsidR="009810E6" w:rsidRPr="0095366B" w:rsidRDefault="009810E6" w:rsidP="007B6564">
      <w:pPr>
        <w:rPr>
          <w:rFonts w:ascii="Arial" w:hAnsi="Arial" w:cs="Arial"/>
          <w:sz w:val="18"/>
          <w:szCs w:val="18"/>
        </w:rPr>
      </w:pPr>
    </w:p>
    <w:p w14:paraId="3D83D7E5" w14:textId="77777777" w:rsidR="009810E6" w:rsidRPr="0095366B" w:rsidRDefault="009810E6" w:rsidP="007B6564">
      <w:pPr>
        <w:rPr>
          <w:rFonts w:ascii="Arial" w:hAnsi="Arial" w:cs="Arial"/>
          <w:sz w:val="18"/>
          <w:szCs w:val="18"/>
        </w:rPr>
      </w:pPr>
    </w:p>
    <w:p w14:paraId="1DF77494" w14:textId="26729D08" w:rsidR="00886D0E" w:rsidRPr="0095366B" w:rsidRDefault="00B55A5D" w:rsidP="007B6564">
      <w:pPr>
        <w:rPr>
          <w:rFonts w:ascii="Arial" w:hAnsi="Arial" w:cs="Arial"/>
          <w:sz w:val="18"/>
          <w:szCs w:val="18"/>
        </w:rPr>
      </w:pPr>
      <w:r w:rsidRPr="0095366B">
        <w:rPr>
          <w:rFonts w:ascii="Arial" w:hAnsi="Arial" w:cs="Arial"/>
          <w:sz w:val="18"/>
          <w:szCs w:val="18"/>
        </w:rPr>
        <w:br w:type="page"/>
      </w:r>
    </w:p>
    <w:p w14:paraId="38EB13C1" w14:textId="77777777" w:rsidR="00E515E2" w:rsidRPr="0095366B" w:rsidRDefault="00E515E2" w:rsidP="00E515E2">
      <w:pPr>
        <w:shd w:val="clear" w:color="auto" w:fill="FFA543"/>
        <w:rPr>
          <w:rFonts w:ascii="Arial" w:eastAsia="Arial" w:hAnsi="Arial" w:cs="Arial"/>
          <w:b/>
          <w:color w:val="FFFFFF"/>
          <w:sz w:val="8"/>
          <w:szCs w:val="8"/>
        </w:rPr>
      </w:pPr>
    </w:p>
    <w:p w14:paraId="2D61AE4D" w14:textId="55CDBDDE" w:rsidR="00E515E2" w:rsidRPr="0095366B" w:rsidRDefault="00E515E2" w:rsidP="007F6DE7">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1</w:t>
      </w:r>
      <w:r w:rsidR="009B6311" w:rsidRPr="0095366B">
        <w:rPr>
          <w:rFonts w:ascii="Arial" w:eastAsia="Arial Unicode MS" w:hAnsi="Arial" w:cs="Arial"/>
          <w:color w:val="FFFFFF"/>
          <w:sz w:val="18"/>
          <w:szCs w:val="18"/>
        </w:rPr>
        <w:t>3</w:t>
      </w:r>
      <w:r w:rsidRPr="0095366B">
        <w:rPr>
          <w:rFonts w:ascii="Arial" w:eastAsia="Arial Unicode MS" w:hAnsi="Arial" w:cs="Arial"/>
          <w:color w:val="FFFFFF"/>
          <w:sz w:val="18"/>
          <w:szCs w:val="18"/>
        </w:rPr>
        <w:tab/>
        <w:t>Inventories, net</w:t>
      </w:r>
    </w:p>
    <w:p w14:paraId="17689BFD" w14:textId="77777777" w:rsidR="00E515E2" w:rsidRPr="0095366B" w:rsidRDefault="00E515E2" w:rsidP="00E515E2">
      <w:pPr>
        <w:shd w:val="clear" w:color="auto" w:fill="FFA543"/>
        <w:rPr>
          <w:rFonts w:ascii="Arial" w:hAnsi="Arial" w:cs="Arial"/>
          <w:color w:val="FFFFFF"/>
          <w:sz w:val="6"/>
          <w:szCs w:val="6"/>
        </w:rPr>
      </w:pPr>
    </w:p>
    <w:p w14:paraId="480345AA" w14:textId="77777777" w:rsidR="00A52154" w:rsidRPr="0095366B" w:rsidRDefault="00A52154" w:rsidP="007B6564">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4950"/>
        <w:gridCol w:w="1134"/>
        <w:gridCol w:w="1134"/>
        <w:gridCol w:w="1134"/>
        <w:gridCol w:w="1098"/>
      </w:tblGrid>
      <w:tr w:rsidR="00823CB2" w:rsidRPr="0095366B" w14:paraId="6FE3E670" w14:textId="77777777" w:rsidTr="00953006">
        <w:trPr>
          <w:trHeight w:val="20"/>
        </w:trPr>
        <w:tc>
          <w:tcPr>
            <w:tcW w:w="4950" w:type="dxa"/>
            <w:shd w:val="clear" w:color="auto" w:fill="auto"/>
            <w:vAlign w:val="bottom"/>
          </w:tcPr>
          <w:p w14:paraId="409474C8" w14:textId="77777777" w:rsidR="00823CB2" w:rsidRPr="0095366B" w:rsidRDefault="00823CB2" w:rsidP="00A844B3">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vAlign w:val="bottom"/>
          </w:tcPr>
          <w:p w14:paraId="1A50F752" w14:textId="77777777" w:rsidR="00823CB2" w:rsidRPr="0095366B" w:rsidRDefault="00823CB2" w:rsidP="007B6564">
            <w:pPr>
              <w:ind w:right="-72"/>
              <w:jc w:val="center"/>
              <w:rPr>
                <w:rFonts w:ascii="Arial" w:hAnsi="Arial" w:cs="Arial"/>
                <w:b/>
                <w:sz w:val="18"/>
                <w:szCs w:val="18"/>
              </w:rPr>
            </w:pPr>
            <w:r w:rsidRPr="0095366B">
              <w:rPr>
                <w:rFonts w:ascii="Arial" w:hAnsi="Arial" w:cs="Arial"/>
                <w:b/>
                <w:sz w:val="18"/>
                <w:szCs w:val="18"/>
              </w:rPr>
              <w:t>Consolidated</w:t>
            </w:r>
          </w:p>
          <w:p w14:paraId="2F2CD663" w14:textId="77777777" w:rsidR="00823CB2" w:rsidRPr="0095366B" w:rsidRDefault="00823CB2" w:rsidP="00A41F5C">
            <w:pPr>
              <w:ind w:right="-72"/>
              <w:jc w:val="center"/>
              <w:rPr>
                <w:rFonts w:ascii="Arial" w:hAnsi="Arial" w:cs="Arial"/>
                <w:b/>
                <w:sz w:val="18"/>
                <w:szCs w:val="18"/>
              </w:rPr>
            </w:pPr>
            <w:r w:rsidRPr="0095366B">
              <w:rPr>
                <w:rFonts w:ascii="Arial" w:hAnsi="Arial" w:cs="Arial"/>
                <w:b/>
                <w:sz w:val="18"/>
                <w:szCs w:val="18"/>
              </w:rPr>
              <w:t xml:space="preserve">financial </w:t>
            </w:r>
            <w:r w:rsidR="00A41F5C" w:rsidRPr="0095366B">
              <w:rPr>
                <w:rFonts w:ascii="Arial" w:hAnsi="Arial" w:cs="Arial"/>
                <w:b/>
                <w:sz w:val="18"/>
                <w:szCs w:val="18"/>
              </w:rPr>
              <w:t>statements</w:t>
            </w:r>
          </w:p>
        </w:tc>
        <w:tc>
          <w:tcPr>
            <w:tcW w:w="2232" w:type="dxa"/>
            <w:gridSpan w:val="2"/>
            <w:tcBorders>
              <w:top w:val="single" w:sz="4" w:space="0" w:color="auto"/>
              <w:bottom w:val="single" w:sz="4" w:space="0" w:color="auto"/>
            </w:tcBorders>
            <w:shd w:val="clear" w:color="auto" w:fill="auto"/>
            <w:vAlign w:val="bottom"/>
          </w:tcPr>
          <w:p w14:paraId="66296662" w14:textId="77777777" w:rsidR="00823CB2" w:rsidRPr="0095366B" w:rsidRDefault="00823CB2" w:rsidP="007B6564">
            <w:pPr>
              <w:ind w:right="-72"/>
              <w:jc w:val="center"/>
              <w:rPr>
                <w:rFonts w:ascii="Arial" w:hAnsi="Arial" w:cs="Arial"/>
                <w:b/>
                <w:sz w:val="18"/>
                <w:szCs w:val="18"/>
              </w:rPr>
            </w:pPr>
            <w:r w:rsidRPr="0095366B">
              <w:rPr>
                <w:rFonts w:ascii="Arial" w:hAnsi="Arial" w:cs="Arial"/>
                <w:b/>
                <w:sz w:val="18"/>
                <w:szCs w:val="18"/>
              </w:rPr>
              <w:t>Separate</w:t>
            </w:r>
          </w:p>
          <w:p w14:paraId="5D49B64F" w14:textId="77777777" w:rsidR="00823CB2" w:rsidRPr="0095366B" w:rsidRDefault="00823CB2" w:rsidP="00A41F5C">
            <w:pPr>
              <w:ind w:right="-72"/>
              <w:jc w:val="center"/>
              <w:rPr>
                <w:rFonts w:ascii="Arial" w:hAnsi="Arial" w:cs="Arial"/>
                <w:b/>
                <w:sz w:val="18"/>
                <w:szCs w:val="18"/>
              </w:rPr>
            </w:pPr>
            <w:r w:rsidRPr="0095366B">
              <w:rPr>
                <w:rFonts w:ascii="Arial" w:hAnsi="Arial" w:cs="Arial"/>
                <w:b/>
                <w:sz w:val="18"/>
                <w:szCs w:val="18"/>
              </w:rPr>
              <w:t xml:space="preserve">financial </w:t>
            </w:r>
            <w:r w:rsidR="00A41F5C" w:rsidRPr="0095366B">
              <w:rPr>
                <w:rFonts w:ascii="Arial" w:hAnsi="Arial" w:cs="Arial"/>
                <w:b/>
                <w:sz w:val="18"/>
                <w:szCs w:val="18"/>
              </w:rPr>
              <w:t>statements</w:t>
            </w:r>
          </w:p>
        </w:tc>
      </w:tr>
      <w:tr w:rsidR="00867DC4" w:rsidRPr="0095366B" w14:paraId="118EAD0D" w14:textId="77777777" w:rsidTr="00953006">
        <w:tc>
          <w:tcPr>
            <w:tcW w:w="4950" w:type="dxa"/>
            <w:shd w:val="clear" w:color="auto" w:fill="auto"/>
          </w:tcPr>
          <w:p w14:paraId="72EF9005" w14:textId="77777777" w:rsidR="00867DC4" w:rsidRPr="0095366B" w:rsidRDefault="00867DC4" w:rsidP="009E5CC6">
            <w:pPr>
              <w:ind w:left="-101" w:right="-72"/>
              <w:jc w:val="left"/>
              <w:rPr>
                <w:rFonts w:ascii="Arial" w:hAnsi="Arial" w:cs="Arial"/>
                <w:b/>
                <w:bCs/>
                <w:sz w:val="18"/>
                <w:szCs w:val="18"/>
                <w:cs/>
              </w:rPr>
            </w:pPr>
          </w:p>
        </w:tc>
        <w:tc>
          <w:tcPr>
            <w:tcW w:w="1134" w:type="dxa"/>
            <w:tcBorders>
              <w:top w:val="single" w:sz="4" w:space="0" w:color="auto"/>
            </w:tcBorders>
            <w:shd w:val="clear" w:color="auto" w:fill="auto"/>
          </w:tcPr>
          <w:p w14:paraId="6B751809" w14:textId="77777777" w:rsidR="00867DC4" w:rsidRPr="0095366B" w:rsidRDefault="00867DC4" w:rsidP="009E5CC6">
            <w:pPr>
              <w:ind w:right="-72"/>
              <w:jc w:val="center"/>
              <w:rPr>
                <w:rFonts w:ascii="Arial" w:hAnsi="Arial" w:cs="Arial"/>
                <w:b/>
                <w:sz w:val="18"/>
                <w:szCs w:val="18"/>
              </w:rPr>
            </w:pPr>
          </w:p>
        </w:tc>
        <w:tc>
          <w:tcPr>
            <w:tcW w:w="1134" w:type="dxa"/>
            <w:tcBorders>
              <w:top w:val="single" w:sz="4" w:space="0" w:color="auto"/>
            </w:tcBorders>
            <w:shd w:val="clear" w:color="auto" w:fill="auto"/>
          </w:tcPr>
          <w:p w14:paraId="0627F3CE" w14:textId="77777777" w:rsidR="00867DC4" w:rsidRPr="0095366B" w:rsidRDefault="00867DC4" w:rsidP="009E5CC6">
            <w:pPr>
              <w:ind w:right="-72"/>
              <w:jc w:val="right"/>
              <w:rPr>
                <w:rFonts w:ascii="Arial" w:hAnsi="Arial" w:cs="Arial"/>
                <w:b/>
                <w:sz w:val="18"/>
                <w:szCs w:val="18"/>
              </w:rPr>
            </w:pPr>
            <w:r w:rsidRPr="0095366B">
              <w:rPr>
                <w:rFonts w:ascii="Arial" w:hAnsi="Arial" w:cs="Arial"/>
                <w:b/>
                <w:sz w:val="18"/>
                <w:szCs w:val="18"/>
              </w:rPr>
              <w:t>(Restated)</w:t>
            </w:r>
          </w:p>
        </w:tc>
        <w:tc>
          <w:tcPr>
            <w:tcW w:w="2232" w:type="dxa"/>
            <w:gridSpan w:val="2"/>
            <w:tcBorders>
              <w:top w:val="single" w:sz="4" w:space="0" w:color="auto"/>
            </w:tcBorders>
            <w:shd w:val="clear" w:color="auto" w:fill="auto"/>
          </w:tcPr>
          <w:p w14:paraId="45C0D3EB" w14:textId="77777777" w:rsidR="00867DC4" w:rsidRPr="0095366B" w:rsidRDefault="00867DC4" w:rsidP="009E5CC6">
            <w:pPr>
              <w:ind w:right="-72"/>
              <w:jc w:val="center"/>
              <w:rPr>
                <w:rFonts w:ascii="Arial" w:hAnsi="Arial" w:cs="Arial"/>
                <w:b/>
                <w:sz w:val="18"/>
                <w:szCs w:val="18"/>
              </w:rPr>
            </w:pPr>
          </w:p>
        </w:tc>
      </w:tr>
      <w:tr w:rsidR="00586995" w:rsidRPr="0095366B" w14:paraId="5C109C5D" w14:textId="77777777" w:rsidTr="00953006">
        <w:trPr>
          <w:trHeight w:val="20"/>
        </w:trPr>
        <w:tc>
          <w:tcPr>
            <w:tcW w:w="4950" w:type="dxa"/>
            <w:shd w:val="clear" w:color="auto" w:fill="auto"/>
            <w:vAlign w:val="bottom"/>
          </w:tcPr>
          <w:p w14:paraId="150C4C8D" w14:textId="77777777" w:rsidR="00586995" w:rsidRPr="0095366B" w:rsidRDefault="00586995" w:rsidP="00586995">
            <w:pPr>
              <w:ind w:left="-101" w:right="-72"/>
              <w:jc w:val="left"/>
              <w:rPr>
                <w:rFonts w:ascii="Arial" w:hAnsi="Arial" w:cs="Arial"/>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13E18C6D" w14:textId="01E398E8"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4ED4E4D9" w14:textId="71C030DC"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585C3BF6" w14:textId="4FD16A12"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2021</w:t>
            </w:r>
          </w:p>
        </w:tc>
        <w:tc>
          <w:tcPr>
            <w:tcW w:w="1098" w:type="dxa"/>
            <w:shd w:val="clear" w:color="auto" w:fill="auto"/>
            <w:vAlign w:val="bottom"/>
          </w:tcPr>
          <w:p w14:paraId="6575321E" w14:textId="1A1DBD96"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r>
      <w:tr w:rsidR="00586995" w:rsidRPr="0095366B" w14:paraId="09931188" w14:textId="77777777" w:rsidTr="00953006">
        <w:trPr>
          <w:trHeight w:val="20"/>
        </w:trPr>
        <w:tc>
          <w:tcPr>
            <w:tcW w:w="4950" w:type="dxa"/>
            <w:shd w:val="clear" w:color="auto" w:fill="auto"/>
            <w:vAlign w:val="bottom"/>
          </w:tcPr>
          <w:p w14:paraId="044B721B" w14:textId="77777777" w:rsidR="00586995" w:rsidRPr="0095366B" w:rsidRDefault="00586995" w:rsidP="00586995">
            <w:pPr>
              <w:tabs>
                <w:tab w:val="left" w:pos="2862"/>
              </w:tabs>
              <w:ind w:left="-101" w:right="-72"/>
              <w:rPr>
                <w:rFonts w:ascii="Arial" w:hAnsi="Arial" w:cs="Arial"/>
                <w:sz w:val="18"/>
                <w:szCs w:val="18"/>
                <w:cs/>
              </w:rPr>
            </w:pPr>
          </w:p>
        </w:tc>
        <w:tc>
          <w:tcPr>
            <w:tcW w:w="1134" w:type="dxa"/>
            <w:shd w:val="clear" w:color="auto" w:fill="auto"/>
            <w:vAlign w:val="bottom"/>
          </w:tcPr>
          <w:p w14:paraId="5D6532E0"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0E5D96A4"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3768CE32"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098" w:type="dxa"/>
            <w:shd w:val="clear" w:color="auto" w:fill="auto"/>
            <w:vAlign w:val="bottom"/>
          </w:tcPr>
          <w:p w14:paraId="4ABB2BFB"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r>
      <w:tr w:rsidR="00586995" w:rsidRPr="0095366B" w14:paraId="7D560590" w14:textId="77777777" w:rsidTr="00953006">
        <w:trPr>
          <w:trHeight w:val="20"/>
        </w:trPr>
        <w:tc>
          <w:tcPr>
            <w:tcW w:w="4950" w:type="dxa"/>
            <w:shd w:val="clear" w:color="auto" w:fill="auto"/>
            <w:vAlign w:val="bottom"/>
          </w:tcPr>
          <w:p w14:paraId="6A143D9C" w14:textId="77777777" w:rsidR="00586995" w:rsidRPr="0095366B" w:rsidRDefault="00586995" w:rsidP="00586995">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258C7426"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18508D8E"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5533974"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098" w:type="dxa"/>
            <w:tcBorders>
              <w:bottom w:val="single" w:sz="4" w:space="0" w:color="auto"/>
            </w:tcBorders>
            <w:shd w:val="clear" w:color="auto" w:fill="auto"/>
            <w:vAlign w:val="bottom"/>
          </w:tcPr>
          <w:p w14:paraId="44D0122C"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r>
      <w:tr w:rsidR="00586995" w:rsidRPr="0095366B" w14:paraId="3EFCA3EE" w14:textId="77777777" w:rsidTr="00953006">
        <w:trPr>
          <w:trHeight w:val="20"/>
        </w:trPr>
        <w:tc>
          <w:tcPr>
            <w:tcW w:w="4950" w:type="dxa"/>
            <w:shd w:val="clear" w:color="auto" w:fill="auto"/>
            <w:vAlign w:val="bottom"/>
          </w:tcPr>
          <w:p w14:paraId="68204E82" w14:textId="77777777" w:rsidR="00586995" w:rsidRPr="0095366B" w:rsidRDefault="00586995" w:rsidP="00586995">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3A70D254" w14:textId="77777777" w:rsidR="00586995" w:rsidRPr="0095366B"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1541B915" w14:textId="77777777" w:rsidR="00586995" w:rsidRPr="0095366B"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156628EF" w14:textId="77777777" w:rsidR="00586995" w:rsidRPr="0095366B" w:rsidRDefault="00586995" w:rsidP="00586995">
            <w:pPr>
              <w:ind w:right="-72"/>
              <w:jc w:val="right"/>
              <w:rPr>
                <w:rFonts w:ascii="Arial" w:hAnsi="Arial" w:cs="Arial"/>
                <w:snapToGrid w:val="0"/>
                <w:sz w:val="18"/>
                <w:szCs w:val="18"/>
                <w:lang w:eastAsia="th-TH"/>
              </w:rPr>
            </w:pPr>
          </w:p>
        </w:tc>
        <w:tc>
          <w:tcPr>
            <w:tcW w:w="1098" w:type="dxa"/>
            <w:tcBorders>
              <w:top w:val="single" w:sz="4" w:space="0" w:color="auto"/>
            </w:tcBorders>
            <w:shd w:val="clear" w:color="auto" w:fill="auto"/>
            <w:vAlign w:val="bottom"/>
          </w:tcPr>
          <w:p w14:paraId="0B3D052F" w14:textId="77777777" w:rsidR="00586995" w:rsidRPr="0095366B" w:rsidRDefault="00586995" w:rsidP="00586995">
            <w:pPr>
              <w:ind w:right="-72"/>
              <w:jc w:val="right"/>
              <w:rPr>
                <w:rFonts w:ascii="Arial" w:hAnsi="Arial" w:cs="Arial"/>
                <w:snapToGrid w:val="0"/>
                <w:sz w:val="18"/>
                <w:szCs w:val="18"/>
                <w:lang w:eastAsia="th-TH"/>
              </w:rPr>
            </w:pPr>
          </w:p>
        </w:tc>
      </w:tr>
      <w:tr w:rsidR="001C3F92" w:rsidRPr="0095366B" w14:paraId="40B9173B" w14:textId="77777777" w:rsidTr="00953006">
        <w:trPr>
          <w:trHeight w:val="20"/>
        </w:trPr>
        <w:tc>
          <w:tcPr>
            <w:tcW w:w="4950" w:type="dxa"/>
            <w:shd w:val="clear" w:color="auto" w:fill="auto"/>
            <w:vAlign w:val="bottom"/>
          </w:tcPr>
          <w:p w14:paraId="7D29C2B7" w14:textId="77777777" w:rsidR="001C3F92" w:rsidRPr="0095366B" w:rsidRDefault="001C3F92" w:rsidP="001C3F92">
            <w:pPr>
              <w:tabs>
                <w:tab w:val="left" w:pos="2862"/>
              </w:tabs>
              <w:ind w:left="-101" w:right="-72"/>
              <w:rPr>
                <w:rFonts w:ascii="Arial" w:hAnsi="Arial" w:cs="Arial"/>
                <w:sz w:val="18"/>
                <w:szCs w:val="18"/>
              </w:rPr>
            </w:pPr>
            <w:r w:rsidRPr="0095366B">
              <w:rPr>
                <w:rFonts w:ascii="Arial" w:hAnsi="Arial" w:cs="Arial"/>
                <w:sz w:val="18"/>
                <w:szCs w:val="18"/>
              </w:rPr>
              <w:t>Finished goods</w:t>
            </w:r>
          </w:p>
        </w:tc>
        <w:tc>
          <w:tcPr>
            <w:tcW w:w="1134" w:type="dxa"/>
            <w:shd w:val="clear" w:color="auto" w:fill="FAFAFA"/>
          </w:tcPr>
          <w:p w14:paraId="461FDDD7" w14:textId="67FEB17B"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1,900,648</w:t>
            </w:r>
          </w:p>
        </w:tc>
        <w:tc>
          <w:tcPr>
            <w:tcW w:w="1134" w:type="dxa"/>
            <w:shd w:val="clear" w:color="auto" w:fill="auto"/>
          </w:tcPr>
          <w:p w14:paraId="4F8E6895" w14:textId="5E2C49CA"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1,244,399</w:t>
            </w:r>
          </w:p>
        </w:tc>
        <w:tc>
          <w:tcPr>
            <w:tcW w:w="1134" w:type="dxa"/>
            <w:shd w:val="clear" w:color="auto" w:fill="FAFAFA"/>
          </w:tcPr>
          <w:p w14:paraId="254EF00D" w14:textId="7EEEF7BB"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1,213,864</w:t>
            </w:r>
          </w:p>
        </w:tc>
        <w:tc>
          <w:tcPr>
            <w:tcW w:w="1098" w:type="dxa"/>
            <w:shd w:val="clear" w:color="auto" w:fill="auto"/>
          </w:tcPr>
          <w:p w14:paraId="605BE6FB" w14:textId="6E7C3199"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 xml:space="preserve"> 585,715 </w:t>
            </w:r>
          </w:p>
        </w:tc>
      </w:tr>
      <w:tr w:rsidR="001C3F92" w:rsidRPr="0095366B" w14:paraId="0AC9CB5E" w14:textId="77777777" w:rsidTr="00953006">
        <w:trPr>
          <w:trHeight w:val="20"/>
        </w:trPr>
        <w:tc>
          <w:tcPr>
            <w:tcW w:w="4950" w:type="dxa"/>
            <w:shd w:val="clear" w:color="auto" w:fill="auto"/>
            <w:vAlign w:val="bottom"/>
          </w:tcPr>
          <w:p w14:paraId="17BD096E" w14:textId="77777777" w:rsidR="001C3F92" w:rsidRPr="0095366B" w:rsidRDefault="001C3F92" w:rsidP="001C3F92">
            <w:pPr>
              <w:tabs>
                <w:tab w:val="left" w:pos="2862"/>
              </w:tabs>
              <w:ind w:left="-101" w:right="-72"/>
              <w:rPr>
                <w:rFonts w:ascii="Arial" w:hAnsi="Arial" w:cs="Arial"/>
                <w:sz w:val="18"/>
                <w:szCs w:val="18"/>
              </w:rPr>
            </w:pPr>
            <w:r w:rsidRPr="0095366B">
              <w:rPr>
                <w:rFonts w:ascii="Arial" w:hAnsi="Arial" w:cs="Arial"/>
                <w:sz w:val="18"/>
                <w:szCs w:val="18"/>
              </w:rPr>
              <w:t>Work in process</w:t>
            </w:r>
          </w:p>
        </w:tc>
        <w:tc>
          <w:tcPr>
            <w:tcW w:w="1134" w:type="dxa"/>
            <w:shd w:val="clear" w:color="auto" w:fill="FAFAFA"/>
          </w:tcPr>
          <w:p w14:paraId="4A1F7004" w14:textId="2D87ABBA"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14</w:t>
            </w:r>
          </w:p>
        </w:tc>
        <w:tc>
          <w:tcPr>
            <w:tcW w:w="1134" w:type="dxa"/>
            <w:shd w:val="clear" w:color="auto" w:fill="auto"/>
          </w:tcPr>
          <w:p w14:paraId="331925FE" w14:textId="7E003568"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181,298</w:t>
            </w:r>
          </w:p>
        </w:tc>
        <w:tc>
          <w:tcPr>
            <w:tcW w:w="1134" w:type="dxa"/>
            <w:shd w:val="clear" w:color="auto" w:fill="FAFAFA"/>
          </w:tcPr>
          <w:p w14:paraId="66D34143" w14:textId="503A331B"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14</w:t>
            </w:r>
          </w:p>
        </w:tc>
        <w:tc>
          <w:tcPr>
            <w:tcW w:w="1098" w:type="dxa"/>
            <w:shd w:val="clear" w:color="auto" w:fill="auto"/>
          </w:tcPr>
          <w:p w14:paraId="517B85D3" w14:textId="780CA687"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 xml:space="preserve"> - </w:t>
            </w:r>
          </w:p>
        </w:tc>
      </w:tr>
      <w:tr w:rsidR="001C3F92" w:rsidRPr="0095366B" w14:paraId="4F59398F" w14:textId="77777777" w:rsidTr="00953006">
        <w:trPr>
          <w:trHeight w:val="20"/>
        </w:trPr>
        <w:tc>
          <w:tcPr>
            <w:tcW w:w="4950" w:type="dxa"/>
            <w:vAlign w:val="bottom"/>
          </w:tcPr>
          <w:p w14:paraId="7A8B9535" w14:textId="77777777" w:rsidR="001C3F92" w:rsidRPr="0095366B" w:rsidRDefault="001C3F92" w:rsidP="001C3F92">
            <w:pPr>
              <w:tabs>
                <w:tab w:val="left" w:pos="2862"/>
              </w:tabs>
              <w:ind w:left="-101" w:right="-72"/>
              <w:rPr>
                <w:rFonts w:ascii="Arial" w:hAnsi="Arial" w:cs="Arial"/>
                <w:sz w:val="18"/>
                <w:szCs w:val="18"/>
              </w:rPr>
            </w:pPr>
            <w:r w:rsidRPr="0095366B">
              <w:rPr>
                <w:rFonts w:ascii="Arial" w:hAnsi="Arial" w:cs="Arial"/>
                <w:sz w:val="18"/>
                <w:szCs w:val="18"/>
              </w:rPr>
              <w:t>Raw materials</w:t>
            </w:r>
          </w:p>
        </w:tc>
        <w:tc>
          <w:tcPr>
            <w:tcW w:w="1134" w:type="dxa"/>
            <w:shd w:val="clear" w:color="auto" w:fill="FAFAFA"/>
          </w:tcPr>
          <w:p w14:paraId="57E81E12" w14:textId="185D91DD"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908,880</w:t>
            </w:r>
          </w:p>
        </w:tc>
        <w:tc>
          <w:tcPr>
            <w:tcW w:w="1134" w:type="dxa"/>
            <w:shd w:val="clear" w:color="auto" w:fill="auto"/>
          </w:tcPr>
          <w:p w14:paraId="7ED67047" w14:textId="30412382"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1,594,269</w:t>
            </w:r>
          </w:p>
        </w:tc>
        <w:tc>
          <w:tcPr>
            <w:tcW w:w="1134" w:type="dxa"/>
            <w:shd w:val="clear" w:color="auto" w:fill="FAFAFA"/>
          </w:tcPr>
          <w:p w14:paraId="039E4889" w14:textId="572313F8"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912,673</w:t>
            </w:r>
          </w:p>
        </w:tc>
        <w:tc>
          <w:tcPr>
            <w:tcW w:w="1098" w:type="dxa"/>
            <w:shd w:val="clear" w:color="auto" w:fill="auto"/>
          </w:tcPr>
          <w:p w14:paraId="6A51633E" w14:textId="695276F9"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 xml:space="preserve"> 720,779 </w:t>
            </w:r>
          </w:p>
        </w:tc>
      </w:tr>
      <w:tr w:rsidR="001C3F92" w:rsidRPr="0095366B" w14:paraId="66BDC292" w14:textId="77777777" w:rsidTr="00953006">
        <w:trPr>
          <w:trHeight w:val="20"/>
        </w:trPr>
        <w:tc>
          <w:tcPr>
            <w:tcW w:w="4950" w:type="dxa"/>
            <w:vAlign w:val="bottom"/>
          </w:tcPr>
          <w:p w14:paraId="2D01FC57" w14:textId="77777777" w:rsidR="001C3F92" w:rsidRPr="0095366B" w:rsidRDefault="001C3F92" w:rsidP="001C3F92">
            <w:pPr>
              <w:tabs>
                <w:tab w:val="left" w:pos="2862"/>
              </w:tabs>
              <w:ind w:left="-101" w:right="-72"/>
              <w:rPr>
                <w:rFonts w:ascii="Arial" w:hAnsi="Arial" w:cs="Arial"/>
                <w:sz w:val="18"/>
                <w:szCs w:val="18"/>
                <w:cs/>
              </w:rPr>
            </w:pPr>
            <w:r w:rsidRPr="0095366B">
              <w:rPr>
                <w:rFonts w:ascii="Arial" w:hAnsi="Arial" w:cs="Arial"/>
                <w:sz w:val="18"/>
                <w:szCs w:val="18"/>
              </w:rPr>
              <w:t>Ingredients and packaging</w:t>
            </w:r>
          </w:p>
        </w:tc>
        <w:tc>
          <w:tcPr>
            <w:tcW w:w="1134" w:type="dxa"/>
            <w:shd w:val="clear" w:color="auto" w:fill="FAFAFA"/>
          </w:tcPr>
          <w:p w14:paraId="403A63D5" w14:textId="1BAB0F31"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831,646</w:t>
            </w:r>
          </w:p>
        </w:tc>
        <w:tc>
          <w:tcPr>
            <w:tcW w:w="1134" w:type="dxa"/>
            <w:shd w:val="clear" w:color="auto" w:fill="auto"/>
          </w:tcPr>
          <w:p w14:paraId="1B14AE22" w14:textId="22403A7D"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406,534</w:t>
            </w:r>
          </w:p>
        </w:tc>
        <w:tc>
          <w:tcPr>
            <w:tcW w:w="1134" w:type="dxa"/>
            <w:shd w:val="clear" w:color="auto" w:fill="FAFAFA"/>
          </w:tcPr>
          <w:p w14:paraId="03691A55" w14:textId="3D90489A" w:rsidR="001C3F92" w:rsidRPr="0095366B" w:rsidRDefault="001C3F92" w:rsidP="00797E30">
            <w:pPr>
              <w:ind w:right="-72"/>
              <w:jc w:val="right"/>
              <w:rPr>
                <w:rFonts w:ascii="Arial" w:hAnsi="Arial" w:cs="Arial"/>
                <w:sz w:val="18"/>
                <w:szCs w:val="18"/>
              </w:rPr>
            </w:pPr>
            <w:r w:rsidRPr="0095366B">
              <w:rPr>
                <w:rFonts w:ascii="Arial" w:hAnsi="Arial" w:cs="Arial"/>
                <w:sz w:val="18"/>
                <w:szCs w:val="18"/>
              </w:rPr>
              <w:t>847,90</w:t>
            </w:r>
            <w:r w:rsidR="00797E30" w:rsidRPr="0095366B">
              <w:rPr>
                <w:rFonts w:ascii="Arial" w:hAnsi="Arial" w:cs="Arial"/>
                <w:sz w:val="18"/>
                <w:szCs w:val="18"/>
              </w:rPr>
              <w:t>7</w:t>
            </w:r>
          </w:p>
        </w:tc>
        <w:tc>
          <w:tcPr>
            <w:tcW w:w="1098" w:type="dxa"/>
            <w:shd w:val="clear" w:color="auto" w:fill="auto"/>
          </w:tcPr>
          <w:p w14:paraId="7223E965" w14:textId="7135A5E0"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 xml:space="preserve"> 384,911 </w:t>
            </w:r>
          </w:p>
        </w:tc>
      </w:tr>
      <w:tr w:rsidR="001C3F92" w:rsidRPr="0095366B" w14:paraId="19FD52B8" w14:textId="77777777" w:rsidTr="00953006">
        <w:trPr>
          <w:trHeight w:val="20"/>
        </w:trPr>
        <w:tc>
          <w:tcPr>
            <w:tcW w:w="4950" w:type="dxa"/>
            <w:vAlign w:val="bottom"/>
          </w:tcPr>
          <w:p w14:paraId="18DE570C" w14:textId="77777777" w:rsidR="001C3F92" w:rsidRPr="0095366B" w:rsidRDefault="001C3F92" w:rsidP="001C3F92">
            <w:pPr>
              <w:tabs>
                <w:tab w:val="left" w:pos="2862"/>
              </w:tabs>
              <w:ind w:left="-101" w:right="-72"/>
              <w:rPr>
                <w:rFonts w:ascii="Arial" w:hAnsi="Arial" w:cs="Arial"/>
                <w:sz w:val="18"/>
                <w:szCs w:val="18"/>
              </w:rPr>
            </w:pPr>
            <w:r w:rsidRPr="0095366B">
              <w:rPr>
                <w:rFonts w:ascii="Arial" w:hAnsi="Arial" w:cs="Arial"/>
                <w:sz w:val="18"/>
                <w:szCs w:val="18"/>
              </w:rPr>
              <w:t>Goods in transits</w:t>
            </w:r>
          </w:p>
        </w:tc>
        <w:tc>
          <w:tcPr>
            <w:tcW w:w="1134" w:type="dxa"/>
            <w:shd w:val="clear" w:color="auto" w:fill="FAFAFA"/>
          </w:tcPr>
          <w:p w14:paraId="24BE3271" w14:textId="32297491"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300,117</w:t>
            </w:r>
          </w:p>
        </w:tc>
        <w:tc>
          <w:tcPr>
            <w:tcW w:w="1134" w:type="dxa"/>
            <w:shd w:val="clear" w:color="auto" w:fill="auto"/>
          </w:tcPr>
          <w:p w14:paraId="2FA1CCAD" w14:textId="20CFFD86"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289,128</w:t>
            </w:r>
          </w:p>
        </w:tc>
        <w:tc>
          <w:tcPr>
            <w:tcW w:w="1134" w:type="dxa"/>
            <w:shd w:val="clear" w:color="auto" w:fill="FAFAFA"/>
          </w:tcPr>
          <w:p w14:paraId="6D35E874" w14:textId="6CC9E343"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91,015</w:t>
            </w:r>
          </w:p>
        </w:tc>
        <w:tc>
          <w:tcPr>
            <w:tcW w:w="1098" w:type="dxa"/>
            <w:shd w:val="clear" w:color="auto" w:fill="auto"/>
          </w:tcPr>
          <w:p w14:paraId="4823A1A7" w14:textId="314D4C4C"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 xml:space="preserve"> 125,161 </w:t>
            </w:r>
          </w:p>
        </w:tc>
      </w:tr>
      <w:tr w:rsidR="001C3F92" w:rsidRPr="0095366B" w14:paraId="0268B3B4" w14:textId="77777777" w:rsidTr="00953006">
        <w:trPr>
          <w:trHeight w:val="20"/>
        </w:trPr>
        <w:tc>
          <w:tcPr>
            <w:tcW w:w="4950" w:type="dxa"/>
            <w:vAlign w:val="bottom"/>
          </w:tcPr>
          <w:p w14:paraId="265B2886" w14:textId="77777777" w:rsidR="001C3F92" w:rsidRPr="0095366B" w:rsidRDefault="001C3F92" w:rsidP="001C3F92">
            <w:pPr>
              <w:tabs>
                <w:tab w:val="left" w:pos="2862"/>
              </w:tabs>
              <w:ind w:left="-101" w:right="-72"/>
              <w:rPr>
                <w:rFonts w:ascii="Arial" w:hAnsi="Arial" w:cs="Arial"/>
                <w:sz w:val="18"/>
                <w:szCs w:val="18"/>
              </w:rPr>
            </w:pPr>
            <w:r w:rsidRPr="0095366B">
              <w:rPr>
                <w:rFonts w:ascii="Arial" w:hAnsi="Arial" w:cs="Arial"/>
                <w:sz w:val="18"/>
                <w:szCs w:val="18"/>
              </w:rPr>
              <w:t>Spare parts and supplies</w:t>
            </w:r>
          </w:p>
        </w:tc>
        <w:tc>
          <w:tcPr>
            <w:tcW w:w="1134" w:type="dxa"/>
            <w:tcBorders>
              <w:bottom w:val="single" w:sz="4" w:space="0" w:color="auto"/>
            </w:tcBorders>
            <w:shd w:val="clear" w:color="auto" w:fill="FAFAFA"/>
          </w:tcPr>
          <w:p w14:paraId="122E61B1" w14:textId="7D74CD88"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34,340</w:t>
            </w:r>
          </w:p>
        </w:tc>
        <w:tc>
          <w:tcPr>
            <w:tcW w:w="1134" w:type="dxa"/>
            <w:tcBorders>
              <w:bottom w:val="single" w:sz="4" w:space="0" w:color="auto"/>
            </w:tcBorders>
            <w:shd w:val="clear" w:color="auto" w:fill="auto"/>
          </w:tcPr>
          <w:p w14:paraId="186681F2" w14:textId="192E6AA1"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111,869</w:t>
            </w:r>
          </w:p>
        </w:tc>
        <w:tc>
          <w:tcPr>
            <w:tcW w:w="1134" w:type="dxa"/>
            <w:tcBorders>
              <w:bottom w:val="single" w:sz="4" w:space="0" w:color="auto"/>
            </w:tcBorders>
            <w:shd w:val="clear" w:color="auto" w:fill="FAFAFA"/>
          </w:tcPr>
          <w:p w14:paraId="2F93CEB2" w14:textId="633E1482" w:rsidR="001C3F92" w:rsidRPr="0095366B" w:rsidRDefault="001C3F92" w:rsidP="00797E30">
            <w:pPr>
              <w:ind w:right="-72"/>
              <w:jc w:val="right"/>
              <w:rPr>
                <w:rFonts w:ascii="Arial" w:hAnsi="Arial" w:cs="Arial"/>
                <w:sz w:val="18"/>
                <w:szCs w:val="18"/>
              </w:rPr>
            </w:pPr>
            <w:r w:rsidRPr="0095366B">
              <w:rPr>
                <w:rFonts w:ascii="Arial" w:hAnsi="Arial" w:cs="Arial"/>
                <w:sz w:val="18"/>
                <w:szCs w:val="18"/>
              </w:rPr>
              <w:t>34,34</w:t>
            </w:r>
            <w:r w:rsidR="00797E30" w:rsidRPr="0095366B">
              <w:rPr>
                <w:rFonts w:ascii="Arial" w:hAnsi="Arial" w:cs="Arial"/>
                <w:sz w:val="18"/>
                <w:szCs w:val="18"/>
              </w:rPr>
              <w:t>9</w:t>
            </w:r>
          </w:p>
        </w:tc>
        <w:tc>
          <w:tcPr>
            <w:tcW w:w="1098" w:type="dxa"/>
            <w:tcBorders>
              <w:bottom w:val="single" w:sz="4" w:space="0" w:color="auto"/>
            </w:tcBorders>
            <w:shd w:val="clear" w:color="auto" w:fill="auto"/>
          </w:tcPr>
          <w:p w14:paraId="546D5BD4" w14:textId="0E66334A"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 xml:space="preserve"> 30,211 </w:t>
            </w:r>
          </w:p>
        </w:tc>
      </w:tr>
      <w:tr w:rsidR="001C3F92" w:rsidRPr="0095366B" w14:paraId="7E4C6039" w14:textId="77777777" w:rsidTr="00953006">
        <w:trPr>
          <w:trHeight w:val="20"/>
        </w:trPr>
        <w:tc>
          <w:tcPr>
            <w:tcW w:w="4950" w:type="dxa"/>
            <w:vAlign w:val="bottom"/>
          </w:tcPr>
          <w:p w14:paraId="05C2B226" w14:textId="77777777" w:rsidR="001C3F92" w:rsidRPr="0095366B" w:rsidRDefault="001C3F92" w:rsidP="001C3F92">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1939004D" w14:textId="77777777" w:rsidR="001C3F92" w:rsidRPr="0095366B" w:rsidRDefault="001C3F92" w:rsidP="001C3F92">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3ACD3FB0" w14:textId="77777777" w:rsidR="001C3F92" w:rsidRPr="0095366B" w:rsidRDefault="001C3F92" w:rsidP="001C3F92">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6F111698" w14:textId="77777777" w:rsidR="001C3F92" w:rsidRPr="0095366B" w:rsidRDefault="001C3F92" w:rsidP="001C3F92">
            <w:pPr>
              <w:ind w:right="-72"/>
              <w:jc w:val="right"/>
              <w:rPr>
                <w:rFonts w:ascii="Arial" w:hAnsi="Arial" w:cs="Arial"/>
                <w:sz w:val="18"/>
                <w:szCs w:val="18"/>
                <w:lang w:val="en-US"/>
              </w:rPr>
            </w:pPr>
          </w:p>
        </w:tc>
        <w:tc>
          <w:tcPr>
            <w:tcW w:w="1098" w:type="dxa"/>
            <w:tcBorders>
              <w:top w:val="single" w:sz="4" w:space="0" w:color="auto"/>
            </w:tcBorders>
            <w:vAlign w:val="bottom"/>
          </w:tcPr>
          <w:p w14:paraId="7D9CAAAB" w14:textId="77777777" w:rsidR="001C3F92" w:rsidRPr="0095366B" w:rsidRDefault="001C3F92" w:rsidP="001C3F92">
            <w:pPr>
              <w:ind w:right="-72"/>
              <w:jc w:val="right"/>
              <w:rPr>
                <w:rFonts w:ascii="Arial" w:hAnsi="Arial" w:cs="Arial"/>
                <w:sz w:val="18"/>
                <w:szCs w:val="18"/>
                <w:lang w:val="en-US"/>
              </w:rPr>
            </w:pPr>
          </w:p>
        </w:tc>
      </w:tr>
      <w:tr w:rsidR="001C3F92" w:rsidRPr="0095366B" w14:paraId="23100840" w14:textId="77777777" w:rsidTr="00953006">
        <w:trPr>
          <w:trHeight w:val="20"/>
        </w:trPr>
        <w:tc>
          <w:tcPr>
            <w:tcW w:w="4950" w:type="dxa"/>
            <w:vAlign w:val="bottom"/>
          </w:tcPr>
          <w:p w14:paraId="53145F85" w14:textId="29B44B42" w:rsidR="001C3F92" w:rsidRPr="0095366B" w:rsidRDefault="001C3F92" w:rsidP="001C3F92">
            <w:pPr>
              <w:tabs>
                <w:tab w:val="left" w:pos="2862"/>
              </w:tabs>
              <w:ind w:left="-101" w:right="-72"/>
              <w:rPr>
                <w:rFonts w:ascii="Arial" w:hAnsi="Arial" w:cs="Arial"/>
                <w:sz w:val="18"/>
                <w:szCs w:val="18"/>
              </w:rPr>
            </w:pPr>
          </w:p>
        </w:tc>
        <w:tc>
          <w:tcPr>
            <w:tcW w:w="1134" w:type="dxa"/>
            <w:shd w:val="clear" w:color="auto" w:fill="FAFAFA"/>
          </w:tcPr>
          <w:p w14:paraId="4FA1520C" w14:textId="4B35188E"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3,975,645</w:t>
            </w:r>
          </w:p>
        </w:tc>
        <w:tc>
          <w:tcPr>
            <w:tcW w:w="1134" w:type="dxa"/>
            <w:shd w:val="clear" w:color="auto" w:fill="auto"/>
          </w:tcPr>
          <w:p w14:paraId="7AD5834D" w14:textId="312F80FC"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3,827,497</w:t>
            </w:r>
          </w:p>
        </w:tc>
        <w:tc>
          <w:tcPr>
            <w:tcW w:w="1134" w:type="dxa"/>
            <w:shd w:val="clear" w:color="auto" w:fill="FAFAFA"/>
          </w:tcPr>
          <w:p w14:paraId="6C1B2538" w14:textId="5FA5B3E3" w:rsidR="001C3F92" w:rsidRPr="0095366B" w:rsidRDefault="001C3F92" w:rsidP="00797E30">
            <w:pPr>
              <w:ind w:right="-72"/>
              <w:jc w:val="right"/>
              <w:rPr>
                <w:rFonts w:ascii="Arial" w:hAnsi="Arial" w:cs="Arial"/>
                <w:sz w:val="18"/>
                <w:szCs w:val="18"/>
              </w:rPr>
            </w:pPr>
            <w:r w:rsidRPr="0095366B">
              <w:rPr>
                <w:rFonts w:ascii="Arial" w:hAnsi="Arial" w:cs="Arial"/>
                <w:sz w:val="18"/>
                <w:szCs w:val="18"/>
              </w:rPr>
              <w:t>3,099,82</w:t>
            </w:r>
            <w:r w:rsidR="00797E30" w:rsidRPr="0095366B">
              <w:rPr>
                <w:rFonts w:ascii="Arial" w:hAnsi="Arial" w:cs="Arial"/>
                <w:sz w:val="18"/>
                <w:szCs w:val="18"/>
              </w:rPr>
              <w:t>2</w:t>
            </w:r>
          </w:p>
        </w:tc>
        <w:tc>
          <w:tcPr>
            <w:tcW w:w="1098" w:type="dxa"/>
            <w:shd w:val="clear" w:color="auto" w:fill="auto"/>
          </w:tcPr>
          <w:p w14:paraId="686FC61C" w14:textId="118F702D"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 xml:space="preserve"> 1,846,777 </w:t>
            </w:r>
          </w:p>
        </w:tc>
      </w:tr>
      <w:tr w:rsidR="001C3F92" w:rsidRPr="0095366B" w14:paraId="35DD72AF" w14:textId="77777777" w:rsidTr="00953006">
        <w:trPr>
          <w:trHeight w:val="20"/>
        </w:trPr>
        <w:tc>
          <w:tcPr>
            <w:tcW w:w="4950" w:type="dxa"/>
            <w:vAlign w:val="bottom"/>
          </w:tcPr>
          <w:p w14:paraId="5A88F41D" w14:textId="53DC8BED" w:rsidR="001C3F92" w:rsidRPr="0095366B" w:rsidRDefault="001C3F92" w:rsidP="001C3F92">
            <w:pPr>
              <w:tabs>
                <w:tab w:val="left" w:pos="2862"/>
              </w:tabs>
              <w:ind w:left="-101" w:right="-72"/>
              <w:rPr>
                <w:rFonts w:ascii="Arial" w:hAnsi="Arial" w:cs="Arial"/>
                <w:sz w:val="18"/>
                <w:szCs w:val="18"/>
              </w:rPr>
            </w:pPr>
            <w:r w:rsidRPr="0095366B">
              <w:rPr>
                <w:rFonts w:ascii="Arial" w:eastAsia="SimSun" w:hAnsi="Arial" w:cs="Arial"/>
                <w:sz w:val="18"/>
                <w:szCs w:val="18"/>
                <w:u w:val="single"/>
                <w:lang w:eastAsia="zh-CN"/>
              </w:rPr>
              <w:t>Less</w:t>
            </w:r>
            <w:r w:rsidRPr="0095366B">
              <w:rPr>
                <w:rFonts w:ascii="Arial" w:eastAsia="SimSun" w:hAnsi="Arial" w:cs="Arial"/>
                <w:sz w:val="18"/>
                <w:szCs w:val="18"/>
                <w:lang w:eastAsia="zh-CN"/>
              </w:rPr>
              <w:t xml:space="preserve"> Allowance for net realisable value</w:t>
            </w:r>
          </w:p>
        </w:tc>
        <w:tc>
          <w:tcPr>
            <w:tcW w:w="1134" w:type="dxa"/>
            <w:tcBorders>
              <w:bottom w:val="single" w:sz="4" w:space="0" w:color="auto"/>
            </w:tcBorders>
            <w:shd w:val="clear" w:color="auto" w:fill="FAFAFA"/>
          </w:tcPr>
          <w:p w14:paraId="5309F5C5" w14:textId="46CF347C"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(131,029)</w:t>
            </w:r>
          </w:p>
        </w:tc>
        <w:tc>
          <w:tcPr>
            <w:tcW w:w="1134" w:type="dxa"/>
            <w:tcBorders>
              <w:bottom w:val="single" w:sz="4" w:space="0" w:color="auto"/>
            </w:tcBorders>
            <w:shd w:val="clear" w:color="auto" w:fill="auto"/>
          </w:tcPr>
          <w:p w14:paraId="40265C5C" w14:textId="7BCB599C"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(120,893)</w:t>
            </w:r>
          </w:p>
        </w:tc>
        <w:tc>
          <w:tcPr>
            <w:tcW w:w="1134" w:type="dxa"/>
            <w:tcBorders>
              <w:bottom w:val="single" w:sz="4" w:space="0" w:color="auto"/>
            </w:tcBorders>
            <w:shd w:val="clear" w:color="auto" w:fill="FAFAFA"/>
          </w:tcPr>
          <w:p w14:paraId="1AB20E70" w14:textId="18E07A17"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(129,232)</w:t>
            </w:r>
          </w:p>
        </w:tc>
        <w:tc>
          <w:tcPr>
            <w:tcW w:w="1098" w:type="dxa"/>
            <w:tcBorders>
              <w:bottom w:val="single" w:sz="4" w:space="0" w:color="auto"/>
            </w:tcBorders>
            <w:shd w:val="clear" w:color="auto" w:fill="auto"/>
          </w:tcPr>
          <w:p w14:paraId="3BE0B06F" w14:textId="21F8E897"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 xml:space="preserve"> (49,445)</w:t>
            </w:r>
          </w:p>
        </w:tc>
      </w:tr>
      <w:tr w:rsidR="001C3F92" w:rsidRPr="0095366B" w14:paraId="543405DC" w14:textId="77777777" w:rsidTr="00953006">
        <w:trPr>
          <w:trHeight w:val="20"/>
        </w:trPr>
        <w:tc>
          <w:tcPr>
            <w:tcW w:w="4950" w:type="dxa"/>
            <w:vAlign w:val="bottom"/>
          </w:tcPr>
          <w:p w14:paraId="0B856DAF" w14:textId="77777777" w:rsidR="001C3F92" w:rsidRPr="0095366B" w:rsidRDefault="001C3F92" w:rsidP="001C3F92">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18CD7857" w14:textId="77777777" w:rsidR="001C3F92" w:rsidRPr="0095366B" w:rsidRDefault="001C3F92" w:rsidP="001C3F92">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1D8E6A10" w14:textId="77777777" w:rsidR="001C3F92" w:rsidRPr="0095366B" w:rsidRDefault="001C3F92" w:rsidP="001C3F92">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7B87B416" w14:textId="77777777" w:rsidR="001C3F92" w:rsidRPr="0095366B" w:rsidRDefault="001C3F92" w:rsidP="001C3F92">
            <w:pPr>
              <w:ind w:right="-72"/>
              <w:jc w:val="right"/>
              <w:rPr>
                <w:rFonts w:ascii="Arial" w:hAnsi="Arial" w:cs="Arial"/>
                <w:sz w:val="18"/>
                <w:szCs w:val="18"/>
                <w:lang w:val="en-US"/>
              </w:rPr>
            </w:pPr>
          </w:p>
        </w:tc>
        <w:tc>
          <w:tcPr>
            <w:tcW w:w="1098" w:type="dxa"/>
            <w:tcBorders>
              <w:top w:val="single" w:sz="4" w:space="0" w:color="auto"/>
            </w:tcBorders>
            <w:vAlign w:val="bottom"/>
          </w:tcPr>
          <w:p w14:paraId="2014ACC0" w14:textId="77777777" w:rsidR="001C3F92" w:rsidRPr="0095366B" w:rsidRDefault="001C3F92" w:rsidP="001C3F92">
            <w:pPr>
              <w:ind w:right="-72"/>
              <w:jc w:val="right"/>
              <w:rPr>
                <w:rFonts w:ascii="Arial" w:hAnsi="Arial" w:cs="Arial"/>
                <w:sz w:val="18"/>
                <w:szCs w:val="18"/>
                <w:lang w:val="en-US"/>
              </w:rPr>
            </w:pPr>
          </w:p>
        </w:tc>
      </w:tr>
      <w:tr w:rsidR="001C3F92" w:rsidRPr="0095366B" w14:paraId="7A920D66" w14:textId="77777777" w:rsidTr="00953006">
        <w:trPr>
          <w:trHeight w:val="20"/>
        </w:trPr>
        <w:tc>
          <w:tcPr>
            <w:tcW w:w="4950" w:type="dxa"/>
            <w:vAlign w:val="bottom"/>
          </w:tcPr>
          <w:p w14:paraId="6AD1A708" w14:textId="77777777" w:rsidR="001C3F92" w:rsidRPr="0095366B" w:rsidRDefault="001C3F92" w:rsidP="001C3F92">
            <w:pPr>
              <w:ind w:left="-101"/>
              <w:rPr>
                <w:rFonts w:ascii="Arial" w:hAnsi="Arial" w:cs="Arial"/>
                <w:sz w:val="18"/>
                <w:szCs w:val="18"/>
              </w:rPr>
            </w:pPr>
            <w:r w:rsidRPr="0095366B">
              <w:rPr>
                <w:rFonts w:ascii="Arial" w:hAnsi="Arial" w:cs="Arial"/>
                <w:sz w:val="18"/>
                <w:szCs w:val="18"/>
              </w:rPr>
              <w:t>Total inventories, net</w:t>
            </w:r>
          </w:p>
        </w:tc>
        <w:tc>
          <w:tcPr>
            <w:tcW w:w="1134" w:type="dxa"/>
            <w:tcBorders>
              <w:bottom w:val="single" w:sz="4" w:space="0" w:color="auto"/>
            </w:tcBorders>
            <w:shd w:val="clear" w:color="auto" w:fill="FAFAFA"/>
          </w:tcPr>
          <w:p w14:paraId="0801BD25" w14:textId="6BCE3CAE"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3,844,616</w:t>
            </w:r>
          </w:p>
        </w:tc>
        <w:tc>
          <w:tcPr>
            <w:tcW w:w="1134" w:type="dxa"/>
            <w:tcBorders>
              <w:bottom w:val="single" w:sz="4" w:space="0" w:color="auto"/>
            </w:tcBorders>
            <w:shd w:val="clear" w:color="auto" w:fill="auto"/>
          </w:tcPr>
          <w:p w14:paraId="45C1E2D2" w14:textId="7070B638"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3,706,604</w:t>
            </w:r>
          </w:p>
        </w:tc>
        <w:tc>
          <w:tcPr>
            <w:tcW w:w="1134" w:type="dxa"/>
            <w:tcBorders>
              <w:bottom w:val="single" w:sz="4" w:space="0" w:color="auto"/>
            </w:tcBorders>
            <w:shd w:val="clear" w:color="auto" w:fill="FAFAFA"/>
          </w:tcPr>
          <w:p w14:paraId="3A277CD6" w14:textId="63A55455"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2,970,590</w:t>
            </w:r>
          </w:p>
        </w:tc>
        <w:tc>
          <w:tcPr>
            <w:tcW w:w="1098" w:type="dxa"/>
            <w:tcBorders>
              <w:bottom w:val="single" w:sz="4" w:space="0" w:color="auto"/>
            </w:tcBorders>
            <w:shd w:val="clear" w:color="auto" w:fill="auto"/>
          </w:tcPr>
          <w:p w14:paraId="17ED02D3" w14:textId="391A648A" w:rsidR="001C3F92" w:rsidRPr="0095366B" w:rsidRDefault="001C3F92" w:rsidP="001C3F92">
            <w:pPr>
              <w:ind w:right="-72"/>
              <w:jc w:val="right"/>
              <w:rPr>
                <w:rFonts w:ascii="Arial" w:hAnsi="Arial" w:cs="Arial"/>
                <w:sz w:val="18"/>
                <w:szCs w:val="18"/>
              </w:rPr>
            </w:pPr>
            <w:r w:rsidRPr="0095366B">
              <w:rPr>
                <w:rFonts w:ascii="Arial" w:hAnsi="Arial" w:cs="Arial"/>
                <w:sz w:val="18"/>
                <w:szCs w:val="18"/>
              </w:rPr>
              <w:t xml:space="preserve"> 1,797,332 </w:t>
            </w:r>
          </w:p>
        </w:tc>
      </w:tr>
    </w:tbl>
    <w:p w14:paraId="1650E1FA" w14:textId="7A12183A" w:rsidR="00E515E2" w:rsidRPr="0095366B" w:rsidRDefault="00E515E2" w:rsidP="00E515E2">
      <w:pPr>
        <w:pStyle w:val="BlockText"/>
        <w:ind w:left="0" w:right="0" w:firstLine="0"/>
        <w:jc w:val="both"/>
        <w:rPr>
          <w:rFonts w:ascii="Arial" w:hAnsi="Arial" w:cs="Cordia New"/>
          <w:sz w:val="18"/>
          <w:szCs w:val="18"/>
          <w:lang w:val="en-GB"/>
        </w:rPr>
      </w:pPr>
    </w:p>
    <w:p w14:paraId="233868AD" w14:textId="77777777" w:rsidR="003E0FE8" w:rsidRPr="0095366B" w:rsidRDefault="003E0FE8" w:rsidP="00E515E2">
      <w:pPr>
        <w:pStyle w:val="BlockText"/>
        <w:ind w:left="0" w:right="0" w:firstLine="0"/>
        <w:jc w:val="both"/>
        <w:rPr>
          <w:rFonts w:ascii="Arial" w:hAnsi="Arial" w:cs="Cordia New"/>
          <w:sz w:val="18"/>
          <w:szCs w:val="18"/>
          <w:lang w:val="en-GB"/>
        </w:rPr>
      </w:pPr>
    </w:p>
    <w:p w14:paraId="60FCEA19" w14:textId="77777777" w:rsidR="00E515E2" w:rsidRPr="0095366B" w:rsidRDefault="00E515E2" w:rsidP="00E515E2">
      <w:pPr>
        <w:shd w:val="clear" w:color="auto" w:fill="FFA543"/>
        <w:rPr>
          <w:rFonts w:ascii="Arial" w:eastAsia="Arial" w:hAnsi="Arial" w:cs="Arial"/>
          <w:b/>
          <w:color w:val="FFFFFF"/>
          <w:sz w:val="8"/>
          <w:szCs w:val="8"/>
        </w:rPr>
      </w:pPr>
    </w:p>
    <w:p w14:paraId="61ADA410" w14:textId="3C9B0F70" w:rsidR="00E515E2" w:rsidRPr="0095366B" w:rsidRDefault="00E515E2" w:rsidP="003103F1">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1</w:t>
      </w:r>
      <w:r w:rsidR="0049745A" w:rsidRPr="0095366B">
        <w:rPr>
          <w:rFonts w:ascii="Arial" w:eastAsia="Arial Unicode MS" w:hAnsi="Arial" w:cs="Arial"/>
          <w:color w:val="FFFFFF"/>
          <w:sz w:val="18"/>
          <w:szCs w:val="18"/>
        </w:rPr>
        <w:t>4</w:t>
      </w:r>
      <w:r w:rsidRPr="0095366B">
        <w:rPr>
          <w:rFonts w:ascii="Arial" w:eastAsia="Arial Unicode MS" w:hAnsi="Arial" w:cs="Arial"/>
          <w:color w:val="FFFFFF"/>
          <w:sz w:val="18"/>
          <w:szCs w:val="18"/>
        </w:rPr>
        <w:tab/>
        <w:t>Other current assets</w:t>
      </w:r>
    </w:p>
    <w:p w14:paraId="5D7BD1A1" w14:textId="77777777" w:rsidR="00E515E2" w:rsidRPr="0095366B" w:rsidRDefault="00E515E2" w:rsidP="00E515E2">
      <w:pPr>
        <w:shd w:val="clear" w:color="auto" w:fill="FFA543"/>
        <w:rPr>
          <w:rFonts w:ascii="Arial" w:hAnsi="Arial" w:cs="Arial"/>
          <w:color w:val="FFFFFF"/>
          <w:sz w:val="6"/>
          <w:szCs w:val="6"/>
        </w:rPr>
      </w:pPr>
    </w:p>
    <w:p w14:paraId="7225E2D4" w14:textId="77777777" w:rsidR="00E515E2" w:rsidRPr="0095366B" w:rsidRDefault="00E515E2" w:rsidP="00E515E2">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4962"/>
        <w:gridCol w:w="1134"/>
        <w:gridCol w:w="1134"/>
        <w:gridCol w:w="1134"/>
        <w:gridCol w:w="1086"/>
      </w:tblGrid>
      <w:tr w:rsidR="00424FCD" w:rsidRPr="0095366B" w14:paraId="3A7F7F3B" w14:textId="77777777" w:rsidTr="00953006">
        <w:tc>
          <w:tcPr>
            <w:tcW w:w="4962" w:type="dxa"/>
            <w:shd w:val="clear" w:color="auto" w:fill="auto"/>
          </w:tcPr>
          <w:p w14:paraId="08FE2D2C" w14:textId="77777777" w:rsidR="00424FCD" w:rsidRPr="0095366B" w:rsidRDefault="00424FCD" w:rsidP="003103F1">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1A17A178" w14:textId="77777777" w:rsidR="00424FCD" w:rsidRPr="0095366B" w:rsidRDefault="00424FCD" w:rsidP="00487186">
            <w:pPr>
              <w:ind w:right="-72"/>
              <w:jc w:val="center"/>
              <w:rPr>
                <w:rFonts w:ascii="Arial" w:hAnsi="Arial" w:cs="Arial"/>
                <w:b/>
                <w:sz w:val="18"/>
                <w:szCs w:val="18"/>
              </w:rPr>
            </w:pPr>
            <w:r w:rsidRPr="0095366B">
              <w:rPr>
                <w:rFonts w:ascii="Arial" w:hAnsi="Arial" w:cs="Arial"/>
                <w:b/>
                <w:sz w:val="18"/>
                <w:szCs w:val="18"/>
              </w:rPr>
              <w:t>Consolidated</w:t>
            </w:r>
          </w:p>
          <w:p w14:paraId="179A275F" w14:textId="77777777" w:rsidR="00424FCD" w:rsidRPr="0095366B" w:rsidRDefault="00424FCD" w:rsidP="00487186">
            <w:pPr>
              <w:ind w:right="-72"/>
              <w:jc w:val="center"/>
              <w:rPr>
                <w:rFonts w:ascii="Arial" w:hAnsi="Arial" w:cs="Arial"/>
                <w:b/>
                <w:sz w:val="18"/>
                <w:szCs w:val="18"/>
              </w:rPr>
            </w:pPr>
            <w:r w:rsidRPr="0095366B">
              <w:rPr>
                <w:rFonts w:ascii="Arial" w:hAnsi="Arial" w:cs="Arial"/>
                <w:b/>
                <w:sz w:val="18"/>
                <w:szCs w:val="18"/>
              </w:rPr>
              <w:t>financial statements</w:t>
            </w:r>
          </w:p>
        </w:tc>
        <w:tc>
          <w:tcPr>
            <w:tcW w:w="2220" w:type="dxa"/>
            <w:gridSpan w:val="2"/>
            <w:tcBorders>
              <w:top w:val="single" w:sz="4" w:space="0" w:color="auto"/>
              <w:bottom w:val="single" w:sz="4" w:space="0" w:color="auto"/>
            </w:tcBorders>
            <w:shd w:val="clear" w:color="auto" w:fill="auto"/>
          </w:tcPr>
          <w:p w14:paraId="0FE52054" w14:textId="77777777" w:rsidR="00424FCD" w:rsidRPr="0095366B" w:rsidRDefault="00424FCD" w:rsidP="00487186">
            <w:pPr>
              <w:ind w:right="-72"/>
              <w:jc w:val="center"/>
              <w:rPr>
                <w:rFonts w:ascii="Arial" w:hAnsi="Arial" w:cs="Arial"/>
                <w:b/>
                <w:sz w:val="18"/>
                <w:szCs w:val="18"/>
              </w:rPr>
            </w:pPr>
            <w:r w:rsidRPr="0095366B">
              <w:rPr>
                <w:rFonts w:ascii="Arial" w:hAnsi="Arial" w:cs="Arial"/>
                <w:b/>
                <w:sz w:val="18"/>
                <w:szCs w:val="18"/>
              </w:rPr>
              <w:t>Separate</w:t>
            </w:r>
          </w:p>
          <w:p w14:paraId="6415FC5E" w14:textId="77777777" w:rsidR="00424FCD" w:rsidRPr="0095366B" w:rsidRDefault="00424FCD" w:rsidP="00487186">
            <w:pPr>
              <w:ind w:right="-72"/>
              <w:jc w:val="center"/>
              <w:rPr>
                <w:rFonts w:ascii="Arial" w:hAnsi="Arial" w:cs="Arial"/>
                <w:b/>
                <w:sz w:val="18"/>
                <w:szCs w:val="18"/>
              </w:rPr>
            </w:pPr>
            <w:r w:rsidRPr="0095366B">
              <w:rPr>
                <w:rFonts w:ascii="Arial" w:hAnsi="Arial" w:cs="Arial"/>
                <w:b/>
                <w:sz w:val="18"/>
                <w:szCs w:val="18"/>
              </w:rPr>
              <w:t>financial statements</w:t>
            </w:r>
          </w:p>
        </w:tc>
      </w:tr>
      <w:tr w:rsidR="00586995" w:rsidRPr="0095366B" w14:paraId="53296DB0" w14:textId="77777777" w:rsidTr="00953006">
        <w:tc>
          <w:tcPr>
            <w:tcW w:w="4962" w:type="dxa"/>
            <w:shd w:val="clear" w:color="auto" w:fill="auto"/>
          </w:tcPr>
          <w:p w14:paraId="4840BCF8" w14:textId="77777777" w:rsidR="00586995" w:rsidRPr="0095366B" w:rsidRDefault="00586995" w:rsidP="00586995">
            <w:pPr>
              <w:ind w:left="-101" w:right="-72"/>
              <w:jc w:val="left"/>
              <w:rPr>
                <w:rFonts w:ascii="Arial" w:hAnsi="Arial" w:cs="Arial"/>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769E5B52" w14:textId="15007AF7"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342241D7" w14:textId="3A6F8B8C"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2144A20F" w14:textId="6C170BF5"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2021</w:t>
            </w:r>
          </w:p>
        </w:tc>
        <w:tc>
          <w:tcPr>
            <w:tcW w:w="1086" w:type="dxa"/>
            <w:shd w:val="clear" w:color="auto" w:fill="auto"/>
            <w:vAlign w:val="bottom"/>
          </w:tcPr>
          <w:p w14:paraId="6109E1D4" w14:textId="6EF015C3"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r>
      <w:tr w:rsidR="00586995" w:rsidRPr="0095366B" w14:paraId="01234F7E" w14:textId="77777777" w:rsidTr="00953006">
        <w:tc>
          <w:tcPr>
            <w:tcW w:w="4962" w:type="dxa"/>
            <w:shd w:val="clear" w:color="auto" w:fill="auto"/>
          </w:tcPr>
          <w:p w14:paraId="7761D373" w14:textId="77777777" w:rsidR="00586995" w:rsidRPr="0095366B" w:rsidRDefault="00586995" w:rsidP="00586995">
            <w:pPr>
              <w:tabs>
                <w:tab w:val="left" w:pos="2862"/>
              </w:tabs>
              <w:ind w:left="-101" w:right="-72"/>
              <w:rPr>
                <w:rFonts w:ascii="Arial" w:hAnsi="Arial" w:cs="Arial"/>
                <w:sz w:val="18"/>
                <w:szCs w:val="18"/>
                <w:cs/>
              </w:rPr>
            </w:pPr>
          </w:p>
        </w:tc>
        <w:tc>
          <w:tcPr>
            <w:tcW w:w="1134" w:type="dxa"/>
            <w:shd w:val="clear" w:color="auto" w:fill="auto"/>
            <w:vAlign w:val="bottom"/>
          </w:tcPr>
          <w:p w14:paraId="7EF9CCCC"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5032AF36"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43788342"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086" w:type="dxa"/>
            <w:shd w:val="clear" w:color="auto" w:fill="auto"/>
            <w:vAlign w:val="bottom"/>
          </w:tcPr>
          <w:p w14:paraId="01505040"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r>
      <w:tr w:rsidR="00586995" w:rsidRPr="0095366B" w14:paraId="050A8A3D" w14:textId="77777777" w:rsidTr="00953006">
        <w:trPr>
          <w:trHeight w:val="198"/>
        </w:trPr>
        <w:tc>
          <w:tcPr>
            <w:tcW w:w="4962" w:type="dxa"/>
            <w:shd w:val="clear" w:color="auto" w:fill="auto"/>
          </w:tcPr>
          <w:p w14:paraId="42AD36A4" w14:textId="77777777" w:rsidR="00586995" w:rsidRPr="0095366B" w:rsidRDefault="00586995" w:rsidP="00586995">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0A161AD1"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0D0F7801"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257B7B0F"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086" w:type="dxa"/>
            <w:tcBorders>
              <w:bottom w:val="single" w:sz="4" w:space="0" w:color="auto"/>
            </w:tcBorders>
            <w:shd w:val="clear" w:color="auto" w:fill="auto"/>
            <w:vAlign w:val="bottom"/>
          </w:tcPr>
          <w:p w14:paraId="0D2CA6E0"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r>
      <w:tr w:rsidR="00586995" w:rsidRPr="0095366B" w14:paraId="2EEB98C8" w14:textId="77777777" w:rsidTr="00953006">
        <w:trPr>
          <w:trHeight w:val="73"/>
        </w:trPr>
        <w:tc>
          <w:tcPr>
            <w:tcW w:w="4962" w:type="dxa"/>
            <w:shd w:val="clear" w:color="auto" w:fill="auto"/>
          </w:tcPr>
          <w:p w14:paraId="0065F5BE" w14:textId="77777777" w:rsidR="00586995" w:rsidRPr="0095366B" w:rsidRDefault="00586995" w:rsidP="00586995">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62913A9C" w14:textId="77777777" w:rsidR="00586995" w:rsidRPr="0095366B"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882628A" w14:textId="77777777" w:rsidR="00586995" w:rsidRPr="0095366B"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D0B37A0" w14:textId="77777777" w:rsidR="00586995" w:rsidRPr="0095366B" w:rsidRDefault="00586995" w:rsidP="00586995">
            <w:pPr>
              <w:ind w:right="-72"/>
              <w:jc w:val="right"/>
              <w:rPr>
                <w:rFonts w:ascii="Arial" w:hAnsi="Arial" w:cs="Arial"/>
                <w:snapToGrid w:val="0"/>
                <w:sz w:val="18"/>
                <w:szCs w:val="18"/>
                <w:lang w:eastAsia="th-TH"/>
              </w:rPr>
            </w:pPr>
          </w:p>
        </w:tc>
        <w:tc>
          <w:tcPr>
            <w:tcW w:w="1086" w:type="dxa"/>
            <w:tcBorders>
              <w:top w:val="single" w:sz="4" w:space="0" w:color="auto"/>
            </w:tcBorders>
            <w:shd w:val="clear" w:color="auto" w:fill="auto"/>
          </w:tcPr>
          <w:p w14:paraId="7261D9C0" w14:textId="77777777" w:rsidR="00586995" w:rsidRPr="0095366B" w:rsidRDefault="00586995" w:rsidP="00586995">
            <w:pPr>
              <w:ind w:right="-72"/>
              <w:jc w:val="right"/>
              <w:rPr>
                <w:rFonts w:ascii="Arial" w:hAnsi="Arial" w:cs="Arial"/>
                <w:snapToGrid w:val="0"/>
                <w:sz w:val="18"/>
                <w:szCs w:val="18"/>
                <w:lang w:eastAsia="th-TH"/>
              </w:rPr>
            </w:pPr>
          </w:p>
        </w:tc>
      </w:tr>
      <w:tr w:rsidR="003E0FE8" w:rsidRPr="0095366B" w14:paraId="411A1294" w14:textId="77777777" w:rsidTr="00953006">
        <w:trPr>
          <w:trHeight w:val="73"/>
        </w:trPr>
        <w:tc>
          <w:tcPr>
            <w:tcW w:w="4962" w:type="dxa"/>
            <w:shd w:val="clear" w:color="auto" w:fill="auto"/>
          </w:tcPr>
          <w:p w14:paraId="1F50F837" w14:textId="77777777" w:rsidR="003E0FE8" w:rsidRPr="0095366B" w:rsidRDefault="003E0FE8" w:rsidP="003E0FE8">
            <w:pPr>
              <w:ind w:left="-101" w:right="-72"/>
              <w:rPr>
                <w:rFonts w:ascii="Arial" w:eastAsia="SimSun" w:hAnsi="Arial" w:cs="Arial"/>
                <w:sz w:val="18"/>
                <w:szCs w:val="18"/>
                <w:lang w:eastAsia="zh-CN"/>
              </w:rPr>
            </w:pPr>
            <w:r w:rsidRPr="0095366B">
              <w:rPr>
                <w:rFonts w:ascii="Arial" w:hAnsi="Arial" w:cs="Arial"/>
                <w:sz w:val="18"/>
                <w:szCs w:val="18"/>
              </w:rPr>
              <w:t>Value added tax refundable</w:t>
            </w:r>
          </w:p>
        </w:tc>
        <w:tc>
          <w:tcPr>
            <w:tcW w:w="1134" w:type="dxa"/>
            <w:shd w:val="clear" w:color="auto" w:fill="FAFAFA"/>
          </w:tcPr>
          <w:p w14:paraId="004F1B5E" w14:textId="65DF8DF7"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58,722</w:t>
            </w:r>
          </w:p>
        </w:tc>
        <w:tc>
          <w:tcPr>
            <w:tcW w:w="1134" w:type="dxa"/>
            <w:shd w:val="clear" w:color="auto" w:fill="auto"/>
          </w:tcPr>
          <w:p w14:paraId="75D9A044" w14:textId="54F7655D"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88,746</w:t>
            </w:r>
          </w:p>
        </w:tc>
        <w:tc>
          <w:tcPr>
            <w:tcW w:w="1134" w:type="dxa"/>
            <w:shd w:val="clear" w:color="auto" w:fill="FAFAFA"/>
          </w:tcPr>
          <w:p w14:paraId="38E6369C" w14:textId="31F8942D"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58,722</w:t>
            </w:r>
          </w:p>
        </w:tc>
        <w:tc>
          <w:tcPr>
            <w:tcW w:w="1086" w:type="dxa"/>
            <w:shd w:val="clear" w:color="auto" w:fill="auto"/>
          </w:tcPr>
          <w:p w14:paraId="72C9C1BB" w14:textId="05A00138"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21,782</w:t>
            </w:r>
          </w:p>
        </w:tc>
      </w:tr>
      <w:tr w:rsidR="003E0FE8" w:rsidRPr="0095366B" w14:paraId="4CE06871" w14:textId="77777777" w:rsidTr="00953006">
        <w:trPr>
          <w:trHeight w:val="74"/>
        </w:trPr>
        <w:tc>
          <w:tcPr>
            <w:tcW w:w="4962" w:type="dxa"/>
            <w:vAlign w:val="bottom"/>
          </w:tcPr>
          <w:p w14:paraId="1B5A64C9" w14:textId="57791E1A" w:rsidR="003E0FE8" w:rsidRPr="0095366B" w:rsidRDefault="003E0FE8" w:rsidP="003E0FE8">
            <w:pPr>
              <w:tabs>
                <w:tab w:val="left" w:pos="2862"/>
              </w:tabs>
              <w:ind w:left="-101" w:right="-72"/>
              <w:rPr>
                <w:rFonts w:ascii="Arial" w:hAnsi="Arial" w:cs="Arial"/>
                <w:sz w:val="18"/>
                <w:szCs w:val="18"/>
              </w:rPr>
            </w:pPr>
            <w:r w:rsidRPr="0095366B">
              <w:rPr>
                <w:rFonts w:ascii="Arial" w:hAnsi="Arial" w:cs="Arial"/>
                <w:sz w:val="18"/>
                <w:szCs w:val="18"/>
              </w:rPr>
              <w:t>Others</w:t>
            </w:r>
          </w:p>
        </w:tc>
        <w:tc>
          <w:tcPr>
            <w:tcW w:w="1134" w:type="dxa"/>
            <w:tcBorders>
              <w:bottom w:val="single" w:sz="4" w:space="0" w:color="auto"/>
            </w:tcBorders>
            <w:shd w:val="clear" w:color="auto" w:fill="FAFAFA"/>
          </w:tcPr>
          <w:p w14:paraId="75D93554" w14:textId="5C586AE4" w:rsidR="003E0FE8" w:rsidRPr="0095366B" w:rsidRDefault="00C354A1" w:rsidP="003E0FE8">
            <w:pPr>
              <w:ind w:right="-72"/>
              <w:jc w:val="right"/>
              <w:rPr>
                <w:rFonts w:ascii="Arial" w:hAnsi="Arial" w:cs="Arial"/>
                <w:sz w:val="18"/>
                <w:szCs w:val="18"/>
              </w:rPr>
            </w:pPr>
            <w:r w:rsidRPr="0095366B">
              <w:rPr>
                <w:rFonts w:ascii="Arial" w:hAnsi="Arial" w:cs="Arial"/>
                <w:sz w:val="18"/>
                <w:szCs w:val="18"/>
              </w:rPr>
              <w:t>6,355</w:t>
            </w:r>
          </w:p>
        </w:tc>
        <w:tc>
          <w:tcPr>
            <w:tcW w:w="1134" w:type="dxa"/>
            <w:tcBorders>
              <w:bottom w:val="single" w:sz="4" w:space="0" w:color="auto"/>
            </w:tcBorders>
            <w:shd w:val="clear" w:color="auto" w:fill="auto"/>
          </w:tcPr>
          <w:p w14:paraId="28DFCE34" w14:textId="277E88F2"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1,783</w:t>
            </w:r>
          </w:p>
        </w:tc>
        <w:tc>
          <w:tcPr>
            <w:tcW w:w="1134" w:type="dxa"/>
            <w:tcBorders>
              <w:top w:val="nil"/>
              <w:left w:val="nil"/>
              <w:bottom w:val="nil"/>
              <w:right w:val="nil"/>
            </w:tcBorders>
            <w:shd w:val="clear" w:color="auto" w:fill="FAFAFA"/>
          </w:tcPr>
          <w:p w14:paraId="2CF66FF1" w14:textId="636B9D8C" w:rsidR="003E0FE8" w:rsidRPr="0095366B" w:rsidRDefault="00C354A1" w:rsidP="003E0FE8">
            <w:pPr>
              <w:ind w:right="-72"/>
              <w:jc w:val="right"/>
              <w:rPr>
                <w:rFonts w:ascii="Arial" w:hAnsi="Arial" w:cs="Arial"/>
                <w:sz w:val="18"/>
                <w:szCs w:val="18"/>
              </w:rPr>
            </w:pPr>
            <w:r w:rsidRPr="0095366B">
              <w:rPr>
                <w:rFonts w:ascii="Arial" w:hAnsi="Arial" w:cs="Arial"/>
                <w:sz w:val="18"/>
                <w:szCs w:val="18"/>
              </w:rPr>
              <w:t>6,355</w:t>
            </w:r>
          </w:p>
        </w:tc>
        <w:tc>
          <w:tcPr>
            <w:tcW w:w="1086" w:type="dxa"/>
            <w:tcBorders>
              <w:bottom w:val="single" w:sz="4" w:space="0" w:color="auto"/>
            </w:tcBorders>
          </w:tcPr>
          <w:p w14:paraId="05313C3B" w14:textId="4A4DEB9C"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171</w:t>
            </w:r>
          </w:p>
        </w:tc>
      </w:tr>
      <w:tr w:rsidR="00586995" w:rsidRPr="0095366B" w14:paraId="485D7924" w14:textId="77777777" w:rsidTr="00953006">
        <w:trPr>
          <w:trHeight w:val="74"/>
        </w:trPr>
        <w:tc>
          <w:tcPr>
            <w:tcW w:w="4962" w:type="dxa"/>
            <w:vAlign w:val="bottom"/>
          </w:tcPr>
          <w:p w14:paraId="58139C0E" w14:textId="2CBF9E4C" w:rsidR="00586995" w:rsidRPr="0095366B" w:rsidRDefault="00586995" w:rsidP="00586995">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0356993C" w14:textId="77777777"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C41459A" w14:textId="4E2895A9"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5F17DE44" w14:textId="77777777" w:rsidR="00586995" w:rsidRPr="0095366B" w:rsidRDefault="00586995" w:rsidP="00586995">
            <w:pPr>
              <w:ind w:right="-72"/>
              <w:jc w:val="right"/>
              <w:rPr>
                <w:rFonts w:ascii="Arial" w:hAnsi="Arial" w:cs="Arial"/>
                <w:sz w:val="18"/>
                <w:szCs w:val="18"/>
              </w:rPr>
            </w:pPr>
          </w:p>
        </w:tc>
        <w:tc>
          <w:tcPr>
            <w:tcW w:w="1086" w:type="dxa"/>
            <w:tcBorders>
              <w:top w:val="single" w:sz="4" w:space="0" w:color="auto"/>
            </w:tcBorders>
            <w:vAlign w:val="bottom"/>
          </w:tcPr>
          <w:p w14:paraId="31B6AED2" w14:textId="06025C40" w:rsidR="00586995" w:rsidRPr="0095366B" w:rsidRDefault="00586995" w:rsidP="00586995">
            <w:pPr>
              <w:ind w:right="-72"/>
              <w:jc w:val="right"/>
              <w:rPr>
                <w:rFonts w:ascii="Arial" w:hAnsi="Arial" w:cs="Arial"/>
                <w:sz w:val="18"/>
                <w:szCs w:val="18"/>
              </w:rPr>
            </w:pPr>
          </w:p>
        </w:tc>
      </w:tr>
      <w:tr w:rsidR="003E0FE8" w:rsidRPr="0095366B" w14:paraId="1881E473" w14:textId="77777777" w:rsidTr="00953006">
        <w:trPr>
          <w:trHeight w:val="60"/>
        </w:trPr>
        <w:tc>
          <w:tcPr>
            <w:tcW w:w="4962" w:type="dxa"/>
          </w:tcPr>
          <w:p w14:paraId="44FD4586" w14:textId="2399AD49" w:rsidR="003E0FE8" w:rsidRPr="0095366B" w:rsidRDefault="003E0FE8" w:rsidP="003E0FE8">
            <w:pPr>
              <w:tabs>
                <w:tab w:val="left" w:pos="2862"/>
              </w:tabs>
              <w:ind w:left="-101" w:right="-72"/>
              <w:rPr>
                <w:rFonts w:ascii="Arial" w:hAnsi="Arial" w:cs="Arial"/>
                <w:sz w:val="18"/>
                <w:szCs w:val="18"/>
              </w:rPr>
            </w:pPr>
            <w:r w:rsidRPr="0095366B">
              <w:rPr>
                <w:rFonts w:ascii="Arial" w:hAnsi="Arial" w:cs="Arial"/>
                <w:sz w:val="18"/>
                <w:szCs w:val="18"/>
              </w:rPr>
              <w:t>Total other current assets</w:t>
            </w:r>
          </w:p>
        </w:tc>
        <w:tc>
          <w:tcPr>
            <w:tcW w:w="1134" w:type="dxa"/>
            <w:tcBorders>
              <w:bottom w:val="single" w:sz="4" w:space="0" w:color="auto"/>
            </w:tcBorders>
            <w:shd w:val="clear" w:color="auto" w:fill="FAFAFA"/>
          </w:tcPr>
          <w:p w14:paraId="436111A7" w14:textId="50CBDD40" w:rsidR="003E0FE8" w:rsidRPr="0095366B" w:rsidRDefault="001C3F92" w:rsidP="003E0FE8">
            <w:pPr>
              <w:ind w:left="74" w:right="-72"/>
              <w:jc w:val="right"/>
              <w:rPr>
                <w:rFonts w:ascii="Arial" w:hAnsi="Arial" w:cs="Arial"/>
                <w:sz w:val="18"/>
                <w:szCs w:val="18"/>
              </w:rPr>
            </w:pPr>
            <w:r w:rsidRPr="0095366B">
              <w:rPr>
                <w:rFonts w:ascii="Arial" w:hAnsi="Arial" w:cs="Arial"/>
                <w:sz w:val="18"/>
                <w:szCs w:val="18"/>
              </w:rPr>
              <w:t>65,077</w:t>
            </w:r>
          </w:p>
        </w:tc>
        <w:tc>
          <w:tcPr>
            <w:tcW w:w="1134" w:type="dxa"/>
            <w:tcBorders>
              <w:bottom w:val="single" w:sz="4" w:space="0" w:color="auto"/>
            </w:tcBorders>
            <w:shd w:val="clear" w:color="auto" w:fill="auto"/>
          </w:tcPr>
          <w:p w14:paraId="7DEF03B0" w14:textId="255CBB93"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90,529</w:t>
            </w:r>
          </w:p>
        </w:tc>
        <w:tc>
          <w:tcPr>
            <w:tcW w:w="1134" w:type="dxa"/>
            <w:tcBorders>
              <w:bottom w:val="single" w:sz="4" w:space="0" w:color="auto"/>
            </w:tcBorders>
            <w:shd w:val="clear" w:color="auto" w:fill="FAFAFA"/>
          </w:tcPr>
          <w:p w14:paraId="556D76D7" w14:textId="05CA0016"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65,077</w:t>
            </w:r>
          </w:p>
        </w:tc>
        <w:tc>
          <w:tcPr>
            <w:tcW w:w="1086" w:type="dxa"/>
            <w:tcBorders>
              <w:bottom w:val="single" w:sz="4" w:space="0" w:color="auto"/>
            </w:tcBorders>
          </w:tcPr>
          <w:p w14:paraId="6374F257" w14:textId="1BC092A1"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21,953</w:t>
            </w:r>
          </w:p>
        </w:tc>
      </w:tr>
    </w:tbl>
    <w:p w14:paraId="7575065D" w14:textId="25821A2B" w:rsidR="00547A47" w:rsidRPr="0095366B" w:rsidRDefault="00547A47" w:rsidP="00E515E2">
      <w:pPr>
        <w:pStyle w:val="BlockText"/>
        <w:ind w:left="0" w:right="0" w:firstLine="0"/>
        <w:jc w:val="both"/>
        <w:rPr>
          <w:rFonts w:ascii="Arial" w:hAnsi="Arial" w:cs="Cordia New"/>
          <w:sz w:val="18"/>
          <w:szCs w:val="18"/>
          <w:lang w:val="en-GB"/>
        </w:rPr>
      </w:pPr>
    </w:p>
    <w:p w14:paraId="576E2FFF" w14:textId="19692CBD" w:rsidR="00547A47" w:rsidRPr="0095366B" w:rsidRDefault="00547A47" w:rsidP="00547A47">
      <w:pPr>
        <w:pStyle w:val="BlockText"/>
        <w:ind w:left="0" w:right="0" w:firstLine="0"/>
        <w:jc w:val="both"/>
        <w:rPr>
          <w:rFonts w:ascii="Arial" w:hAnsi="Arial" w:cs="Arial"/>
          <w:sz w:val="18"/>
          <w:szCs w:val="18"/>
          <w:lang w:val="en-GB"/>
        </w:rPr>
      </w:pPr>
      <w:r w:rsidRPr="0095366B">
        <w:rPr>
          <w:rFonts w:ascii="Arial" w:hAnsi="Arial" w:cs="Arial"/>
          <w:sz w:val="18"/>
          <w:szCs w:val="18"/>
          <w:lang w:val="en-GB"/>
        </w:rPr>
        <w:br w:type="page"/>
      </w:r>
    </w:p>
    <w:p w14:paraId="243E4315" w14:textId="77777777" w:rsidR="00547A47" w:rsidRPr="0095366B" w:rsidRDefault="00547A47" w:rsidP="00547A47">
      <w:pPr>
        <w:shd w:val="clear" w:color="auto" w:fill="FFA543"/>
        <w:rPr>
          <w:rFonts w:ascii="Arial" w:eastAsia="Arial" w:hAnsi="Arial" w:cs="Arial"/>
          <w:b/>
          <w:color w:val="FFFFFF"/>
          <w:sz w:val="8"/>
          <w:szCs w:val="8"/>
        </w:rPr>
      </w:pPr>
    </w:p>
    <w:p w14:paraId="03A050DA" w14:textId="44FDB3ED" w:rsidR="00547A47" w:rsidRPr="0095366B" w:rsidRDefault="00547A47" w:rsidP="00547A47">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15</w:t>
      </w:r>
      <w:r w:rsidRPr="0095366B">
        <w:rPr>
          <w:rFonts w:ascii="Arial" w:eastAsia="Arial Unicode MS" w:hAnsi="Arial" w:cs="Arial"/>
          <w:color w:val="FFFFFF"/>
          <w:sz w:val="18"/>
          <w:szCs w:val="18"/>
        </w:rPr>
        <w:tab/>
        <w:t>Assets and liabilities of disposal groups classified as held-for-sale from discontinued operations</w:t>
      </w:r>
    </w:p>
    <w:p w14:paraId="384A74F7" w14:textId="77777777" w:rsidR="00547A47" w:rsidRPr="0095366B" w:rsidRDefault="00547A47" w:rsidP="00547A47">
      <w:pPr>
        <w:shd w:val="clear" w:color="auto" w:fill="FFA543"/>
        <w:rPr>
          <w:rFonts w:ascii="Arial" w:hAnsi="Arial" w:cs="Arial"/>
          <w:color w:val="FFFFFF"/>
          <w:sz w:val="6"/>
          <w:szCs w:val="6"/>
        </w:rPr>
      </w:pPr>
    </w:p>
    <w:p w14:paraId="1B76034C" w14:textId="53EC556D" w:rsidR="00547A47" w:rsidRPr="0095366B" w:rsidRDefault="00547A47" w:rsidP="00547A47">
      <w:pPr>
        <w:rPr>
          <w:rFonts w:ascii="Arial" w:hAnsi="Arial" w:cs="Arial"/>
          <w:sz w:val="18"/>
          <w:szCs w:val="18"/>
        </w:rPr>
      </w:pPr>
    </w:p>
    <w:p w14:paraId="2C9617A2" w14:textId="5A34310A" w:rsidR="00547A47" w:rsidRPr="0095366B" w:rsidRDefault="00547A47" w:rsidP="00547A47">
      <w:pPr>
        <w:rPr>
          <w:rFonts w:ascii="Arial" w:hAnsi="Arial" w:cs="Arial"/>
          <w:sz w:val="18"/>
          <w:szCs w:val="18"/>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 2021, as a result of the business restructure as explained in Note 2, the Group has reclassified </w:t>
      </w:r>
      <w:r w:rsidR="001C3F92" w:rsidRPr="0095366B">
        <w:rPr>
          <w:rFonts w:ascii="Arial" w:hAnsi="Arial" w:cs="Arial"/>
          <w:sz w:val="18"/>
          <w:szCs w:val="18"/>
        </w:rPr>
        <w:t xml:space="preserve">assets and liabilities related to a subsidiary as assets and liabilities of disposal groups classified as held-for-sale from discontinued operations in the consolidated financial statements, which is Yueh </w:t>
      </w:r>
      <w:proofErr w:type="spellStart"/>
      <w:r w:rsidR="001C3F92" w:rsidRPr="0095366B">
        <w:rPr>
          <w:rFonts w:ascii="Arial" w:hAnsi="Arial" w:cs="Arial"/>
          <w:sz w:val="18"/>
          <w:szCs w:val="18"/>
        </w:rPr>
        <w:t>Chyang</w:t>
      </w:r>
      <w:proofErr w:type="spellEnd"/>
      <w:r w:rsidR="001C3F92" w:rsidRPr="0095366B">
        <w:rPr>
          <w:rFonts w:ascii="Arial" w:hAnsi="Arial" w:cs="Arial"/>
          <w:sz w:val="18"/>
          <w:szCs w:val="18"/>
        </w:rPr>
        <w:t xml:space="preserve"> Canned Food Co., Ltd. (“YCC”). The Company has reclassified an investment in a subsidiary, Asian-Pacific Can Co., Ltd. (“APC”), as assets held-for-sale in the separate financial statements. The operating result of both </w:t>
      </w:r>
      <w:r w:rsidR="00B130AB" w:rsidRPr="0095366B">
        <w:rPr>
          <w:rFonts w:ascii="Arial" w:hAnsi="Arial" w:cs="Arial"/>
          <w:sz w:val="18"/>
          <w:szCs w:val="18"/>
        </w:rPr>
        <w:t>subsidiaries has been reported as discontinued operations. Financial information in connection with financial position and operating results for the year ended 31 December 2021 and 2020 is set out below.</w:t>
      </w:r>
    </w:p>
    <w:p w14:paraId="0012A309" w14:textId="6605374E" w:rsidR="00B130AB" w:rsidRPr="0095366B" w:rsidRDefault="00B130AB" w:rsidP="00547A47">
      <w:pPr>
        <w:rPr>
          <w:rFonts w:ascii="Arial" w:hAnsi="Arial" w:cs="Arial"/>
          <w:sz w:val="18"/>
          <w:szCs w:val="18"/>
        </w:rPr>
      </w:pPr>
    </w:p>
    <w:p w14:paraId="71279D86" w14:textId="6B45D78D" w:rsidR="00B130AB" w:rsidRPr="0095366B" w:rsidRDefault="00B130AB" w:rsidP="00953006">
      <w:pPr>
        <w:tabs>
          <w:tab w:val="left" w:pos="567"/>
        </w:tabs>
        <w:ind w:left="540" w:hanging="540"/>
        <w:rPr>
          <w:rFonts w:ascii="Arial" w:hAnsi="Arial" w:cs="Cordia New"/>
          <w:color w:val="CF4A02"/>
          <w:sz w:val="18"/>
          <w:szCs w:val="18"/>
          <w:cs/>
        </w:rPr>
      </w:pPr>
      <w:r w:rsidRPr="0095366B">
        <w:rPr>
          <w:rFonts w:ascii="Arial" w:hAnsi="Arial" w:cs="Arial"/>
          <w:color w:val="CF4A02"/>
          <w:sz w:val="18"/>
          <w:szCs w:val="18"/>
        </w:rPr>
        <w:t>15.1</w:t>
      </w:r>
      <w:r w:rsidRPr="0095366B">
        <w:rPr>
          <w:rFonts w:ascii="Arial" w:hAnsi="Arial" w:cs="Arial"/>
          <w:color w:val="CF4A02"/>
          <w:sz w:val="18"/>
          <w:szCs w:val="18"/>
        </w:rPr>
        <w:tab/>
        <w:t>Financial information and cash flow information</w:t>
      </w:r>
    </w:p>
    <w:p w14:paraId="3DB4AD6E" w14:textId="716B341B" w:rsidR="00547A47" w:rsidRPr="0095366B" w:rsidRDefault="00547A47" w:rsidP="00953006">
      <w:pPr>
        <w:pStyle w:val="BlockText"/>
        <w:ind w:left="540" w:right="0" w:firstLine="0"/>
        <w:jc w:val="both"/>
        <w:rPr>
          <w:rFonts w:ascii="Arial" w:hAnsi="Arial" w:cs="Arial"/>
          <w:sz w:val="18"/>
          <w:szCs w:val="18"/>
          <w:lang w:val="en-GB"/>
        </w:rPr>
      </w:pPr>
    </w:p>
    <w:p w14:paraId="38BAE1A0" w14:textId="1A9288B4" w:rsidR="00B130AB" w:rsidRPr="0095366B" w:rsidRDefault="00B130AB" w:rsidP="00953006">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Operating results of discontinued operations</w:t>
      </w:r>
      <w:r w:rsidR="001C3F92" w:rsidRPr="0095366B">
        <w:rPr>
          <w:rFonts w:ascii="Arial" w:hAnsi="Arial" w:cs="Arial"/>
          <w:sz w:val="18"/>
          <w:szCs w:val="18"/>
          <w:lang w:val="en-GB"/>
        </w:rPr>
        <w:t xml:space="preserve"> of APC and YCC </w:t>
      </w:r>
      <w:r w:rsidRPr="0095366B">
        <w:rPr>
          <w:rFonts w:ascii="Arial" w:hAnsi="Arial" w:cs="Arial"/>
          <w:sz w:val="18"/>
          <w:szCs w:val="18"/>
          <w:lang w:val="en-GB"/>
        </w:rPr>
        <w:t>is as follows:</w:t>
      </w:r>
    </w:p>
    <w:p w14:paraId="5560FF2E" w14:textId="052A5A83" w:rsidR="00B130AB" w:rsidRPr="0095366B" w:rsidRDefault="00B130AB" w:rsidP="00953006">
      <w:pPr>
        <w:pStyle w:val="BlockText"/>
        <w:ind w:left="540" w:right="0" w:firstLine="0"/>
        <w:jc w:val="both"/>
        <w:rPr>
          <w:rFonts w:ascii="Arial" w:hAnsi="Arial" w:cs="Arial"/>
          <w:sz w:val="18"/>
          <w:szCs w:val="18"/>
          <w:lang w:val="en-GB"/>
        </w:rPr>
      </w:pPr>
    </w:p>
    <w:tbl>
      <w:tblPr>
        <w:tblW w:w="9429" w:type="dxa"/>
        <w:tblInd w:w="108" w:type="dxa"/>
        <w:tblLayout w:type="fixed"/>
        <w:tblLook w:val="0000" w:firstRow="0" w:lastRow="0" w:firstColumn="0" w:lastColumn="0" w:noHBand="0" w:noVBand="0"/>
      </w:tblPr>
      <w:tblGrid>
        <w:gridCol w:w="7020"/>
        <w:gridCol w:w="1224"/>
        <w:gridCol w:w="1185"/>
      </w:tblGrid>
      <w:tr w:rsidR="00B130AB" w:rsidRPr="0095366B" w14:paraId="06A298EB" w14:textId="77777777" w:rsidTr="00953006">
        <w:tc>
          <w:tcPr>
            <w:tcW w:w="7020" w:type="dxa"/>
            <w:shd w:val="clear" w:color="auto" w:fill="auto"/>
          </w:tcPr>
          <w:p w14:paraId="7A0E1A87" w14:textId="77777777" w:rsidR="00B130AB" w:rsidRPr="0095366B" w:rsidRDefault="00B130AB" w:rsidP="00953006">
            <w:pPr>
              <w:ind w:left="431"/>
              <w:rPr>
                <w:rFonts w:ascii="Arial" w:eastAsia="Arial Unicode MS" w:hAnsi="Arial" w:cs="Arial"/>
                <w:snapToGrid w:val="0"/>
                <w:sz w:val="18"/>
                <w:szCs w:val="18"/>
                <w:lang w:eastAsia="th-TH"/>
              </w:rPr>
            </w:pPr>
          </w:p>
        </w:tc>
        <w:tc>
          <w:tcPr>
            <w:tcW w:w="2409" w:type="dxa"/>
            <w:gridSpan w:val="2"/>
            <w:tcBorders>
              <w:top w:val="single" w:sz="4" w:space="0" w:color="auto"/>
              <w:bottom w:val="single" w:sz="4" w:space="0" w:color="auto"/>
            </w:tcBorders>
            <w:shd w:val="clear" w:color="auto" w:fill="auto"/>
          </w:tcPr>
          <w:p w14:paraId="1D6EE89E" w14:textId="77777777" w:rsidR="00B130AB" w:rsidRPr="0095366B" w:rsidRDefault="00B130AB" w:rsidP="002572FC">
            <w:pPr>
              <w:ind w:right="-72"/>
              <w:jc w:val="center"/>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 xml:space="preserve">Consolidated </w:t>
            </w:r>
          </w:p>
          <w:p w14:paraId="0A1C9C3D" w14:textId="4BE4A3DB" w:rsidR="00B130AB" w:rsidRPr="0095366B" w:rsidRDefault="00B130AB" w:rsidP="002572FC">
            <w:pPr>
              <w:ind w:right="-72"/>
              <w:jc w:val="center"/>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financial statements</w:t>
            </w:r>
          </w:p>
        </w:tc>
      </w:tr>
      <w:tr w:rsidR="00B130AB" w:rsidRPr="0095366B" w14:paraId="56474891" w14:textId="77777777" w:rsidTr="00953006">
        <w:tc>
          <w:tcPr>
            <w:tcW w:w="7020" w:type="dxa"/>
            <w:shd w:val="clear" w:color="auto" w:fill="auto"/>
          </w:tcPr>
          <w:p w14:paraId="26D13129" w14:textId="5189CB26" w:rsidR="00B130AB" w:rsidRPr="0095366B" w:rsidRDefault="00B130AB" w:rsidP="00953006">
            <w:pPr>
              <w:ind w:left="431"/>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For the year ended 31 December</w:t>
            </w:r>
          </w:p>
        </w:tc>
        <w:tc>
          <w:tcPr>
            <w:tcW w:w="1224" w:type="dxa"/>
            <w:shd w:val="clear" w:color="auto" w:fill="auto"/>
            <w:vAlign w:val="bottom"/>
          </w:tcPr>
          <w:p w14:paraId="4257B7CE" w14:textId="526FEA61" w:rsidR="00B130AB" w:rsidRPr="0095366B" w:rsidRDefault="00B130AB"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2021</w:t>
            </w:r>
          </w:p>
        </w:tc>
        <w:tc>
          <w:tcPr>
            <w:tcW w:w="1185" w:type="dxa"/>
            <w:shd w:val="clear" w:color="auto" w:fill="auto"/>
            <w:vAlign w:val="bottom"/>
          </w:tcPr>
          <w:p w14:paraId="3A331F5F" w14:textId="3B186202" w:rsidR="00B130AB" w:rsidRPr="0095366B" w:rsidRDefault="00B130AB"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2020</w:t>
            </w:r>
          </w:p>
        </w:tc>
      </w:tr>
      <w:tr w:rsidR="00B130AB" w:rsidRPr="0095366B" w14:paraId="410B0485" w14:textId="77777777" w:rsidTr="00953006">
        <w:tc>
          <w:tcPr>
            <w:tcW w:w="7020" w:type="dxa"/>
            <w:shd w:val="clear" w:color="auto" w:fill="auto"/>
          </w:tcPr>
          <w:p w14:paraId="07B7C057" w14:textId="77777777" w:rsidR="00B130AB" w:rsidRPr="0095366B" w:rsidRDefault="00B130AB" w:rsidP="00953006">
            <w:pPr>
              <w:ind w:left="431" w:right="-126"/>
              <w:rPr>
                <w:rFonts w:ascii="Arial" w:eastAsia="Arial Unicode MS" w:hAnsi="Arial" w:cs="Arial"/>
                <w:snapToGrid w:val="0"/>
                <w:sz w:val="18"/>
                <w:szCs w:val="18"/>
                <w:lang w:eastAsia="th-TH"/>
              </w:rPr>
            </w:pPr>
          </w:p>
        </w:tc>
        <w:tc>
          <w:tcPr>
            <w:tcW w:w="1224" w:type="dxa"/>
            <w:tcBorders>
              <w:bottom w:val="single" w:sz="4" w:space="0" w:color="auto"/>
            </w:tcBorders>
            <w:shd w:val="clear" w:color="auto" w:fill="auto"/>
          </w:tcPr>
          <w:p w14:paraId="2F5A7F08" w14:textId="2112191E" w:rsidR="00B130AB" w:rsidRPr="0095366B" w:rsidRDefault="00B130AB"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c>
          <w:tcPr>
            <w:tcW w:w="1185" w:type="dxa"/>
            <w:tcBorders>
              <w:bottom w:val="single" w:sz="4" w:space="0" w:color="auto"/>
            </w:tcBorders>
            <w:shd w:val="clear" w:color="auto" w:fill="auto"/>
          </w:tcPr>
          <w:p w14:paraId="3DC81CF0" w14:textId="6895D022" w:rsidR="00B130AB" w:rsidRPr="0095366B" w:rsidRDefault="00B130AB"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r>
      <w:tr w:rsidR="00B130AB" w:rsidRPr="0095366B" w14:paraId="47AAD959" w14:textId="77777777" w:rsidTr="00953006">
        <w:tc>
          <w:tcPr>
            <w:tcW w:w="7020" w:type="dxa"/>
          </w:tcPr>
          <w:p w14:paraId="7E6844B8" w14:textId="77777777" w:rsidR="00B130AB" w:rsidRPr="0095366B" w:rsidRDefault="00B130AB" w:rsidP="00953006">
            <w:pPr>
              <w:ind w:left="431"/>
              <w:rPr>
                <w:rFonts w:ascii="Browallia New" w:eastAsia="Arial Unicode MS" w:hAnsi="Browallia New" w:cs="Browallia New"/>
                <w:snapToGrid w:val="0"/>
                <w:sz w:val="18"/>
                <w:szCs w:val="18"/>
                <w:cs/>
                <w:lang w:eastAsia="th-TH"/>
              </w:rPr>
            </w:pPr>
          </w:p>
        </w:tc>
        <w:tc>
          <w:tcPr>
            <w:tcW w:w="1224" w:type="dxa"/>
            <w:tcBorders>
              <w:top w:val="single" w:sz="4" w:space="0" w:color="auto"/>
            </w:tcBorders>
            <w:shd w:val="clear" w:color="auto" w:fill="FAFAFA"/>
          </w:tcPr>
          <w:p w14:paraId="01213BF6" w14:textId="77777777" w:rsidR="00B130AB" w:rsidRPr="0095366B" w:rsidRDefault="00B130AB" w:rsidP="002572FC">
            <w:pPr>
              <w:ind w:right="-72"/>
              <w:jc w:val="right"/>
              <w:rPr>
                <w:rFonts w:ascii="Arial" w:hAnsi="Arial" w:cs="Arial"/>
                <w:sz w:val="18"/>
                <w:szCs w:val="18"/>
              </w:rPr>
            </w:pPr>
          </w:p>
        </w:tc>
        <w:tc>
          <w:tcPr>
            <w:tcW w:w="1185" w:type="dxa"/>
            <w:tcBorders>
              <w:top w:val="single" w:sz="4" w:space="0" w:color="auto"/>
            </w:tcBorders>
            <w:shd w:val="clear" w:color="auto" w:fill="auto"/>
          </w:tcPr>
          <w:p w14:paraId="7305FC3E" w14:textId="77777777" w:rsidR="00B130AB" w:rsidRPr="0095366B" w:rsidRDefault="00B130AB" w:rsidP="002572FC">
            <w:pPr>
              <w:ind w:right="-72"/>
              <w:jc w:val="right"/>
              <w:rPr>
                <w:rFonts w:ascii="Arial" w:hAnsi="Arial" w:cs="Arial"/>
                <w:sz w:val="18"/>
                <w:szCs w:val="18"/>
              </w:rPr>
            </w:pPr>
          </w:p>
        </w:tc>
      </w:tr>
      <w:tr w:rsidR="003E0FE8" w:rsidRPr="0095366B" w14:paraId="64AEBFDB" w14:textId="77777777" w:rsidTr="00953006">
        <w:tc>
          <w:tcPr>
            <w:tcW w:w="7020" w:type="dxa"/>
          </w:tcPr>
          <w:p w14:paraId="300D9222" w14:textId="64B1E102"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Revenue</w:t>
            </w:r>
          </w:p>
        </w:tc>
        <w:tc>
          <w:tcPr>
            <w:tcW w:w="1224" w:type="dxa"/>
            <w:shd w:val="clear" w:color="auto" w:fill="FAFAFA"/>
          </w:tcPr>
          <w:p w14:paraId="13ABF5AD" w14:textId="370AFD08"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5,878,678</w:t>
            </w:r>
          </w:p>
        </w:tc>
        <w:tc>
          <w:tcPr>
            <w:tcW w:w="1185" w:type="dxa"/>
            <w:shd w:val="clear" w:color="auto" w:fill="auto"/>
          </w:tcPr>
          <w:p w14:paraId="46FCA0B9" w14:textId="2913C9D4"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5,505,824</w:t>
            </w:r>
          </w:p>
        </w:tc>
      </w:tr>
      <w:tr w:rsidR="003E0FE8" w:rsidRPr="0095366B" w14:paraId="2929F31A" w14:textId="77777777" w:rsidTr="00953006">
        <w:tc>
          <w:tcPr>
            <w:tcW w:w="7020" w:type="dxa"/>
          </w:tcPr>
          <w:p w14:paraId="6950DEC3" w14:textId="6B511005" w:rsidR="003E0FE8" w:rsidRPr="0095366B" w:rsidRDefault="003E0FE8" w:rsidP="00953006">
            <w:pPr>
              <w:ind w:left="431"/>
              <w:rPr>
                <w:rFonts w:ascii="Arial" w:eastAsia="Arial Unicode MS" w:hAnsi="Arial" w:cs="Browallia New"/>
                <w:snapToGrid w:val="0"/>
                <w:sz w:val="18"/>
                <w:szCs w:val="22"/>
                <w:lang w:val="en-US" w:eastAsia="th-TH"/>
              </w:rPr>
            </w:pPr>
            <w:r w:rsidRPr="0095366B">
              <w:rPr>
                <w:rFonts w:ascii="Arial" w:eastAsia="Arial Unicode MS" w:hAnsi="Arial" w:cs="Browallia New"/>
                <w:snapToGrid w:val="0"/>
                <w:sz w:val="18"/>
                <w:szCs w:val="22"/>
                <w:lang w:val="en-US" w:eastAsia="th-TH"/>
              </w:rPr>
              <w:t>Cost of sales</w:t>
            </w:r>
          </w:p>
        </w:tc>
        <w:tc>
          <w:tcPr>
            <w:tcW w:w="1224" w:type="dxa"/>
            <w:tcBorders>
              <w:bottom w:val="single" w:sz="4" w:space="0" w:color="auto"/>
            </w:tcBorders>
            <w:shd w:val="clear" w:color="auto" w:fill="FAFAFA"/>
          </w:tcPr>
          <w:p w14:paraId="5E7ED719" w14:textId="251B517D"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(4,471,717)</w:t>
            </w:r>
          </w:p>
        </w:tc>
        <w:tc>
          <w:tcPr>
            <w:tcW w:w="1185" w:type="dxa"/>
            <w:tcBorders>
              <w:bottom w:val="single" w:sz="4" w:space="0" w:color="auto"/>
            </w:tcBorders>
            <w:shd w:val="clear" w:color="auto" w:fill="auto"/>
          </w:tcPr>
          <w:p w14:paraId="430EC860" w14:textId="7732977D"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(4,315,512)</w:t>
            </w:r>
          </w:p>
        </w:tc>
      </w:tr>
      <w:tr w:rsidR="003E0FE8" w:rsidRPr="0095366B" w14:paraId="11EE2B99" w14:textId="77777777" w:rsidTr="00953006">
        <w:tc>
          <w:tcPr>
            <w:tcW w:w="7020" w:type="dxa"/>
          </w:tcPr>
          <w:p w14:paraId="1F032EEB" w14:textId="77777777" w:rsidR="003E0FE8" w:rsidRPr="0095366B" w:rsidRDefault="003E0FE8" w:rsidP="00953006">
            <w:pPr>
              <w:ind w:left="431"/>
              <w:rPr>
                <w:rFonts w:ascii="Arial" w:eastAsia="Arial Unicode MS" w:hAnsi="Arial" w:cs="Arial"/>
                <w:snapToGrid w:val="0"/>
                <w:sz w:val="18"/>
                <w:szCs w:val="18"/>
                <w:cs/>
                <w:lang w:eastAsia="th-TH"/>
              </w:rPr>
            </w:pPr>
          </w:p>
        </w:tc>
        <w:tc>
          <w:tcPr>
            <w:tcW w:w="1224" w:type="dxa"/>
            <w:tcBorders>
              <w:top w:val="single" w:sz="4" w:space="0" w:color="auto"/>
            </w:tcBorders>
            <w:shd w:val="clear" w:color="auto" w:fill="FAFAFA"/>
          </w:tcPr>
          <w:p w14:paraId="582BB899"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2055AD83" w14:textId="77777777" w:rsidR="003E0FE8" w:rsidRPr="0095366B" w:rsidRDefault="003E0FE8" w:rsidP="003E0FE8">
            <w:pPr>
              <w:ind w:right="-72"/>
              <w:jc w:val="right"/>
              <w:rPr>
                <w:rFonts w:ascii="Arial" w:hAnsi="Arial" w:cs="Arial"/>
                <w:sz w:val="18"/>
                <w:szCs w:val="18"/>
              </w:rPr>
            </w:pPr>
          </w:p>
        </w:tc>
      </w:tr>
      <w:tr w:rsidR="003E0FE8" w:rsidRPr="0095366B" w14:paraId="2034FE67" w14:textId="77777777" w:rsidTr="00953006">
        <w:tc>
          <w:tcPr>
            <w:tcW w:w="7020" w:type="dxa"/>
          </w:tcPr>
          <w:p w14:paraId="790B381D" w14:textId="32D15FA6"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Gross profit</w:t>
            </w:r>
          </w:p>
        </w:tc>
        <w:tc>
          <w:tcPr>
            <w:tcW w:w="1224" w:type="dxa"/>
            <w:shd w:val="clear" w:color="auto" w:fill="FAFAFA"/>
          </w:tcPr>
          <w:p w14:paraId="3E749ED4" w14:textId="50782009"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1,406,961</w:t>
            </w:r>
          </w:p>
        </w:tc>
        <w:tc>
          <w:tcPr>
            <w:tcW w:w="1185" w:type="dxa"/>
            <w:shd w:val="clear" w:color="auto" w:fill="auto"/>
          </w:tcPr>
          <w:p w14:paraId="1AFE133E" w14:textId="623C5DF5"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1,190,312</w:t>
            </w:r>
          </w:p>
        </w:tc>
      </w:tr>
      <w:tr w:rsidR="003E0FE8" w:rsidRPr="0095366B" w14:paraId="1AA375CA" w14:textId="77777777" w:rsidTr="00953006">
        <w:tc>
          <w:tcPr>
            <w:tcW w:w="7020" w:type="dxa"/>
          </w:tcPr>
          <w:p w14:paraId="2C1076D5" w14:textId="693C08FE" w:rsidR="003E0FE8" w:rsidRPr="0095366B" w:rsidRDefault="003E0FE8" w:rsidP="00953006">
            <w:pPr>
              <w:ind w:left="431"/>
              <w:rPr>
                <w:rFonts w:ascii="Arial" w:eastAsia="Arial Unicode MS" w:hAnsi="Arial" w:cs="Cordia New"/>
                <w:snapToGrid w:val="0"/>
                <w:sz w:val="18"/>
                <w:szCs w:val="18"/>
                <w:cs/>
                <w:lang w:eastAsia="th-TH"/>
              </w:rPr>
            </w:pPr>
            <w:r w:rsidRPr="0095366B">
              <w:rPr>
                <w:rFonts w:ascii="Arial" w:eastAsia="Arial Unicode MS" w:hAnsi="Arial" w:cs="Arial"/>
                <w:snapToGrid w:val="0"/>
                <w:sz w:val="18"/>
                <w:szCs w:val="18"/>
                <w:lang w:eastAsia="th-TH"/>
              </w:rPr>
              <w:t>Selling and administrative expenses</w:t>
            </w:r>
            <w:r w:rsidR="003A2289" w:rsidRPr="0095366B">
              <w:rPr>
                <w:rFonts w:ascii="Arial" w:eastAsia="Arial Unicode MS" w:hAnsi="Arial" w:cs="Cordia New" w:hint="cs"/>
                <w:snapToGrid w:val="0"/>
                <w:sz w:val="18"/>
                <w:szCs w:val="18"/>
                <w:cs/>
                <w:lang w:eastAsia="th-TH"/>
              </w:rPr>
              <w:t xml:space="preserve"> </w:t>
            </w:r>
            <w:r w:rsidR="003A2289" w:rsidRPr="0095366B">
              <w:rPr>
                <w:rFonts w:ascii="Arial" w:eastAsia="Arial Unicode MS" w:hAnsi="Arial" w:cs="Cordia New"/>
                <w:snapToGrid w:val="0"/>
                <w:sz w:val="18"/>
                <w:szCs w:val="18"/>
                <w:lang w:eastAsia="th-TH"/>
              </w:rPr>
              <w:t>(</w:t>
            </w:r>
            <w:r w:rsidR="00AB66F1" w:rsidRPr="0095366B">
              <w:rPr>
                <w:rFonts w:ascii="Arial" w:eastAsia="Arial Unicode MS" w:hAnsi="Arial" w:cs="Cordia New"/>
                <w:snapToGrid w:val="0"/>
                <w:sz w:val="18"/>
                <w:szCs w:val="18"/>
                <w:lang w:eastAsia="th-TH"/>
              </w:rPr>
              <w:t>i</w:t>
            </w:r>
            <w:r w:rsidR="003A2289" w:rsidRPr="0095366B">
              <w:rPr>
                <w:rFonts w:ascii="Arial" w:eastAsia="Arial Unicode MS" w:hAnsi="Arial" w:cs="Cordia New"/>
                <w:snapToGrid w:val="0"/>
                <w:sz w:val="18"/>
                <w:szCs w:val="18"/>
                <w:lang w:eastAsia="th-TH"/>
              </w:rPr>
              <w:t>ncluding impairment o</w:t>
            </w:r>
            <w:r w:rsidR="00F02E23" w:rsidRPr="0095366B">
              <w:rPr>
                <w:rFonts w:ascii="Arial" w:eastAsia="Arial Unicode MS" w:hAnsi="Arial" w:cs="Cordia New"/>
                <w:snapToGrid w:val="0"/>
                <w:sz w:val="18"/>
                <w:szCs w:val="18"/>
                <w:lang w:eastAsia="th-TH"/>
              </w:rPr>
              <w:t>f</w:t>
            </w:r>
            <w:r w:rsidR="003A2289" w:rsidRPr="0095366B">
              <w:rPr>
                <w:rFonts w:ascii="Arial" w:eastAsia="Arial Unicode MS" w:hAnsi="Arial" w:cs="Cordia New"/>
                <w:snapToGrid w:val="0"/>
                <w:sz w:val="18"/>
                <w:szCs w:val="18"/>
                <w:lang w:eastAsia="th-TH"/>
              </w:rPr>
              <w:t xml:space="preserve"> financial assets)</w:t>
            </w:r>
          </w:p>
        </w:tc>
        <w:tc>
          <w:tcPr>
            <w:tcW w:w="1224" w:type="dxa"/>
            <w:shd w:val="clear" w:color="auto" w:fill="FAFAFA"/>
          </w:tcPr>
          <w:p w14:paraId="0EAB92D0" w14:textId="72C936F9"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(292,923)</w:t>
            </w:r>
          </w:p>
        </w:tc>
        <w:tc>
          <w:tcPr>
            <w:tcW w:w="1185" w:type="dxa"/>
            <w:shd w:val="clear" w:color="auto" w:fill="auto"/>
          </w:tcPr>
          <w:p w14:paraId="672BE956" w14:textId="40ED61DC"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(260,929)</w:t>
            </w:r>
          </w:p>
        </w:tc>
      </w:tr>
      <w:tr w:rsidR="003E0FE8" w:rsidRPr="0095366B" w14:paraId="308B16E4" w14:textId="77777777" w:rsidTr="00953006">
        <w:tc>
          <w:tcPr>
            <w:tcW w:w="7020" w:type="dxa"/>
          </w:tcPr>
          <w:p w14:paraId="0BEA8F4B" w14:textId="2E56FDDD"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Other income (expenses), net</w:t>
            </w:r>
          </w:p>
        </w:tc>
        <w:tc>
          <w:tcPr>
            <w:tcW w:w="1224" w:type="dxa"/>
            <w:shd w:val="clear" w:color="auto" w:fill="FAFAFA"/>
          </w:tcPr>
          <w:p w14:paraId="4087D99B" w14:textId="55448835"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149,202</w:t>
            </w:r>
          </w:p>
        </w:tc>
        <w:tc>
          <w:tcPr>
            <w:tcW w:w="1185" w:type="dxa"/>
            <w:shd w:val="clear" w:color="auto" w:fill="auto"/>
          </w:tcPr>
          <w:p w14:paraId="36B3F357" w14:textId="232C1367" w:rsidR="003E0FE8" w:rsidRPr="0095366B" w:rsidRDefault="003E0FE8" w:rsidP="00BB245D">
            <w:pPr>
              <w:ind w:right="-72"/>
              <w:jc w:val="right"/>
              <w:rPr>
                <w:rFonts w:ascii="Arial" w:hAnsi="Arial" w:cs="Arial"/>
                <w:sz w:val="18"/>
                <w:szCs w:val="18"/>
              </w:rPr>
            </w:pPr>
            <w:r w:rsidRPr="0095366B">
              <w:rPr>
                <w:rFonts w:ascii="Arial" w:hAnsi="Arial" w:cs="Arial"/>
                <w:sz w:val="18"/>
                <w:szCs w:val="18"/>
              </w:rPr>
              <w:t>72,86</w:t>
            </w:r>
            <w:r w:rsidR="00BB245D" w:rsidRPr="0095366B">
              <w:rPr>
                <w:rFonts w:ascii="Arial" w:hAnsi="Arial" w:cs="Arial"/>
                <w:sz w:val="18"/>
                <w:szCs w:val="18"/>
              </w:rPr>
              <w:t>1</w:t>
            </w:r>
          </w:p>
        </w:tc>
      </w:tr>
      <w:tr w:rsidR="003E0FE8" w:rsidRPr="0095366B" w14:paraId="354A4076" w14:textId="77777777" w:rsidTr="00953006">
        <w:tc>
          <w:tcPr>
            <w:tcW w:w="7020" w:type="dxa"/>
          </w:tcPr>
          <w:p w14:paraId="62F9EAD7" w14:textId="7A72C8AC"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Finance cost</w:t>
            </w:r>
          </w:p>
        </w:tc>
        <w:tc>
          <w:tcPr>
            <w:tcW w:w="1224" w:type="dxa"/>
            <w:tcBorders>
              <w:bottom w:val="single" w:sz="4" w:space="0" w:color="auto"/>
            </w:tcBorders>
            <w:shd w:val="clear" w:color="auto" w:fill="FAFAFA"/>
          </w:tcPr>
          <w:p w14:paraId="28B314EC" w14:textId="4B83D539"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(29,904)</w:t>
            </w:r>
          </w:p>
        </w:tc>
        <w:tc>
          <w:tcPr>
            <w:tcW w:w="1185" w:type="dxa"/>
            <w:tcBorders>
              <w:bottom w:val="single" w:sz="4" w:space="0" w:color="auto"/>
            </w:tcBorders>
            <w:shd w:val="clear" w:color="auto" w:fill="auto"/>
          </w:tcPr>
          <w:p w14:paraId="79365AE7" w14:textId="631AD1C4"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(48,044)</w:t>
            </w:r>
          </w:p>
        </w:tc>
      </w:tr>
      <w:tr w:rsidR="003E0FE8" w:rsidRPr="0095366B" w14:paraId="3E501CD0" w14:textId="77777777" w:rsidTr="00953006">
        <w:tc>
          <w:tcPr>
            <w:tcW w:w="7020" w:type="dxa"/>
          </w:tcPr>
          <w:p w14:paraId="7571522B" w14:textId="77777777" w:rsidR="003E0FE8" w:rsidRPr="0095366B" w:rsidRDefault="003E0FE8" w:rsidP="00953006">
            <w:pPr>
              <w:ind w:left="431"/>
              <w:rPr>
                <w:rFonts w:ascii="Browallia New" w:eastAsia="Arial Unicode MS" w:hAnsi="Browallia New" w:cs="Browallia New"/>
                <w:snapToGrid w:val="0"/>
                <w:sz w:val="18"/>
                <w:szCs w:val="18"/>
                <w:cs/>
                <w:lang w:eastAsia="th-TH"/>
              </w:rPr>
            </w:pPr>
          </w:p>
        </w:tc>
        <w:tc>
          <w:tcPr>
            <w:tcW w:w="1224" w:type="dxa"/>
            <w:tcBorders>
              <w:top w:val="single" w:sz="4" w:space="0" w:color="auto"/>
            </w:tcBorders>
            <w:shd w:val="clear" w:color="auto" w:fill="FAFAFA"/>
          </w:tcPr>
          <w:p w14:paraId="176A427F"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6285B3D0" w14:textId="77777777" w:rsidR="003E0FE8" w:rsidRPr="0095366B" w:rsidRDefault="003E0FE8" w:rsidP="003E0FE8">
            <w:pPr>
              <w:ind w:right="-72"/>
              <w:jc w:val="right"/>
              <w:rPr>
                <w:rFonts w:ascii="Arial" w:hAnsi="Arial" w:cs="Arial"/>
                <w:sz w:val="18"/>
                <w:szCs w:val="18"/>
              </w:rPr>
            </w:pPr>
          </w:p>
        </w:tc>
      </w:tr>
      <w:tr w:rsidR="003E0FE8" w:rsidRPr="0095366B" w14:paraId="20EABD09" w14:textId="77777777" w:rsidTr="00953006">
        <w:tc>
          <w:tcPr>
            <w:tcW w:w="7020" w:type="dxa"/>
          </w:tcPr>
          <w:p w14:paraId="7C97C21C" w14:textId="7DEBC125"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Profit before income tax</w:t>
            </w:r>
          </w:p>
        </w:tc>
        <w:tc>
          <w:tcPr>
            <w:tcW w:w="1224" w:type="dxa"/>
            <w:shd w:val="clear" w:color="auto" w:fill="FAFAFA"/>
          </w:tcPr>
          <w:p w14:paraId="64FEA4CE" w14:textId="0CEB437D"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1,233,336</w:t>
            </w:r>
          </w:p>
        </w:tc>
        <w:tc>
          <w:tcPr>
            <w:tcW w:w="1185" w:type="dxa"/>
            <w:shd w:val="clear" w:color="auto" w:fill="auto"/>
          </w:tcPr>
          <w:p w14:paraId="18055DC3" w14:textId="6CF1113C" w:rsidR="003E0FE8" w:rsidRPr="0095366B" w:rsidRDefault="003E0FE8" w:rsidP="00BB245D">
            <w:pPr>
              <w:ind w:right="-72"/>
              <w:jc w:val="right"/>
              <w:rPr>
                <w:rFonts w:ascii="Arial" w:hAnsi="Arial" w:cs="Arial"/>
                <w:sz w:val="18"/>
                <w:szCs w:val="18"/>
              </w:rPr>
            </w:pPr>
            <w:r w:rsidRPr="0095366B">
              <w:rPr>
                <w:rFonts w:ascii="Arial" w:hAnsi="Arial" w:cs="Arial"/>
                <w:sz w:val="18"/>
                <w:szCs w:val="18"/>
              </w:rPr>
              <w:t>954,20</w:t>
            </w:r>
            <w:r w:rsidR="00BB245D" w:rsidRPr="0095366B">
              <w:rPr>
                <w:rFonts w:ascii="Arial" w:hAnsi="Arial" w:cs="Arial"/>
                <w:sz w:val="18"/>
                <w:szCs w:val="18"/>
              </w:rPr>
              <w:t>0</w:t>
            </w:r>
          </w:p>
        </w:tc>
      </w:tr>
      <w:tr w:rsidR="003E0FE8" w:rsidRPr="0095366B" w14:paraId="043C93D6" w14:textId="77777777" w:rsidTr="00953006">
        <w:tc>
          <w:tcPr>
            <w:tcW w:w="7020" w:type="dxa"/>
          </w:tcPr>
          <w:p w14:paraId="6862C8C6" w14:textId="284031BF"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Income tax</w:t>
            </w:r>
          </w:p>
        </w:tc>
        <w:tc>
          <w:tcPr>
            <w:tcW w:w="1224" w:type="dxa"/>
            <w:tcBorders>
              <w:bottom w:val="single" w:sz="4" w:space="0" w:color="auto"/>
            </w:tcBorders>
            <w:shd w:val="clear" w:color="auto" w:fill="FAFAFA"/>
          </w:tcPr>
          <w:p w14:paraId="30BD5136" w14:textId="3101D492"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(248,795)</w:t>
            </w:r>
          </w:p>
        </w:tc>
        <w:tc>
          <w:tcPr>
            <w:tcW w:w="1185" w:type="dxa"/>
            <w:tcBorders>
              <w:bottom w:val="single" w:sz="4" w:space="0" w:color="auto"/>
            </w:tcBorders>
            <w:shd w:val="clear" w:color="auto" w:fill="auto"/>
          </w:tcPr>
          <w:p w14:paraId="69E15311" w14:textId="772F1B30" w:rsidR="003E0FE8" w:rsidRPr="0095366B" w:rsidRDefault="003E0FE8" w:rsidP="00EB7D30">
            <w:pPr>
              <w:ind w:right="-72"/>
              <w:jc w:val="right"/>
              <w:rPr>
                <w:rFonts w:ascii="Arial" w:hAnsi="Arial" w:cs="Arial"/>
                <w:sz w:val="18"/>
                <w:szCs w:val="18"/>
              </w:rPr>
            </w:pPr>
            <w:r w:rsidRPr="0095366B">
              <w:rPr>
                <w:rFonts w:ascii="Arial" w:hAnsi="Arial" w:cs="Arial"/>
                <w:sz w:val="18"/>
                <w:szCs w:val="18"/>
              </w:rPr>
              <w:t>(188,19</w:t>
            </w:r>
            <w:r w:rsidR="00EB7D30" w:rsidRPr="0095366B">
              <w:rPr>
                <w:rFonts w:ascii="Arial" w:hAnsi="Arial" w:cs="Arial"/>
                <w:sz w:val="18"/>
                <w:szCs w:val="18"/>
              </w:rPr>
              <w:t>7</w:t>
            </w:r>
            <w:r w:rsidRPr="0095366B">
              <w:rPr>
                <w:rFonts w:ascii="Arial" w:hAnsi="Arial" w:cs="Arial"/>
                <w:sz w:val="18"/>
                <w:szCs w:val="18"/>
              </w:rPr>
              <w:t>)</w:t>
            </w:r>
          </w:p>
        </w:tc>
      </w:tr>
      <w:tr w:rsidR="003E0FE8" w:rsidRPr="0095366B" w14:paraId="14BABDE4" w14:textId="77777777" w:rsidTr="00953006">
        <w:tc>
          <w:tcPr>
            <w:tcW w:w="7020" w:type="dxa"/>
          </w:tcPr>
          <w:p w14:paraId="36FEB2D3" w14:textId="77777777" w:rsidR="003E0FE8" w:rsidRPr="0095366B" w:rsidRDefault="003E0FE8" w:rsidP="00953006">
            <w:pPr>
              <w:ind w:left="431"/>
              <w:rPr>
                <w:rFonts w:ascii="Arial" w:eastAsia="Arial Unicode MS" w:hAnsi="Arial" w:cs="Arial"/>
                <w:snapToGrid w:val="0"/>
                <w:sz w:val="18"/>
                <w:szCs w:val="18"/>
                <w:lang w:val="en-US" w:eastAsia="th-TH"/>
              </w:rPr>
            </w:pPr>
          </w:p>
        </w:tc>
        <w:tc>
          <w:tcPr>
            <w:tcW w:w="1224" w:type="dxa"/>
            <w:tcBorders>
              <w:top w:val="single" w:sz="4" w:space="0" w:color="auto"/>
            </w:tcBorders>
            <w:shd w:val="clear" w:color="auto" w:fill="FAFAFA"/>
          </w:tcPr>
          <w:p w14:paraId="641F2AA8"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1AB45F5A" w14:textId="77777777" w:rsidR="003E0FE8" w:rsidRPr="0095366B" w:rsidRDefault="003E0FE8" w:rsidP="003E0FE8">
            <w:pPr>
              <w:ind w:right="-72"/>
              <w:jc w:val="right"/>
              <w:rPr>
                <w:rFonts w:ascii="Arial" w:hAnsi="Arial" w:cs="Arial"/>
                <w:sz w:val="18"/>
                <w:szCs w:val="18"/>
              </w:rPr>
            </w:pPr>
          </w:p>
        </w:tc>
      </w:tr>
      <w:tr w:rsidR="003E0FE8" w:rsidRPr="0095366B" w14:paraId="502C998B" w14:textId="77777777" w:rsidTr="00953006">
        <w:tc>
          <w:tcPr>
            <w:tcW w:w="7020" w:type="dxa"/>
          </w:tcPr>
          <w:p w14:paraId="2300385C" w14:textId="431AD30C"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Profit after income tax from discontinued operations</w:t>
            </w:r>
          </w:p>
        </w:tc>
        <w:tc>
          <w:tcPr>
            <w:tcW w:w="1224" w:type="dxa"/>
            <w:shd w:val="clear" w:color="auto" w:fill="FAFAFA"/>
          </w:tcPr>
          <w:p w14:paraId="5A7EDD10" w14:textId="7809E46E"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984,541</w:t>
            </w:r>
          </w:p>
        </w:tc>
        <w:tc>
          <w:tcPr>
            <w:tcW w:w="1185" w:type="dxa"/>
            <w:shd w:val="clear" w:color="auto" w:fill="auto"/>
          </w:tcPr>
          <w:p w14:paraId="4FF39F21" w14:textId="5A5A31AE"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766,003</w:t>
            </w:r>
          </w:p>
        </w:tc>
      </w:tr>
      <w:tr w:rsidR="003E0FE8" w:rsidRPr="0095366B" w14:paraId="68CCAC35" w14:textId="77777777" w:rsidTr="00953006">
        <w:tc>
          <w:tcPr>
            <w:tcW w:w="7020" w:type="dxa"/>
          </w:tcPr>
          <w:p w14:paraId="28BA1EC4" w14:textId="555C6432" w:rsidR="003E0FE8" w:rsidRPr="0095366B" w:rsidRDefault="001C3F92"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Loss from disposal of a subsidiary (Note 15.2)</w:t>
            </w:r>
          </w:p>
        </w:tc>
        <w:tc>
          <w:tcPr>
            <w:tcW w:w="1224" w:type="dxa"/>
            <w:tcBorders>
              <w:bottom w:val="single" w:sz="4" w:space="0" w:color="auto"/>
            </w:tcBorders>
            <w:shd w:val="clear" w:color="auto" w:fill="FAFAFA"/>
          </w:tcPr>
          <w:p w14:paraId="073AFAEE" w14:textId="2CD3908E"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(102,613)</w:t>
            </w:r>
          </w:p>
        </w:tc>
        <w:tc>
          <w:tcPr>
            <w:tcW w:w="1185" w:type="dxa"/>
            <w:tcBorders>
              <w:bottom w:val="single" w:sz="4" w:space="0" w:color="auto"/>
            </w:tcBorders>
            <w:shd w:val="clear" w:color="auto" w:fill="auto"/>
          </w:tcPr>
          <w:p w14:paraId="7CB93900" w14:textId="36D46235"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w:t>
            </w:r>
          </w:p>
        </w:tc>
      </w:tr>
      <w:tr w:rsidR="003E0FE8" w:rsidRPr="0095366B" w14:paraId="13C5D8ED" w14:textId="77777777" w:rsidTr="00953006">
        <w:tc>
          <w:tcPr>
            <w:tcW w:w="7020" w:type="dxa"/>
          </w:tcPr>
          <w:p w14:paraId="3792DD5A" w14:textId="77777777" w:rsidR="003E0FE8" w:rsidRPr="0095366B" w:rsidRDefault="003E0FE8" w:rsidP="00953006">
            <w:pPr>
              <w:ind w:left="431"/>
              <w:rPr>
                <w:rFonts w:ascii="Arial" w:eastAsia="Arial Unicode MS" w:hAnsi="Arial" w:cs="Arial"/>
                <w:snapToGrid w:val="0"/>
                <w:sz w:val="18"/>
                <w:szCs w:val="18"/>
                <w:lang w:eastAsia="th-TH"/>
              </w:rPr>
            </w:pPr>
          </w:p>
        </w:tc>
        <w:tc>
          <w:tcPr>
            <w:tcW w:w="1224" w:type="dxa"/>
            <w:tcBorders>
              <w:top w:val="single" w:sz="4" w:space="0" w:color="auto"/>
            </w:tcBorders>
            <w:shd w:val="clear" w:color="auto" w:fill="FAFAFA"/>
          </w:tcPr>
          <w:p w14:paraId="184291EF"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4CE54CF3" w14:textId="77777777" w:rsidR="003E0FE8" w:rsidRPr="0095366B" w:rsidRDefault="003E0FE8" w:rsidP="003E0FE8">
            <w:pPr>
              <w:ind w:right="-72"/>
              <w:jc w:val="right"/>
              <w:rPr>
                <w:rFonts w:ascii="Arial" w:hAnsi="Arial" w:cs="Arial"/>
                <w:sz w:val="18"/>
                <w:szCs w:val="18"/>
              </w:rPr>
            </w:pPr>
          </w:p>
        </w:tc>
      </w:tr>
      <w:tr w:rsidR="003E0FE8" w:rsidRPr="0095366B" w14:paraId="14C38614" w14:textId="77777777" w:rsidTr="00953006">
        <w:tc>
          <w:tcPr>
            <w:tcW w:w="7020" w:type="dxa"/>
          </w:tcPr>
          <w:p w14:paraId="0EF76D29" w14:textId="56E0CFA4"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Profit from discontinued operations</w:t>
            </w:r>
          </w:p>
        </w:tc>
        <w:tc>
          <w:tcPr>
            <w:tcW w:w="1224" w:type="dxa"/>
            <w:tcBorders>
              <w:bottom w:val="single" w:sz="4" w:space="0" w:color="auto"/>
            </w:tcBorders>
            <w:shd w:val="clear" w:color="auto" w:fill="FAFAFA"/>
          </w:tcPr>
          <w:p w14:paraId="452373B1" w14:textId="66A63244"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881,928</w:t>
            </w:r>
          </w:p>
        </w:tc>
        <w:tc>
          <w:tcPr>
            <w:tcW w:w="1185" w:type="dxa"/>
            <w:tcBorders>
              <w:bottom w:val="single" w:sz="4" w:space="0" w:color="auto"/>
            </w:tcBorders>
            <w:shd w:val="clear" w:color="auto" w:fill="auto"/>
          </w:tcPr>
          <w:p w14:paraId="7C1A372C" w14:textId="6EA1FF42"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766,003</w:t>
            </w:r>
          </w:p>
        </w:tc>
      </w:tr>
      <w:tr w:rsidR="003E0FE8" w:rsidRPr="0095366B" w14:paraId="7C0933ED" w14:textId="77777777" w:rsidTr="00953006">
        <w:tc>
          <w:tcPr>
            <w:tcW w:w="7020" w:type="dxa"/>
          </w:tcPr>
          <w:p w14:paraId="0F5EC18A" w14:textId="77777777" w:rsidR="003E0FE8" w:rsidRPr="0095366B" w:rsidRDefault="003E0FE8" w:rsidP="00953006">
            <w:pPr>
              <w:ind w:left="431"/>
              <w:rPr>
                <w:rFonts w:ascii="Arial" w:eastAsia="Arial Unicode MS" w:hAnsi="Arial" w:cs="Arial"/>
                <w:snapToGrid w:val="0"/>
                <w:sz w:val="18"/>
                <w:szCs w:val="18"/>
                <w:lang w:eastAsia="th-TH"/>
              </w:rPr>
            </w:pPr>
          </w:p>
        </w:tc>
        <w:tc>
          <w:tcPr>
            <w:tcW w:w="1224" w:type="dxa"/>
            <w:tcBorders>
              <w:top w:val="single" w:sz="4" w:space="0" w:color="auto"/>
            </w:tcBorders>
            <w:shd w:val="clear" w:color="auto" w:fill="FAFAFA"/>
          </w:tcPr>
          <w:p w14:paraId="41338D4B"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71C05EFE" w14:textId="77777777" w:rsidR="003E0FE8" w:rsidRPr="0095366B" w:rsidRDefault="003E0FE8" w:rsidP="003E0FE8">
            <w:pPr>
              <w:ind w:right="-72"/>
              <w:jc w:val="right"/>
              <w:rPr>
                <w:rFonts w:ascii="Arial" w:hAnsi="Arial" w:cs="Arial"/>
                <w:sz w:val="18"/>
                <w:szCs w:val="18"/>
              </w:rPr>
            </w:pPr>
          </w:p>
        </w:tc>
      </w:tr>
      <w:tr w:rsidR="003E0FE8" w:rsidRPr="0095366B" w14:paraId="3A448F50" w14:textId="77777777" w:rsidTr="00953006">
        <w:tc>
          <w:tcPr>
            <w:tcW w:w="7020" w:type="dxa"/>
          </w:tcPr>
          <w:p w14:paraId="2BFB60BE" w14:textId="1D2A94D8"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Currency translation differences of discontinued operations</w:t>
            </w:r>
          </w:p>
        </w:tc>
        <w:tc>
          <w:tcPr>
            <w:tcW w:w="1224" w:type="dxa"/>
            <w:shd w:val="clear" w:color="auto" w:fill="FAFAFA"/>
          </w:tcPr>
          <w:p w14:paraId="65BB2AB1" w14:textId="2B20839E"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71,125</w:t>
            </w:r>
          </w:p>
        </w:tc>
        <w:tc>
          <w:tcPr>
            <w:tcW w:w="1185" w:type="dxa"/>
            <w:shd w:val="clear" w:color="auto" w:fill="auto"/>
          </w:tcPr>
          <w:p w14:paraId="5861C80D" w14:textId="7EE07AE5"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(787)</w:t>
            </w:r>
          </w:p>
        </w:tc>
      </w:tr>
      <w:tr w:rsidR="009841B7" w:rsidRPr="0095366B" w14:paraId="4B4D48B2" w14:textId="77777777" w:rsidTr="00953006">
        <w:tc>
          <w:tcPr>
            <w:tcW w:w="7020" w:type="dxa"/>
          </w:tcPr>
          <w:p w14:paraId="0AC67A5D" w14:textId="3CCDD7B0" w:rsidR="009841B7" w:rsidRPr="0095366B" w:rsidRDefault="009841B7" w:rsidP="00953006">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Remeasurement gain of employee benefit obligations, net of income tax</w:t>
            </w:r>
          </w:p>
        </w:tc>
        <w:tc>
          <w:tcPr>
            <w:tcW w:w="1224" w:type="dxa"/>
            <w:shd w:val="clear" w:color="auto" w:fill="FAFAFA"/>
          </w:tcPr>
          <w:p w14:paraId="7B50F050" w14:textId="17DEF53E" w:rsidR="009841B7" w:rsidRPr="0095366B" w:rsidRDefault="009841B7" w:rsidP="003E0FE8">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34,176</w:t>
            </w:r>
          </w:p>
        </w:tc>
        <w:tc>
          <w:tcPr>
            <w:tcW w:w="1185" w:type="dxa"/>
            <w:shd w:val="clear" w:color="auto" w:fill="auto"/>
          </w:tcPr>
          <w:p w14:paraId="6B20258B" w14:textId="140DAF0D" w:rsidR="009841B7" w:rsidRPr="0095366B" w:rsidRDefault="009841B7" w:rsidP="003E0FE8">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w:t>
            </w:r>
          </w:p>
        </w:tc>
      </w:tr>
      <w:tr w:rsidR="003E0FE8" w:rsidRPr="0095366B" w14:paraId="556F7EBB" w14:textId="77777777" w:rsidTr="00953006">
        <w:tc>
          <w:tcPr>
            <w:tcW w:w="7020" w:type="dxa"/>
          </w:tcPr>
          <w:p w14:paraId="68A3AEB0" w14:textId="77777777" w:rsidR="00FD7A00" w:rsidRPr="0095366B" w:rsidRDefault="001C1462" w:rsidP="00953006">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 xml:space="preserve">Change in fair value of investment measured at fair value through </w:t>
            </w:r>
          </w:p>
          <w:p w14:paraId="733ABBD0" w14:textId="15C1D6FA" w:rsidR="003E0FE8" w:rsidRPr="0095366B" w:rsidRDefault="00FD7A00" w:rsidP="00953006">
            <w:pPr>
              <w:ind w:left="431"/>
              <w:rPr>
                <w:rFonts w:ascii="Arial" w:eastAsia="Arial Unicode MS" w:hAnsi="Arial" w:cs="Browallia New"/>
                <w:snapToGrid w:val="0"/>
                <w:sz w:val="18"/>
                <w:szCs w:val="22"/>
                <w:cs/>
                <w:lang w:eastAsia="th-TH"/>
              </w:rPr>
            </w:pPr>
            <w:r w:rsidRPr="0095366B">
              <w:rPr>
                <w:rFonts w:ascii="Arial" w:eastAsia="Arial Unicode MS" w:hAnsi="Arial" w:cs="Arial"/>
                <w:snapToGrid w:val="0"/>
                <w:sz w:val="18"/>
                <w:szCs w:val="18"/>
                <w:lang w:eastAsia="th-TH"/>
              </w:rPr>
              <w:t xml:space="preserve">   </w:t>
            </w:r>
            <w:r w:rsidR="001C1462" w:rsidRPr="0095366B">
              <w:rPr>
                <w:rFonts w:ascii="Arial" w:eastAsia="Arial Unicode MS" w:hAnsi="Arial" w:cs="Arial"/>
                <w:snapToGrid w:val="0"/>
                <w:sz w:val="18"/>
                <w:szCs w:val="18"/>
                <w:lang w:eastAsia="th-TH"/>
              </w:rPr>
              <w:t>other comprehensive income, net of income tax</w:t>
            </w:r>
          </w:p>
        </w:tc>
        <w:tc>
          <w:tcPr>
            <w:tcW w:w="1224" w:type="dxa"/>
            <w:tcBorders>
              <w:bottom w:val="single" w:sz="4" w:space="0" w:color="auto"/>
            </w:tcBorders>
            <w:shd w:val="clear" w:color="auto" w:fill="FAFAFA"/>
          </w:tcPr>
          <w:p w14:paraId="5605A259" w14:textId="77777777" w:rsidR="001C1462" w:rsidRPr="0095366B" w:rsidRDefault="001C1462" w:rsidP="003E0FE8">
            <w:pPr>
              <w:ind w:right="-72"/>
              <w:jc w:val="right"/>
              <w:rPr>
                <w:rFonts w:ascii="Arial" w:hAnsi="Arial" w:cs="Arial"/>
                <w:sz w:val="18"/>
                <w:szCs w:val="18"/>
              </w:rPr>
            </w:pPr>
          </w:p>
          <w:p w14:paraId="2F440CE8" w14:textId="6D930904" w:rsidR="003E0FE8" w:rsidRPr="0095366B" w:rsidRDefault="00406B49" w:rsidP="00406B49">
            <w:pPr>
              <w:ind w:right="-72"/>
              <w:jc w:val="right"/>
              <w:rPr>
                <w:rFonts w:ascii="Arial" w:hAnsi="Arial" w:cs="Arial"/>
                <w:sz w:val="18"/>
                <w:szCs w:val="18"/>
              </w:rPr>
            </w:pPr>
            <w:r w:rsidRPr="0095366B">
              <w:rPr>
                <w:rFonts w:ascii="Arial" w:hAnsi="Arial" w:cs="Arial"/>
                <w:sz w:val="18"/>
                <w:szCs w:val="18"/>
              </w:rPr>
              <w:t>6,888</w:t>
            </w:r>
          </w:p>
        </w:tc>
        <w:tc>
          <w:tcPr>
            <w:tcW w:w="1185" w:type="dxa"/>
            <w:tcBorders>
              <w:bottom w:val="single" w:sz="4" w:space="0" w:color="auto"/>
            </w:tcBorders>
            <w:shd w:val="clear" w:color="auto" w:fill="auto"/>
          </w:tcPr>
          <w:p w14:paraId="654AED0E" w14:textId="77777777" w:rsidR="001C1462" w:rsidRPr="0095366B" w:rsidRDefault="001C1462" w:rsidP="003E0FE8">
            <w:pPr>
              <w:ind w:right="-72"/>
              <w:jc w:val="right"/>
              <w:rPr>
                <w:rFonts w:ascii="Arial" w:hAnsi="Arial" w:cs="Arial"/>
                <w:sz w:val="18"/>
                <w:szCs w:val="18"/>
              </w:rPr>
            </w:pPr>
          </w:p>
          <w:p w14:paraId="60AFDAF3" w14:textId="0D6B37DE"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(9)</w:t>
            </w:r>
          </w:p>
        </w:tc>
      </w:tr>
      <w:tr w:rsidR="003E0FE8" w:rsidRPr="0095366B" w14:paraId="2D4E2C28" w14:textId="77777777" w:rsidTr="00953006">
        <w:tc>
          <w:tcPr>
            <w:tcW w:w="7020" w:type="dxa"/>
          </w:tcPr>
          <w:p w14:paraId="3CCB2AAD" w14:textId="77777777" w:rsidR="003E0FE8" w:rsidRPr="0095366B" w:rsidRDefault="003E0FE8" w:rsidP="00953006">
            <w:pPr>
              <w:ind w:left="431"/>
              <w:rPr>
                <w:rFonts w:ascii="Arial" w:eastAsia="Arial Unicode MS" w:hAnsi="Arial" w:cs="Arial"/>
                <w:snapToGrid w:val="0"/>
                <w:sz w:val="18"/>
                <w:szCs w:val="18"/>
                <w:lang w:eastAsia="th-TH"/>
              </w:rPr>
            </w:pPr>
          </w:p>
        </w:tc>
        <w:tc>
          <w:tcPr>
            <w:tcW w:w="1224" w:type="dxa"/>
            <w:tcBorders>
              <w:top w:val="single" w:sz="4" w:space="0" w:color="auto"/>
            </w:tcBorders>
            <w:shd w:val="clear" w:color="auto" w:fill="FAFAFA"/>
          </w:tcPr>
          <w:p w14:paraId="593107F0"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490A5AE7" w14:textId="77777777" w:rsidR="003E0FE8" w:rsidRPr="0095366B" w:rsidRDefault="003E0FE8" w:rsidP="003E0FE8">
            <w:pPr>
              <w:ind w:right="-72"/>
              <w:jc w:val="right"/>
              <w:rPr>
                <w:rFonts w:ascii="Arial" w:hAnsi="Arial" w:cs="Arial"/>
                <w:sz w:val="18"/>
                <w:szCs w:val="18"/>
              </w:rPr>
            </w:pPr>
          </w:p>
        </w:tc>
      </w:tr>
      <w:tr w:rsidR="003E0FE8" w:rsidRPr="0095366B" w14:paraId="55DA8EB3" w14:textId="77777777" w:rsidTr="00953006">
        <w:tc>
          <w:tcPr>
            <w:tcW w:w="7020" w:type="dxa"/>
          </w:tcPr>
          <w:p w14:paraId="315DBFB3" w14:textId="079C5498"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Other comprehensive income (expenses) from discontinued operations</w:t>
            </w:r>
          </w:p>
        </w:tc>
        <w:tc>
          <w:tcPr>
            <w:tcW w:w="1224" w:type="dxa"/>
            <w:tcBorders>
              <w:bottom w:val="single" w:sz="4" w:space="0" w:color="auto"/>
            </w:tcBorders>
            <w:shd w:val="clear" w:color="auto" w:fill="FAFAFA"/>
          </w:tcPr>
          <w:p w14:paraId="749001DA" w14:textId="689F91BB"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112,189</w:t>
            </w:r>
          </w:p>
        </w:tc>
        <w:tc>
          <w:tcPr>
            <w:tcW w:w="1185" w:type="dxa"/>
            <w:tcBorders>
              <w:bottom w:val="single" w:sz="4" w:space="0" w:color="auto"/>
            </w:tcBorders>
            <w:shd w:val="clear" w:color="auto" w:fill="auto"/>
          </w:tcPr>
          <w:p w14:paraId="53A40181" w14:textId="68CAC1E6"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(796)</w:t>
            </w:r>
          </w:p>
        </w:tc>
      </w:tr>
      <w:tr w:rsidR="003E0FE8" w:rsidRPr="0095366B" w14:paraId="5F976F69" w14:textId="77777777" w:rsidTr="00953006">
        <w:tc>
          <w:tcPr>
            <w:tcW w:w="7020" w:type="dxa"/>
          </w:tcPr>
          <w:p w14:paraId="3CA144E4" w14:textId="77777777" w:rsidR="003E0FE8" w:rsidRPr="0095366B" w:rsidRDefault="003E0FE8" w:rsidP="00953006">
            <w:pPr>
              <w:ind w:left="431"/>
              <w:rPr>
                <w:rFonts w:ascii="Arial" w:eastAsia="Arial Unicode MS" w:hAnsi="Arial" w:cs="Arial"/>
                <w:snapToGrid w:val="0"/>
                <w:sz w:val="18"/>
                <w:szCs w:val="18"/>
                <w:cs/>
                <w:lang w:eastAsia="th-TH"/>
              </w:rPr>
            </w:pPr>
          </w:p>
        </w:tc>
        <w:tc>
          <w:tcPr>
            <w:tcW w:w="1224" w:type="dxa"/>
            <w:tcBorders>
              <w:top w:val="single" w:sz="4" w:space="0" w:color="auto"/>
            </w:tcBorders>
            <w:shd w:val="clear" w:color="auto" w:fill="FAFAFA"/>
          </w:tcPr>
          <w:p w14:paraId="11DCACD5"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59DF1E3A" w14:textId="77777777" w:rsidR="003E0FE8" w:rsidRPr="0095366B" w:rsidRDefault="003E0FE8" w:rsidP="003E0FE8">
            <w:pPr>
              <w:ind w:right="-72"/>
              <w:jc w:val="right"/>
              <w:rPr>
                <w:rFonts w:ascii="Arial" w:hAnsi="Arial" w:cs="Arial"/>
                <w:sz w:val="18"/>
                <w:szCs w:val="18"/>
              </w:rPr>
            </w:pPr>
          </w:p>
        </w:tc>
      </w:tr>
      <w:tr w:rsidR="003E0FE8" w:rsidRPr="0095366B" w14:paraId="7E746889" w14:textId="77777777" w:rsidTr="00953006">
        <w:tc>
          <w:tcPr>
            <w:tcW w:w="7020" w:type="dxa"/>
          </w:tcPr>
          <w:p w14:paraId="4F99EEE7" w14:textId="3D0159C7"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Total comprehensive income from discontinued operations</w:t>
            </w:r>
          </w:p>
        </w:tc>
        <w:tc>
          <w:tcPr>
            <w:tcW w:w="1224" w:type="dxa"/>
            <w:tcBorders>
              <w:bottom w:val="single" w:sz="4" w:space="0" w:color="auto"/>
            </w:tcBorders>
            <w:shd w:val="clear" w:color="auto" w:fill="FAFAFA"/>
          </w:tcPr>
          <w:p w14:paraId="5F6EF300" w14:textId="1BFAF9F7"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994,117</w:t>
            </w:r>
          </w:p>
        </w:tc>
        <w:tc>
          <w:tcPr>
            <w:tcW w:w="1185" w:type="dxa"/>
            <w:tcBorders>
              <w:bottom w:val="single" w:sz="4" w:space="0" w:color="auto"/>
            </w:tcBorders>
            <w:shd w:val="clear" w:color="auto" w:fill="auto"/>
          </w:tcPr>
          <w:p w14:paraId="3E6D3419" w14:textId="51AF5A5B"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765,207</w:t>
            </w:r>
          </w:p>
        </w:tc>
      </w:tr>
      <w:tr w:rsidR="003E0FE8" w:rsidRPr="0095366B" w14:paraId="40D93EC9" w14:textId="77777777" w:rsidTr="00953006">
        <w:tc>
          <w:tcPr>
            <w:tcW w:w="7020" w:type="dxa"/>
          </w:tcPr>
          <w:p w14:paraId="52DB5E95" w14:textId="77777777" w:rsidR="003E0FE8" w:rsidRPr="0095366B" w:rsidRDefault="003E0FE8" w:rsidP="00953006">
            <w:pPr>
              <w:ind w:left="431"/>
              <w:rPr>
                <w:rFonts w:ascii="Arial" w:eastAsia="Arial Unicode MS" w:hAnsi="Arial" w:cs="Arial"/>
                <w:snapToGrid w:val="0"/>
                <w:sz w:val="18"/>
                <w:szCs w:val="18"/>
                <w:cs/>
                <w:lang w:eastAsia="th-TH"/>
              </w:rPr>
            </w:pPr>
          </w:p>
        </w:tc>
        <w:tc>
          <w:tcPr>
            <w:tcW w:w="1224" w:type="dxa"/>
            <w:tcBorders>
              <w:top w:val="single" w:sz="4" w:space="0" w:color="auto"/>
            </w:tcBorders>
            <w:shd w:val="clear" w:color="auto" w:fill="FAFAFA"/>
          </w:tcPr>
          <w:p w14:paraId="44C85C0F"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558094CC" w14:textId="77777777" w:rsidR="003E0FE8" w:rsidRPr="0095366B" w:rsidRDefault="003E0FE8" w:rsidP="003E0FE8">
            <w:pPr>
              <w:ind w:right="-72"/>
              <w:jc w:val="right"/>
              <w:rPr>
                <w:rFonts w:ascii="Arial" w:hAnsi="Arial" w:cs="Arial"/>
                <w:sz w:val="18"/>
                <w:szCs w:val="18"/>
              </w:rPr>
            </w:pPr>
          </w:p>
        </w:tc>
      </w:tr>
      <w:tr w:rsidR="003E0FE8" w:rsidRPr="0095366B" w14:paraId="5435CC25" w14:textId="77777777" w:rsidTr="00953006">
        <w:tc>
          <w:tcPr>
            <w:tcW w:w="7020" w:type="dxa"/>
          </w:tcPr>
          <w:p w14:paraId="694A7557" w14:textId="3E20A51B" w:rsidR="003E0FE8" w:rsidRPr="0095366B" w:rsidRDefault="003E0FE8" w:rsidP="00953006">
            <w:pPr>
              <w:ind w:left="431"/>
              <w:rPr>
                <w:rFonts w:ascii="Arial Bold" w:eastAsia="Arial Unicode MS" w:hAnsi="Arial Bold" w:cs="Arial" w:hint="eastAsia"/>
                <w:b/>
                <w:bCs/>
                <w:snapToGrid w:val="0"/>
                <w:spacing w:val="-4"/>
                <w:sz w:val="18"/>
                <w:szCs w:val="18"/>
                <w:cs/>
                <w:lang w:eastAsia="th-TH"/>
              </w:rPr>
            </w:pPr>
            <w:r w:rsidRPr="0095366B">
              <w:rPr>
                <w:rFonts w:ascii="Arial Bold" w:eastAsia="Arial Unicode MS" w:hAnsi="Arial Bold" w:cs="Arial"/>
                <w:b/>
                <w:bCs/>
                <w:snapToGrid w:val="0"/>
                <w:spacing w:val="-4"/>
                <w:sz w:val="18"/>
                <w:szCs w:val="18"/>
                <w:lang w:eastAsia="th-TH"/>
              </w:rPr>
              <w:t>Total comprehensive income (expenses) from each discontinued business</w:t>
            </w:r>
          </w:p>
        </w:tc>
        <w:tc>
          <w:tcPr>
            <w:tcW w:w="1224" w:type="dxa"/>
            <w:shd w:val="clear" w:color="auto" w:fill="FAFAFA"/>
          </w:tcPr>
          <w:p w14:paraId="68848004" w14:textId="77777777" w:rsidR="003E0FE8" w:rsidRPr="0095366B" w:rsidRDefault="003E0FE8" w:rsidP="003E0FE8">
            <w:pPr>
              <w:ind w:right="-72"/>
              <w:jc w:val="right"/>
              <w:rPr>
                <w:rFonts w:ascii="Arial" w:hAnsi="Arial" w:cs="Arial"/>
                <w:sz w:val="18"/>
                <w:szCs w:val="18"/>
              </w:rPr>
            </w:pPr>
          </w:p>
        </w:tc>
        <w:tc>
          <w:tcPr>
            <w:tcW w:w="1185" w:type="dxa"/>
            <w:shd w:val="clear" w:color="auto" w:fill="auto"/>
          </w:tcPr>
          <w:p w14:paraId="3E300B7F" w14:textId="77777777" w:rsidR="003E0FE8" w:rsidRPr="0095366B" w:rsidRDefault="003E0FE8" w:rsidP="003E0FE8">
            <w:pPr>
              <w:ind w:right="-72"/>
              <w:jc w:val="right"/>
              <w:rPr>
                <w:rFonts w:ascii="Arial" w:hAnsi="Arial" w:cs="Arial"/>
                <w:sz w:val="18"/>
                <w:szCs w:val="18"/>
              </w:rPr>
            </w:pPr>
          </w:p>
        </w:tc>
      </w:tr>
      <w:tr w:rsidR="003E0FE8" w:rsidRPr="0095366B" w14:paraId="676BB037" w14:textId="77777777" w:rsidTr="00953006">
        <w:tc>
          <w:tcPr>
            <w:tcW w:w="7020" w:type="dxa"/>
          </w:tcPr>
          <w:p w14:paraId="2EE58C72" w14:textId="64A9FE32"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Packaging business in Thailand</w:t>
            </w:r>
          </w:p>
        </w:tc>
        <w:tc>
          <w:tcPr>
            <w:tcW w:w="1224" w:type="dxa"/>
            <w:shd w:val="clear" w:color="auto" w:fill="FAFAFA"/>
          </w:tcPr>
          <w:p w14:paraId="3749C58F" w14:textId="77777777" w:rsidR="003E0FE8" w:rsidRPr="0095366B" w:rsidRDefault="003E0FE8" w:rsidP="003E0FE8">
            <w:pPr>
              <w:ind w:right="-72"/>
              <w:jc w:val="right"/>
              <w:rPr>
                <w:rFonts w:ascii="Arial" w:hAnsi="Arial" w:cs="Arial"/>
                <w:sz w:val="18"/>
                <w:szCs w:val="18"/>
              </w:rPr>
            </w:pPr>
          </w:p>
        </w:tc>
        <w:tc>
          <w:tcPr>
            <w:tcW w:w="1185" w:type="dxa"/>
            <w:shd w:val="clear" w:color="auto" w:fill="auto"/>
          </w:tcPr>
          <w:p w14:paraId="242CD81E" w14:textId="77777777" w:rsidR="003E0FE8" w:rsidRPr="0095366B" w:rsidRDefault="003E0FE8" w:rsidP="003E0FE8">
            <w:pPr>
              <w:ind w:right="-72"/>
              <w:jc w:val="right"/>
              <w:rPr>
                <w:rFonts w:ascii="Arial" w:hAnsi="Arial" w:cs="Arial"/>
                <w:sz w:val="18"/>
                <w:szCs w:val="18"/>
              </w:rPr>
            </w:pPr>
          </w:p>
        </w:tc>
      </w:tr>
      <w:tr w:rsidR="003E0FE8" w:rsidRPr="0095366B" w14:paraId="61C8A5DA" w14:textId="77777777" w:rsidTr="00953006">
        <w:tc>
          <w:tcPr>
            <w:tcW w:w="7020" w:type="dxa"/>
          </w:tcPr>
          <w:p w14:paraId="29542C76" w14:textId="70C4D7E4"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 xml:space="preserve">  - Profit for the year</w:t>
            </w:r>
          </w:p>
        </w:tc>
        <w:tc>
          <w:tcPr>
            <w:tcW w:w="1224" w:type="dxa"/>
            <w:shd w:val="clear" w:color="auto" w:fill="FAFAFA"/>
          </w:tcPr>
          <w:p w14:paraId="1D3A75B9" w14:textId="64455ADB"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993,652</w:t>
            </w:r>
          </w:p>
        </w:tc>
        <w:tc>
          <w:tcPr>
            <w:tcW w:w="1185" w:type="dxa"/>
            <w:shd w:val="clear" w:color="auto" w:fill="auto"/>
          </w:tcPr>
          <w:p w14:paraId="66C2FF4A" w14:textId="660FAF32"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707,154</w:t>
            </w:r>
          </w:p>
        </w:tc>
      </w:tr>
      <w:tr w:rsidR="003E0FE8" w:rsidRPr="0095366B" w14:paraId="182FEF08" w14:textId="77777777" w:rsidTr="00953006">
        <w:tc>
          <w:tcPr>
            <w:tcW w:w="7020" w:type="dxa"/>
          </w:tcPr>
          <w:p w14:paraId="698F9294" w14:textId="4BF223DC"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 xml:space="preserve">  - </w:t>
            </w:r>
            <w:r w:rsidR="0095366B" w:rsidRPr="0095366B">
              <w:rPr>
                <w:rFonts w:ascii="Arial" w:eastAsia="Arial Unicode MS" w:hAnsi="Arial" w:cs="Arial"/>
                <w:snapToGrid w:val="0"/>
                <w:sz w:val="18"/>
                <w:szCs w:val="18"/>
                <w:lang w:eastAsia="th-TH"/>
              </w:rPr>
              <w:t>Other</w:t>
            </w:r>
            <w:r w:rsidRPr="0095366B">
              <w:rPr>
                <w:rFonts w:ascii="Arial" w:eastAsia="Arial Unicode MS" w:hAnsi="Arial" w:cs="Arial"/>
                <w:snapToGrid w:val="0"/>
                <w:sz w:val="18"/>
                <w:szCs w:val="18"/>
                <w:lang w:eastAsia="th-TH"/>
              </w:rPr>
              <w:t xml:space="preserve"> comprehensive expenses for the year</w:t>
            </w:r>
          </w:p>
        </w:tc>
        <w:tc>
          <w:tcPr>
            <w:tcW w:w="1224" w:type="dxa"/>
            <w:tcBorders>
              <w:bottom w:val="single" w:sz="4" w:space="0" w:color="auto"/>
            </w:tcBorders>
            <w:shd w:val="clear" w:color="auto" w:fill="FAFAFA"/>
          </w:tcPr>
          <w:p w14:paraId="43F737AB" w14:textId="2399B185"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(34,167)</w:t>
            </w:r>
          </w:p>
        </w:tc>
        <w:tc>
          <w:tcPr>
            <w:tcW w:w="1185" w:type="dxa"/>
            <w:tcBorders>
              <w:bottom w:val="single" w:sz="4" w:space="0" w:color="auto"/>
            </w:tcBorders>
            <w:shd w:val="clear" w:color="auto" w:fill="auto"/>
          </w:tcPr>
          <w:p w14:paraId="7E1F7748" w14:textId="02C1066F"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(9)</w:t>
            </w:r>
          </w:p>
        </w:tc>
      </w:tr>
      <w:tr w:rsidR="003E0FE8" w:rsidRPr="0095366B" w14:paraId="0F5306A5" w14:textId="77777777" w:rsidTr="00953006">
        <w:tc>
          <w:tcPr>
            <w:tcW w:w="7020" w:type="dxa"/>
          </w:tcPr>
          <w:p w14:paraId="5C2A9C2C" w14:textId="77777777" w:rsidR="003E0FE8" w:rsidRPr="0095366B" w:rsidRDefault="003E0FE8" w:rsidP="00953006">
            <w:pPr>
              <w:ind w:left="431"/>
              <w:rPr>
                <w:rFonts w:ascii="Arial" w:eastAsia="Arial Unicode MS" w:hAnsi="Arial" w:cs="Arial"/>
                <w:snapToGrid w:val="0"/>
                <w:sz w:val="18"/>
                <w:szCs w:val="18"/>
                <w:lang w:eastAsia="th-TH"/>
              </w:rPr>
            </w:pPr>
          </w:p>
        </w:tc>
        <w:tc>
          <w:tcPr>
            <w:tcW w:w="1224" w:type="dxa"/>
            <w:tcBorders>
              <w:top w:val="single" w:sz="4" w:space="0" w:color="auto"/>
            </w:tcBorders>
            <w:shd w:val="clear" w:color="auto" w:fill="FAFAFA"/>
          </w:tcPr>
          <w:p w14:paraId="69B62B75"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0CAE21CA" w14:textId="77777777" w:rsidR="003E0FE8" w:rsidRPr="0095366B" w:rsidRDefault="003E0FE8" w:rsidP="003E0FE8">
            <w:pPr>
              <w:ind w:right="-72"/>
              <w:jc w:val="right"/>
              <w:rPr>
                <w:rFonts w:ascii="Arial" w:hAnsi="Arial" w:cs="Arial"/>
                <w:sz w:val="18"/>
                <w:szCs w:val="18"/>
              </w:rPr>
            </w:pPr>
          </w:p>
        </w:tc>
      </w:tr>
      <w:tr w:rsidR="003E0FE8" w:rsidRPr="0095366B" w14:paraId="7742660D" w14:textId="77777777" w:rsidTr="00953006">
        <w:tc>
          <w:tcPr>
            <w:tcW w:w="7020" w:type="dxa"/>
          </w:tcPr>
          <w:p w14:paraId="01F1D2B6" w14:textId="77777777" w:rsidR="003E0FE8" w:rsidRPr="0095366B" w:rsidRDefault="003E0FE8" w:rsidP="00953006">
            <w:pPr>
              <w:ind w:left="431"/>
              <w:rPr>
                <w:rFonts w:ascii="Arial" w:eastAsia="Arial Unicode MS" w:hAnsi="Arial" w:cs="Arial"/>
                <w:snapToGrid w:val="0"/>
                <w:sz w:val="18"/>
                <w:szCs w:val="18"/>
                <w:cs/>
                <w:lang w:eastAsia="th-TH"/>
              </w:rPr>
            </w:pPr>
          </w:p>
        </w:tc>
        <w:tc>
          <w:tcPr>
            <w:tcW w:w="1224" w:type="dxa"/>
            <w:tcBorders>
              <w:bottom w:val="single" w:sz="4" w:space="0" w:color="auto"/>
            </w:tcBorders>
            <w:shd w:val="clear" w:color="auto" w:fill="FAFAFA"/>
          </w:tcPr>
          <w:p w14:paraId="352D4A90" w14:textId="42EF4C55"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959,485</w:t>
            </w:r>
          </w:p>
        </w:tc>
        <w:tc>
          <w:tcPr>
            <w:tcW w:w="1185" w:type="dxa"/>
            <w:tcBorders>
              <w:bottom w:val="single" w:sz="4" w:space="0" w:color="auto"/>
            </w:tcBorders>
            <w:shd w:val="clear" w:color="auto" w:fill="auto"/>
          </w:tcPr>
          <w:p w14:paraId="259243DE" w14:textId="44A5F067"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707,145</w:t>
            </w:r>
          </w:p>
        </w:tc>
      </w:tr>
      <w:tr w:rsidR="003E0FE8" w:rsidRPr="0095366B" w14:paraId="0B8E36BD" w14:textId="77777777" w:rsidTr="00953006">
        <w:tc>
          <w:tcPr>
            <w:tcW w:w="7020" w:type="dxa"/>
          </w:tcPr>
          <w:p w14:paraId="4951E8B9" w14:textId="77777777" w:rsidR="003E0FE8" w:rsidRPr="0095366B" w:rsidRDefault="003E0FE8" w:rsidP="00953006">
            <w:pPr>
              <w:ind w:left="431"/>
              <w:rPr>
                <w:rFonts w:ascii="Arial" w:eastAsia="Arial Unicode MS" w:hAnsi="Arial" w:cs="Arial"/>
                <w:snapToGrid w:val="0"/>
                <w:sz w:val="18"/>
                <w:szCs w:val="18"/>
                <w:cs/>
                <w:lang w:eastAsia="th-TH"/>
              </w:rPr>
            </w:pPr>
          </w:p>
        </w:tc>
        <w:tc>
          <w:tcPr>
            <w:tcW w:w="1224" w:type="dxa"/>
            <w:tcBorders>
              <w:top w:val="single" w:sz="4" w:space="0" w:color="auto"/>
            </w:tcBorders>
            <w:shd w:val="clear" w:color="auto" w:fill="FAFAFA"/>
          </w:tcPr>
          <w:p w14:paraId="6659DF8A"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20E1A546" w14:textId="77777777" w:rsidR="003E0FE8" w:rsidRPr="0095366B" w:rsidRDefault="003E0FE8" w:rsidP="003E0FE8">
            <w:pPr>
              <w:ind w:right="-72"/>
              <w:jc w:val="right"/>
              <w:rPr>
                <w:rFonts w:ascii="Arial" w:hAnsi="Arial" w:cs="Arial"/>
                <w:sz w:val="18"/>
                <w:szCs w:val="18"/>
              </w:rPr>
            </w:pPr>
          </w:p>
        </w:tc>
      </w:tr>
      <w:tr w:rsidR="003E0FE8" w:rsidRPr="0095366B" w14:paraId="62AC35D5" w14:textId="77777777" w:rsidTr="00953006">
        <w:tc>
          <w:tcPr>
            <w:tcW w:w="7020" w:type="dxa"/>
          </w:tcPr>
          <w:p w14:paraId="69D6AF00" w14:textId="73CC0898"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Ambient seafood and value-added business in Vietnam</w:t>
            </w:r>
          </w:p>
        </w:tc>
        <w:tc>
          <w:tcPr>
            <w:tcW w:w="1224" w:type="dxa"/>
            <w:shd w:val="clear" w:color="auto" w:fill="FAFAFA"/>
          </w:tcPr>
          <w:p w14:paraId="6C0471A2" w14:textId="77777777" w:rsidR="003E0FE8" w:rsidRPr="0095366B" w:rsidRDefault="003E0FE8" w:rsidP="003E0FE8">
            <w:pPr>
              <w:ind w:right="-72"/>
              <w:jc w:val="right"/>
              <w:rPr>
                <w:rFonts w:ascii="Arial" w:hAnsi="Arial" w:cs="Arial"/>
                <w:sz w:val="18"/>
                <w:szCs w:val="18"/>
              </w:rPr>
            </w:pPr>
          </w:p>
        </w:tc>
        <w:tc>
          <w:tcPr>
            <w:tcW w:w="1185" w:type="dxa"/>
            <w:shd w:val="clear" w:color="auto" w:fill="auto"/>
          </w:tcPr>
          <w:p w14:paraId="01883D81" w14:textId="77777777" w:rsidR="003E0FE8" w:rsidRPr="0095366B" w:rsidRDefault="003E0FE8" w:rsidP="003E0FE8">
            <w:pPr>
              <w:ind w:right="-72"/>
              <w:jc w:val="right"/>
              <w:rPr>
                <w:rFonts w:ascii="Arial" w:hAnsi="Arial" w:cs="Arial"/>
                <w:sz w:val="18"/>
                <w:szCs w:val="18"/>
              </w:rPr>
            </w:pPr>
          </w:p>
        </w:tc>
      </w:tr>
      <w:tr w:rsidR="003E0FE8" w:rsidRPr="0095366B" w14:paraId="6AEA5B22" w14:textId="77777777" w:rsidTr="00953006">
        <w:tc>
          <w:tcPr>
            <w:tcW w:w="7020" w:type="dxa"/>
          </w:tcPr>
          <w:p w14:paraId="039A2086" w14:textId="7124909F"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 xml:space="preserve">  - Profit (Loss) for the year</w:t>
            </w:r>
          </w:p>
        </w:tc>
        <w:tc>
          <w:tcPr>
            <w:tcW w:w="1224" w:type="dxa"/>
            <w:shd w:val="clear" w:color="auto" w:fill="FAFAFA"/>
          </w:tcPr>
          <w:p w14:paraId="4ADE6216" w14:textId="3B83D954"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(111,724)</w:t>
            </w:r>
          </w:p>
        </w:tc>
        <w:tc>
          <w:tcPr>
            <w:tcW w:w="1185" w:type="dxa"/>
            <w:shd w:val="clear" w:color="auto" w:fill="auto"/>
          </w:tcPr>
          <w:p w14:paraId="5065C2AE" w14:textId="3673D5A3"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58,849</w:t>
            </w:r>
          </w:p>
        </w:tc>
      </w:tr>
      <w:tr w:rsidR="003E0FE8" w:rsidRPr="0095366B" w14:paraId="29A951AF" w14:textId="77777777" w:rsidTr="00953006">
        <w:tc>
          <w:tcPr>
            <w:tcW w:w="7020" w:type="dxa"/>
          </w:tcPr>
          <w:p w14:paraId="3BB723F5" w14:textId="6C62C835"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 xml:space="preserve">  - </w:t>
            </w:r>
            <w:r w:rsidR="0095366B" w:rsidRPr="0095366B">
              <w:rPr>
                <w:rFonts w:ascii="Arial" w:eastAsia="Arial Unicode MS" w:hAnsi="Arial" w:cs="Arial"/>
                <w:snapToGrid w:val="0"/>
                <w:sz w:val="18"/>
                <w:szCs w:val="18"/>
                <w:lang w:eastAsia="th-TH"/>
              </w:rPr>
              <w:t>Other</w:t>
            </w:r>
            <w:r w:rsidRPr="0095366B">
              <w:rPr>
                <w:rFonts w:ascii="Arial" w:eastAsia="Arial Unicode MS" w:hAnsi="Arial" w:cs="Arial"/>
                <w:snapToGrid w:val="0"/>
                <w:sz w:val="18"/>
                <w:szCs w:val="18"/>
                <w:lang w:eastAsia="th-TH"/>
              </w:rPr>
              <w:t xml:space="preserve"> comprehensive income (expenses) for the year</w:t>
            </w:r>
          </w:p>
        </w:tc>
        <w:tc>
          <w:tcPr>
            <w:tcW w:w="1224" w:type="dxa"/>
            <w:tcBorders>
              <w:bottom w:val="single" w:sz="4" w:space="0" w:color="auto"/>
            </w:tcBorders>
            <w:shd w:val="clear" w:color="auto" w:fill="FAFAFA"/>
          </w:tcPr>
          <w:p w14:paraId="7BEB4A89" w14:textId="33FE5555"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146,356</w:t>
            </w:r>
          </w:p>
        </w:tc>
        <w:tc>
          <w:tcPr>
            <w:tcW w:w="1185" w:type="dxa"/>
            <w:tcBorders>
              <w:bottom w:val="single" w:sz="4" w:space="0" w:color="auto"/>
            </w:tcBorders>
            <w:shd w:val="clear" w:color="auto" w:fill="auto"/>
          </w:tcPr>
          <w:p w14:paraId="0C97767D" w14:textId="14D78E0F"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(787)</w:t>
            </w:r>
          </w:p>
        </w:tc>
      </w:tr>
      <w:tr w:rsidR="003E0FE8" w:rsidRPr="0095366B" w14:paraId="3F9140A3" w14:textId="77777777" w:rsidTr="00953006">
        <w:tc>
          <w:tcPr>
            <w:tcW w:w="7020" w:type="dxa"/>
          </w:tcPr>
          <w:p w14:paraId="5FAF69DC" w14:textId="77777777" w:rsidR="003E0FE8" w:rsidRPr="0095366B" w:rsidRDefault="003E0FE8" w:rsidP="00953006">
            <w:pPr>
              <w:ind w:left="431"/>
              <w:rPr>
                <w:rFonts w:ascii="Arial" w:eastAsia="Arial Unicode MS" w:hAnsi="Arial" w:cs="Arial"/>
                <w:snapToGrid w:val="0"/>
                <w:sz w:val="18"/>
                <w:szCs w:val="18"/>
                <w:cs/>
                <w:lang w:eastAsia="th-TH"/>
              </w:rPr>
            </w:pPr>
          </w:p>
        </w:tc>
        <w:tc>
          <w:tcPr>
            <w:tcW w:w="1224" w:type="dxa"/>
            <w:tcBorders>
              <w:top w:val="single" w:sz="4" w:space="0" w:color="auto"/>
            </w:tcBorders>
            <w:shd w:val="clear" w:color="auto" w:fill="FAFAFA"/>
          </w:tcPr>
          <w:p w14:paraId="677CFB1B"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40BA2103" w14:textId="77777777" w:rsidR="003E0FE8" w:rsidRPr="0095366B" w:rsidRDefault="003E0FE8" w:rsidP="003E0FE8">
            <w:pPr>
              <w:ind w:right="-72"/>
              <w:jc w:val="right"/>
              <w:rPr>
                <w:rFonts w:ascii="Arial" w:hAnsi="Arial" w:cs="Arial"/>
                <w:sz w:val="18"/>
                <w:szCs w:val="18"/>
              </w:rPr>
            </w:pPr>
          </w:p>
        </w:tc>
      </w:tr>
      <w:tr w:rsidR="003E0FE8" w:rsidRPr="0095366B" w14:paraId="352F7F00" w14:textId="77777777" w:rsidTr="00953006">
        <w:tc>
          <w:tcPr>
            <w:tcW w:w="7020" w:type="dxa"/>
          </w:tcPr>
          <w:p w14:paraId="3BA7845F" w14:textId="77777777" w:rsidR="003E0FE8" w:rsidRPr="0095366B" w:rsidRDefault="003E0FE8" w:rsidP="00953006">
            <w:pPr>
              <w:ind w:left="431"/>
              <w:rPr>
                <w:rFonts w:ascii="Arial" w:eastAsia="Arial Unicode MS" w:hAnsi="Arial" w:cs="Arial"/>
                <w:snapToGrid w:val="0"/>
                <w:sz w:val="18"/>
                <w:szCs w:val="18"/>
                <w:cs/>
                <w:lang w:eastAsia="th-TH"/>
              </w:rPr>
            </w:pPr>
          </w:p>
        </w:tc>
        <w:tc>
          <w:tcPr>
            <w:tcW w:w="1224" w:type="dxa"/>
            <w:tcBorders>
              <w:bottom w:val="single" w:sz="4" w:space="0" w:color="auto"/>
            </w:tcBorders>
            <w:shd w:val="clear" w:color="auto" w:fill="FAFAFA"/>
          </w:tcPr>
          <w:p w14:paraId="248DFD04" w14:textId="77577065"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34,632</w:t>
            </w:r>
          </w:p>
        </w:tc>
        <w:tc>
          <w:tcPr>
            <w:tcW w:w="1185" w:type="dxa"/>
            <w:tcBorders>
              <w:bottom w:val="single" w:sz="4" w:space="0" w:color="auto"/>
            </w:tcBorders>
            <w:shd w:val="clear" w:color="auto" w:fill="auto"/>
          </w:tcPr>
          <w:p w14:paraId="76304762" w14:textId="0F5854BE"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58,062</w:t>
            </w:r>
          </w:p>
        </w:tc>
      </w:tr>
      <w:tr w:rsidR="003E0FE8" w:rsidRPr="0095366B" w14:paraId="49881A3F" w14:textId="77777777" w:rsidTr="00953006">
        <w:tc>
          <w:tcPr>
            <w:tcW w:w="7020" w:type="dxa"/>
          </w:tcPr>
          <w:p w14:paraId="4269912B" w14:textId="77777777" w:rsidR="003E0FE8" w:rsidRPr="0095366B" w:rsidRDefault="003E0FE8" w:rsidP="00953006">
            <w:pPr>
              <w:ind w:left="431"/>
              <w:rPr>
                <w:rFonts w:ascii="Arial" w:eastAsia="Arial Unicode MS" w:hAnsi="Arial" w:cs="Arial"/>
                <w:snapToGrid w:val="0"/>
                <w:sz w:val="18"/>
                <w:szCs w:val="18"/>
                <w:cs/>
                <w:lang w:eastAsia="th-TH"/>
              </w:rPr>
            </w:pPr>
          </w:p>
        </w:tc>
        <w:tc>
          <w:tcPr>
            <w:tcW w:w="1224" w:type="dxa"/>
            <w:tcBorders>
              <w:top w:val="single" w:sz="4" w:space="0" w:color="auto"/>
            </w:tcBorders>
            <w:shd w:val="clear" w:color="auto" w:fill="FAFAFA"/>
          </w:tcPr>
          <w:p w14:paraId="66F3044C" w14:textId="77777777" w:rsidR="003E0FE8" w:rsidRPr="0095366B" w:rsidRDefault="003E0FE8" w:rsidP="003E0FE8">
            <w:pPr>
              <w:ind w:right="-72"/>
              <w:jc w:val="right"/>
              <w:rPr>
                <w:rFonts w:ascii="Arial" w:hAnsi="Arial" w:cs="Arial"/>
                <w:sz w:val="18"/>
                <w:szCs w:val="18"/>
              </w:rPr>
            </w:pPr>
          </w:p>
        </w:tc>
        <w:tc>
          <w:tcPr>
            <w:tcW w:w="1185" w:type="dxa"/>
            <w:tcBorders>
              <w:top w:val="single" w:sz="4" w:space="0" w:color="auto"/>
            </w:tcBorders>
            <w:shd w:val="clear" w:color="auto" w:fill="auto"/>
          </w:tcPr>
          <w:p w14:paraId="13F8C41C" w14:textId="77777777" w:rsidR="003E0FE8" w:rsidRPr="0095366B" w:rsidRDefault="003E0FE8" w:rsidP="003E0FE8">
            <w:pPr>
              <w:ind w:right="-72"/>
              <w:jc w:val="right"/>
              <w:rPr>
                <w:rFonts w:ascii="Arial" w:hAnsi="Arial" w:cs="Arial"/>
                <w:sz w:val="18"/>
                <w:szCs w:val="18"/>
              </w:rPr>
            </w:pPr>
          </w:p>
        </w:tc>
      </w:tr>
      <w:tr w:rsidR="003E0FE8" w:rsidRPr="0095366B" w14:paraId="3789C42D" w14:textId="77777777" w:rsidTr="00953006">
        <w:tc>
          <w:tcPr>
            <w:tcW w:w="7020" w:type="dxa"/>
          </w:tcPr>
          <w:p w14:paraId="0563C5F2" w14:textId="23428BFE" w:rsidR="003E0FE8" w:rsidRPr="0095366B" w:rsidRDefault="003E0FE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Total comprehensive income for the year</w:t>
            </w:r>
          </w:p>
        </w:tc>
        <w:tc>
          <w:tcPr>
            <w:tcW w:w="1224" w:type="dxa"/>
            <w:tcBorders>
              <w:bottom w:val="single" w:sz="4" w:space="0" w:color="auto"/>
            </w:tcBorders>
            <w:shd w:val="clear" w:color="auto" w:fill="FAFAFA"/>
            <w:vAlign w:val="bottom"/>
          </w:tcPr>
          <w:p w14:paraId="5FAD8D55" w14:textId="305EE86D" w:rsidR="003E0FE8" w:rsidRPr="0095366B" w:rsidRDefault="001C3F92" w:rsidP="00FD7A00">
            <w:pPr>
              <w:ind w:right="-72"/>
              <w:jc w:val="right"/>
              <w:rPr>
                <w:rFonts w:ascii="Arial" w:hAnsi="Arial" w:cs="Arial"/>
                <w:sz w:val="18"/>
                <w:szCs w:val="18"/>
              </w:rPr>
            </w:pPr>
            <w:r w:rsidRPr="0095366B">
              <w:rPr>
                <w:rFonts w:ascii="Arial" w:hAnsi="Arial" w:cs="Arial"/>
                <w:sz w:val="18"/>
                <w:szCs w:val="18"/>
              </w:rPr>
              <w:t>994,117</w:t>
            </w:r>
          </w:p>
        </w:tc>
        <w:tc>
          <w:tcPr>
            <w:tcW w:w="1185" w:type="dxa"/>
            <w:tcBorders>
              <w:bottom w:val="single" w:sz="4" w:space="0" w:color="auto"/>
            </w:tcBorders>
            <w:shd w:val="clear" w:color="auto" w:fill="auto"/>
            <w:vAlign w:val="bottom"/>
          </w:tcPr>
          <w:p w14:paraId="2013ED77" w14:textId="1869C963" w:rsidR="003E0FE8" w:rsidRPr="0095366B" w:rsidRDefault="003E0FE8" w:rsidP="00FD7A00">
            <w:pPr>
              <w:ind w:right="-72"/>
              <w:jc w:val="right"/>
              <w:rPr>
                <w:rFonts w:ascii="Arial" w:hAnsi="Arial" w:cs="Arial"/>
                <w:sz w:val="18"/>
                <w:szCs w:val="18"/>
              </w:rPr>
            </w:pPr>
            <w:r w:rsidRPr="0095366B">
              <w:rPr>
                <w:rFonts w:ascii="Arial" w:hAnsi="Arial" w:cs="Arial"/>
                <w:sz w:val="18"/>
                <w:szCs w:val="18"/>
              </w:rPr>
              <w:t>765,207</w:t>
            </w:r>
          </w:p>
        </w:tc>
      </w:tr>
    </w:tbl>
    <w:p w14:paraId="44DEFC0D" w14:textId="16958C17" w:rsidR="00B130AB" w:rsidRPr="0095366B" w:rsidRDefault="00B130AB" w:rsidP="00E515E2">
      <w:pPr>
        <w:pStyle w:val="BlockText"/>
        <w:ind w:left="0" w:right="0" w:firstLine="0"/>
        <w:jc w:val="both"/>
        <w:rPr>
          <w:rFonts w:ascii="Arial" w:hAnsi="Arial" w:cs="Arial"/>
          <w:sz w:val="18"/>
          <w:szCs w:val="18"/>
          <w:lang w:val="en-GB"/>
        </w:rPr>
      </w:pPr>
    </w:p>
    <w:p w14:paraId="022C1E9C" w14:textId="719EE863" w:rsidR="00604CD8" w:rsidRPr="0095366B" w:rsidRDefault="00604CD8" w:rsidP="00E515E2">
      <w:pPr>
        <w:pStyle w:val="BlockText"/>
        <w:ind w:left="0" w:right="0" w:firstLine="0"/>
        <w:jc w:val="both"/>
        <w:rPr>
          <w:rFonts w:ascii="Arial" w:hAnsi="Arial" w:cs="Arial"/>
          <w:sz w:val="18"/>
          <w:szCs w:val="18"/>
          <w:lang w:val="en-GB"/>
        </w:rPr>
      </w:pPr>
    </w:p>
    <w:p w14:paraId="78461420" w14:textId="3FEC6965" w:rsidR="00604CD8" w:rsidRPr="0095366B" w:rsidRDefault="00604CD8" w:rsidP="00953006">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br w:type="page"/>
      </w:r>
    </w:p>
    <w:p w14:paraId="5D104B92" w14:textId="5F49DF72" w:rsidR="00604CD8" w:rsidRPr="0095366B" w:rsidRDefault="00604CD8" w:rsidP="00953006">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The cash flow information of the discontinued operation</w:t>
      </w:r>
      <w:r w:rsidR="001C3F92" w:rsidRPr="0095366B">
        <w:rPr>
          <w:rFonts w:ascii="Arial" w:hAnsi="Arial" w:cs="Arial"/>
          <w:sz w:val="18"/>
          <w:szCs w:val="18"/>
          <w:lang w:val="en-GB"/>
        </w:rPr>
        <w:t>s of APC and YCC</w:t>
      </w:r>
      <w:r w:rsidRPr="0095366B">
        <w:rPr>
          <w:rFonts w:ascii="Arial" w:hAnsi="Arial" w:cs="Arial"/>
          <w:sz w:val="18"/>
          <w:szCs w:val="18"/>
          <w:lang w:val="en-GB"/>
        </w:rPr>
        <w:t xml:space="preserve"> is as follows:</w:t>
      </w:r>
    </w:p>
    <w:p w14:paraId="30781F98" w14:textId="0B60EA94" w:rsidR="00604CD8" w:rsidRPr="0095366B" w:rsidRDefault="00604CD8" w:rsidP="00953006">
      <w:pPr>
        <w:pStyle w:val="BlockText"/>
        <w:ind w:left="540" w:right="0" w:firstLine="0"/>
        <w:jc w:val="both"/>
        <w:rPr>
          <w:rFonts w:ascii="Arial" w:hAnsi="Arial" w:cs="Arial"/>
          <w:sz w:val="18"/>
          <w:szCs w:val="18"/>
          <w:lang w:val="en-GB"/>
        </w:rPr>
      </w:pPr>
    </w:p>
    <w:tbl>
      <w:tblPr>
        <w:tblW w:w="9429" w:type="dxa"/>
        <w:tblInd w:w="108" w:type="dxa"/>
        <w:tblLayout w:type="fixed"/>
        <w:tblLook w:val="0000" w:firstRow="0" w:lastRow="0" w:firstColumn="0" w:lastColumn="0" w:noHBand="0" w:noVBand="0"/>
      </w:tblPr>
      <w:tblGrid>
        <w:gridCol w:w="7020"/>
        <w:gridCol w:w="1224"/>
        <w:gridCol w:w="1185"/>
      </w:tblGrid>
      <w:tr w:rsidR="00604CD8" w:rsidRPr="0095366B" w14:paraId="540CADA1" w14:textId="77777777" w:rsidTr="00953006">
        <w:tc>
          <w:tcPr>
            <w:tcW w:w="7020" w:type="dxa"/>
            <w:shd w:val="clear" w:color="auto" w:fill="auto"/>
          </w:tcPr>
          <w:p w14:paraId="550A7497" w14:textId="77777777" w:rsidR="00604CD8" w:rsidRPr="0095366B" w:rsidRDefault="00604CD8" w:rsidP="00953006">
            <w:pPr>
              <w:ind w:left="431"/>
              <w:rPr>
                <w:rFonts w:ascii="Arial" w:eastAsia="Arial Unicode MS" w:hAnsi="Arial" w:cs="Arial"/>
                <w:snapToGrid w:val="0"/>
                <w:sz w:val="18"/>
                <w:szCs w:val="18"/>
                <w:lang w:eastAsia="th-TH"/>
              </w:rPr>
            </w:pPr>
          </w:p>
        </w:tc>
        <w:tc>
          <w:tcPr>
            <w:tcW w:w="2409" w:type="dxa"/>
            <w:gridSpan w:val="2"/>
            <w:tcBorders>
              <w:top w:val="single" w:sz="4" w:space="0" w:color="auto"/>
              <w:bottom w:val="single" w:sz="4" w:space="0" w:color="auto"/>
            </w:tcBorders>
            <w:shd w:val="clear" w:color="auto" w:fill="auto"/>
          </w:tcPr>
          <w:p w14:paraId="0D27BACC" w14:textId="77777777" w:rsidR="00604CD8" w:rsidRPr="0095366B" w:rsidRDefault="00604CD8" w:rsidP="002572FC">
            <w:pPr>
              <w:ind w:right="-72"/>
              <w:jc w:val="center"/>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 xml:space="preserve">Consolidated </w:t>
            </w:r>
          </w:p>
          <w:p w14:paraId="4835D3D7" w14:textId="77777777" w:rsidR="00604CD8" w:rsidRPr="0095366B" w:rsidRDefault="00604CD8" w:rsidP="002572FC">
            <w:pPr>
              <w:ind w:right="-72"/>
              <w:jc w:val="center"/>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financial statements</w:t>
            </w:r>
          </w:p>
        </w:tc>
      </w:tr>
      <w:tr w:rsidR="00604CD8" w:rsidRPr="0095366B" w14:paraId="3B81A18D" w14:textId="77777777" w:rsidTr="00953006">
        <w:tc>
          <w:tcPr>
            <w:tcW w:w="7020" w:type="dxa"/>
            <w:shd w:val="clear" w:color="auto" w:fill="auto"/>
          </w:tcPr>
          <w:p w14:paraId="056DE11E" w14:textId="77777777" w:rsidR="00604CD8" w:rsidRPr="0095366B" w:rsidRDefault="00604CD8" w:rsidP="00953006">
            <w:pPr>
              <w:ind w:left="431"/>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For the year ended 31 December</w:t>
            </w:r>
          </w:p>
        </w:tc>
        <w:tc>
          <w:tcPr>
            <w:tcW w:w="1224" w:type="dxa"/>
            <w:shd w:val="clear" w:color="auto" w:fill="auto"/>
            <w:vAlign w:val="bottom"/>
          </w:tcPr>
          <w:p w14:paraId="6361F764" w14:textId="77777777" w:rsidR="00604CD8" w:rsidRPr="0095366B" w:rsidRDefault="00604CD8"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2021</w:t>
            </w:r>
          </w:p>
        </w:tc>
        <w:tc>
          <w:tcPr>
            <w:tcW w:w="1185" w:type="dxa"/>
            <w:shd w:val="clear" w:color="auto" w:fill="auto"/>
            <w:vAlign w:val="bottom"/>
          </w:tcPr>
          <w:p w14:paraId="405C99B6" w14:textId="77777777" w:rsidR="00604CD8" w:rsidRPr="0095366B" w:rsidRDefault="00604CD8"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2020</w:t>
            </w:r>
          </w:p>
        </w:tc>
      </w:tr>
      <w:tr w:rsidR="00604CD8" w:rsidRPr="0095366B" w14:paraId="417378E4" w14:textId="77777777" w:rsidTr="00953006">
        <w:tc>
          <w:tcPr>
            <w:tcW w:w="7020" w:type="dxa"/>
            <w:shd w:val="clear" w:color="auto" w:fill="auto"/>
          </w:tcPr>
          <w:p w14:paraId="771F6E2B" w14:textId="77777777" w:rsidR="00604CD8" w:rsidRPr="0095366B" w:rsidRDefault="00604CD8" w:rsidP="00953006">
            <w:pPr>
              <w:ind w:left="431" w:right="-126"/>
              <w:rPr>
                <w:rFonts w:ascii="Arial" w:eastAsia="Arial Unicode MS" w:hAnsi="Arial" w:cs="Arial"/>
                <w:snapToGrid w:val="0"/>
                <w:sz w:val="18"/>
                <w:szCs w:val="18"/>
                <w:lang w:eastAsia="th-TH"/>
              </w:rPr>
            </w:pPr>
          </w:p>
        </w:tc>
        <w:tc>
          <w:tcPr>
            <w:tcW w:w="1224" w:type="dxa"/>
            <w:tcBorders>
              <w:bottom w:val="single" w:sz="4" w:space="0" w:color="auto"/>
            </w:tcBorders>
            <w:shd w:val="clear" w:color="auto" w:fill="auto"/>
          </w:tcPr>
          <w:p w14:paraId="0BD2608F" w14:textId="77777777" w:rsidR="00604CD8" w:rsidRPr="0095366B" w:rsidRDefault="00604CD8"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c>
          <w:tcPr>
            <w:tcW w:w="1185" w:type="dxa"/>
            <w:tcBorders>
              <w:bottom w:val="single" w:sz="4" w:space="0" w:color="auto"/>
            </w:tcBorders>
            <w:shd w:val="clear" w:color="auto" w:fill="auto"/>
          </w:tcPr>
          <w:p w14:paraId="20CF0805" w14:textId="77777777" w:rsidR="00604CD8" w:rsidRPr="0095366B" w:rsidRDefault="00604CD8"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r>
      <w:tr w:rsidR="00604CD8" w:rsidRPr="0095366B" w14:paraId="4A4952AE" w14:textId="77777777" w:rsidTr="00953006">
        <w:tc>
          <w:tcPr>
            <w:tcW w:w="7020" w:type="dxa"/>
          </w:tcPr>
          <w:p w14:paraId="05F18AD7" w14:textId="77777777" w:rsidR="00604CD8" w:rsidRPr="0095366B" w:rsidRDefault="00604CD8" w:rsidP="00953006">
            <w:pPr>
              <w:ind w:left="431"/>
              <w:rPr>
                <w:rFonts w:ascii="Browallia New" w:eastAsia="Arial Unicode MS" w:hAnsi="Browallia New" w:cs="Browallia New"/>
                <w:snapToGrid w:val="0"/>
                <w:sz w:val="12"/>
                <w:szCs w:val="12"/>
                <w:cs/>
                <w:lang w:eastAsia="th-TH"/>
              </w:rPr>
            </w:pPr>
          </w:p>
        </w:tc>
        <w:tc>
          <w:tcPr>
            <w:tcW w:w="1224" w:type="dxa"/>
            <w:tcBorders>
              <w:top w:val="single" w:sz="4" w:space="0" w:color="auto"/>
            </w:tcBorders>
            <w:shd w:val="clear" w:color="auto" w:fill="FAFAFA"/>
            <w:vAlign w:val="bottom"/>
          </w:tcPr>
          <w:p w14:paraId="1E67FC93" w14:textId="77777777" w:rsidR="00604CD8" w:rsidRPr="0095366B" w:rsidRDefault="00604CD8" w:rsidP="00604CD8">
            <w:pPr>
              <w:ind w:right="-72"/>
              <w:jc w:val="right"/>
              <w:rPr>
                <w:rFonts w:ascii="Arial" w:hAnsi="Arial" w:cs="Arial"/>
                <w:sz w:val="12"/>
                <w:szCs w:val="12"/>
              </w:rPr>
            </w:pPr>
          </w:p>
        </w:tc>
        <w:tc>
          <w:tcPr>
            <w:tcW w:w="1185" w:type="dxa"/>
            <w:tcBorders>
              <w:top w:val="single" w:sz="4" w:space="0" w:color="auto"/>
            </w:tcBorders>
            <w:shd w:val="clear" w:color="auto" w:fill="auto"/>
            <w:vAlign w:val="bottom"/>
          </w:tcPr>
          <w:p w14:paraId="16515C29" w14:textId="77777777" w:rsidR="00604CD8" w:rsidRPr="0095366B" w:rsidRDefault="00604CD8" w:rsidP="00604CD8">
            <w:pPr>
              <w:ind w:right="-72"/>
              <w:jc w:val="right"/>
              <w:rPr>
                <w:rFonts w:ascii="Arial" w:hAnsi="Arial" w:cs="Arial"/>
                <w:sz w:val="12"/>
                <w:szCs w:val="12"/>
              </w:rPr>
            </w:pPr>
          </w:p>
        </w:tc>
      </w:tr>
      <w:tr w:rsidR="00604CD8" w:rsidRPr="0095366B" w14:paraId="192DFB9F" w14:textId="77777777" w:rsidTr="00953006">
        <w:tc>
          <w:tcPr>
            <w:tcW w:w="7020" w:type="dxa"/>
          </w:tcPr>
          <w:p w14:paraId="13CFC4F2" w14:textId="0E1583DE" w:rsidR="00604CD8" w:rsidRPr="0095366B" w:rsidRDefault="00604CD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Net cash receipts from operating activities</w:t>
            </w:r>
          </w:p>
        </w:tc>
        <w:tc>
          <w:tcPr>
            <w:tcW w:w="1224" w:type="dxa"/>
            <w:shd w:val="clear" w:color="auto" w:fill="FAFAFA"/>
            <w:vAlign w:val="bottom"/>
          </w:tcPr>
          <w:p w14:paraId="24C34338" w14:textId="38A27A32" w:rsidR="00604CD8" w:rsidRPr="0095366B" w:rsidRDefault="001C3F92" w:rsidP="00604CD8">
            <w:pPr>
              <w:ind w:right="-72"/>
              <w:jc w:val="right"/>
              <w:rPr>
                <w:rFonts w:ascii="Arial" w:hAnsi="Arial" w:cs="Arial"/>
                <w:sz w:val="18"/>
                <w:szCs w:val="18"/>
              </w:rPr>
            </w:pPr>
            <w:r w:rsidRPr="0095366B">
              <w:rPr>
                <w:rFonts w:ascii="Arial" w:hAnsi="Arial" w:cs="Arial"/>
                <w:sz w:val="18"/>
                <w:szCs w:val="18"/>
              </w:rPr>
              <w:t>520,596</w:t>
            </w:r>
          </w:p>
        </w:tc>
        <w:tc>
          <w:tcPr>
            <w:tcW w:w="1185" w:type="dxa"/>
            <w:shd w:val="clear" w:color="auto" w:fill="auto"/>
            <w:vAlign w:val="bottom"/>
          </w:tcPr>
          <w:p w14:paraId="71F683DF" w14:textId="6FA24E9F" w:rsidR="00604CD8" w:rsidRPr="0095366B" w:rsidRDefault="004A35B2" w:rsidP="00604CD8">
            <w:pPr>
              <w:ind w:right="-72"/>
              <w:jc w:val="right"/>
              <w:rPr>
                <w:rFonts w:ascii="Arial" w:hAnsi="Arial" w:cs="Arial"/>
                <w:sz w:val="18"/>
                <w:szCs w:val="18"/>
              </w:rPr>
            </w:pPr>
            <w:r w:rsidRPr="0095366B">
              <w:rPr>
                <w:rFonts w:ascii="Arial" w:hAnsi="Arial" w:cs="Arial"/>
                <w:sz w:val="18"/>
                <w:szCs w:val="18"/>
              </w:rPr>
              <w:t>1,146,147</w:t>
            </w:r>
          </w:p>
        </w:tc>
      </w:tr>
      <w:tr w:rsidR="00604CD8" w:rsidRPr="0095366B" w14:paraId="782A8654" w14:textId="77777777" w:rsidTr="00953006">
        <w:tc>
          <w:tcPr>
            <w:tcW w:w="7020" w:type="dxa"/>
          </w:tcPr>
          <w:p w14:paraId="03834E0F" w14:textId="77777777" w:rsidR="00604CD8" w:rsidRPr="0095366B" w:rsidRDefault="00604CD8" w:rsidP="00953006">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Net cash receipts from (payments for) investing activities</w:t>
            </w:r>
          </w:p>
          <w:p w14:paraId="141AD51C" w14:textId="6D5FC51C" w:rsidR="00604CD8" w:rsidRPr="0095366B" w:rsidRDefault="00604CD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 xml:space="preserve">   (2021: Include cash inflows of Baht </w:t>
            </w:r>
            <w:r w:rsidR="001C3F92" w:rsidRPr="0095366B">
              <w:rPr>
                <w:rFonts w:ascii="Arial" w:eastAsia="Arial Unicode MS" w:hAnsi="Arial" w:cs="Arial"/>
                <w:snapToGrid w:val="0"/>
                <w:sz w:val="18"/>
                <w:szCs w:val="18"/>
                <w:lang w:eastAsia="th-TH"/>
              </w:rPr>
              <w:t>503</w:t>
            </w:r>
            <w:r w:rsidR="00FD7A00" w:rsidRPr="0095366B">
              <w:rPr>
                <w:rFonts w:ascii="Arial" w:eastAsia="Arial Unicode MS" w:hAnsi="Arial" w:cs="Arial"/>
                <w:snapToGrid w:val="0"/>
                <w:sz w:val="18"/>
                <w:szCs w:val="18"/>
                <w:lang w:eastAsia="th-TH"/>
              </w:rPr>
              <w:t>.33</w:t>
            </w:r>
            <w:r w:rsidRPr="0095366B">
              <w:rPr>
                <w:rFonts w:ascii="Arial" w:eastAsia="Arial Unicode MS" w:hAnsi="Arial" w:cs="Arial"/>
                <w:snapToGrid w:val="0"/>
                <w:sz w:val="18"/>
                <w:szCs w:val="18"/>
                <w:lang w:eastAsia="th-TH"/>
              </w:rPr>
              <w:t xml:space="preserve"> million from disposal of </w:t>
            </w:r>
            <w:r w:rsidR="001C3F92" w:rsidRPr="0095366B">
              <w:rPr>
                <w:rFonts w:ascii="Arial" w:eastAsia="Arial Unicode MS" w:hAnsi="Arial" w:cs="Arial"/>
                <w:snapToGrid w:val="0"/>
                <w:sz w:val="18"/>
                <w:szCs w:val="18"/>
                <w:lang w:eastAsia="th-TH"/>
              </w:rPr>
              <w:t>YCC</w:t>
            </w:r>
            <w:r w:rsidRPr="0095366B">
              <w:rPr>
                <w:rFonts w:ascii="Arial" w:eastAsia="Arial Unicode MS" w:hAnsi="Arial" w:cs="Arial"/>
                <w:snapToGrid w:val="0"/>
                <w:sz w:val="18"/>
                <w:szCs w:val="18"/>
                <w:lang w:eastAsia="th-TH"/>
              </w:rPr>
              <w:t>)</w:t>
            </w:r>
          </w:p>
        </w:tc>
        <w:tc>
          <w:tcPr>
            <w:tcW w:w="1224" w:type="dxa"/>
            <w:shd w:val="clear" w:color="auto" w:fill="FAFAFA"/>
            <w:vAlign w:val="bottom"/>
          </w:tcPr>
          <w:p w14:paraId="646E5E8C" w14:textId="4352F16B" w:rsidR="00604CD8" w:rsidRPr="0095366B" w:rsidRDefault="001C3F92" w:rsidP="00604CD8">
            <w:pPr>
              <w:ind w:right="-72"/>
              <w:jc w:val="right"/>
              <w:rPr>
                <w:rFonts w:ascii="Arial" w:hAnsi="Arial" w:cs="Arial"/>
                <w:sz w:val="18"/>
                <w:szCs w:val="18"/>
              </w:rPr>
            </w:pPr>
            <w:r w:rsidRPr="0095366B">
              <w:rPr>
                <w:rFonts w:ascii="Arial" w:hAnsi="Arial" w:cs="Arial"/>
                <w:sz w:val="18"/>
                <w:szCs w:val="18"/>
              </w:rPr>
              <w:t>654,165</w:t>
            </w:r>
          </w:p>
        </w:tc>
        <w:tc>
          <w:tcPr>
            <w:tcW w:w="1185" w:type="dxa"/>
            <w:shd w:val="clear" w:color="auto" w:fill="auto"/>
            <w:vAlign w:val="bottom"/>
          </w:tcPr>
          <w:p w14:paraId="792E16B8" w14:textId="051727E4" w:rsidR="00604CD8" w:rsidRPr="0095366B" w:rsidRDefault="003E0FE8" w:rsidP="00604CD8">
            <w:pPr>
              <w:ind w:right="-72"/>
              <w:jc w:val="right"/>
              <w:rPr>
                <w:rFonts w:ascii="Arial" w:hAnsi="Arial" w:cs="Arial"/>
                <w:sz w:val="18"/>
                <w:szCs w:val="18"/>
              </w:rPr>
            </w:pPr>
            <w:r w:rsidRPr="0095366B">
              <w:rPr>
                <w:rFonts w:ascii="Arial" w:hAnsi="Arial" w:cs="Arial"/>
                <w:sz w:val="18"/>
                <w:szCs w:val="18"/>
              </w:rPr>
              <w:t>(540,654)</w:t>
            </w:r>
          </w:p>
        </w:tc>
      </w:tr>
      <w:tr w:rsidR="00604CD8" w:rsidRPr="0095366B" w14:paraId="38D02EC6" w14:textId="77777777" w:rsidTr="00953006">
        <w:tc>
          <w:tcPr>
            <w:tcW w:w="7020" w:type="dxa"/>
          </w:tcPr>
          <w:p w14:paraId="13A3BD71" w14:textId="51B73F11" w:rsidR="00604CD8" w:rsidRPr="0095366B" w:rsidRDefault="00604CD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Net cash receipts from (payments for) financing activities</w:t>
            </w:r>
          </w:p>
        </w:tc>
        <w:tc>
          <w:tcPr>
            <w:tcW w:w="1224" w:type="dxa"/>
            <w:tcBorders>
              <w:bottom w:val="single" w:sz="4" w:space="0" w:color="auto"/>
            </w:tcBorders>
            <w:shd w:val="clear" w:color="auto" w:fill="FAFAFA"/>
            <w:vAlign w:val="bottom"/>
          </w:tcPr>
          <w:p w14:paraId="0BA7477C" w14:textId="2FDFBFB7" w:rsidR="00604CD8" w:rsidRPr="0095366B" w:rsidRDefault="001C3F92" w:rsidP="00604CD8">
            <w:pPr>
              <w:ind w:right="-72"/>
              <w:jc w:val="right"/>
              <w:rPr>
                <w:rFonts w:ascii="Arial" w:hAnsi="Arial" w:cs="Arial"/>
                <w:sz w:val="18"/>
                <w:szCs w:val="18"/>
              </w:rPr>
            </w:pPr>
            <w:r w:rsidRPr="0095366B">
              <w:rPr>
                <w:rFonts w:ascii="Arial" w:hAnsi="Arial" w:cs="Arial"/>
                <w:sz w:val="18"/>
                <w:szCs w:val="18"/>
              </w:rPr>
              <w:t>1,659,395</w:t>
            </w:r>
          </w:p>
        </w:tc>
        <w:tc>
          <w:tcPr>
            <w:tcW w:w="1185" w:type="dxa"/>
            <w:tcBorders>
              <w:bottom w:val="single" w:sz="4" w:space="0" w:color="auto"/>
            </w:tcBorders>
            <w:shd w:val="clear" w:color="auto" w:fill="auto"/>
            <w:vAlign w:val="bottom"/>
          </w:tcPr>
          <w:p w14:paraId="2B6E12B3" w14:textId="478FB2D2" w:rsidR="00604CD8" w:rsidRPr="0095366B" w:rsidRDefault="003E0FE8" w:rsidP="00604CD8">
            <w:pPr>
              <w:ind w:right="-72"/>
              <w:jc w:val="right"/>
              <w:rPr>
                <w:rFonts w:ascii="Arial" w:hAnsi="Arial" w:cs="Arial"/>
                <w:sz w:val="18"/>
                <w:szCs w:val="18"/>
              </w:rPr>
            </w:pPr>
            <w:r w:rsidRPr="0095366B">
              <w:rPr>
                <w:rFonts w:ascii="Arial" w:hAnsi="Arial" w:cs="Arial"/>
                <w:sz w:val="18"/>
                <w:szCs w:val="18"/>
              </w:rPr>
              <w:t>(624,005)</w:t>
            </w:r>
          </w:p>
        </w:tc>
      </w:tr>
      <w:tr w:rsidR="00604CD8" w:rsidRPr="0095366B" w14:paraId="17499017" w14:textId="77777777" w:rsidTr="00953006">
        <w:tc>
          <w:tcPr>
            <w:tcW w:w="7020" w:type="dxa"/>
          </w:tcPr>
          <w:p w14:paraId="259F424A" w14:textId="77777777" w:rsidR="00604CD8" w:rsidRPr="0095366B" w:rsidRDefault="00604CD8" w:rsidP="00953006">
            <w:pPr>
              <w:ind w:left="431"/>
              <w:rPr>
                <w:rFonts w:ascii="Browallia New" w:eastAsia="Arial Unicode MS" w:hAnsi="Browallia New" w:cs="Browallia New"/>
                <w:snapToGrid w:val="0"/>
                <w:sz w:val="12"/>
                <w:szCs w:val="12"/>
                <w:cs/>
                <w:lang w:eastAsia="th-TH"/>
              </w:rPr>
            </w:pPr>
          </w:p>
        </w:tc>
        <w:tc>
          <w:tcPr>
            <w:tcW w:w="1224" w:type="dxa"/>
            <w:tcBorders>
              <w:top w:val="single" w:sz="4" w:space="0" w:color="auto"/>
            </w:tcBorders>
            <w:shd w:val="clear" w:color="auto" w:fill="FAFAFA"/>
            <w:vAlign w:val="bottom"/>
          </w:tcPr>
          <w:p w14:paraId="69BEDAFC" w14:textId="77777777" w:rsidR="00604CD8" w:rsidRPr="0095366B" w:rsidRDefault="00604CD8" w:rsidP="00604CD8">
            <w:pPr>
              <w:ind w:right="-72"/>
              <w:jc w:val="right"/>
              <w:rPr>
                <w:rFonts w:ascii="Arial" w:hAnsi="Arial" w:cs="Arial"/>
                <w:sz w:val="12"/>
                <w:szCs w:val="12"/>
              </w:rPr>
            </w:pPr>
          </w:p>
        </w:tc>
        <w:tc>
          <w:tcPr>
            <w:tcW w:w="1185" w:type="dxa"/>
            <w:tcBorders>
              <w:top w:val="single" w:sz="4" w:space="0" w:color="auto"/>
            </w:tcBorders>
            <w:shd w:val="clear" w:color="auto" w:fill="auto"/>
            <w:vAlign w:val="bottom"/>
          </w:tcPr>
          <w:p w14:paraId="59E3E809" w14:textId="77777777" w:rsidR="00604CD8" w:rsidRPr="0095366B" w:rsidRDefault="00604CD8" w:rsidP="00604CD8">
            <w:pPr>
              <w:ind w:right="-72"/>
              <w:jc w:val="right"/>
              <w:rPr>
                <w:rFonts w:ascii="Arial" w:hAnsi="Arial" w:cs="Arial"/>
                <w:sz w:val="12"/>
                <w:szCs w:val="12"/>
              </w:rPr>
            </w:pPr>
          </w:p>
        </w:tc>
      </w:tr>
      <w:tr w:rsidR="00604CD8" w:rsidRPr="0095366B" w14:paraId="31DE6B55" w14:textId="77777777" w:rsidTr="00953006">
        <w:tc>
          <w:tcPr>
            <w:tcW w:w="7020" w:type="dxa"/>
          </w:tcPr>
          <w:p w14:paraId="49F3159F" w14:textId="3C0C48BD" w:rsidR="00604CD8" w:rsidRPr="0095366B" w:rsidRDefault="00604CD8" w:rsidP="00953006">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Net cash flows</w:t>
            </w:r>
            <w:r w:rsidR="00FD7A00" w:rsidRPr="0095366B">
              <w:rPr>
                <w:rFonts w:ascii="Arial" w:eastAsia="Arial Unicode MS" w:hAnsi="Arial" w:cs="Arial"/>
                <w:snapToGrid w:val="0"/>
                <w:sz w:val="18"/>
                <w:szCs w:val="18"/>
                <w:lang w:eastAsia="th-TH"/>
              </w:rPr>
              <w:t xml:space="preserve"> increase (decrease)</w:t>
            </w:r>
          </w:p>
        </w:tc>
        <w:tc>
          <w:tcPr>
            <w:tcW w:w="1224" w:type="dxa"/>
            <w:tcBorders>
              <w:bottom w:val="single" w:sz="4" w:space="0" w:color="auto"/>
            </w:tcBorders>
            <w:shd w:val="clear" w:color="auto" w:fill="FAFAFA"/>
            <w:vAlign w:val="bottom"/>
          </w:tcPr>
          <w:p w14:paraId="0D91496F" w14:textId="39B79634" w:rsidR="00604CD8" w:rsidRPr="0095366B" w:rsidRDefault="001C3F92" w:rsidP="00604CD8">
            <w:pPr>
              <w:ind w:right="-72"/>
              <w:jc w:val="right"/>
              <w:rPr>
                <w:rFonts w:ascii="Arial" w:hAnsi="Arial" w:cs="Arial"/>
                <w:sz w:val="18"/>
                <w:szCs w:val="18"/>
              </w:rPr>
            </w:pPr>
            <w:r w:rsidRPr="0095366B">
              <w:rPr>
                <w:rFonts w:ascii="Arial" w:hAnsi="Arial" w:cs="Arial"/>
                <w:sz w:val="18"/>
                <w:szCs w:val="18"/>
              </w:rPr>
              <w:t>2,834,156</w:t>
            </w:r>
          </w:p>
        </w:tc>
        <w:tc>
          <w:tcPr>
            <w:tcW w:w="1185" w:type="dxa"/>
            <w:tcBorders>
              <w:bottom w:val="single" w:sz="4" w:space="0" w:color="auto"/>
            </w:tcBorders>
            <w:shd w:val="clear" w:color="auto" w:fill="auto"/>
            <w:vAlign w:val="bottom"/>
          </w:tcPr>
          <w:p w14:paraId="19BAE48B" w14:textId="4904918C" w:rsidR="00604CD8" w:rsidRPr="0095366B" w:rsidRDefault="004A35B2" w:rsidP="00604CD8">
            <w:pPr>
              <w:ind w:right="-72"/>
              <w:jc w:val="right"/>
              <w:rPr>
                <w:rFonts w:ascii="Arial" w:hAnsi="Arial" w:cs="Arial"/>
                <w:sz w:val="18"/>
                <w:szCs w:val="18"/>
              </w:rPr>
            </w:pPr>
            <w:r w:rsidRPr="0095366B">
              <w:rPr>
                <w:rFonts w:ascii="Arial" w:hAnsi="Arial" w:cs="Arial"/>
                <w:sz w:val="18"/>
                <w:szCs w:val="18"/>
              </w:rPr>
              <w:t>(18,512)</w:t>
            </w:r>
          </w:p>
        </w:tc>
      </w:tr>
    </w:tbl>
    <w:p w14:paraId="2013F9DF" w14:textId="323D7810" w:rsidR="00604CD8" w:rsidRPr="0095366B" w:rsidRDefault="00604CD8" w:rsidP="00953006">
      <w:pPr>
        <w:pStyle w:val="BlockText"/>
        <w:ind w:left="540" w:right="0" w:firstLine="0"/>
        <w:jc w:val="both"/>
        <w:rPr>
          <w:rFonts w:ascii="Arial" w:hAnsi="Arial" w:cs="Arial"/>
          <w:sz w:val="18"/>
          <w:szCs w:val="18"/>
          <w:lang w:val="en-GB"/>
        </w:rPr>
      </w:pPr>
    </w:p>
    <w:p w14:paraId="7B33BDA6" w14:textId="1C7E1EB5" w:rsidR="00604CD8" w:rsidRPr="0095366B" w:rsidRDefault="00604CD8" w:rsidP="00953006">
      <w:pPr>
        <w:pStyle w:val="BlockText"/>
        <w:ind w:left="540" w:right="0" w:firstLine="0"/>
        <w:jc w:val="both"/>
        <w:rPr>
          <w:rFonts w:ascii="Arial" w:hAnsi="Arial" w:cs="Arial"/>
          <w:sz w:val="18"/>
          <w:szCs w:val="18"/>
          <w:lang w:val="en-GB"/>
        </w:rPr>
      </w:pPr>
      <w:r w:rsidRPr="0095366B">
        <w:rPr>
          <w:rFonts w:ascii="Arial" w:hAnsi="Arial" w:cs="Arial"/>
          <w:spacing w:val="-4"/>
          <w:sz w:val="18"/>
          <w:szCs w:val="18"/>
          <w:lang w:val="en-GB"/>
        </w:rPr>
        <w:t>The results and cash flow information of discontinued operations as disclosed above were eliminated intercompany</w:t>
      </w:r>
      <w:r w:rsidRPr="0095366B">
        <w:rPr>
          <w:rFonts w:ascii="Arial" w:hAnsi="Arial" w:cs="Arial"/>
          <w:sz w:val="18"/>
          <w:szCs w:val="18"/>
          <w:lang w:val="en-GB"/>
        </w:rPr>
        <w:t xml:space="preserve"> transactions between the Group. The significant intercompany transactions which were excluded from the operating results and cash flow information were revenues from sales between both subsidiaries classified as </w:t>
      </w:r>
      <w:r w:rsidRPr="0095366B">
        <w:rPr>
          <w:rFonts w:ascii="Arial" w:hAnsi="Arial" w:cs="Arial"/>
          <w:spacing w:val="-4"/>
          <w:sz w:val="18"/>
          <w:szCs w:val="18"/>
          <w:lang w:val="en-GB"/>
        </w:rPr>
        <w:t xml:space="preserve">discontinued operations and the Company amounting to Baht </w:t>
      </w:r>
      <w:r w:rsidR="001C3F92" w:rsidRPr="0095366B">
        <w:rPr>
          <w:rFonts w:ascii="Arial" w:hAnsi="Arial" w:cs="Arial"/>
          <w:spacing w:val="-4"/>
          <w:sz w:val="18"/>
          <w:szCs w:val="18"/>
          <w:lang w:val="en-GB"/>
        </w:rPr>
        <w:t>727</w:t>
      </w:r>
      <w:r w:rsidRPr="0095366B">
        <w:rPr>
          <w:rFonts w:ascii="Arial" w:hAnsi="Arial" w:cs="Arial"/>
          <w:spacing w:val="-4"/>
          <w:sz w:val="18"/>
          <w:szCs w:val="18"/>
          <w:lang w:val="en-GB"/>
        </w:rPr>
        <w:t xml:space="preserve"> million (2020: Baht </w:t>
      </w:r>
      <w:r w:rsidR="003E0FE8" w:rsidRPr="0095366B">
        <w:rPr>
          <w:rFonts w:ascii="Arial" w:hAnsi="Arial" w:cs="Arial"/>
          <w:spacing w:val="-4"/>
          <w:sz w:val="18"/>
          <w:szCs w:val="18"/>
          <w:lang w:val="en-GB"/>
        </w:rPr>
        <w:t>919</w:t>
      </w:r>
      <w:r w:rsidRPr="0095366B">
        <w:rPr>
          <w:rFonts w:ascii="Arial" w:hAnsi="Arial" w:cs="Arial"/>
          <w:spacing w:val="-4"/>
          <w:sz w:val="18"/>
          <w:szCs w:val="18"/>
          <w:lang w:val="en-GB"/>
        </w:rPr>
        <w:t xml:space="preserve"> million). The elimination</w:t>
      </w:r>
      <w:r w:rsidRPr="0095366B">
        <w:rPr>
          <w:rFonts w:ascii="Arial" w:hAnsi="Arial" w:cs="Arial"/>
          <w:sz w:val="18"/>
          <w:szCs w:val="18"/>
          <w:lang w:val="en-GB"/>
        </w:rPr>
        <w:t xml:space="preserve"> transactions are part of cash flows from operating and financing activities of the discontinued operation before elimination</w:t>
      </w:r>
      <w:r w:rsidR="003E0FE8" w:rsidRPr="0095366B">
        <w:rPr>
          <w:rFonts w:ascii="Arial" w:hAnsi="Arial" w:cs="Arial"/>
          <w:sz w:val="18"/>
          <w:szCs w:val="18"/>
          <w:lang w:val="en-GB"/>
        </w:rPr>
        <w:t>.</w:t>
      </w:r>
    </w:p>
    <w:p w14:paraId="0C89A98A" w14:textId="2546945A" w:rsidR="00604CD8" w:rsidRPr="0095366B" w:rsidRDefault="00604CD8" w:rsidP="00953006">
      <w:pPr>
        <w:pStyle w:val="BlockText"/>
        <w:ind w:left="540" w:right="0" w:firstLine="0"/>
        <w:jc w:val="both"/>
        <w:rPr>
          <w:rFonts w:ascii="Arial" w:hAnsi="Arial" w:cs="Arial"/>
          <w:sz w:val="18"/>
          <w:szCs w:val="18"/>
          <w:lang w:val="en-GB"/>
        </w:rPr>
      </w:pPr>
    </w:p>
    <w:p w14:paraId="2755D4C1" w14:textId="17126E26" w:rsidR="00E455D1" w:rsidRPr="0095366B" w:rsidRDefault="00E455D1" w:rsidP="00E455D1">
      <w:pPr>
        <w:tabs>
          <w:tab w:val="left" w:pos="567"/>
        </w:tabs>
        <w:rPr>
          <w:rFonts w:ascii="Arial" w:hAnsi="Arial" w:cs="Arial"/>
          <w:color w:val="CF4A02"/>
          <w:sz w:val="18"/>
          <w:szCs w:val="18"/>
        </w:rPr>
      </w:pPr>
      <w:r w:rsidRPr="0095366B">
        <w:rPr>
          <w:rFonts w:ascii="Arial" w:hAnsi="Arial" w:cs="Arial"/>
          <w:color w:val="CF4A02"/>
          <w:sz w:val="18"/>
          <w:szCs w:val="18"/>
        </w:rPr>
        <w:t>15.2</w:t>
      </w:r>
      <w:r w:rsidRPr="0095366B">
        <w:rPr>
          <w:rFonts w:ascii="Arial" w:hAnsi="Arial" w:cs="Arial"/>
          <w:color w:val="CF4A02"/>
          <w:sz w:val="18"/>
          <w:szCs w:val="18"/>
        </w:rPr>
        <w:tab/>
        <w:t>Details of the sale of the subsidiary</w:t>
      </w:r>
      <w:r w:rsidR="001C3F92" w:rsidRPr="0095366B">
        <w:rPr>
          <w:rFonts w:ascii="Arial" w:hAnsi="Arial" w:cs="Arial"/>
          <w:color w:val="CF4A02"/>
          <w:sz w:val="18"/>
          <w:szCs w:val="18"/>
        </w:rPr>
        <w:t xml:space="preserve"> during the year</w:t>
      </w:r>
    </w:p>
    <w:p w14:paraId="22CFBF51" w14:textId="77777777" w:rsidR="00E455D1" w:rsidRPr="0095366B" w:rsidRDefault="00E455D1" w:rsidP="00412EA4">
      <w:pPr>
        <w:pStyle w:val="BlockText"/>
        <w:ind w:left="540" w:right="0" w:firstLine="0"/>
        <w:jc w:val="both"/>
        <w:rPr>
          <w:rFonts w:ascii="Arial" w:hAnsi="Arial" w:cs="Arial"/>
          <w:sz w:val="18"/>
          <w:szCs w:val="18"/>
          <w:lang w:val="en-GB"/>
        </w:rPr>
      </w:pPr>
    </w:p>
    <w:p w14:paraId="16EB39AE" w14:textId="26475CEB" w:rsidR="00E455D1" w:rsidRPr="0095366B" w:rsidRDefault="00E455D1" w:rsidP="00412EA4">
      <w:pPr>
        <w:pStyle w:val="BlockText"/>
        <w:ind w:left="540" w:right="0" w:firstLine="0"/>
        <w:jc w:val="both"/>
        <w:rPr>
          <w:rFonts w:ascii="Arial" w:hAnsi="Arial" w:cs="Cordia New"/>
          <w:spacing w:val="-6"/>
          <w:sz w:val="18"/>
          <w:szCs w:val="18"/>
          <w:lang w:val="en-GB"/>
        </w:rPr>
      </w:pPr>
      <w:r w:rsidRPr="0095366B">
        <w:rPr>
          <w:rFonts w:ascii="Arial" w:hAnsi="Arial" w:cs="Arial"/>
          <w:spacing w:val="-6"/>
          <w:sz w:val="18"/>
          <w:szCs w:val="18"/>
          <w:lang w:val="en-GB"/>
        </w:rPr>
        <w:t xml:space="preserve">On </w:t>
      </w:r>
      <w:r w:rsidR="003E0FE8" w:rsidRPr="0095366B">
        <w:rPr>
          <w:rFonts w:ascii="Arial" w:hAnsi="Arial" w:cs="Arial"/>
          <w:spacing w:val="-6"/>
          <w:sz w:val="18"/>
          <w:szCs w:val="18"/>
          <w:lang w:val="en-GB"/>
        </w:rPr>
        <w:t>27</w:t>
      </w:r>
      <w:r w:rsidRPr="0095366B">
        <w:rPr>
          <w:rFonts w:ascii="Arial" w:hAnsi="Arial" w:cs="Arial"/>
          <w:spacing w:val="-6"/>
          <w:sz w:val="18"/>
          <w:szCs w:val="18"/>
          <w:lang w:val="en-GB"/>
        </w:rPr>
        <w:t xml:space="preserve"> December 2021, the Company completely disposed an investment in YCC, which can be summarised as follows:</w:t>
      </w:r>
    </w:p>
    <w:p w14:paraId="62424BA4" w14:textId="245CC020" w:rsidR="0059242C" w:rsidRPr="0095366B" w:rsidRDefault="0059242C" w:rsidP="00412EA4">
      <w:pPr>
        <w:pStyle w:val="BlockText"/>
        <w:ind w:left="540" w:right="0" w:firstLine="0"/>
        <w:jc w:val="both"/>
        <w:rPr>
          <w:rFonts w:ascii="Arial" w:hAnsi="Arial" w:cs="Cordia New"/>
          <w:sz w:val="18"/>
          <w:szCs w:val="18"/>
          <w:lang w:val="en-GB"/>
        </w:rPr>
      </w:pPr>
    </w:p>
    <w:tbl>
      <w:tblPr>
        <w:tblW w:w="9450" w:type="dxa"/>
        <w:tblInd w:w="108" w:type="dxa"/>
        <w:tblLayout w:type="fixed"/>
        <w:tblLook w:val="0000" w:firstRow="0" w:lastRow="0" w:firstColumn="0" w:lastColumn="0" w:noHBand="0" w:noVBand="0"/>
      </w:tblPr>
      <w:tblGrid>
        <w:gridCol w:w="7020"/>
        <w:gridCol w:w="2430"/>
      </w:tblGrid>
      <w:tr w:rsidR="005E1D01" w:rsidRPr="0095366B" w14:paraId="1E13659C" w14:textId="77777777" w:rsidTr="00412EA4">
        <w:tc>
          <w:tcPr>
            <w:tcW w:w="7020" w:type="dxa"/>
            <w:shd w:val="clear" w:color="auto" w:fill="auto"/>
          </w:tcPr>
          <w:p w14:paraId="527B213D" w14:textId="4231AC44" w:rsidR="005E1D01" w:rsidRPr="0095366B" w:rsidRDefault="005E1D01" w:rsidP="00412EA4">
            <w:pPr>
              <w:ind w:left="431"/>
              <w:rPr>
                <w:rFonts w:ascii="Arial" w:eastAsia="Arial Unicode MS" w:hAnsi="Arial" w:cs="Arial"/>
                <w:b/>
                <w:bCs/>
                <w:snapToGrid w:val="0"/>
                <w:sz w:val="18"/>
                <w:szCs w:val="18"/>
                <w:cs/>
                <w:lang w:eastAsia="th-TH"/>
              </w:rPr>
            </w:pPr>
          </w:p>
        </w:tc>
        <w:tc>
          <w:tcPr>
            <w:tcW w:w="2430" w:type="dxa"/>
            <w:tcBorders>
              <w:top w:val="single" w:sz="4" w:space="0" w:color="auto"/>
            </w:tcBorders>
            <w:shd w:val="clear" w:color="auto" w:fill="auto"/>
            <w:vAlign w:val="bottom"/>
          </w:tcPr>
          <w:p w14:paraId="3A2E84E2" w14:textId="77777777" w:rsidR="005E1D01" w:rsidRPr="0095366B" w:rsidRDefault="005E1D01"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 xml:space="preserve">Consolidated </w:t>
            </w:r>
          </w:p>
          <w:p w14:paraId="58B71539" w14:textId="12008D04" w:rsidR="005E1D01" w:rsidRPr="0095366B" w:rsidRDefault="005E1D01"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financial statements</w:t>
            </w:r>
          </w:p>
        </w:tc>
      </w:tr>
      <w:tr w:rsidR="005E1D01" w:rsidRPr="0095366B" w14:paraId="6D713DBD" w14:textId="77777777" w:rsidTr="00412EA4">
        <w:tc>
          <w:tcPr>
            <w:tcW w:w="7020" w:type="dxa"/>
            <w:shd w:val="clear" w:color="auto" w:fill="auto"/>
          </w:tcPr>
          <w:p w14:paraId="692DC992" w14:textId="77777777" w:rsidR="005E1D01" w:rsidRPr="0095366B" w:rsidRDefault="005E1D01" w:rsidP="00412EA4">
            <w:pPr>
              <w:ind w:left="431" w:right="-126"/>
              <w:rPr>
                <w:rFonts w:ascii="Arial" w:eastAsia="Arial Unicode MS" w:hAnsi="Arial" w:cs="Arial"/>
                <w:snapToGrid w:val="0"/>
                <w:sz w:val="18"/>
                <w:szCs w:val="18"/>
                <w:lang w:eastAsia="th-TH"/>
              </w:rPr>
            </w:pPr>
          </w:p>
        </w:tc>
        <w:tc>
          <w:tcPr>
            <w:tcW w:w="2430" w:type="dxa"/>
            <w:tcBorders>
              <w:bottom w:val="single" w:sz="4" w:space="0" w:color="auto"/>
            </w:tcBorders>
            <w:shd w:val="clear" w:color="auto" w:fill="auto"/>
          </w:tcPr>
          <w:p w14:paraId="1C9AC3DA" w14:textId="77777777" w:rsidR="005E1D01" w:rsidRPr="0095366B" w:rsidRDefault="005E1D01"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r>
      <w:tr w:rsidR="005E1D01" w:rsidRPr="0095366B" w14:paraId="1EE667B4" w14:textId="77777777" w:rsidTr="00412EA4">
        <w:tc>
          <w:tcPr>
            <w:tcW w:w="7020" w:type="dxa"/>
          </w:tcPr>
          <w:p w14:paraId="2C5A5DE5" w14:textId="77777777" w:rsidR="005E1D01" w:rsidRPr="0095366B" w:rsidRDefault="005E1D01" w:rsidP="00412EA4">
            <w:pPr>
              <w:ind w:left="431"/>
              <w:rPr>
                <w:rFonts w:ascii="Browallia New" w:eastAsia="Arial Unicode MS" w:hAnsi="Browallia New" w:cs="Browallia New"/>
                <w:snapToGrid w:val="0"/>
                <w:sz w:val="12"/>
                <w:szCs w:val="12"/>
                <w:cs/>
                <w:lang w:eastAsia="th-TH"/>
              </w:rPr>
            </w:pPr>
          </w:p>
        </w:tc>
        <w:tc>
          <w:tcPr>
            <w:tcW w:w="2430" w:type="dxa"/>
            <w:tcBorders>
              <w:top w:val="single" w:sz="4" w:space="0" w:color="auto"/>
            </w:tcBorders>
            <w:shd w:val="clear" w:color="auto" w:fill="FAFAFA"/>
            <w:vAlign w:val="bottom"/>
          </w:tcPr>
          <w:p w14:paraId="21D0D2C4" w14:textId="77777777" w:rsidR="005E1D01" w:rsidRPr="0095366B" w:rsidRDefault="005E1D01" w:rsidP="002572FC">
            <w:pPr>
              <w:ind w:right="-72"/>
              <w:jc w:val="right"/>
              <w:rPr>
                <w:rFonts w:ascii="Arial" w:hAnsi="Arial" w:cs="Arial"/>
                <w:sz w:val="12"/>
                <w:szCs w:val="12"/>
              </w:rPr>
            </w:pPr>
          </w:p>
        </w:tc>
      </w:tr>
      <w:tr w:rsidR="003E0FE8" w:rsidRPr="0095366B" w14:paraId="6FAC1872" w14:textId="77777777" w:rsidTr="00412EA4">
        <w:tc>
          <w:tcPr>
            <w:tcW w:w="7020" w:type="dxa"/>
          </w:tcPr>
          <w:p w14:paraId="082525BB" w14:textId="3D711FEC" w:rsidR="003E0FE8" w:rsidRPr="0095366B" w:rsidRDefault="003E0FE8"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Consideration received - Cash</w:t>
            </w:r>
          </w:p>
        </w:tc>
        <w:tc>
          <w:tcPr>
            <w:tcW w:w="2430" w:type="dxa"/>
            <w:shd w:val="clear" w:color="auto" w:fill="FAFAFA"/>
            <w:vAlign w:val="bottom"/>
          </w:tcPr>
          <w:p w14:paraId="14253966" w14:textId="405AA9FE"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503,326</w:t>
            </w:r>
          </w:p>
        </w:tc>
      </w:tr>
      <w:tr w:rsidR="003E0FE8" w:rsidRPr="0095366B" w14:paraId="199291A1" w14:textId="77777777" w:rsidTr="00412EA4">
        <w:tc>
          <w:tcPr>
            <w:tcW w:w="7020" w:type="dxa"/>
          </w:tcPr>
          <w:p w14:paraId="21A17527" w14:textId="772945D6" w:rsidR="003E0FE8" w:rsidRPr="0095366B" w:rsidRDefault="003E0FE8"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u w:val="single"/>
                <w:lang w:eastAsia="th-TH"/>
              </w:rPr>
              <w:t>Less</w:t>
            </w:r>
            <w:r w:rsidRPr="0095366B">
              <w:rPr>
                <w:rFonts w:ascii="Arial" w:eastAsia="Arial Unicode MS" w:hAnsi="Arial" w:cs="Arial"/>
                <w:snapToGrid w:val="0"/>
                <w:sz w:val="18"/>
                <w:szCs w:val="18"/>
                <w:lang w:eastAsia="th-TH"/>
              </w:rPr>
              <w:t xml:space="preserve"> Carrying amount of net assets sold</w:t>
            </w:r>
          </w:p>
        </w:tc>
        <w:tc>
          <w:tcPr>
            <w:tcW w:w="2430" w:type="dxa"/>
            <w:tcBorders>
              <w:bottom w:val="single" w:sz="4" w:space="0" w:color="auto"/>
            </w:tcBorders>
            <w:shd w:val="clear" w:color="auto" w:fill="FAFAFA"/>
            <w:vAlign w:val="bottom"/>
          </w:tcPr>
          <w:p w14:paraId="4A181962" w14:textId="2FB9AF56" w:rsidR="003E0FE8" w:rsidRPr="0095366B" w:rsidRDefault="003E0FE8" w:rsidP="003E0FE8">
            <w:pPr>
              <w:ind w:right="-72"/>
              <w:jc w:val="right"/>
              <w:rPr>
                <w:rFonts w:ascii="Arial" w:hAnsi="Arial" w:cs="Arial"/>
                <w:sz w:val="18"/>
                <w:szCs w:val="18"/>
              </w:rPr>
            </w:pPr>
            <w:r w:rsidRPr="0095366B">
              <w:rPr>
                <w:rFonts w:ascii="Arial" w:hAnsi="Arial" w:cs="Arial"/>
                <w:sz w:val="18"/>
                <w:szCs w:val="18"/>
              </w:rPr>
              <w:t>(</w:t>
            </w:r>
            <w:r w:rsidR="001C3F92" w:rsidRPr="0095366B">
              <w:rPr>
                <w:rFonts w:ascii="Arial" w:hAnsi="Arial" w:cs="Arial"/>
                <w:sz w:val="18"/>
                <w:szCs w:val="18"/>
              </w:rPr>
              <w:t>534,814</w:t>
            </w:r>
            <w:r w:rsidRPr="0095366B">
              <w:rPr>
                <w:rFonts w:ascii="Arial" w:hAnsi="Arial" w:cs="Arial"/>
                <w:sz w:val="18"/>
                <w:szCs w:val="18"/>
              </w:rPr>
              <w:t>)</w:t>
            </w:r>
          </w:p>
        </w:tc>
      </w:tr>
      <w:tr w:rsidR="003E0FE8" w:rsidRPr="0095366B" w14:paraId="6FAF41B6" w14:textId="77777777" w:rsidTr="00412EA4">
        <w:tc>
          <w:tcPr>
            <w:tcW w:w="7020" w:type="dxa"/>
          </w:tcPr>
          <w:p w14:paraId="4B793F3B" w14:textId="77777777" w:rsidR="003E0FE8" w:rsidRPr="0095366B" w:rsidRDefault="003E0FE8" w:rsidP="00412EA4">
            <w:pPr>
              <w:ind w:left="431"/>
              <w:rPr>
                <w:rFonts w:ascii="Arial" w:eastAsia="Arial Unicode MS" w:hAnsi="Arial" w:cs="Arial"/>
                <w:snapToGrid w:val="0"/>
                <w:sz w:val="12"/>
                <w:szCs w:val="12"/>
                <w:lang w:eastAsia="th-TH"/>
              </w:rPr>
            </w:pPr>
          </w:p>
        </w:tc>
        <w:tc>
          <w:tcPr>
            <w:tcW w:w="2430" w:type="dxa"/>
            <w:tcBorders>
              <w:top w:val="single" w:sz="4" w:space="0" w:color="auto"/>
            </w:tcBorders>
            <w:shd w:val="clear" w:color="auto" w:fill="FAFAFA"/>
            <w:vAlign w:val="bottom"/>
          </w:tcPr>
          <w:p w14:paraId="057B8BCF" w14:textId="77777777" w:rsidR="003E0FE8" w:rsidRPr="0095366B" w:rsidRDefault="003E0FE8" w:rsidP="003E0FE8">
            <w:pPr>
              <w:ind w:right="-72"/>
              <w:jc w:val="right"/>
              <w:rPr>
                <w:rFonts w:ascii="Arial" w:hAnsi="Arial" w:cs="Arial"/>
                <w:sz w:val="12"/>
                <w:szCs w:val="12"/>
              </w:rPr>
            </w:pPr>
          </w:p>
        </w:tc>
      </w:tr>
      <w:tr w:rsidR="003E0FE8" w:rsidRPr="0095366B" w14:paraId="4D4ACE41" w14:textId="77777777" w:rsidTr="00412EA4">
        <w:tc>
          <w:tcPr>
            <w:tcW w:w="7020" w:type="dxa"/>
          </w:tcPr>
          <w:p w14:paraId="55BD0805" w14:textId="08FFAFEE" w:rsidR="003E0FE8" w:rsidRPr="0095366B" w:rsidRDefault="003E0FE8" w:rsidP="00412EA4">
            <w:pPr>
              <w:ind w:left="431"/>
              <w:rPr>
                <w:rFonts w:ascii="Arial" w:eastAsia="Arial Unicode MS" w:hAnsi="Arial" w:cs="Arial"/>
                <w:snapToGrid w:val="0"/>
                <w:sz w:val="18"/>
                <w:szCs w:val="18"/>
                <w:lang w:eastAsia="th-TH"/>
              </w:rPr>
            </w:pPr>
          </w:p>
        </w:tc>
        <w:tc>
          <w:tcPr>
            <w:tcW w:w="2430" w:type="dxa"/>
            <w:shd w:val="clear" w:color="auto" w:fill="FAFAFA"/>
            <w:vAlign w:val="bottom"/>
          </w:tcPr>
          <w:p w14:paraId="4FE98973" w14:textId="38CF00F8"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(31,488)</w:t>
            </w:r>
          </w:p>
        </w:tc>
      </w:tr>
      <w:tr w:rsidR="003E0FE8" w:rsidRPr="0095366B" w14:paraId="1BE149B4" w14:textId="77777777" w:rsidTr="00412EA4">
        <w:tc>
          <w:tcPr>
            <w:tcW w:w="7020" w:type="dxa"/>
          </w:tcPr>
          <w:p w14:paraId="424EAA4D" w14:textId="12C38C6E" w:rsidR="003E0FE8" w:rsidRPr="0095366B" w:rsidRDefault="001C3F92"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Reclassification of foreign currency transaction reserve</w:t>
            </w:r>
          </w:p>
        </w:tc>
        <w:tc>
          <w:tcPr>
            <w:tcW w:w="2430" w:type="dxa"/>
            <w:tcBorders>
              <w:bottom w:val="single" w:sz="4" w:space="0" w:color="auto"/>
            </w:tcBorders>
            <w:shd w:val="clear" w:color="auto" w:fill="FAFAFA"/>
            <w:vAlign w:val="bottom"/>
          </w:tcPr>
          <w:p w14:paraId="5EE82416" w14:textId="5825F823"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(71,125)</w:t>
            </w:r>
          </w:p>
        </w:tc>
      </w:tr>
      <w:tr w:rsidR="003E0FE8" w:rsidRPr="0095366B" w14:paraId="656A7601" w14:textId="77777777" w:rsidTr="00412EA4">
        <w:tc>
          <w:tcPr>
            <w:tcW w:w="7020" w:type="dxa"/>
          </w:tcPr>
          <w:p w14:paraId="2CD54400" w14:textId="77777777" w:rsidR="003E0FE8" w:rsidRPr="0095366B" w:rsidRDefault="003E0FE8" w:rsidP="00412EA4">
            <w:pPr>
              <w:ind w:left="431"/>
              <w:rPr>
                <w:rFonts w:ascii="Browallia New" w:eastAsia="Arial Unicode MS" w:hAnsi="Browallia New" w:cs="Browallia New"/>
                <w:snapToGrid w:val="0"/>
                <w:sz w:val="12"/>
                <w:szCs w:val="12"/>
                <w:cs/>
                <w:lang w:eastAsia="th-TH"/>
              </w:rPr>
            </w:pPr>
          </w:p>
        </w:tc>
        <w:tc>
          <w:tcPr>
            <w:tcW w:w="2430" w:type="dxa"/>
            <w:tcBorders>
              <w:top w:val="single" w:sz="4" w:space="0" w:color="auto"/>
            </w:tcBorders>
            <w:shd w:val="clear" w:color="auto" w:fill="FAFAFA"/>
            <w:vAlign w:val="bottom"/>
          </w:tcPr>
          <w:p w14:paraId="0C9E8407" w14:textId="77777777" w:rsidR="003E0FE8" w:rsidRPr="0095366B" w:rsidRDefault="003E0FE8" w:rsidP="003E0FE8">
            <w:pPr>
              <w:ind w:right="-72"/>
              <w:jc w:val="right"/>
              <w:rPr>
                <w:rFonts w:ascii="Arial" w:hAnsi="Arial" w:cs="Arial"/>
                <w:sz w:val="12"/>
                <w:szCs w:val="12"/>
              </w:rPr>
            </w:pPr>
          </w:p>
        </w:tc>
      </w:tr>
      <w:tr w:rsidR="003E0FE8" w:rsidRPr="0095366B" w14:paraId="43A23E02" w14:textId="77777777" w:rsidTr="00412EA4">
        <w:tc>
          <w:tcPr>
            <w:tcW w:w="7020" w:type="dxa"/>
          </w:tcPr>
          <w:p w14:paraId="403DEE3D" w14:textId="02727ACF" w:rsidR="003E0FE8" w:rsidRPr="0095366B" w:rsidRDefault="003E0FE8"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Loss on sales of a subsidiary</w:t>
            </w:r>
          </w:p>
        </w:tc>
        <w:tc>
          <w:tcPr>
            <w:tcW w:w="2430" w:type="dxa"/>
            <w:tcBorders>
              <w:bottom w:val="single" w:sz="4" w:space="0" w:color="auto"/>
            </w:tcBorders>
            <w:shd w:val="clear" w:color="auto" w:fill="FAFAFA"/>
            <w:vAlign w:val="bottom"/>
          </w:tcPr>
          <w:p w14:paraId="22E966E4" w14:textId="17681412" w:rsidR="003E0FE8" w:rsidRPr="0095366B" w:rsidRDefault="001C3F92" w:rsidP="003E0FE8">
            <w:pPr>
              <w:ind w:right="-72"/>
              <w:jc w:val="right"/>
              <w:rPr>
                <w:rFonts w:ascii="Arial" w:hAnsi="Arial" w:cs="Arial"/>
                <w:sz w:val="18"/>
                <w:szCs w:val="18"/>
              </w:rPr>
            </w:pPr>
            <w:r w:rsidRPr="0095366B">
              <w:rPr>
                <w:rFonts w:ascii="Arial" w:hAnsi="Arial" w:cs="Arial"/>
                <w:sz w:val="18"/>
                <w:szCs w:val="18"/>
              </w:rPr>
              <w:t>(102,613)</w:t>
            </w:r>
          </w:p>
        </w:tc>
      </w:tr>
    </w:tbl>
    <w:p w14:paraId="15435488" w14:textId="77777777" w:rsidR="0059242C" w:rsidRPr="0095366B" w:rsidRDefault="0059242C" w:rsidP="00412EA4">
      <w:pPr>
        <w:pStyle w:val="BlockText"/>
        <w:ind w:left="540" w:right="0" w:firstLine="0"/>
        <w:jc w:val="both"/>
        <w:rPr>
          <w:rFonts w:ascii="Arial" w:hAnsi="Arial" w:cs="Cordia New"/>
          <w:sz w:val="18"/>
          <w:szCs w:val="18"/>
          <w:lang w:val="en-GB"/>
        </w:rPr>
      </w:pPr>
    </w:p>
    <w:p w14:paraId="591084FA" w14:textId="3C6868CA" w:rsidR="00E455D1" w:rsidRPr="0095366B" w:rsidRDefault="005E1D01" w:rsidP="00412EA4">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The carrying amounts of assets and liabilities</w:t>
      </w:r>
      <w:r w:rsidR="00FD7A00" w:rsidRPr="0095366B">
        <w:rPr>
          <w:rFonts w:ascii="Arial" w:hAnsi="Arial" w:cs="Arial"/>
          <w:sz w:val="18"/>
          <w:szCs w:val="18"/>
          <w:lang w:val="en-GB"/>
        </w:rPr>
        <w:t xml:space="preserve"> of YCC</w:t>
      </w:r>
      <w:r w:rsidRPr="0095366B">
        <w:rPr>
          <w:rFonts w:ascii="Arial" w:hAnsi="Arial" w:cs="Arial"/>
          <w:sz w:val="18"/>
          <w:szCs w:val="18"/>
          <w:lang w:val="en-GB"/>
        </w:rPr>
        <w:t xml:space="preserve"> as </w:t>
      </w:r>
      <w:proofErr w:type="gramStart"/>
      <w:r w:rsidRPr="0095366B">
        <w:rPr>
          <w:rFonts w:ascii="Arial" w:hAnsi="Arial" w:cs="Arial"/>
          <w:sz w:val="18"/>
          <w:szCs w:val="18"/>
          <w:lang w:val="en-GB"/>
        </w:rPr>
        <w:t>at</w:t>
      </w:r>
      <w:proofErr w:type="gramEnd"/>
      <w:r w:rsidRPr="0095366B">
        <w:rPr>
          <w:rFonts w:ascii="Arial" w:hAnsi="Arial" w:cs="Arial"/>
          <w:sz w:val="18"/>
          <w:szCs w:val="18"/>
          <w:lang w:val="en-GB"/>
        </w:rPr>
        <w:t xml:space="preserve"> </w:t>
      </w:r>
      <w:r w:rsidR="003E0FE8" w:rsidRPr="0095366B">
        <w:rPr>
          <w:rFonts w:ascii="Arial" w:hAnsi="Arial" w:cs="Arial"/>
          <w:sz w:val="18"/>
          <w:szCs w:val="18"/>
          <w:lang w:val="en-GB"/>
        </w:rPr>
        <w:t>31</w:t>
      </w:r>
      <w:r w:rsidRPr="0095366B">
        <w:rPr>
          <w:rFonts w:ascii="Arial" w:hAnsi="Arial" w:cs="Arial"/>
          <w:sz w:val="18"/>
          <w:szCs w:val="18"/>
          <w:lang w:val="en-GB"/>
        </w:rPr>
        <w:t xml:space="preserve"> December 2021 were:</w:t>
      </w:r>
    </w:p>
    <w:p w14:paraId="4F74FC0A" w14:textId="55F5E027" w:rsidR="005E1D01" w:rsidRPr="0095366B" w:rsidRDefault="005E1D01" w:rsidP="00412EA4">
      <w:pPr>
        <w:pStyle w:val="BlockText"/>
        <w:ind w:left="540" w:right="0" w:firstLine="0"/>
        <w:jc w:val="both"/>
        <w:rPr>
          <w:rFonts w:ascii="Arial" w:hAnsi="Arial" w:cs="Arial"/>
          <w:sz w:val="18"/>
          <w:szCs w:val="18"/>
          <w:lang w:val="en-GB"/>
        </w:rPr>
      </w:pPr>
    </w:p>
    <w:tbl>
      <w:tblPr>
        <w:tblW w:w="9430" w:type="dxa"/>
        <w:tblInd w:w="108" w:type="dxa"/>
        <w:tblLayout w:type="fixed"/>
        <w:tblLook w:val="0000" w:firstRow="0" w:lastRow="0" w:firstColumn="0" w:lastColumn="0" w:noHBand="0" w:noVBand="0"/>
      </w:tblPr>
      <w:tblGrid>
        <w:gridCol w:w="7020"/>
        <w:gridCol w:w="2410"/>
      </w:tblGrid>
      <w:tr w:rsidR="005E1D01" w:rsidRPr="0095366B" w14:paraId="137D2027" w14:textId="77777777" w:rsidTr="00412EA4">
        <w:tc>
          <w:tcPr>
            <w:tcW w:w="7020" w:type="dxa"/>
            <w:shd w:val="clear" w:color="auto" w:fill="auto"/>
          </w:tcPr>
          <w:p w14:paraId="243661D8" w14:textId="77777777" w:rsidR="005E1D01" w:rsidRPr="0095366B" w:rsidRDefault="005E1D01" w:rsidP="00412EA4">
            <w:pPr>
              <w:ind w:left="431"/>
              <w:rPr>
                <w:rFonts w:ascii="Arial" w:eastAsia="Arial Unicode MS" w:hAnsi="Arial" w:cs="Arial"/>
                <w:b/>
                <w:bCs/>
                <w:snapToGrid w:val="0"/>
                <w:sz w:val="18"/>
                <w:szCs w:val="18"/>
                <w:cs/>
                <w:lang w:eastAsia="th-TH"/>
              </w:rPr>
            </w:pPr>
          </w:p>
        </w:tc>
        <w:tc>
          <w:tcPr>
            <w:tcW w:w="2410" w:type="dxa"/>
            <w:tcBorders>
              <w:top w:val="single" w:sz="4" w:space="0" w:color="auto"/>
            </w:tcBorders>
            <w:shd w:val="clear" w:color="auto" w:fill="auto"/>
            <w:vAlign w:val="bottom"/>
          </w:tcPr>
          <w:p w14:paraId="555471B6" w14:textId="77777777" w:rsidR="005E1D01" w:rsidRPr="0095366B" w:rsidRDefault="005E1D01"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 xml:space="preserve">Consolidated </w:t>
            </w:r>
          </w:p>
          <w:p w14:paraId="239B2F95" w14:textId="77777777" w:rsidR="005E1D01" w:rsidRPr="0095366B" w:rsidRDefault="005E1D01"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financial statements</w:t>
            </w:r>
          </w:p>
        </w:tc>
      </w:tr>
      <w:tr w:rsidR="005E1D01" w:rsidRPr="0095366B" w14:paraId="1A3807A3" w14:textId="77777777" w:rsidTr="00412EA4">
        <w:tc>
          <w:tcPr>
            <w:tcW w:w="7020" w:type="dxa"/>
            <w:shd w:val="clear" w:color="auto" w:fill="auto"/>
          </w:tcPr>
          <w:p w14:paraId="42473469" w14:textId="77777777" w:rsidR="005E1D01" w:rsidRPr="0095366B" w:rsidRDefault="005E1D01" w:rsidP="00412EA4">
            <w:pPr>
              <w:ind w:left="431" w:right="-126"/>
              <w:rPr>
                <w:rFonts w:ascii="Arial" w:eastAsia="Arial Unicode MS" w:hAnsi="Arial" w:cs="Arial"/>
                <w:snapToGrid w:val="0"/>
                <w:sz w:val="18"/>
                <w:szCs w:val="18"/>
                <w:lang w:eastAsia="th-TH"/>
              </w:rPr>
            </w:pPr>
          </w:p>
        </w:tc>
        <w:tc>
          <w:tcPr>
            <w:tcW w:w="2410" w:type="dxa"/>
            <w:tcBorders>
              <w:bottom w:val="single" w:sz="4" w:space="0" w:color="auto"/>
            </w:tcBorders>
            <w:shd w:val="clear" w:color="auto" w:fill="auto"/>
          </w:tcPr>
          <w:p w14:paraId="40B27B7B" w14:textId="77777777" w:rsidR="005E1D01" w:rsidRPr="0095366B" w:rsidRDefault="005E1D01"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r>
      <w:tr w:rsidR="005E1D01" w:rsidRPr="0095366B" w14:paraId="232F1CD0" w14:textId="77777777" w:rsidTr="00412EA4">
        <w:tc>
          <w:tcPr>
            <w:tcW w:w="7020" w:type="dxa"/>
          </w:tcPr>
          <w:p w14:paraId="7289A58B" w14:textId="77777777" w:rsidR="005E1D01" w:rsidRPr="0095366B" w:rsidRDefault="005E1D01" w:rsidP="00412EA4">
            <w:pPr>
              <w:ind w:left="431"/>
              <w:rPr>
                <w:rFonts w:ascii="Browallia New" w:eastAsia="Arial Unicode MS" w:hAnsi="Browallia New" w:cs="Browallia New"/>
                <w:snapToGrid w:val="0"/>
                <w:sz w:val="12"/>
                <w:szCs w:val="12"/>
                <w:cs/>
                <w:lang w:eastAsia="th-TH"/>
              </w:rPr>
            </w:pPr>
          </w:p>
        </w:tc>
        <w:tc>
          <w:tcPr>
            <w:tcW w:w="2410" w:type="dxa"/>
            <w:tcBorders>
              <w:top w:val="single" w:sz="4" w:space="0" w:color="auto"/>
            </w:tcBorders>
            <w:shd w:val="clear" w:color="auto" w:fill="FAFAFA"/>
            <w:vAlign w:val="bottom"/>
          </w:tcPr>
          <w:p w14:paraId="25A0C194" w14:textId="77777777" w:rsidR="005E1D01" w:rsidRPr="0095366B" w:rsidRDefault="005E1D01" w:rsidP="002572FC">
            <w:pPr>
              <w:ind w:right="-72"/>
              <w:jc w:val="right"/>
              <w:rPr>
                <w:rFonts w:ascii="Arial" w:hAnsi="Arial" w:cs="Arial"/>
                <w:sz w:val="12"/>
                <w:szCs w:val="12"/>
              </w:rPr>
            </w:pPr>
          </w:p>
        </w:tc>
      </w:tr>
      <w:tr w:rsidR="005E1D01" w:rsidRPr="0095366B" w14:paraId="73727589" w14:textId="77777777" w:rsidTr="00412EA4">
        <w:tc>
          <w:tcPr>
            <w:tcW w:w="7020" w:type="dxa"/>
          </w:tcPr>
          <w:p w14:paraId="61712D6E" w14:textId="7A88AD73" w:rsidR="005E1D01" w:rsidRPr="0095366B" w:rsidRDefault="005E1D01"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Trade and other receivables</w:t>
            </w:r>
          </w:p>
        </w:tc>
        <w:tc>
          <w:tcPr>
            <w:tcW w:w="2410" w:type="dxa"/>
            <w:shd w:val="clear" w:color="auto" w:fill="FAFAFA"/>
            <w:vAlign w:val="bottom"/>
          </w:tcPr>
          <w:p w14:paraId="4DE8B4F2" w14:textId="009D498A" w:rsidR="005E1D01" w:rsidRPr="0095366B" w:rsidRDefault="001C3F92" w:rsidP="002572FC">
            <w:pPr>
              <w:ind w:right="-72"/>
              <w:jc w:val="right"/>
              <w:rPr>
                <w:rFonts w:ascii="Arial" w:hAnsi="Arial" w:cs="Arial"/>
                <w:sz w:val="18"/>
                <w:szCs w:val="18"/>
              </w:rPr>
            </w:pPr>
            <w:r w:rsidRPr="0095366B">
              <w:rPr>
                <w:rFonts w:ascii="Arial" w:hAnsi="Arial" w:cs="Arial"/>
                <w:sz w:val="18"/>
                <w:szCs w:val="18"/>
              </w:rPr>
              <w:t>103,193</w:t>
            </w:r>
          </w:p>
        </w:tc>
      </w:tr>
      <w:tr w:rsidR="005E1D01" w:rsidRPr="0095366B" w14:paraId="162911E6" w14:textId="77777777" w:rsidTr="00412EA4">
        <w:tc>
          <w:tcPr>
            <w:tcW w:w="7020" w:type="dxa"/>
          </w:tcPr>
          <w:p w14:paraId="5377E968" w14:textId="0070BA23" w:rsidR="005E1D01" w:rsidRPr="0095366B" w:rsidRDefault="005E1D01"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Inventory</w:t>
            </w:r>
          </w:p>
        </w:tc>
        <w:tc>
          <w:tcPr>
            <w:tcW w:w="2410" w:type="dxa"/>
            <w:shd w:val="clear" w:color="auto" w:fill="FAFAFA"/>
            <w:vAlign w:val="bottom"/>
          </w:tcPr>
          <w:p w14:paraId="3A422242" w14:textId="6AA3BB87" w:rsidR="005E1D01" w:rsidRPr="0095366B" w:rsidRDefault="001C3F92" w:rsidP="002572FC">
            <w:pPr>
              <w:ind w:right="-72"/>
              <w:jc w:val="right"/>
              <w:rPr>
                <w:rFonts w:ascii="Arial" w:hAnsi="Arial" w:cs="Arial"/>
                <w:sz w:val="18"/>
                <w:szCs w:val="18"/>
              </w:rPr>
            </w:pPr>
            <w:r w:rsidRPr="0095366B">
              <w:rPr>
                <w:rFonts w:ascii="Arial" w:hAnsi="Arial" w:cs="Arial"/>
                <w:sz w:val="18"/>
                <w:szCs w:val="18"/>
              </w:rPr>
              <w:t>365,280</w:t>
            </w:r>
          </w:p>
        </w:tc>
      </w:tr>
      <w:tr w:rsidR="005E1D01" w:rsidRPr="0095366B" w14:paraId="2F6A4C4C" w14:textId="77777777" w:rsidTr="00412EA4">
        <w:tc>
          <w:tcPr>
            <w:tcW w:w="7020" w:type="dxa"/>
          </w:tcPr>
          <w:p w14:paraId="302911CA" w14:textId="1B40E9B0" w:rsidR="005E1D01" w:rsidRPr="0095366B" w:rsidRDefault="005E1D01"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Property, plant and equipment</w:t>
            </w:r>
            <w:r w:rsidR="001C3F92" w:rsidRPr="0095366B">
              <w:rPr>
                <w:rFonts w:ascii="Arial" w:eastAsia="Arial Unicode MS" w:hAnsi="Arial" w:cs="Arial"/>
                <w:snapToGrid w:val="0"/>
                <w:sz w:val="18"/>
                <w:szCs w:val="18"/>
                <w:lang w:eastAsia="th-TH"/>
              </w:rPr>
              <w:t>, net</w:t>
            </w:r>
          </w:p>
        </w:tc>
        <w:tc>
          <w:tcPr>
            <w:tcW w:w="2410" w:type="dxa"/>
            <w:shd w:val="clear" w:color="auto" w:fill="FAFAFA"/>
            <w:vAlign w:val="bottom"/>
          </w:tcPr>
          <w:p w14:paraId="329C40AF" w14:textId="16A13690" w:rsidR="005E1D01" w:rsidRPr="0095366B" w:rsidRDefault="001C3F92" w:rsidP="002572FC">
            <w:pPr>
              <w:ind w:right="-72"/>
              <w:jc w:val="right"/>
              <w:rPr>
                <w:rFonts w:ascii="Arial" w:hAnsi="Arial" w:cs="Arial"/>
                <w:sz w:val="18"/>
                <w:szCs w:val="18"/>
              </w:rPr>
            </w:pPr>
            <w:r w:rsidRPr="0095366B">
              <w:rPr>
                <w:rFonts w:ascii="Arial" w:hAnsi="Arial" w:cs="Arial"/>
                <w:sz w:val="18"/>
                <w:szCs w:val="18"/>
              </w:rPr>
              <w:t>275,133</w:t>
            </w:r>
          </w:p>
        </w:tc>
      </w:tr>
      <w:tr w:rsidR="001C3F92" w:rsidRPr="0095366B" w14:paraId="5700A85A" w14:textId="77777777" w:rsidTr="00412EA4">
        <w:tc>
          <w:tcPr>
            <w:tcW w:w="7020" w:type="dxa"/>
          </w:tcPr>
          <w:p w14:paraId="33BBD89E" w14:textId="1B5F6B2A" w:rsidR="001C3F92" w:rsidRPr="0095366B" w:rsidRDefault="001C3F92"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Right-of-use assets, net</w:t>
            </w:r>
          </w:p>
        </w:tc>
        <w:tc>
          <w:tcPr>
            <w:tcW w:w="2410" w:type="dxa"/>
            <w:shd w:val="clear" w:color="auto" w:fill="FAFAFA"/>
            <w:vAlign w:val="bottom"/>
          </w:tcPr>
          <w:p w14:paraId="4871F63F" w14:textId="78FAFD9E" w:rsidR="001C3F92" w:rsidRPr="0095366B" w:rsidRDefault="001C3F92" w:rsidP="002572FC">
            <w:pPr>
              <w:ind w:right="-72"/>
              <w:jc w:val="right"/>
              <w:rPr>
                <w:rFonts w:ascii="Arial" w:hAnsi="Arial" w:cs="Arial"/>
                <w:sz w:val="18"/>
                <w:szCs w:val="18"/>
              </w:rPr>
            </w:pPr>
            <w:r w:rsidRPr="0095366B">
              <w:rPr>
                <w:rFonts w:ascii="Arial" w:hAnsi="Arial" w:cs="Arial"/>
                <w:sz w:val="18"/>
                <w:szCs w:val="18"/>
              </w:rPr>
              <w:t>79,860</w:t>
            </w:r>
          </w:p>
        </w:tc>
      </w:tr>
      <w:tr w:rsidR="001C3F92" w:rsidRPr="0095366B" w14:paraId="45D24638" w14:textId="77777777" w:rsidTr="00412EA4">
        <w:tc>
          <w:tcPr>
            <w:tcW w:w="7020" w:type="dxa"/>
          </w:tcPr>
          <w:p w14:paraId="4F4759E3" w14:textId="5BA301CD" w:rsidR="001C3F92" w:rsidRPr="0095366B" w:rsidRDefault="001C3F92"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Intangible assets, net</w:t>
            </w:r>
          </w:p>
        </w:tc>
        <w:tc>
          <w:tcPr>
            <w:tcW w:w="2410" w:type="dxa"/>
            <w:shd w:val="clear" w:color="auto" w:fill="FAFAFA"/>
            <w:vAlign w:val="bottom"/>
          </w:tcPr>
          <w:p w14:paraId="7F504775" w14:textId="2F8E9C54" w:rsidR="001C3F92" w:rsidRPr="0095366B" w:rsidRDefault="001C3F92" w:rsidP="002572FC">
            <w:pPr>
              <w:ind w:right="-72"/>
              <w:jc w:val="right"/>
              <w:rPr>
                <w:rFonts w:ascii="Arial" w:hAnsi="Arial" w:cs="Arial"/>
                <w:sz w:val="18"/>
                <w:szCs w:val="18"/>
              </w:rPr>
            </w:pPr>
            <w:r w:rsidRPr="0095366B">
              <w:rPr>
                <w:rFonts w:ascii="Arial" w:hAnsi="Arial" w:cs="Arial"/>
                <w:sz w:val="18"/>
                <w:szCs w:val="18"/>
              </w:rPr>
              <w:t>1,709</w:t>
            </w:r>
          </w:p>
        </w:tc>
      </w:tr>
      <w:tr w:rsidR="005E1D01" w:rsidRPr="0095366B" w14:paraId="7423C0A3" w14:textId="77777777" w:rsidTr="00412EA4">
        <w:tc>
          <w:tcPr>
            <w:tcW w:w="7020" w:type="dxa"/>
          </w:tcPr>
          <w:p w14:paraId="6F5860A9" w14:textId="5083D145" w:rsidR="005E1D01" w:rsidRPr="0095366B" w:rsidRDefault="001C3F92"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Deferred tax assets, net</w:t>
            </w:r>
          </w:p>
        </w:tc>
        <w:tc>
          <w:tcPr>
            <w:tcW w:w="2410" w:type="dxa"/>
            <w:shd w:val="clear" w:color="auto" w:fill="FAFAFA"/>
            <w:vAlign w:val="bottom"/>
          </w:tcPr>
          <w:p w14:paraId="2C8136E5" w14:textId="3506008E" w:rsidR="005E1D01" w:rsidRPr="0095366B" w:rsidRDefault="001C3F92" w:rsidP="002572FC">
            <w:pPr>
              <w:ind w:right="-72"/>
              <w:jc w:val="right"/>
              <w:rPr>
                <w:rFonts w:ascii="Arial" w:hAnsi="Arial" w:cs="Arial"/>
                <w:sz w:val="18"/>
                <w:szCs w:val="18"/>
              </w:rPr>
            </w:pPr>
            <w:r w:rsidRPr="0095366B">
              <w:rPr>
                <w:rFonts w:ascii="Arial" w:hAnsi="Arial" w:cs="Arial"/>
                <w:sz w:val="18"/>
                <w:szCs w:val="18"/>
              </w:rPr>
              <w:t>1,609</w:t>
            </w:r>
          </w:p>
        </w:tc>
      </w:tr>
      <w:tr w:rsidR="005E1D01" w:rsidRPr="0095366B" w14:paraId="357913AE" w14:textId="77777777" w:rsidTr="00412EA4">
        <w:tc>
          <w:tcPr>
            <w:tcW w:w="7020" w:type="dxa"/>
          </w:tcPr>
          <w:p w14:paraId="00DA0EA9" w14:textId="1832737A" w:rsidR="005E1D01" w:rsidRPr="0095366B" w:rsidRDefault="001C3F92"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Other assets</w:t>
            </w:r>
          </w:p>
        </w:tc>
        <w:tc>
          <w:tcPr>
            <w:tcW w:w="2410" w:type="dxa"/>
            <w:tcBorders>
              <w:bottom w:val="single" w:sz="4" w:space="0" w:color="auto"/>
            </w:tcBorders>
            <w:shd w:val="clear" w:color="auto" w:fill="FAFAFA"/>
            <w:vAlign w:val="bottom"/>
          </w:tcPr>
          <w:p w14:paraId="48711680" w14:textId="70049036" w:rsidR="005E1D01" w:rsidRPr="0095366B" w:rsidRDefault="001C3F92" w:rsidP="002572FC">
            <w:pPr>
              <w:ind w:right="-72"/>
              <w:jc w:val="right"/>
              <w:rPr>
                <w:rFonts w:ascii="Arial" w:hAnsi="Arial" w:cs="Arial"/>
                <w:sz w:val="18"/>
                <w:szCs w:val="18"/>
              </w:rPr>
            </w:pPr>
            <w:r w:rsidRPr="0095366B">
              <w:rPr>
                <w:rFonts w:ascii="Arial" w:hAnsi="Arial" w:cs="Arial"/>
                <w:sz w:val="18"/>
                <w:szCs w:val="18"/>
              </w:rPr>
              <w:t>51,632</w:t>
            </w:r>
          </w:p>
        </w:tc>
      </w:tr>
      <w:tr w:rsidR="005E1D01" w:rsidRPr="0095366B" w14:paraId="1691DA61" w14:textId="77777777" w:rsidTr="00412EA4">
        <w:tc>
          <w:tcPr>
            <w:tcW w:w="7020" w:type="dxa"/>
          </w:tcPr>
          <w:p w14:paraId="4EA33741" w14:textId="77777777" w:rsidR="005E1D01" w:rsidRPr="0095366B" w:rsidRDefault="005E1D01" w:rsidP="00412EA4">
            <w:pPr>
              <w:ind w:left="431"/>
              <w:rPr>
                <w:rFonts w:ascii="Arial" w:eastAsia="Arial Unicode MS" w:hAnsi="Arial" w:cs="Arial"/>
                <w:snapToGrid w:val="0"/>
                <w:sz w:val="12"/>
                <w:szCs w:val="12"/>
                <w:lang w:eastAsia="th-TH"/>
              </w:rPr>
            </w:pPr>
          </w:p>
        </w:tc>
        <w:tc>
          <w:tcPr>
            <w:tcW w:w="2410" w:type="dxa"/>
            <w:tcBorders>
              <w:top w:val="single" w:sz="4" w:space="0" w:color="auto"/>
            </w:tcBorders>
            <w:shd w:val="clear" w:color="auto" w:fill="FAFAFA"/>
            <w:vAlign w:val="bottom"/>
          </w:tcPr>
          <w:p w14:paraId="668BA6FB" w14:textId="77777777" w:rsidR="005E1D01" w:rsidRPr="0095366B" w:rsidRDefault="005E1D01" w:rsidP="002572FC">
            <w:pPr>
              <w:ind w:right="-72"/>
              <w:jc w:val="right"/>
              <w:rPr>
                <w:rFonts w:ascii="Arial" w:hAnsi="Arial" w:cs="Arial"/>
                <w:sz w:val="12"/>
                <w:szCs w:val="12"/>
              </w:rPr>
            </w:pPr>
          </w:p>
        </w:tc>
      </w:tr>
      <w:tr w:rsidR="005E1D01" w:rsidRPr="0095366B" w14:paraId="71475B30" w14:textId="77777777" w:rsidTr="00412EA4">
        <w:tc>
          <w:tcPr>
            <w:tcW w:w="7020" w:type="dxa"/>
          </w:tcPr>
          <w:p w14:paraId="09140FDE" w14:textId="62AE177D" w:rsidR="005E1D01" w:rsidRPr="0095366B" w:rsidRDefault="005E1D01"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Total assets</w:t>
            </w:r>
          </w:p>
        </w:tc>
        <w:tc>
          <w:tcPr>
            <w:tcW w:w="2410" w:type="dxa"/>
            <w:tcBorders>
              <w:bottom w:val="single" w:sz="4" w:space="0" w:color="auto"/>
            </w:tcBorders>
            <w:shd w:val="clear" w:color="auto" w:fill="FAFAFA"/>
            <w:vAlign w:val="bottom"/>
          </w:tcPr>
          <w:p w14:paraId="61B17E4E" w14:textId="6575BD78" w:rsidR="005E1D01" w:rsidRPr="0095366B" w:rsidRDefault="001C3F92" w:rsidP="002572FC">
            <w:pPr>
              <w:ind w:right="-72"/>
              <w:jc w:val="right"/>
              <w:rPr>
                <w:rFonts w:ascii="Arial" w:hAnsi="Arial" w:cs="Arial"/>
                <w:sz w:val="18"/>
                <w:szCs w:val="18"/>
              </w:rPr>
            </w:pPr>
            <w:r w:rsidRPr="0095366B">
              <w:rPr>
                <w:rFonts w:ascii="Arial" w:hAnsi="Arial" w:cs="Arial"/>
                <w:sz w:val="18"/>
                <w:szCs w:val="18"/>
              </w:rPr>
              <w:t>878,416</w:t>
            </w:r>
          </w:p>
        </w:tc>
      </w:tr>
      <w:tr w:rsidR="005E1D01" w:rsidRPr="0095366B" w14:paraId="5920E228" w14:textId="77777777" w:rsidTr="00412EA4">
        <w:tc>
          <w:tcPr>
            <w:tcW w:w="7020" w:type="dxa"/>
          </w:tcPr>
          <w:p w14:paraId="59822D02" w14:textId="77777777" w:rsidR="005E1D01" w:rsidRPr="0095366B" w:rsidRDefault="005E1D01" w:rsidP="00412EA4">
            <w:pPr>
              <w:ind w:left="431"/>
              <w:rPr>
                <w:rFonts w:ascii="Arial" w:eastAsia="Arial Unicode MS" w:hAnsi="Arial" w:cs="Arial"/>
                <w:snapToGrid w:val="0"/>
                <w:sz w:val="18"/>
                <w:szCs w:val="18"/>
                <w:lang w:eastAsia="th-TH"/>
              </w:rPr>
            </w:pPr>
          </w:p>
        </w:tc>
        <w:tc>
          <w:tcPr>
            <w:tcW w:w="2410" w:type="dxa"/>
            <w:tcBorders>
              <w:top w:val="single" w:sz="4" w:space="0" w:color="auto"/>
            </w:tcBorders>
            <w:shd w:val="clear" w:color="auto" w:fill="FAFAFA"/>
            <w:vAlign w:val="bottom"/>
          </w:tcPr>
          <w:p w14:paraId="72058735" w14:textId="77777777" w:rsidR="005E1D01" w:rsidRPr="0095366B" w:rsidRDefault="005E1D01" w:rsidP="002572FC">
            <w:pPr>
              <w:ind w:right="-72"/>
              <w:jc w:val="right"/>
              <w:rPr>
                <w:rFonts w:ascii="Arial" w:hAnsi="Arial" w:cs="Arial"/>
                <w:sz w:val="18"/>
                <w:szCs w:val="18"/>
              </w:rPr>
            </w:pPr>
          </w:p>
        </w:tc>
      </w:tr>
      <w:tr w:rsidR="005E1D01" w:rsidRPr="0095366B" w14:paraId="546E32B3" w14:textId="77777777" w:rsidTr="00412EA4">
        <w:tc>
          <w:tcPr>
            <w:tcW w:w="7020" w:type="dxa"/>
          </w:tcPr>
          <w:p w14:paraId="1CDCF61E" w14:textId="59E765B9" w:rsidR="005E1D01" w:rsidRPr="0095366B" w:rsidRDefault="001C3F92"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Bank overdrafts and short-term loans from financial institutions</w:t>
            </w:r>
          </w:p>
        </w:tc>
        <w:tc>
          <w:tcPr>
            <w:tcW w:w="2410" w:type="dxa"/>
            <w:shd w:val="clear" w:color="auto" w:fill="FAFAFA"/>
            <w:vAlign w:val="bottom"/>
          </w:tcPr>
          <w:p w14:paraId="63DA9AB6" w14:textId="43D1F832" w:rsidR="005E1D01" w:rsidRPr="0095366B" w:rsidRDefault="000B5C4A" w:rsidP="002572FC">
            <w:pPr>
              <w:ind w:right="-72"/>
              <w:jc w:val="right"/>
              <w:rPr>
                <w:rFonts w:ascii="Arial" w:hAnsi="Arial" w:cs="Arial"/>
                <w:sz w:val="18"/>
                <w:szCs w:val="18"/>
              </w:rPr>
            </w:pPr>
            <w:r w:rsidRPr="0095366B">
              <w:rPr>
                <w:rFonts w:ascii="Arial" w:hAnsi="Arial" w:cs="Arial"/>
                <w:sz w:val="18"/>
                <w:szCs w:val="18"/>
              </w:rPr>
              <w:t>60,637</w:t>
            </w:r>
          </w:p>
        </w:tc>
      </w:tr>
      <w:tr w:rsidR="001C3F92" w:rsidRPr="0095366B" w14:paraId="648EE5FE" w14:textId="77777777" w:rsidTr="00412EA4">
        <w:tc>
          <w:tcPr>
            <w:tcW w:w="7020" w:type="dxa"/>
          </w:tcPr>
          <w:p w14:paraId="229BDD2A" w14:textId="5DDC707A" w:rsidR="001C3F92" w:rsidRPr="0095366B" w:rsidRDefault="001C3F92"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Trade and other payables</w:t>
            </w:r>
          </w:p>
        </w:tc>
        <w:tc>
          <w:tcPr>
            <w:tcW w:w="2410" w:type="dxa"/>
            <w:shd w:val="clear" w:color="auto" w:fill="FAFAFA"/>
            <w:vAlign w:val="bottom"/>
          </w:tcPr>
          <w:p w14:paraId="50804975" w14:textId="01515F16" w:rsidR="001C3F92" w:rsidRPr="0095366B" w:rsidRDefault="000B5C4A" w:rsidP="001C3F92">
            <w:pPr>
              <w:ind w:right="-72"/>
              <w:jc w:val="right"/>
              <w:rPr>
                <w:rFonts w:ascii="Arial" w:hAnsi="Arial" w:cs="Arial"/>
                <w:sz w:val="18"/>
                <w:szCs w:val="18"/>
              </w:rPr>
            </w:pPr>
            <w:r w:rsidRPr="0095366B">
              <w:rPr>
                <w:rFonts w:ascii="Arial" w:hAnsi="Arial" w:cs="Arial"/>
                <w:sz w:val="18"/>
                <w:szCs w:val="18"/>
              </w:rPr>
              <w:t>48,832</w:t>
            </w:r>
          </w:p>
        </w:tc>
      </w:tr>
      <w:tr w:rsidR="001C3F92" w:rsidRPr="0095366B" w14:paraId="3A303B09" w14:textId="77777777" w:rsidTr="00412EA4">
        <w:tc>
          <w:tcPr>
            <w:tcW w:w="7020" w:type="dxa"/>
          </w:tcPr>
          <w:p w14:paraId="6D80566F" w14:textId="7F23F161" w:rsidR="001C3F92" w:rsidRPr="0095366B" w:rsidRDefault="001C3F92"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Short-term loans from the Parent (Note 35.5)</w:t>
            </w:r>
          </w:p>
        </w:tc>
        <w:tc>
          <w:tcPr>
            <w:tcW w:w="2410" w:type="dxa"/>
            <w:shd w:val="clear" w:color="auto" w:fill="FAFAFA"/>
            <w:vAlign w:val="bottom"/>
          </w:tcPr>
          <w:p w14:paraId="6F80C5C6" w14:textId="7EF99625" w:rsidR="001C3F92" w:rsidRPr="0095366B" w:rsidRDefault="000B5C4A" w:rsidP="003F3D46">
            <w:pPr>
              <w:ind w:right="-72"/>
              <w:jc w:val="right"/>
              <w:rPr>
                <w:rFonts w:ascii="Arial" w:hAnsi="Arial" w:cs="Arial"/>
                <w:sz w:val="18"/>
                <w:szCs w:val="18"/>
              </w:rPr>
            </w:pPr>
            <w:r w:rsidRPr="0095366B">
              <w:rPr>
                <w:rFonts w:ascii="Arial" w:hAnsi="Arial" w:cs="Arial"/>
                <w:sz w:val="18"/>
                <w:szCs w:val="18"/>
              </w:rPr>
              <w:t>182,374</w:t>
            </w:r>
          </w:p>
        </w:tc>
      </w:tr>
      <w:tr w:rsidR="001C3F92" w:rsidRPr="0095366B" w14:paraId="32398E4A" w14:textId="77777777" w:rsidTr="00412EA4">
        <w:tc>
          <w:tcPr>
            <w:tcW w:w="7020" w:type="dxa"/>
          </w:tcPr>
          <w:p w14:paraId="0B248AD1" w14:textId="46F83876" w:rsidR="001C3F92" w:rsidRPr="0095366B" w:rsidRDefault="001C3F92"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Current portion of long-term loans from financial institutions</w:t>
            </w:r>
          </w:p>
        </w:tc>
        <w:tc>
          <w:tcPr>
            <w:tcW w:w="2410" w:type="dxa"/>
            <w:shd w:val="clear" w:color="auto" w:fill="FAFAFA"/>
            <w:vAlign w:val="bottom"/>
          </w:tcPr>
          <w:p w14:paraId="13EE2621" w14:textId="46A05D0F" w:rsidR="001C3F92" w:rsidRPr="0095366B" w:rsidRDefault="000B5C4A" w:rsidP="001C3F92">
            <w:pPr>
              <w:ind w:right="-72"/>
              <w:jc w:val="right"/>
              <w:rPr>
                <w:rFonts w:ascii="Arial" w:hAnsi="Arial" w:cs="Arial"/>
                <w:sz w:val="18"/>
                <w:szCs w:val="18"/>
              </w:rPr>
            </w:pPr>
            <w:r w:rsidRPr="0095366B">
              <w:rPr>
                <w:rFonts w:ascii="Arial" w:hAnsi="Arial" w:cs="Arial"/>
                <w:sz w:val="18"/>
                <w:szCs w:val="18"/>
              </w:rPr>
              <w:t>33,463</w:t>
            </w:r>
          </w:p>
        </w:tc>
      </w:tr>
      <w:tr w:rsidR="001C3F92" w:rsidRPr="0095366B" w14:paraId="7350C5CE" w14:textId="77777777" w:rsidTr="00412EA4">
        <w:tc>
          <w:tcPr>
            <w:tcW w:w="7020" w:type="dxa"/>
          </w:tcPr>
          <w:p w14:paraId="3B798F15" w14:textId="1D537C41" w:rsidR="001C3F92" w:rsidRPr="0095366B" w:rsidRDefault="001C3F92"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Employee benefits obligations</w:t>
            </w:r>
          </w:p>
        </w:tc>
        <w:tc>
          <w:tcPr>
            <w:tcW w:w="2410" w:type="dxa"/>
            <w:shd w:val="clear" w:color="auto" w:fill="FAFAFA"/>
            <w:vAlign w:val="bottom"/>
          </w:tcPr>
          <w:p w14:paraId="4172FC95" w14:textId="3F403415" w:rsidR="001C3F92" w:rsidRPr="0095366B" w:rsidRDefault="000B5C4A" w:rsidP="001C3F92">
            <w:pPr>
              <w:ind w:right="-72"/>
              <w:jc w:val="right"/>
              <w:rPr>
                <w:rFonts w:ascii="Arial" w:hAnsi="Arial" w:cs="Arial"/>
                <w:sz w:val="18"/>
                <w:szCs w:val="18"/>
              </w:rPr>
            </w:pPr>
            <w:r w:rsidRPr="0095366B">
              <w:rPr>
                <w:rFonts w:ascii="Arial" w:hAnsi="Arial" w:cs="Arial"/>
                <w:sz w:val="18"/>
                <w:szCs w:val="18"/>
              </w:rPr>
              <w:t>8,758</w:t>
            </w:r>
          </w:p>
        </w:tc>
      </w:tr>
      <w:tr w:rsidR="001C3F92" w:rsidRPr="0095366B" w14:paraId="37EBEF01" w14:textId="77777777" w:rsidTr="00412EA4">
        <w:tc>
          <w:tcPr>
            <w:tcW w:w="7020" w:type="dxa"/>
          </w:tcPr>
          <w:p w14:paraId="1B08E37A" w14:textId="5BD0A7BF" w:rsidR="001C3F92" w:rsidRPr="0095366B" w:rsidRDefault="001C3F92"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Lease liabilities</w:t>
            </w:r>
          </w:p>
        </w:tc>
        <w:tc>
          <w:tcPr>
            <w:tcW w:w="2410" w:type="dxa"/>
            <w:shd w:val="clear" w:color="auto" w:fill="FAFAFA"/>
            <w:vAlign w:val="bottom"/>
          </w:tcPr>
          <w:p w14:paraId="3F0B84A1" w14:textId="186ED284" w:rsidR="001C3F92" w:rsidRPr="0095366B" w:rsidRDefault="000B5C4A" w:rsidP="001C3F92">
            <w:pPr>
              <w:ind w:right="-72"/>
              <w:jc w:val="right"/>
              <w:rPr>
                <w:rFonts w:ascii="Arial" w:hAnsi="Arial" w:cs="Arial"/>
                <w:sz w:val="18"/>
                <w:szCs w:val="18"/>
              </w:rPr>
            </w:pPr>
            <w:r w:rsidRPr="0095366B">
              <w:rPr>
                <w:rFonts w:ascii="Arial" w:hAnsi="Arial" w:cs="Arial"/>
                <w:sz w:val="18"/>
                <w:szCs w:val="18"/>
              </w:rPr>
              <w:t>3,331</w:t>
            </w:r>
          </w:p>
        </w:tc>
      </w:tr>
      <w:tr w:rsidR="001C3F92" w:rsidRPr="0095366B" w14:paraId="188C1D8F" w14:textId="77777777" w:rsidTr="00412EA4">
        <w:tc>
          <w:tcPr>
            <w:tcW w:w="7020" w:type="dxa"/>
          </w:tcPr>
          <w:p w14:paraId="7CC15C54" w14:textId="2D320AA6" w:rsidR="001C3F92" w:rsidRPr="0095366B" w:rsidRDefault="001C3F92"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Other liabilities</w:t>
            </w:r>
          </w:p>
        </w:tc>
        <w:tc>
          <w:tcPr>
            <w:tcW w:w="2410" w:type="dxa"/>
            <w:tcBorders>
              <w:bottom w:val="single" w:sz="4" w:space="0" w:color="auto"/>
            </w:tcBorders>
            <w:shd w:val="clear" w:color="auto" w:fill="FAFAFA"/>
            <w:vAlign w:val="bottom"/>
          </w:tcPr>
          <w:p w14:paraId="21000352" w14:textId="3B808C92" w:rsidR="001C3F92" w:rsidRPr="0095366B" w:rsidRDefault="000B5C4A" w:rsidP="001C3F92">
            <w:pPr>
              <w:ind w:right="-72"/>
              <w:jc w:val="right"/>
              <w:rPr>
                <w:rFonts w:ascii="Arial" w:hAnsi="Arial" w:cs="Arial"/>
                <w:sz w:val="18"/>
                <w:szCs w:val="18"/>
              </w:rPr>
            </w:pPr>
            <w:r w:rsidRPr="0095366B">
              <w:rPr>
                <w:rFonts w:ascii="Arial" w:hAnsi="Arial" w:cs="Arial"/>
                <w:sz w:val="18"/>
                <w:szCs w:val="18"/>
              </w:rPr>
              <w:t>6,207</w:t>
            </w:r>
          </w:p>
        </w:tc>
      </w:tr>
      <w:tr w:rsidR="001C3F92" w:rsidRPr="0095366B" w14:paraId="74B823BB" w14:textId="77777777" w:rsidTr="00412EA4">
        <w:tc>
          <w:tcPr>
            <w:tcW w:w="7020" w:type="dxa"/>
          </w:tcPr>
          <w:p w14:paraId="18D30C27" w14:textId="77777777" w:rsidR="001C3F92" w:rsidRPr="0095366B" w:rsidRDefault="001C3F92" w:rsidP="00412EA4">
            <w:pPr>
              <w:ind w:left="431"/>
              <w:rPr>
                <w:rFonts w:ascii="Arial" w:eastAsia="Arial Unicode MS" w:hAnsi="Arial" w:cs="Arial"/>
                <w:snapToGrid w:val="0"/>
                <w:sz w:val="12"/>
                <w:szCs w:val="12"/>
                <w:cs/>
                <w:lang w:eastAsia="th-TH"/>
              </w:rPr>
            </w:pPr>
          </w:p>
        </w:tc>
        <w:tc>
          <w:tcPr>
            <w:tcW w:w="2410" w:type="dxa"/>
            <w:tcBorders>
              <w:top w:val="single" w:sz="4" w:space="0" w:color="auto"/>
            </w:tcBorders>
            <w:shd w:val="clear" w:color="auto" w:fill="FAFAFA"/>
            <w:vAlign w:val="bottom"/>
          </w:tcPr>
          <w:p w14:paraId="7385F295" w14:textId="77777777" w:rsidR="001C3F92" w:rsidRPr="0095366B" w:rsidRDefault="001C3F92" w:rsidP="001C3F92">
            <w:pPr>
              <w:ind w:right="-72"/>
              <w:jc w:val="right"/>
              <w:rPr>
                <w:rFonts w:ascii="Arial" w:hAnsi="Arial" w:cs="Arial"/>
                <w:sz w:val="12"/>
                <w:szCs w:val="12"/>
              </w:rPr>
            </w:pPr>
          </w:p>
        </w:tc>
      </w:tr>
      <w:tr w:rsidR="001C3F92" w:rsidRPr="0095366B" w14:paraId="03DEDCAC" w14:textId="77777777" w:rsidTr="00412EA4">
        <w:tc>
          <w:tcPr>
            <w:tcW w:w="7020" w:type="dxa"/>
          </w:tcPr>
          <w:p w14:paraId="591A2EF8" w14:textId="0931D2AF" w:rsidR="001C3F92" w:rsidRPr="0095366B" w:rsidRDefault="001C3F92"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Total liabilities</w:t>
            </w:r>
          </w:p>
        </w:tc>
        <w:tc>
          <w:tcPr>
            <w:tcW w:w="2410" w:type="dxa"/>
            <w:tcBorders>
              <w:bottom w:val="single" w:sz="4" w:space="0" w:color="auto"/>
            </w:tcBorders>
            <w:shd w:val="clear" w:color="auto" w:fill="FAFAFA"/>
            <w:vAlign w:val="bottom"/>
          </w:tcPr>
          <w:p w14:paraId="5C88B6EF" w14:textId="657C00C1" w:rsidR="001C3F92" w:rsidRPr="0095366B" w:rsidRDefault="000B5C4A" w:rsidP="001C3F92">
            <w:pPr>
              <w:ind w:right="-72"/>
              <w:jc w:val="right"/>
              <w:rPr>
                <w:rFonts w:ascii="Arial" w:hAnsi="Arial" w:cs="Arial"/>
                <w:sz w:val="18"/>
                <w:szCs w:val="18"/>
              </w:rPr>
            </w:pPr>
            <w:r w:rsidRPr="0095366B">
              <w:rPr>
                <w:rFonts w:ascii="Arial" w:hAnsi="Arial" w:cs="Arial"/>
                <w:sz w:val="18"/>
                <w:szCs w:val="18"/>
              </w:rPr>
              <w:t>343,602</w:t>
            </w:r>
          </w:p>
        </w:tc>
      </w:tr>
      <w:tr w:rsidR="001C3F92" w:rsidRPr="0095366B" w14:paraId="1B2453BF" w14:textId="77777777" w:rsidTr="00412EA4">
        <w:tc>
          <w:tcPr>
            <w:tcW w:w="7020" w:type="dxa"/>
          </w:tcPr>
          <w:p w14:paraId="19513D3F" w14:textId="77777777" w:rsidR="001C3F92" w:rsidRPr="0095366B" w:rsidRDefault="001C3F92" w:rsidP="00412EA4">
            <w:pPr>
              <w:ind w:left="431"/>
              <w:rPr>
                <w:rFonts w:ascii="Arial" w:eastAsia="Arial Unicode MS" w:hAnsi="Arial" w:cs="Arial"/>
                <w:snapToGrid w:val="0"/>
                <w:sz w:val="12"/>
                <w:szCs w:val="12"/>
                <w:cs/>
                <w:lang w:eastAsia="th-TH"/>
              </w:rPr>
            </w:pPr>
          </w:p>
        </w:tc>
        <w:tc>
          <w:tcPr>
            <w:tcW w:w="2410" w:type="dxa"/>
            <w:tcBorders>
              <w:top w:val="single" w:sz="4" w:space="0" w:color="auto"/>
            </w:tcBorders>
            <w:shd w:val="clear" w:color="auto" w:fill="FAFAFA"/>
            <w:vAlign w:val="bottom"/>
          </w:tcPr>
          <w:p w14:paraId="5CA75993" w14:textId="77777777" w:rsidR="001C3F92" w:rsidRPr="0095366B" w:rsidRDefault="001C3F92" w:rsidP="003F3D46">
            <w:pPr>
              <w:ind w:right="-72"/>
              <w:jc w:val="right"/>
              <w:rPr>
                <w:rFonts w:ascii="Arial" w:hAnsi="Arial" w:cs="Arial"/>
                <w:sz w:val="12"/>
                <w:szCs w:val="12"/>
              </w:rPr>
            </w:pPr>
          </w:p>
        </w:tc>
      </w:tr>
      <w:tr w:rsidR="001C3F92" w:rsidRPr="0095366B" w14:paraId="538EB11F" w14:textId="77777777" w:rsidTr="00412EA4">
        <w:tc>
          <w:tcPr>
            <w:tcW w:w="7020" w:type="dxa"/>
          </w:tcPr>
          <w:p w14:paraId="5BAD8F4A" w14:textId="14776E5E" w:rsidR="001C3F92" w:rsidRPr="0095366B" w:rsidRDefault="001C3F92"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Net assets</w:t>
            </w:r>
          </w:p>
        </w:tc>
        <w:tc>
          <w:tcPr>
            <w:tcW w:w="2410" w:type="dxa"/>
            <w:tcBorders>
              <w:bottom w:val="single" w:sz="4" w:space="0" w:color="auto"/>
            </w:tcBorders>
            <w:shd w:val="clear" w:color="auto" w:fill="FAFAFA"/>
            <w:vAlign w:val="bottom"/>
          </w:tcPr>
          <w:p w14:paraId="2C5EFFF9" w14:textId="4ED52456" w:rsidR="001C3F92" w:rsidRPr="0095366B" w:rsidRDefault="000B5C4A" w:rsidP="003F3D46">
            <w:pPr>
              <w:ind w:right="-72"/>
              <w:jc w:val="right"/>
              <w:rPr>
                <w:rFonts w:ascii="Arial" w:hAnsi="Arial" w:cs="Arial"/>
                <w:sz w:val="18"/>
                <w:szCs w:val="18"/>
              </w:rPr>
            </w:pPr>
            <w:r w:rsidRPr="0095366B">
              <w:rPr>
                <w:rFonts w:ascii="Arial" w:hAnsi="Arial" w:cs="Arial"/>
                <w:sz w:val="18"/>
                <w:szCs w:val="18"/>
              </w:rPr>
              <w:t>534,814</w:t>
            </w:r>
          </w:p>
        </w:tc>
      </w:tr>
    </w:tbl>
    <w:p w14:paraId="54A50DCF" w14:textId="07596899" w:rsidR="000B5C4A" w:rsidRPr="0095366B" w:rsidRDefault="000B5C4A" w:rsidP="00E455D1">
      <w:pPr>
        <w:pStyle w:val="BlockText"/>
        <w:ind w:left="0" w:right="0" w:firstLine="0"/>
        <w:jc w:val="both"/>
        <w:rPr>
          <w:rFonts w:ascii="Arial" w:hAnsi="Arial" w:cs="Arial"/>
          <w:sz w:val="18"/>
          <w:szCs w:val="18"/>
          <w:lang w:val="en-GB"/>
        </w:rPr>
      </w:pPr>
    </w:p>
    <w:p w14:paraId="5639ED82" w14:textId="65953F92" w:rsidR="005E1D01" w:rsidRPr="0095366B" w:rsidRDefault="000B5C4A" w:rsidP="00E455D1">
      <w:pPr>
        <w:pStyle w:val="BlockText"/>
        <w:ind w:left="0" w:right="0" w:firstLine="0"/>
        <w:jc w:val="both"/>
        <w:rPr>
          <w:rFonts w:ascii="Arial" w:hAnsi="Arial" w:cs="Arial"/>
          <w:sz w:val="18"/>
          <w:szCs w:val="18"/>
          <w:lang w:val="en-GB"/>
        </w:rPr>
      </w:pPr>
      <w:r w:rsidRPr="0095366B">
        <w:rPr>
          <w:rFonts w:ascii="Arial" w:hAnsi="Arial" w:cs="Arial"/>
          <w:sz w:val="18"/>
          <w:szCs w:val="18"/>
          <w:lang w:val="en-GB"/>
        </w:rPr>
        <w:br w:type="page"/>
      </w:r>
    </w:p>
    <w:p w14:paraId="0AD33850" w14:textId="2E8E3232" w:rsidR="00FC7F88" w:rsidRPr="0095366B" w:rsidRDefault="00FC7F88" w:rsidP="00FC7F88">
      <w:pPr>
        <w:tabs>
          <w:tab w:val="left" w:pos="567"/>
        </w:tabs>
        <w:rPr>
          <w:rFonts w:ascii="Arial" w:hAnsi="Arial" w:cs="Arial"/>
          <w:color w:val="CF4A02"/>
          <w:sz w:val="18"/>
          <w:szCs w:val="18"/>
        </w:rPr>
      </w:pPr>
      <w:r w:rsidRPr="0095366B">
        <w:rPr>
          <w:rFonts w:ascii="Arial" w:hAnsi="Arial" w:cs="Arial"/>
          <w:color w:val="CF4A02"/>
          <w:sz w:val="18"/>
          <w:szCs w:val="18"/>
        </w:rPr>
        <w:t>15.3</w:t>
      </w:r>
      <w:r w:rsidRPr="0095366B">
        <w:rPr>
          <w:rFonts w:ascii="Arial" w:hAnsi="Arial" w:cs="Arial"/>
          <w:color w:val="CF4A02"/>
          <w:sz w:val="18"/>
          <w:szCs w:val="18"/>
        </w:rPr>
        <w:tab/>
      </w:r>
      <w:r w:rsidR="00C44A47" w:rsidRPr="0095366B">
        <w:rPr>
          <w:rFonts w:ascii="Arial" w:hAnsi="Arial" w:cs="Arial"/>
          <w:color w:val="CF4A02"/>
          <w:sz w:val="18"/>
          <w:szCs w:val="18"/>
        </w:rPr>
        <w:t xml:space="preserve">Assets and liabilities of disposal group classified as held-for-sale from discontinued operations </w:t>
      </w:r>
    </w:p>
    <w:p w14:paraId="64240E88" w14:textId="77777777" w:rsidR="00FC7F88" w:rsidRPr="0095366B" w:rsidRDefault="00FC7F88" w:rsidP="00412EA4">
      <w:pPr>
        <w:pStyle w:val="BlockText"/>
        <w:ind w:left="540" w:right="0" w:firstLine="0"/>
        <w:jc w:val="both"/>
        <w:rPr>
          <w:rFonts w:ascii="Arial" w:hAnsi="Arial" w:cs="Arial"/>
          <w:sz w:val="18"/>
          <w:szCs w:val="18"/>
          <w:lang w:val="en-GB"/>
        </w:rPr>
      </w:pPr>
    </w:p>
    <w:p w14:paraId="564E5D75" w14:textId="7A914D95" w:rsidR="00FC7F88" w:rsidRPr="0095366B" w:rsidRDefault="000B5C4A" w:rsidP="00412EA4">
      <w:pPr>
        <w:pStyle w:val="BlockText"/>
        <w:ind w:left="540" w:right="0" w:firstLine="0"/>
        <w:jc w:val="both"/>
        <w:rPr>
          <w:rFonts w:ascii="Arial" w:hAnsi="Arial" w:cs="Arial"/>
          <w:sz w:val="18"/>
          <w:szCs w:val="18"/>
          <w:lang w:val="en-GB"/>
        </w:rPr>
      </w:pPr>
      <w:r w:rsidRPr="0095366B">
        <w:rPr>
          <w:rFonts w:ascii="Arial" w:hAnsi="Arial" w:cs="Arial"/>
          <w:spacing w:val="-4"/>
          <w:sz w:val="18"/>
          <w:szCs w:val="18"/>
          <w:lang w:val="en-GB"/>
        </w:rPr>
        <w:t xml:space="preserve">APC’s </w:t>
      </w:r>
      <w:r w:rsidR="00FD7A00" w:rsidRPr="0095366B">
        <w:rPr>
          <w:rFonts w:ascii="Arial" w:hAnsi="Arial" w:cs="Arial"/>
          <w:spacing w:val="-4"/>
          <w:sz w:val="18"/>
          <w:szCs w:val="18"/>
          <w:lang w:val="en-GB"/>
        </w:rPr>
        <w:t>a</w:t>
      </w:r>
      <w:r w:rsidR="00C44A47" w:rsidRPr="0095366B">
        <w:rPr>
          <w:rFonts w:ascii="Arial" w:hAnsi="Arial" w:cs="Arial"/>
          <w:spacing w:val="-4"/>
          <w:sz w:val="18"/>
          <w:szCs w:val="18"/>
          <w:lang w:val="en-GB"/>
        </w:rPr>
        <w:t>ssets and liabilities classified as held-for-sale from discontinued operations in connection with packaging</w:t>
      </w:r>
      <w:r w:rsidR="00C44A47" w:rsidRPr="0095366B">
        <w:rPr>
          <w:rFonts w:ascii="Arial" w:hAnsi="Arial" w:cs="Arial"/>
          <w:sz w:val="18"/>
          <w:szCs w:val="18"/>
          <w:lang w:val="en-GB"/>
        </w:rPr>
        <w:t xml:space="preserve"> business in Thailand </w:t>
      </w:r>
      <w:r w:rsidRPr="0095366B">
        <w:rPr>
          <w:rFonts w:ascii="Arial" w:hAnsi="Arial" w:cs="Arial"/>
          <w:sz w:val="18"/>
          <w:szCs w:val="18"/>
          <w:lang w:val="en-GB"/>
        </w:rPr>
        <w:t>are</w:t>
      </w:r>
      <w:r w:rsidR="00C44A47" w:rsidRPr="0095366B">
        <w:rPr>
          <w:rFonts w:ascii="Arial" w:hAnsi="Arial" w:cs="Arial"/>
          <w:sz w:val="18"/>
          <w:szCs w:val="18"/>
          <w:lang w:val="en-GB"/>
        </w:rPr>
        <w:t xml:space="preserve"> expected to </w:t>
      </w:r>
      <w:r w:rsidR="00B20C9D" w:rsidRPr="0095366B">
        <w:rPr>
          <w:rFonts w:ascii="Arial" w:hAnsi="Arial" w:cs="Arial"/>
          <w:sz w:val="18"/>
          <w:szCs w:val="18"/>
          <w:lang w:val="en-GB"/>
        </w:rPr>
        <w:t>be divested by end of the first quarter 2022. The details of assets and liabilities of disposal group classified as held-for-sale from discontinued operations is as follows:</w:t>
      </w:r>
    </w:p>
    <w:p w14:paraId="17643A7B" w14:textId="0B473EA9" w:rsidR="00FC7F88" w:rsidRPr="0095366B" w:rsidRDefault="00FC7F88" w:rsidP="00412EA4">
      <w:pPr>
        <w:pStyle w:val="BlockText"/>
        <w:ind w:left="540" w:right="0" w:firstLine="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7470"/>
        <w:gridCol w:w="1980"/>
      </w:tblGrid>
      <w:tr w:rsidR="007A60EE" w:rsidRPr="0095366B" w14:paraId="03C3E5A8" w14:textId="77777777" w:rsidTr="00412EA4">
        <w:tc>
          <w:tcPr>
            <w:tcW w:w="7470" w:type="dxa"/>
            <w:shd w:val="clear" w:color="auto" w:fill="auto"/>
          </w:tcPr>
          <w:p w14:paraId="0DC9D88E" w14:textId="77777777" w:rsidR="007A60EE" w:rsidRPr="0095366B" w:rsidRDefault="007A60EE" w:rsidP="00412EA4">
            <w:pPr>
              <w:ind w:left="431"/>
              <w:rPr>
                <w:rFonts w:ascii="Arial" w:eastAsia="Arial Unicode MS" w:hAnsi="Arial" w:cs="Arial"/>
                <w:b/>
                <w:bCs/>
                <w:snapToGrid w:val="0"/>
                <w:sz w:val="18"/>
                <w:szCs w:val="18"/>
                <w:lang w:eastAsia="th-TH"/>
              </w:rPr>
            </w:pPr>
          </w:p>
        </w:tc>
        <w:tc>
          <w:tcPr>
            <w:tcW w:w="1980" w:type="dxa"/>
            <w:tcBorders>
              <w:top w:val="single" w:sz="4" w:space="0" w:color="auto"/>
            </w:tcBorders>
            <w:shd w:val="clear" w:color="auto" w:fill="auto"/>
            <w:vAlign w:val="bottom"/>
          </w:tcPr>
          <w:p w14:paraId="2FB1C29C" w14:textId="43976C22" w:rsidR="007A60EE" w:rsidRPr="0095366B" w:rsidRDefault="007A60EE" w:rsidP="007A60EE">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Consolidated financial statements</w:t>
            </w:r>
          </w:p>
        </w:tc>
      </w:tr>
      <w:tr w:rsidR="007A60EE" w:rsidRPr="0095366B" w14:paraId="01F968DC" w14:textId="77777777" w:rsidTr="00412EA4">
        <w:tc>
          <w:tcPr>
            <w:tcW w:w="7470" w:type="dxa"/>
            <w:shd w:val="clear" w:color="auto" w:fill="auto"/>
          </w:tcPr>
          <w:p w14:paraId="0D4E1F72" w14:textId="6D0B54F2" w:rsidR="007A60EE" w:rsidRPr="0095366B" w:rsidRDefault="007A60EE" w:rsidP="00412EA4">
            <w:pPr>
              <w:ind w:left="431"/>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 xml:space="preserve">As </w:t>
            </w:r>
            <w:proofErr w:type="gramStart"/>
            <w:r w:rsidRPr="0095366B">
              <w:rPr>
                <w:rFonts w:ascii="Arial" w:eastAsia="Arial Unicode MS" w:hAnsi="Arial" w:cs="Arial"/>
                <w:b/>
                <w:bCs/>
                <w:snapToGrid w:val="0"/>
                <w:sz w:val="18"/>
                <w:szCs w:val="18"/>
                <w:lang w:eastAsia="th-TH"/>
              </w:rPr>
              <w:t>at</w:t>
            </w:r>
            <w:proofErr w:type="gramEnd"/>
            <w:r w:rsidRPr="0095366B">
              <w:rPr>
                <w:rFonts w:ascii="Arial" w:eastAsia="Arial Unicode MS" w:hAnsi="Arial" w:cs="Arial"/>
                <w:b/>
                <w:bCs/>
                <w:snapToGrid w:val="0"/>
                <w:sz w:val="18"/>
                <w:szCs w:val="18"/>
                <w:lang w:eastAsia="th-TH"/>
              </w:rPr>
              <w:t xml:space="preserve"> 31 December</w:t>
            </w:r>
          </w:p>
        </w:tc>
        <w:tc>
          <w:tcPr>
            <w:tcW w:w="1980" w:type="dxa"/>
            <w:tcBorders>
              <w:top w:val="single" w:sz="4" w:space="0" w:color="auto"/>
            </w:tcBorders>
            <w:shd w:val="clear" w:color="auto" w:fill="auto"/>
            <w:vAlign w:val="bottom"/>
          </w:tcPr>
          <w:p w14:paraId="091921D9" w14:textId="79B9730F" w:rsidR="007A60EE" w:rsidRPr="0095366B" w:rsidRDefault="007A60EE"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2021</w:t>
            </w:r>
          </w:p>
        </w:tc>
      </w:tr>
      <w:tr w:rsidR="007A60EE" w:rsidRPr="0095366B" w14:paraId="2894D711" w14:textId="77777777" w:rsidTr="00412EA4">
        <w:tc>
          <w:tcPr>
            <w:tcW w:w="7470" w:type="dxa"/>
            <w:shd w:val="clear" w:color="auto" w:fill="auto"/>
          </w:tcPr>
          <w:p w14:paraId="58386276" w14:textId="77777777" w:rsidR="007A60EE" w:rsidRPr="0095366B" w:rsidRDefault="007A60EE" w:rsidP="00412EA4">
            <w:pPr>
              <w:ind w:left="431" w:right="-126"/>
              <w:rPr>
                <w:rFonts w:ascii="Arial" w:eastAsia="Arial Unicode MS" w:hAnsi="Arial" w:cs="Arial"/>
                <w:snapToGrid w:val="0"/>
                <w:sz w:val="18"/>
                <w:szCs w:val="18"/>
                <w:lang w:eastAsia="th-TH"/>
              </w:rPr>
            </w:pPr>
          </w:p>
        </w:tc>
        <w:tc>
          <w:tcPr>
            <w:tcW w:w="1980" w:type="dxa"/>
            <w:tcBorders>
              <w:bottom w:val="single" w:sz="4" w:space="0" w:color="auto"/>
            </w:tcBorders>
            <w:shd w:val="clear" w:color="auto" w:fill="auto"/>
          </w:tcPr>
          <w:p w14:paraId="06263EF6" w14:textId="24B65166" w:rsidR="007A60EE" w:rsidRPr="0095366B" w:rsidRDefault="007A60EE"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r>
      <w:tr w:rsidR="007A60EE" w:rsidRPr="0095366B" w14:paraId="25A468C1" w14:textId="77777777" w:rsidTr="00412EA4">
        <w:tc>
          <w:tcPr>
            <w:tcW w:w="7470" w:type="dxa"/>
          </w:tcPr>
          <w:p w14:paraId="10C1C863" w14:textId="77777777" w:rsidR="007A60EE" w:rsidRPr="0095366B" w:rsidRDefault="007A60EE" w:rsidP="00412EA4">
            <w:pPr>
              <w:ind w:left="431"/>
              <w:rPr>
                <w:rFonts w:ascii="Browallia New" w:eastAsia="Arial Unicode MS" w:hAnsi="Browallia New" w:cs="Browallia New"/>
                <w:b/>
                <w:bCs/>
                <w:snapToGrid w:val="0"/>
                <w:sz w:val="18"/>
                <w:szCs w:val="18"/>
                <w:cs/>
                <w:lang w:eastAsia="th-TH"/>
              </w:rPr>
            </w:pPr>
          </w:p>
        </w:tc>
        <w:tc>
          <w:tcPr>
            <w:tcW w:w="1980" w:type="dxa"/>
            <w:shd w:val="clear" w:color="auto" w:fill="FAFAFA"/>
          </w:tcPr>
          <w:p w14:paraId="753134CF" w14:textId="77777777" w:rsidR="007A60EE" w:rsidRPr="0095366B" w:rsidRDefault="007A60EE" w:rsidP="002572FC">
            <w:pPr>
              <w:ind w:right="-72"/>
              <w:jc w:val="right"/>
              <w:rPr>
                <w:rFonts w:ascii="Arial" w:hAnsi="Arial" w:cs="Arial"/>
                <w:sz w:val="18"/>
                <w:szCs w:val="18"/>
              </w:rPr>
            </w:pPr>
          </w:p>
        </w:tc>
      </w:tr>
      <w:tr w:rsidR="007A60EE" w:rsidRPr="0095366B" w14:paraId="174BE240" w14:textId="77777777" w:rsidTr="00412EA4">
        <w:tc>
          <w:tcPr>
            <w:tcW w:w="7470" w:type="dxa"/>
          </w:tcPr>
          <w:p w14:paraId="09856293" w14:textId="6331CB04" w:rsidR="007A60EE" w:rsidRPr="0095366B" w:rsidRDefault="007A60EE" w:rsidP="00412EA4">
            <w:pPr>
              <w:ind w:left="431"/>
              <w:rPr>
                <w:rFonts w:ascii="Arial Bold" w:eastAsia="Arial Unicode MS" w:hAnsi="Arial Bold" w:cs="Arial" w:hint="eastAsia"/>
                <w:b/>
                <w:bCs/>
                <w:snapToGrid w:val="0"/>
                <w:spacing w:val="-4"/>
                <w:sz w:val="18"/>
                <w:szCs w:val="18"/>
                <w:cs/>
                <w:lang w:eastAsia="th-TH"/>
              </w:rPr>
            </w:pPr>
            <w:r w:rsidRPr="0095366B">
              <w:rPr>
                <w:rFonts w:ascii="Arial Bold" w:eastAsia="Arial Unicode MS" w:hAnsi="Arial Bold" w:cs="Arial"/>
                <w:b/>
                <w:bCs/>
                <w:snapToGrid w:val="0"/>
                <w:spacing w:val="-4"/>
                <w:sz w:val="18"/>
                <w:szCs w:val="18"/>
                <w:lang w:eastAsia="th-TH"/>
              </w:rPr>
              <w:t>Assets of disposal group classified as held-for-sale from discontinued operations</w:t>
            </w:r>
          </w:p>
        </w:tc>
        <w:tc>
          <w:tcPr>
            <w:tcW w:w="1980" w:type="dxa"/>
            <w:shd w:val="clear" w:color="auto" w:fill="FAFAFA"/>
          </w:tcPr>
          <w:p w14:paraId="5D2369A2" w14:textId="77777777" w:rsidR="007A60EE" w:rsidRPr="0095366B" w:rsidRDefault="007A60EE" w:rsidP="002572FC">
            <w:pPr>
              <w:ind w:right="-72"/>
              <w:jc w:val="right"/>
              <w:rPr>
                <w:rFonts w:ascii="Arial" w:hAnsi="Arial" w:cs="Arial"/>
                <w:sz w:val="18"/>
                <w:szCs w:val="18"/>
              </w:rPr>
            </w:pPr>
          </w:p>
        </w:tc>
      </w:tr>
      <w:tr w:rsidR="007A60EE" w:rsidRPr="0095366B" w14:paraId="0B960D02" w14:textId="77777777" w:rsidTr="00412EA4">
        <w:tc>
          <w:tcPr>
            <w:tcW w:w="7470" w:type="dxa"/>
          </w:tcPr>
          <w:p w14:paraId="55337429" w14:textId="16CAEDDD" w:rsidR="007A60EE" w:rsidRPr="0095366B" w:rsidRDefault="007A60EE"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Cash and cash equivalents</w:t>
            </w:r>
          </w:p>
        </w:tc>
        <w:tc>
          <w:tcPr>
            <w:tcW w:w="1980" w:type="dxa"/>
            <w:shd w:val="clear" w:color="auto" w:fill="FAFAFA"/>
          </w:tcPr>
          <w:p w14:paraId="31FC2A9A" w14:textId="04D96B0C" w:rsidR="007A60EE" w:rsidRPr="0095366B" w:rsidRDefault="000B5C4A" w:rsidP="002572FC">
            <w:pPr>
              <w:ind w:right="-72"/>
              <w:jc w:val="right"/>
              <w:rPr>
                <w:rFonts w:ascii="Arial" w:hAnsi="Arial" w:cs="Arial"/>
                <w:sz w:val="18"/>
                <w:szCs w:val="18"/>
              </w:rPr>
            </w:pPr>
            <w:r w:rsidRPr="0095366B">
              <w:rPr>
                <w:rFonts w:ascii="Arial" w:hAnsi="Arial" w:cs="Arial"/>
                <w:sz w:val="18"/>
                <w:szCs w:val="18"/>
              </w:rPr>
              <w:t>9,472</w:t>
            </w:r>
          </w:p>
        </w:tc>
      </w:tr>
      <w:tr w:rsidR="007A60EE" w:rsidRPr="0095366B" w14:paraId="40D9FCE6" w14:textId="77777777" w:rsidTr="00412EA4">
        <w:tc>
          <w:tcPr>
            <w:tcW w:w="7470" w:type="dxa"/>
          </w:tcPr>
          <w:p w14:paraId="167DAE91" w14:textId="3BF2BC99" w:rsidR="007A60EE" w:rsidRPr="0095366B" w:rsidRDefault="007A60EE"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Trade and other receivables, net</w:t>
            </w:r>
          </w:p>
        </w:tc>
        <w:tc>
          <w:tcPr>
            <w:tcW w:w="1980" w:type="dxa"/>
            <w:shd w:val="clear" w:color="auto" w:fill="FAFAFA"/>
          </w:tcPr>
          <w:p w14:paraId="6E9EA3ED" w14:textId="36CB6567" w:rsidR="007A60EE" w:rsidRPr="0095366B" w:rsidRDefault="000B5C4A" w:rsidP="002572FC">
            <w:pPr>
              <w:ind w:right="-72"/>
              <w:jc w:val="right"/>
              <w:rPr>
                <w:rFonts w:ascii="Arial" w:hAnsi="Arial" w:cs="Arial"/>
                <w:sz w:val="18"/>
                <w:szCs w:val="18"/>
              </w:rPr>
            </w:pPr>
            <w:r w:rsidRPr="0095366B">
              <w:rPr>
                <w:rFonts w:ascii="Arial" w:hAnsi="Arial" w:cs="Arial"/>
                <w:sz w:val="18"/>
                <w:szCs w:val="18"/>
              </w:rPr>
              <w:t>1,072,059</w:t>
            </w:r>
          </w:p>
        </w:tc>
      </w:tr>
      <w:tr w:rsidR="007A60EE" w:rsidRPr="0095366B" w14:paraId="505656F6" w14:textId="77777777" w:rsidTr="00412EA4">
        <w:tc>
          <w:tcPr>
            <w:tcW w:w="7470" w:type="dxa"/>
          </w:tcPr>
          <w:p w14:paraId="05C7D7A1" w14:textId="51943B00" w:rsidR="007A60EE" w:rsidRPr="0095366B" w:rsidRDefault="007A60EE"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Inventories, net</w:t>
            </w:r>
          </w:p>
        </w:tc>
        <w:tc>
          <w:tcPr>
            <w:tcW w:w="1980" w:type="dxa"/>
            <w:shd w:val="clear" w:color="auto" w:fill="FAFAFA"/>
          </w:tcPr>
          <w:p w14:paraId="5EA7E752" w14:textId="4A6A2E8B" w:rsidR="007A60EE" w:rsidRPr="0095366B" w:rsidRDefault="000B5C4A" w:rsidP="002572FC">
            <w:pPr>
              <w:ind w:right="-72"/>
              <w:jc w:val="right"/>
              <w:rPr>
                <w:rFonts w:ascii="Arial" w:hAnsi="Arial" w:cs="Arial"/>
                <w:sz w:val="18"/>
                <w:szCs w:val="18"/>
              </w:rPr>
            </w:pPr>
            <w:r w:rsidRPr="0095366B">
              <w:rPr>
                <w:rFonts w:ascii="Arial" w:hAnsi="Arial" w:cs="Arial"/>
                <w:sz w:val="18"/>
                <w:szCs w:val="18"/>
              </w:rPr>
              <w:t>2,022,619</w:t>
            </w:r>
          </w:p>
        </w:tc>
      </w:tr>
      <w:tr w:rsidR="007A60EE" w:rsidRPr="0095366B" w14:paraId="4C707E9D" w14:textId="77777777" w:rsidTr="00412EA4">
        <w:tc>
          <w:tcPr>
            <w:tcW w:w="7470" w:type="dxa"/>
          </w:tcPr>
          <w:p w14:paraId="1B52E9BF" w14:textId="78F77CA3" w:rsidR="007A60EE" w:rsidRPr="0095366B" w:rsidRDefault="007A60EE"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Other current assets</w:t>
            </w:r>
          </w:p>
        </w:tc>
        <w:tc>
          <w:tcPr>
            <w:tcW w:w="1980" w:type="dxa"/>
            <w:shd w:val="clear" w:color="auto" w:fill="FAFAFA"/>
          </w:tcPr>
          <w:p w14:paraId="56DDF7B6" w14:textId="5BD87284" w:rsidR="007A60EE" w:rsidRPr="0095366B" w:rsidRDefault="000B5C4A" w:rsidP="002572FC">
            <w:pPr>
              <w:ind w:right="-72"/>
              <w:jc w:val="right"/>
              <w:rPr>
                <w:rFonts w:ascii="Arial" w:hAnsi="Arial" w:cs="Arial"/>
                <w:sz w:val="18"/>
                <w:szCs w:val="18"/>
              </w:rPr>
            </w:pPr>
            <w:r w:rsidRPr="0095366B">
              <w:rPr>
                <w:rFonts w:ascii="Arial" w:hAnsi="Arial" w:cs="Arial"/>
                <w:sz w:val="18"/>
                <w:szCs w:val="18"/>
              </w:rPr>
              <w:t>13,881</w:t>
            </w:r>
          </w:p>
        </w:tc>
      </w:tr>
      <w:tr w:rsidR="000B5C4A" w:rsidRPr="0095366B" w14:paraId="332D0675" w14:textId="77777777" w:rsidTr="00412EA4">
        <w:tc>
          <w:tcPr>
            <w:tcW w:w="7470" w:type="dxa"/>
          </w:tcPr>
          <w:p w14:paraId="30FA5FFD" w14:textId="4B9C4426" w:rsidR="000B5C4A" w:rsidRPr="0095366B" w:rsidRDefault="000B5C4A"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Property, plant and equipment, net</w:t>
            </w:r>
          </w:p>
        </w:tc>
        <w:tc>
          <w:tcPr>
            <w:tcW w:w="1980" w:type="dxa"/>
            <w:shd w:val="clear" w:color="auto" w:fill="FAFAFA"/>
          </w:tcPr>
          <w:p w14:paraId="10414627" w14:textId="4D5F1C71" w:rsidR="000B5C4A" w:rsidRPr="0095366B" w:rsidRDefault="000B5C4A" w:rsidP="000B5C4A">
            <w:pPr>
              <w:ind w:right="-72"/>
              <w:jc w:val="right"/>
              <w:rPr>
                <w:rFonts w:ascii="Arial" w:hAnsi="Arial" w:cs="Arial"/>
                <w:sz w:val="18"/>
                <w:szCs w:val="18"/>
              </w:rPr>
            </w:pPr>
            <w:r w:rsidRPr="0095366B">
              <w:rPr>
                <w:rFonts w:ascii="Arial" w:hAnsi="Arial" w:cs="Arial"/>
                <w:sz w:val="18"/>
                <w:szCs w:val="18"/>
              </w:rPr>
              <w:t>1,666,022</w:t>
            </w:r>
          </w:p>
        </w:tc>
      </w:tr>
      <w:tr w:rsidR="000B5C4A" w:rsidRPr="0095366B" w14:paraId="2C0F967F" w14:textId="77777777" w:rsidTr="00412EA4">
        <w:tc>
          <w:tcPr>
            <w:tcW w:w="7470" w:type="dxa"/>
          </w:tcPr>
          <w:p w14:paraId="615D8A7F" w14:textId="4E951F2B" w:rsidR="000B5C4A" w:rsidRPr="0095366B" w:rsidRDefault="000B5C4A"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Right-of-use assets, net</w:t>
            </w:r>
          </w:p>
        </w:tc>
        <w:tc>
          <w:tcPr>
            <w:tcW w:w="1980" w:type="dxa"/>
            <w:shd w:val="clear" w:color="auto" w:fill="FAFAFA"/>
          </w:tcPr>
          <w:p w14:paraId="5C971BBA" w14:textId="069AF30C" w:rsidR="000B5C4A" w:rsidRPr="0095366B" w:rsidRDefault="000B5C4A" w:rsidP="000B5C4A">
            <w:pPr>
              <w:ind w:right="-72"/>
              <w:jc w:val="right"/>
              <w:rPr>
                <w:rFonts w:ascii="Arial" w:hAnsi="Arial" w:cs="Arial"/>
                <w:sz w:val="18"/>
                <w:szCs w:val="18"/>
              </w:rPr>
            </w:pPr>
            <w:r w:rsidRPr="0095366B">
              <w:rPr>
                <w:rFonts w:ascii="Arial" w:hAnsi="Arial" w:cs="Arial"/>
                <w:sz w:val="18"/>
                <w:szCs w:val="18"/>
              </w:rPr>
              <w:t>13,901</w:t>
            </w:r>
          </w:p>
        </w:tc>
      </w:tr>
      <w:tr w:rsidR="000B5C4A" w:rsidRPr="0095366B" w14:paraId="1BA2D3D9" w14:textId="77777777" w:rsidTr="00412EA4">
        <w:tc>
          <w:tcPr>
            <w:tcW w:w="7470" w:type="dxa"/>
          </w:tcPr>
          <w:p w14:paraId="6D0D5D80" w14:textId="1D729267" w:rsidR="000B5C4A" w:rsidRPr="0095366B" w:rsidRDefault="000B5C4A" w:rsidP="00412EA4">
            <w:pPr>
              <w:ind w:left="431"/>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Intangible assets, net</w:t>
            </w:r>
          </w:p>
        </w:tc>
        <w:tc>
          <w:tcPr>
            <w:tcW w:w="1980" w:type="dxa"/>
            <w:shd w:val="clear" w:color="auto" w:fill="FAFAFA"/>
          </w:tcPr>
          <w:p w14:paraId="34C8EFC3" w14:textId="714830FD" w:rsidR="000B5C4A" w:rsidRPr="0095366B" w:rsidRDefault="000B5C4A" w:rsidP="000B5C4A">
            <w:pPr>
              <w:ind w:right="-72"/>
              <w:jc w:val="right"/>
              <w:rPr>
                <w:rFonts w:ascii="Arial" w:hAnsi="Arial" w:cs="Arial"/>
                <w:sz w:val="18"/>
                <w:szCs w:val="18"/>
              </w:rPr>
            </w:pPr>
            <w:r w:rsidRPr="0095366B">
              <w:rPr>
                <w:rFonts w:ascii="Arial" w:hAnsi="Arial" w:cs="Arial"/>
                <w:sz w:val="18"/>
                <w:szCs w:val="18"/>
              </w:rPr>
              <w:t>11,</w:t>
            </w:r>
            <w:r w:rsidR="00837AAC" w:rsidRPr="0095366B">
              <w:rPr>
                <w:rFonts w:ascii="Arial" w:hAnsi="Arial" w:cs="Arial"/>
                <w:sz w:val="18"/>
                <w:szCs w:val="18"/>
              </w:rPr>
              <w:t>113</w:t>
            </w:r>
          </w:p>
        </w:tc>
      </w:tr>
      <w:tr w:rsidR="000B5C4A" w:rsidRPr="0095366B" w14:paraId="6C8B4C84" w14:textId="77777777" w:rsidTr="00412EA4">
        <w:tc>
          <w:tcPr>
            <w:tcW w:w="7470" w:type="dxa"/>
          </w:tcPr>
          <w:p w14:paraId="12B61A84" w14:textId="60C4A236" w:rsidR="000B5C4A" w:rsidRPr="0095366B" w:rsidRDefault="000B5C4A"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Deferred tax assets, net</w:t>
            </w:r>
          </w:p>
        </w:tc>
        <w:tc>
          <w:tcPr>
            <w:tcW w:w="1980" w:type="dxa"/>
            <w:shd w:val="clear" w:color="auto" w:fill="FAFAFA"/>
          </w:tcPr>
          <w:p w14:paraId="6F23E662" w14:textId="31E16AAA"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44,851</w:t>
            </w:r>
          </w:p>
        </w:tc>
      </w:tr>
      <w:tr w:rsidR="000B5C4A" w:rsidRPr="0095366B" w14:paraId="395DE8B0" w14:textId="77777777" w:rsidTr="00412EA4">
        <w:tc>
          <w:tcPr>
            <w:tcW w:w="7470" w:type="dxa"/>
          </w:tcPr>
          <w:p w14:paraId="59FEBB10" w14:textId="6658D0B9" w:rsidR="000B5C4A" w:rsidRPr="0095366B" w:rsidRDefault="000B5C4A"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Other assets</w:t>
            </w:r>
          </w:p>
        </w:tc>
        <w:tc>
          <w:tcPr>
            <w:tcW w:w="1980" w:type="dxa"/>
            <w:tcBorders>
              <w:bottom w:val="single" w:sz="4" w:space="0" w:color="auto"/>
            </w:tcBorders>
            <w:shd w:val="clear" w:color="auto" w:fill="FAFAFA"/>
          </w:tcPr>
          <w:p w14:paraId="1C5B3459" w14:textId="006404C3"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40,705</w:t>
            </w:r>
          </w:p>
        </w:tc>
      </w:tr>
      <w:tr w:rsidR="000B5C4A" w:rsidRPr="0095366B" w14:paraId="51B90E7E" w14:textId="77777777" w:rsidTr="00412EA4">
        <w:tc>
          <w:tcPr>
            <w:tcW w:w="7470" w:type="dxa"/>
          </w:tcPr>
          <w:p w14:paraId="54943561" w14:textId="77777777" w:rsidR="000B5C4A" w:rsidRPr="0095366B" w:rsidRDefault="000B5C4A" w:rsidP="00412EA4">
            <w:pPr>
              <w:ind w:left="431"/>
              <w:rPr>
                <w:rFonts w:ascii="Browallia New" w:eastAsia="Arial Unicode MS" w:hAnsi="Browallia New" w:cs="Browallia New"/>
                <w:b/>
                <w:bCs/>
                <w:snapToGrid w:val="0"/>
                <w:sz w:val="18"/>
                <w:szCs w:val="18"/>
                <w:cs/>
                <w:lang w:eastAsia="th-TH"/>
              </w:rPr>
            </w:pPr>
          </w:p>
        </w:tc>
        <w:tc>
          <w:tcPr>
            <w:tcW w:w="1980" w:type="dxa"/>
            <w:tcBorders>
              <w:top w:val="single" w:sz="4" w:space="0" w:color="auto"/>
            </w:tcBorders>
            <w:shd w:val="clear" w:color="auto" w:fill="FAFAFA"/>
          </w:tcPr>
          <w:p w14:paraId="54D09BE9" w14:textId="77777777" w:rsidR="000B5C4A" w:rsidRPr="0095366B" w:rsidRDefault="000B5C4A" w:rsidP="000B5C4A">
            <w:pPr>
              <w:ind w:right="-72"/>
              <w:jc w:val="right"/>
              <w:rPr>
                <w:rFonts w:ascii="Arial" w:hAnsi="Arial" w:cs="Arial"/>
                <w:sz w:val="18"/>
                <w:szCs w:val="18"/>
              </w:rPr>
            </w:pPr>
          </w:p>
        </w:tc>
      </w:tr>
      <w:tr w:rsidR="000B5C4A" w:rsidRPr="0095366B" w14:paraId="64DAA27E" w14:textId="77777777" w:rsidTr="00412EA4">
        <w:tc>
          <w:tcPr>
            <w:tcW w:w="7470" w:type="dxa"/>
          </w:tcPr>
          <w:p w14:paraId="62B46C58" w14:textId="64798DB1" w:rsidR="000B5C4A" w:rsidRPr="0095366B" w:rsidRDefault="000B5C4A" w:rsidP="00412EA4">
            <w:pPr>
              <w:ind w:left="431"/>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Total assets</w:t>
            </w:r>
          </w:p>
        </w:tc>
        <w:tc>
          <w:tcPr>
            <w:tcW w:w="1980" w:type="dxa"/>
            <w:tcBorders>
              <w:bottom w:val="single" w:sz="4" w:space="0" w:color="auto"/>
            </w:tcBorders>
            <w:shd w:val="clear" w:color="auto" w:fill="FAFAFA"/>
          </w:tcPr>
          <w:p w14:paraId="3EAD65F4" w14:textId="5157C440"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4,894,623</w:t>
            </w:r>
          </w:p>
        </w:tc>
      </w:tr>
      <w:tr w:rsidR="000B5C4A" w:rsidRPr="0095366B" w14:paraId="0DC80BBA" w14:textId="77777777" w:rsidTr="00412EA4">
        <w:tc>
          <w:tcPr>
            <w:tcW w:w="7470" w:type="dxa"/>
          </w:tcPr>
          <w:p w14:paraId="3298B7A2" w14:textId="77777777" w:rsidR="000B5C4A" w:rsidRPr="0095366B" w:rsidRDefault="000B5C4A" w:rsidP="00412EA4">
            <w:pPr>
              <w:ind w:left="431"/>
              <w:rPr>
                <w:rFonts w:ascii="Arial" w:eastAsia="Arial Unicode MS" w:hAnsi="Arial" w:cs="Arial"/>
                <w:b/>
                <w:bCs/>
                <w:sz w:val="18"/>
                <w:szCs w:val="18"/>
                <w:cs/>
              </w:rPr>
            </w:pPr>
          </w:p>
        </w:tc>
        <w:tc>
          <w:tcPr>
            <w:tcW w:w="1980" w:type="dxa"/>
            <w:tcBorders>
              <w:top w:val="nil"/>
              <w:left w:val="nil"/>
              <w:bottom w:val="nil"/>
              <w:right w:val="nil"/>
            </w:tcBorders>
            <w:shd w:val="clear" w:color="auto" w:fill="FAFAFA"/>
          </w:tcPr>
          <w:p w14:paraId="27C97EFF" w14:textId="77777777" w:rsidR="000B5C4A" w:rsidRPr="0095366B" w:rsidRDefault="000B5C4A" w:rsidP="000B5C4A">
            <w:pPr>
              <w:ind w:right="-72"/>
              <w:jc w:val="right"/>
              <w:rPr>
                <w:rFonts w:ascii="Arial" w:hAnsi="Arial" w:cs="Arial"/>
                <w:sz w:val="18"/>
                <w:szCs w:val="18"/>
                <w:cs/>
              </w:rPr>
            </w:pPr>
          </w:p>
        </w:tc>
      </w:tr>
      <w:tr w:rsidR="000B5C4A" w:rsidRPr="0095366B" w14:paraId="2E8531C8" w14:textId="77777777" w:rsidTr="00412EA4">
        <w:tc>
          <w:tcPr>
            <w:tcW w:w="7470" w:type="dxa"/>
          </w:tcPr>
          <w:p w14:paraId="4E76908C" w14:textId="69E8C006" w:rsidR="000B5C4A" w:rsidRPr="0095366B" w:rsidRDefault="000B5C4A" w:rsidP="00412EA4">
            <w:pPr>
              <w:ind w:left="431"/>
              <w:rPr>
                <w:rFonts w:ascii="Arial Bold" w:eastAsia="Arial Unicode MS" w:hAnsi="Arial Bold" w:cs="Arial" w:hint="eastAsia"/>
                <w:b/>
                <w:bCs/>
                <w:snapToGrid w:val="0"/>
                <w:spacing w:val="-6"/>
                <w:sz w:val="18"/>
                <w:szCs w:val="18"/>
                <w:cs/>
                <w:lang w:eastAsia="th-TH"/>
              </w:rPr>
            </w:pPr>
            <w:r w:rsidRPr="0095366B">
              <w:rPr>
                <w:rFonts w:ascii="Arial Bold" w:eastAsia="Arial Unicode MS" w:hAnsi="Arial Bold" w:cs="Arial"/>
                <w:b/>
                <w:bCs/>
                <w:snapToGrid w:val="0"/>
                <w:spacing w:val="-6"/>
                <w:sz w:val="18"/>
                <w:szCs w:val="18"/>
                <w:lang w:eastAsia="th-TH"/>
              </w:rPr>
              <w:t>Liabilities of disposal group classified as held-for-sale from discontinued operations</w:t>
            </w:r>
          </w:p>
        </w:tc>
        <w:tc>
          <w:tcPr>
            <w:tcW w:w="1980" w:type="dxa"/>
            <w:shd w:val="clear" w:color="auto" w:fill="FAFAFA"/>
          </w:tcPr>
          <w:p w14:paraId="35942A9E" w14:textId="77777777" w:rsidR="000B5C4A" w:rsidRPr="0095366B" w:rsidRDefault="000B5C4A" w:rsidP="000B5C4A">
            <w:pPr>
              <w:ind w:right="-72"/>
              <w:jc w:val="right"/>
              <w:rPr>
                <w:rFonts w:ascii="Arial" w:hAnsi="Arial" w:cs="Arial"/>
                <w:sz w:val="18"/>
                <w:szCs w:val="18"/>
              </w:rPr>
            </w:pPr>
          </w:p>
        </w:tc>
      </w:tr>
      <w:tr w:rsidR="000B5C4A" w:rsidRPr="0095366B" w14:paraId="3BA322A2" w14:textId="77777777" w:rsidTr="00412EA4">
        <w:tc>
          <w:tcPr>
            <w:tcW w:w="7470" w:type="dxa"/>
          </w:tcPr>
          <w:p w14:paraId="24C0CA04" w14:textId="38402DE9" w:rsidR="000B5C4A" w:rsidRPr="0095366B" w:rsidRDefault="000B5C4A"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Trade and other payables</w:t>
            </w:r>
          </w:p>
        </w:tc>
        <w:tc>
          <w:tcPr>
            <w:tcW w:w="1980" w:type="dxa"/>
            <w:shd w:val="clear" w:color="auto" w:fill="FAFAFA"/>
          </w:tcPr>
          <w:p w14:paraId="1312CB1B" w14:textId="48DFE351"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567,193</w:t>
            </w:r>
          </w:p>
        </w:tc>
      </w:tr>
      <w:tr w:rsidR="000B5C4A" w:rsidRPr="0095366B" w14:paraId="06EA9770" w14:textId="77777777" w:rsidTr="00412EA4">
        <w:tc>
          <w:tcPr>
            <w:tcW w:w="7470" w:type="dxa"/>
          </w:tcPr>
          <w:p w14:paraId="7C74627C" w14:textId="42E465B9" w:rsidR="000B5C4A" w:rsidRPr="0095366B" w:rsidRDefault="00837AAC"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L</w:t>
            </w:r>
            <w:r w:rsidR="000B5C4A" w:rsidRPr="0095366B">
              <w:rPr>
                <w:rFonts w:ascii="Arial" w:eastAsia="Arial Unicode MS" w:hAnsi="Arial" w:cs="Arial"/>
                <w:snapToGrid w:val="0"/>
                <w:sz w:val="18"/>
                <w:szCs w:val="18"/>
                <w:lang w:eastAsia="th-TH"/>
              </w:rPr>
              <w:t>oans from the Parent</w:t>
            </w:r>
            <w:r w:rsidRPr="0095366B">
              <w:rPr>
                <w:rFonts w:ascii="Arial" w:eastAsia="Arial Unicode MS" w:hAnsi="Arial" w:cs="Arial"/>
                <w:snapToGrid w:val="0"/>
                <w:sz w:val="18"/>
                <w:szCs w:val="18"/>
                <w:lang w:eastAsia="th-TH"/>
              </w:rPr>
              <w:t xml:space="preserve"> (Note 35.5 and 35.6)</w:t>
            </w:r>
          </w:p>
        </w:tc>
        <w:tc>
          <w:tcPr>
            <w:tcW w:w="1980" w:type="dxa"/>
            <w:shd w:val="clear" w:color="auto" w:fill="FAFAFA"/>
          </w:tcPr>
          <w:p w14:paraId="17F333BF" w14:textId="39BC3CD8"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3,782,000</w:t>
            </w:r>
          </w:p>
        </w:tc>
      </w:tr>
      <w:tr w:rsidR="000B5C4A" w:rsidRPr="0095366B" w14:paraId="4679F1AB" w14:textId="77777777" w:rsidTr="00412EA4">
        <w:tc>
          <w:tcPr>
            <w:tcW w:w="7470" w:type="dxa"/>
          </w:tcPr>
          <w:p w14:paraId="70C05DE7" w14:textId="22938010" w:rsidR="000B5C4A" w:rsidRPr="0095366B" w:rsidRDefault="00837AAC"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Lease liabilities</w:t>
            </w:r>
          </w:p>
        </w:tc>
        <w:tc>
          <w:tcPr>
            <w:tcW w:w="1980" w:type="dxa"/>
            <w:shd w:val="clear" w:color="auto" w:fill="FAFAFA"/>
          </w:tcPr>
          <w:p w14:paraId="1EDF6C4B" w14:textId="2ACF8174"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14,427</w:t>
            </w:r>
          </w:p>
        </w:tc>
      </w:tr>
      <w:tr w:rsidR="000B5C4A" w:rsidRPr="0095366B" w14:paraId="2DB8B556" w14:textId="77777777" w:rsidTr="00412EA4">
        <w:tc>
          <w:tcPr>
            <w:tcW w:w="7470" w:type="dxa"/>
          </w:tcPr>
          <w:p w14:paraId="4F391559" w14:textId="24F0B0C6" w:rsidR="000B5C4A" w:rsidRPr="0095366B" w:rsidRDefault="000B5C4A"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Income tax payable</w:t>
            </w:r>
          </w:p>
        </w:tc>
        <w:tc>
          <w:tcPr>
            <w:tcW w:w="1980" w:type="dxa"/>
            <w:shd w:val="clear" w:color="auto" w:fill="FAFAFA"/>
          </w:tcPr>
          <w:p w14:paraId="5BF4C435" w14:textId="1D6DFCB9"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165,042</w:t>
            </w:r>
          </w:p>
        </w:tc>
      </w:tr>
      <w:tr w:rsidR="000B5C4A" w:rsidRPr="0095366B" w14:paraId="1F855AD3" w14:textId="77777777" w:rsidTr="00412EA4">
        <w:tc>
          <w:tcPr>
            <w:tcW w:w="7470" w:type="dxa"/>
          </w:tcPr>
          <w:p w14:paraId="22117E62" w14:textId="75D02703" w:rsidR="000B5C4A" w:rsidRPr="0095366B" w:rsidRDefault="000B5C4A"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Other current liabilities</w:t>
            </w:r>
          </w:p>
        </w:tc>
        <w:tc>
          <w:tcPr>
            <w:tcW w:w="1980" w:type="dxa"/>
            <w:shd w:val="clear" w:color="auto" w:fill="FAFAFA"/>
          </w:tcPr>
          <w:p w14:paraId="142A3CC9" w14:textId="263831F8"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27,486</w:t>
            </w:r>
          </w:p>
        </w:tc>
      </w:tr>
      <w:tr w:rsidR="000B5C4A" w:rsidRPr="0095366B" w14:paraId="1F06B3D3" w14:textId="77777777" w:rsidTr="00412EA4">
        <w:tc>
          <w:tcPr>
            <w:tcW w:w="7470" w:type="dxa"/>
          </w:tcPr>
          <w:p w14:paraId="59FA0E51" w14:textId="378648B2" w:rsidR="000B5C4A" w:rsidRPr="0095366B" w:rsidRDefault="000B5C4A"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Employee benefit obligations</w:t>
            </w:r>
          </w:p>
        </w:tc>
        <w:tc>
          <w:tcPr>
            <w:tcW w:w="1980" w:type="dxa"/>
            <w:shd w:val="clear" w:color="auto" w:fill="FAFAFA"/>
          </w:tcPr>
          <w:p w14:paraId="69042612" w14:textId="68833F27"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148,878</w:t>
            </w:r>
          </w:p>
        </w:tc>
      </w:tr>
      <w:tr w:rsidR="000B5C4A" w:rsidRPr="0095366B" w14:paraId="1C8C90A8" w14:textId="77777777" w:rsidTr="00412EA4">
        <w:tc>
          <w:tcPr>
            <w:tcW w:w="7470" w:type="dxa"/>
          </w:tcPr>
          <w:p w14:paraId="5F2D5ED2" w14:textId="73344FC2" w:rsidR="000B5C4A" w:rsidRPr="0095366B" w:rsidRDefault="00837AAC" w:rsidP="00412EA4">
            <w:pPr>
              <w:ind w:left="43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N</w:t>
            </w:r>
            <w:r w:rsidR="000B5C4A" w:rsidRPr="0095366B">
              <w:rPr>
                <w:rFonts w:ascii="Arial" w:eastAsia="Arial Unicode MS" w:hAnsi="Arial" w:cs="Arial"/>
                <w:snapToGrid w:val="0"/>
                <w:sz w:val="18"/>
                <w:szCs w:val="18"/>
                <w:lang w:eastAsia="th-TH"/>
              </w:rPr>
              <w:t>on-current liabilities</w:t>
            </w:r>
          </w:p>
        </w:tc>
        <w:tc>
          <w:tcPr>
            <w:tcW w:w="1980" w:type="dxa"/>
            <w:tcBorders>
              <w:bottom w:val="single" w:sz="4" w:space="0" w:color="auto"/>
            </w:tcBorders>
            <w:shd w:val="clear" w:color="auto" w:fill="FAFAFA"/>
          </w:tcPr>
          <w:p w14:paraId="6A9B8ED4" w14:textId="094C947A"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489</w:t>
            </w:r>
          </w:p>
        </w:tc>
      </w:tr>
      <w:tr w:rsidR="000B5C4A" w:rsidRPr="0095366B" w14:paraId="13ACBA72" w14:textId="77777777" w:rsidTr="00412EA4">
        <w:tc>
          <w:tcPr>
            <w:tcW w:w="7470" w:type="dxa"/>
          </w:tcPr>
          <w:p w14:paraId="6718FD09" w14:textId="77777777" w:rsidR="000B5C4A" w:rsidRPr="0095366B" w:rsidRDefault="000B5C4A" w:rsidP="00412EA4">
            <w:pPr>
              <w:ind w:left="431"/>
              <w:rPr>
                <w:rFonts w:ascii="Browallia New" w:eastAsia="Arial Unicode MS" w:hAnsi="Browallia New" w:cs="Browallia New"/>
                <w:b/>
                <w:bCs/>
                <w:snapToGrid w:val="0"/>
                <w:sz w:val="18"/>
                <w:szCs w:val="18"/>
                <w:cs/>
                <w:lang w:eastAsia="th-TH"/>
              </w:rPr>
            </w:pPr>
          </w:p>
        </w:tc>
        <w:tc>
          <w:tcPr>
            <w:tcW w:w="1980" w:type="dxa"/>
            <w:tcBorders>
              <w:top w:val="single" w:sz="4" w:space="0" w:color="auto"/>
            </w:tcBorders>
            <w:shd w:val="clear" w:color="auto" w:fill="FAFAFA"/>
          </w:tcPr>
          <w:p w14:paraId="44B042C6" w14:textId="77777777" w:rsidR="000B5C4A" w:rsidRPr="0095366B" w:rsidRDefault="000B5C4A" w:rsidP="000B5C4A">
            <w:pPr>
              <w:ind w:right="-72"/>
              <w:jc w:val="right"/>
              <w:rPr>
                <w:rFonts w:ascii="Arial" w:hAnsi="Arial" w:cs="Arial"/>
                <w:sz w:val="18"/>
                <w:szCs w:val="18"/>
              </w:rPr>
            </w:pPr>
          </w:p>
        </w:tc>
      </w:tr>
      <w:tr w:rsidR="000B5C4A" w:rsidRPr="0095366B" w14:paraId="49510245" w14:textId="77777777" w:rsidTr="00412EA4">
        <w:tc>
          <w:tcPr>
            <w:tcW w:w="7470" w:type="dxa"/>
          </w:tcPr>
          <w:p w14:paraId="579649AF" w14:textId="3300AD7C" w:rsidR="000B5C4A" w:rsidRPr="0095366B" w:rsidRDefault="000B5C4A" w:rsidP="00412EA4">
            <w:pPr>
              <w:ind w:left="431"/>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Total liabilities</w:t>
            </w:r>
          </w:p>
        </w:tc>
        <w:tc>
          <w:tcPr>
            <w:tcW w:w="1980" w:type="dxa"/>
            <w:tcBorders>
              <w:bottom w:val="single" w:sz="4" w:space="0" w:color="auto"/>
            </w:tcBorders>
            <w:shd w:val="clear" w:color="auto" w:fill="FAFAFA"/>
          </w:tcPr>
          <w:p w14:paraId="3B959172" w14:textId="56FB6925" w:rsidR="000B5C4A" w:rsidRPr="0095366B" w:rsidRDefault="00837AAC" w:rsidP="000B5C4A">
            <w:pPr>
              <w:ind w:right="-72"/>
              <w:jc w:val="right"/>
              <w:rPr>
                <w:rFonts w:ascii="Arial" w:hAnsi="Arial" w:cs="Arial"/>
                <w:sz w:val="18"/>
                <w:szCs w:val="18"/>
              </w:rPr>
            </w:pPr>
            <w:r w:rsidRPr="0095366B">
              <w:rPr>
                <w:rFonts w:ascii="Arial" w:hAnsi="Arial" w:cs="Arial"/>
                <w:sz w:val="18"/>
                <w:szCs w:val="18"/>
              </w:rPr>
              <w:t>4,705,515</w:t>
            </w:r>
          </w:p>
        </w:tc>
      </w:tr>
      <w:tr w:rsidR="00837AAC" w:rsidRPr="0095366B" w14:paraId="5A7BFB7A" w14:textId="77777777" w:rsidTr="00412EA4">
        <w:tc>
          <w:tcPr>
            <w:tcW w:w="7470" w:type="dxa"/>
          </w:tcPr>
          <w:p w14:paraId="071FF145" w14:textId="77777777" w:rsidR="00837AAC" w:rsidRPr="0095366B" w:rsidRDefault="00837AAC" w:rsidP="00412EA4">
            <w:pPr>
              <w:ind w:left="431"/>
              <w:rPr>
                <w:rFonts w:ascii="Arial" w:eastAsia="Arial Unicode MS" w:hAnsi="Arial" w:cs="Arial"/>
                <w:b/>
                <w:bCs/>
                <w:snapToGrid w:val="0"/>
                <w:sz w:val="18"/>
                <w:szCs w:val="18"/>
                <w:cs/>
                <w:lang w:eastAsia="th-TH"/>
              </w:rPr>
            </w:pPr>
          </w:p>
        </w:tc>
        <w:tc>
          <w:tcPr>
            <w:tcW w:w="1980" w:type="dxa"/>
            <w:tcBorders>
              <w:top w:val="single" w:sz="4" w:space="0" w:color="auto"/>
            </w:tcBorders>
            <w:shd w:val="clear" w:color="auto" w:fill="FAFAFA"/>
          </w:tcPr>
          <w:p w14:paraId="6F779AD6" w14:textId="77777777" w:rsidR="00837AAC" w:rsidRPr="0095366B" w:rsidRDefault="00837AAC" w:rsidP="003F3D46">
            <w:pPr>
              <w:ind w:right="-72"/>
              <w:jc w:val="right"/>
              <w:rPr>
                <w:rFonts w:ascii="Arial" w:hAnsi="Arial" w:cs="Arial"/>
                <w:sz w:val="18"/>
                <w:szCs w:val="18"/>
              </w:rPr>
            </w:pPr>
          </w:p>
        </w:tc>
      </w:tr>
      <w:tr w:rsidR="00837AAC" w:rsidRPr="0095366B" w14:paraId="7E01CC31" w14:textId="77777777" w:rsidTr="00412EA4">
        <w:tc>
          <w:tcPr>
            <w:tcW w:w="7470" w:type="dxa"/>
          </w:tcPr>
          <w:p w14:paraId="616B5B59" w14:textId="1B6D7CD0" w:rsidR="00837AAC" w:rsidRPr="0095366B" w:rsidRDefault="00837AAC" w:rsidP="00412EA4">
            <w:pPr>
              <w:ind w:left="431"/>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Net assets</w:t>
            </w:r>
          </w:p>
        </w:tc>
        <w:tc>
          <w:tcPr>
            <w:tcW w:w="1980" w:type="dxa"/>
            <w:tcBorders>
              <w:bottom w:val="single" w:sz="4" w:space="0" w:color="auto"/>
            </w:tcBorders>
            <w:shd w:val="clear" w:color="auto" w:fill="FAFAFA"/>
          </w:tcPr>
          <w:p w14:paraId="6E9C51FA" w14:textId="04F68C81" w:rsidR="00837AAC" w:rsidRPr="0095366B" w:rsidRDefault="00837AAC" w:rsidP="003F3D46">
            <w:pPr>
              <w:ind w:right="-72"/>
              <w:jc w:val="right"/>
              <w:rPr>
                <w:rFonts w:ascii="Arial" w:hAnsi="Arial" w:cs="Arial"/>
                <w:sz w:val="18"/>
                <w:szCs w:val="18"/>
              </w:rPr>
            </w:pPr>
            <w:r w:rsidRPr="0095366B">
              <w:rPr>
                <w:rFonts w:ascii="Arial" w:hAnsi="Arial" w:cs="Arial"/>
                <w:sz w:val="18"/>
                <w:szCs w:val="18"/>
              </w:rPr>
              <w:t>189,108</w:t>
            </w:r>
          </w:p>
        </w:tc>
      </w:tr>
    </w:tbl>
    <w:p w14:paraId="43D0E2D0" w14:textId="77777777" w:rsidR="00B20C9D" w:rsidRPr="0095366B" w:rsidRDefault="00B20C9D" w:rsidP="00412EA4">
      <w:pPr>
        <w:tabs>
          <w:tab w:val="left" w:pos="-3402"/>
          <w:tab w:val="left" w:pos="-3261"/>
          <w:tab w:val="left" w:pos="-3119"/>
        </w:tabs>
        <w:ind w:left="540"/>
        <w:jc w:val="thaiDistribute"/>
        <w:rPr>
          <w:rFonts w:ascii="Arial" w:eastAsia="Arial Unicode MS" w:hAnsi="Arial" w:cs="Arial"/>
          <w:sz w:val="18"/>
          <w:szCs w:val="18"/>
          <w:lang w:eastAsia="en-GB"/>
        </w:rPr>
      </w:pPr>
    </w:p>
    <w:p w14:paraId="473B9C75" w14:textId="05579309" w:rsidR="00B20C9D" w:rsidRPr="0095366B" w:rsidRDefault="00CD0C4F" w:rsidP="00412EA4">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 xml:space="preserve">The carrying amount of investment in a subsidiary as </w:t>
      </w:r>
      <w:proofErr w:type="gramStart"/>
      <w:r w:rsidRPr="0095366B">
        <w:rPr>
          <w:rFonts w:ascii="Arial" w:hAnsi="Arial" w:cs="Arial"/>
          <w:sz w:val="18"/>
          <w:szCs w:val="18"/>
          <w:lang w:val="en-GB"/>
        </w:rPr>
        <w:t>at</w:t>
      </w:r>
      <w:proofErr w:type="gramEnd"/>
      <w:r w:rsidRPr="0095366B">
        <w:rPr>
          <w:rFonts w:ascii="Arial" w:hAnsi="Arial" w:cs="Arial"/>
          <w:sz w:val="18"/>
          <w:szCs w:val="18"/>
          <w:lang w:val="en-GB"/>
        </w:rPr>
        <w:t xml:space="preserve"> 31 December 2021 and 2020 were Baht </w:t>
      </w:r>
      <w:r w:rsidR="007A60EE" w:rsidRPr="0095366B">
        <w:rPr>
          <w:rFonts w:ascii="Arial" w:hAnsi="Arial" w:cs="Arial"/>
          <w:sz w:val="18"/>
          <w:szCs w:val="18"/>
          <w:lang w:val="en-GB"/>
        </w:rPr>
        <w:t>285.59</w:t>
      </w:r>
      <w:r w:rsidRPr="0095366B">
        <w:rPr>
          <w:rFonts w:ascii="Arial" w:hAnsi="Arial" w:cs="Arial"/>
          <w:sz w:val="18"/>
          <w:szCs w:val="18"/>
          <w:lang w:val="en-GB"/>
        </w:rPr>
        <w:t xml:space="preserve"> million</w:t>
      </w:r>
      <w:r w:rsidR="007A60EE" w:rsidRPr="0095366B">
        <w:rPr>
          <w:rFonts w:ascii="Arial" w:hAnsi="Arial" w:cs="Arial"/>
          <w:sz w:val="18"/>
          <w:szCs w:val="18"/>
          <w:lang w:val="en-GB"/>
        </w:rPr>
        <w:t>.</w:t>
      </w:r>
    </w:p>
    <w:p w14:paraId="492DD439" w14:textId="77777777" w:rsidR="00B20C9D" w:rsidRPr="0095366B" w:rsidRDefault="00B20C9D" w:rsidP="00412EA4">
      <w:pPr>
        <w:pStyle w:val="BlockText"/>
        <w:ind w:left="540" w:right="0" w:firstLine="0"/>
        <w:jc w:val="both"/>
        <w:rPr>
          <w:rFonts w:ascii="Arial" w:hAnsi="Arial" w:cs="Arial"/>
          <w:sz w:val="18"/>
          <w:szCs w:val="18"/>
          <w:lang w:val="en-GB"/>
        </w:rPr>
      </w:pPr>
    </w:p>
    <w:p w14:paraId="4FAEA98A" w14:textId="77777777" w:rsidR="00FC7F88" w:rsidRPr="0095366B" w:rsidRDefault="00FC7F88" w:rsidP="00412EA4">
      <w:pPr>
        <w:pStyle w:val="BlockText"/>
        <w:ind w:left="540" w:right="0" w:firstLine="0"/>
        <w:jc w:val="both"/>
        <w:rPr>
          <w:rFonts w:ascii="Arial" w:hAnsi="Arial" w:cs="Arial"/>
          <w:sz w:val="18"/>
          <w:szCs w:val="18"/>
          <w:lang w:val="en-GB"/>
        </w:rPr>
      </w:pPr>
    </w:p>
    <w:p w14:paraId="797CD7C0" w14:textId="77777777" w:rsidR="00604CD8" w:rsidRPr="0095366B" w:rsidRDefault="00604CD8" w:rsidP="00412EA4">
      <w:pPr>
        <w:pStyle w:val="BlockText"/>
        <w:ind w:left="540" w:right="0" w:firstLine="0"/>
        <w:jc w:val="both"/>
        <w:rPr>
          <w:rFonts w:ascii="Arial" w:hAnsi="Arial" w:cs="Arial"/>
          <w:sz w:val="18"/>
          <w:szCs w:val="18"/>
          <w:lang w:val="en-GB"/>
        </w:rPr>
      </w:pPr>
    </w:p>
    <w:p w14:paraId="643F05AD" w14:textId="60C9ACE4" w:rsidR="003A3DAC" w:rsidRPr="0095366B" w:rsidRDefault="003A3DAC" w:rsidP="00412EA4">
      <w:pPr>
        <w:pStyle w:val="BlockText"/>
        <w:ind w:left="0" w:right="0" w:firstLine="0"/>
        <w:jc w:val="both"/>
        <w:rPr>
          <w:rFonts w:ascii="Arial" w:hAnsi="Arial" w:cs="Arial"/>
          <w:sz w:val="18"/>
          <w:szCs w:val="18"/>
          <w:lang w:val="en-GB"/>
        </w:rPr>
      </w:pPr>
      <w:r w:rsidRPr="0095366B">
        <w:rPr>
          <w:rFonts w:ascii="Arial" w:hAnsi="Arial" w:cs="Arial"/>
          <w:sz w:val="18"/>
          <w:szCs w:val="18"/>
          <w:lang w:val="en-GB"/>
        </w:rPr>
        <w:br w:type="page"/>
      </w:r>
    </w:p>
    <w:p w14:paraId="6A8519E5" w14:textId="77777777" w:rsidR="00E515E2" w:rsidRPr="0095366B" w:rsidRDefault="00E515E2" w:rsidP="00E515E2">
      <w:pPr>
        <w:shd w:val="clear" w:color="auto" w:fill="FFA543"/>
        <w:rPr>
          <w:rFonts w:ascii="Arial" w:eastAsia="Arial" w:hAnsi="Arial" w:cs="Arial"/>
          <w:b/>
          <w:color w:val="FFFFFF"/>
          <w:sz w:val="8"/>
          <w:szCs w:val="8"/>
        </w:rPr>
      </w:pPr>
    </w:p>
    <w:p w14:paraId="0F3F4821" w14:textId="2B574CF4" w:rsidR="00E515E2" w:rsidRPr="0095366B" w:rsidRDefault="00E515E2" w:rsidP="003103F1">
      <w:pPr>
        <w:pStyle w:val="Heading1"/>
        <w:keepNext w:val="0"/>
        <w:shd w:val="clear" w:color="auto" w:fill="FFA543"/>
        <w:spacing w:before="0" w:after="0"/>
        <w:ind w:left="567" w:hanging="567"/>
        <w:rPr>
          <w:rFonts w:ascii="Arial" w:eastAsia="Arial" w:hAnsi="Arial" w:cs="Cordia New"/>
          <w:color w:val="FFFFFF"/>
          <w:sz w:val="18"/>
          <w:szCs w:val="18"/>
          <w:cs/>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1</w:t>
      </w:r>
      <w:r w:rsidR="00606CBF" w:rsidRPr="0095366B">
        <w:rPr>
          <w:rFonts w:ascii="Arial" w:eastAsia="Arial Unicode MS" w:hAnsi="Arial" w:cs="Arial"/>
          <w:color w:val="FFFFFF"/>
          <w:sz w:val="18"/>
          <w:szCs w:val="18"/>
        </w:rPr>
        <w:t>6</w:t>
      </w:r>
      <w:r w:rsidRPr="0095366B">
        <w:rPr>
          <w:rFonts w:ascii="Arial" w:eastAsia="Arial Unicode MS" w:hAnsi="Arial" w:cs="Arial"/>
          <w:color w:val="FFFFFF"/>
          <w:sz w:val="18"/>
          <w:szCs w:val="18"/>
        </w:rPr>
        <w:tab/>
      </w:r>
      <w:r w:rsidR="00606CBF" w:rsidRPr="0095366B">
        <w:rPr>
          <w:rFonts w:ascii="Arial" w:eastAsia="Arial Unicode MS" w:hAnsi="Arial" w:cs="Arial"/>
          <w:color w:val="FFFFFF"/>
          <w:sz w:val="18"/>
          <w:szCs w:val="18"/>
        </w:rPr>
        <w:t>Investment in subsidiaries using cost method</w:t>
      </w:r>
    </w:p>
    <w:p w14:paraId="09BECD9E" w14:textId="77777777" w:rsidR="00E515E2" w:rsidRPr="0095366B" w:rsidRDefault="00E515E2" w:rsidP="00E515E2">
      <w:pPr>
        <w:shd w:val="clear" w:color="auto" w:fill="FFA543"/>
        <w:rPr>
          <w:rFonts w:ascii="Arial" w:hAnsi="Arial" w:cs="Arial"/>
          <w:color w:val="FFFFFF"/>
          <w:sz w:val="6"/>
          <w:szCs w:val="6"/>
        </w:rPr>
      </w:pPr>
    </w:p>
    <w:p w14:paraId="77E2DFA4" w14:textId="77777777" w:rsidR="00E515E2" w:rsidRPr="0095366B" w:rsidRDefault="00E515E2" w:rsidP="00E515E2">
      <w:pPr>
        <w:rPr>
          <w:rFonts w:ascii="Arial" w:hAnsi="Arial" w:cs="Arial"/>
          <w:sz w:val="18"/>
          <w:szCs w:val="18"/>
        </w:rPr>
      </w:pPr>
    </w:p>
    <w:p w14:paraId="00391113" w14:textId="4CDE777A" w:rsidR="00606CBF" w:rsidRPr="0095366B" w:rsidRDefault="00606CBF" w:rsidP="00606CBF">
      <w:pPr>
        <w:pBdr>
          <w:top w:val="nil"/>
          <w:left w:val="nil"/>
          <w:bottom w:val="nil"/>
          <w:right w:val="nil"/>
          <w:between w:val="nil"/>
        </w:pBdr>
        <w:rPr>
          <w:rFonts w:ascii="Arial" w:hAnsi="Arial" w:cs="Arial"/>
          <w:sz w:val="18"/>
          <w:szCs w:val="18"/>
        </w:rPr>
      </w:pPr>
      <w:r w:rsidRPr="00DE62D7">
        <w:rPr>
          <w:rFonts w:ascii="Arial" w:hAnsi="Arial" w:cs="Arial"/>
          <w:spacing w:val="-4"/>
          <w:sz w:val="18"/>
          <w:szCs w:val="18"/>
        </w:rPr>
        <w:t xml:space="preserve">As </w:t>
      </w:r>
      <w:proofErr w:type="gramStart"/>
      <w:r w:rsidRPr="00DE62D7">
        <w:rPr>
          <w:rFonts w:ascii="Arial" w:hAnsi="Arial" w:cs="Arial"/>
          <w:spacing w:val="-4"/>
          <w:sz w:val="18"/>
          <w:szCs w:val="18"/>
        </w:rPr>
        <w:t>at</w:t>
      </w:r>
      <w:proofErr w:type="gramEnd"/>
      <w:r w:rsidRPr="00DE62D7">
        <w:rPr>
          <w:rFonts w:ascii="Arial" w:hAnsi="Arial" w:cs="Arial"/>
          <w:spacing w:val="-4"/>
          <w:sz w:val="18"/>
          <w:szCs w:val="18"/>
        </w:rPr>
        <w:t xml:space="preserve"> 31 December 2021, the subsidiaries included in consolidated financial statements are listed below. The subsidiaries</w:t>
      </w:r>
      <w:r w:rsidRPr="0095366B">
        <w:rPr>
          <w:rFonts w:ascii="Arial" w:hAnsi="Arial" w:cs="Arial"/>
          <w:sz w:val="18"/>
          <w:szCs w:val="18"/>
        </w:rPr>
        <w:t xml:space="preserve"> have only ordinary shares in which the Group directly holds those shares. The proportion of ownership interests held by the Group is equal to voting rights in subsidiaries held by the Group.</w:t>
      </w:r>
    </w:p>
    <w:p w14:paraId="0D9A5A51" w14:textId="7587847A" w:rsidR="00606CBF" w:rsidRPr="0095366B" w:rsidRDefault="00606CBF" w:rsidP="00606CBF">
      <w:pPr>
        <w:pBdr>
          <w:top w:val="nil"/>
          <w:left w:val="nil"/>
          <w:bottom w:val="nil"/>
          <w:right w:val="nil"/>
          <w:between w:val="nil"/>
        </w:pBdr>
        <w:rPr>
          <w:rFonts w:ascii="Arial" w:hAnsi="Arial" w:cs="Arial"/>
          <w:sz w:val="18"/>
          <w:szCs w:val="18"/>
        </w:rPr>
      </w:pPr>
    </w:p>
    <w:p w14:paraId="6AF23F38" w14:textId="3A677E85" w:rsidR="00606CBF" w:rsidRPr="0095366B" w:rsidRDefault="00606CBF" w:rsidP="00606CBF">
      <w:pPr>
        <w:pBdr>
          <w:top w:val="nil"/>
          <w:left w:val="nil"/>
          <w:bottom w:val="nil"/>
          <w:right w:val="nil"/>
          <w:between w:val="nil"/>
        </w:pBdr>
        <w:rPr>
          <w:rFonts w:ascii="Arial" w:hAnsi="Arial" w:cs="Arial"/>
          <w:sz w:val="18"/>
          <w:szCs w:val="18"/>
        </w:rPr>
      </w:pPr>
      <w:r w:rsidRPr="0095366B">
        <w:rPr>
          <w:rFonts w:ascii="Arial" w:hAnsi="Arial" w:cs="Arial"/>
          <w:sz w:val="18"/>
          <w:szCs w:val="18"/>
        </w:rPr>
        <w:t>The movements of investments in subsidiaries during the year are as follows:</w:t>
      </w:r>
    </w:p>
    <w:p w14:paraId="2F6D78CD" w14:textId="15C02B10" w:rsidR="00606CBF" w:rsidRPr="0095366B" w:rsidRDefault="00606CBF" w:rsidP="00606CBF">
      <w:pPr>
        <w:pBdr>
          <w:top w:val="nil"/>
          <w:left w:val="nil"/>
          <w:bottom w:val="nil"/>
          <w:right w:val="nil"/>
          <w:between w:val="nil"/>
        </w:pBdr>
        <w:rPr>
          <w:rFonts w:ascii="Arial" w:hAnsi="Arial" w:cs="Arial"/>
          <w:sz w:val="18"/>
          <w:szCs w:val="18"/>
        </w:rPr>
      </w:pPr>
    </w:p>
    <w:tbl>
      <w:tblPr>
        <w:tblW w:w="9481" w:type="dxa"/>
        <w:tblInd w:w="108" w:type="dxa"/>
        <w:tblLayout w:type="fixed"/>
        <w:tblLook w:val="0000" w:firstRow="0" w:lastRow="0" w:firstColumn="0" w:lastColumn="0" w:noHBand="0" w:noVBand="0"/>
      </w:tblPr>
      <w:tblGrid>
        <w:gridCol w:w="6930"/>
        <w:gridCol w:w="1276"/>
        <w:gridCol w:w="1275"/>
      </w:tblGrid>
      <w:tr w:rsidR="00606CBF" w:rsidRPr="0095366B" w14:paraId="1909DADE" w14:textId="77777777" w:rsidTr="00412EA4">
        <w:tc>
          <w:tcPr>
            <w:tcW w:w="6930" w:type="dxa"/>
            <w:shd w:val="clear" w:color="auto" w:fill="auto"/>
          </w:tcPr>
          <w:p w14:paraId="7857AB99" w14:textId="77777777" w:rsidR="00606CBF" w:rsidRPr="0095366B" w:rsidRDefault="00606CBF" w:rsidP="002572FC">
            <w:pPr>
              <w:ind w:left="-101"/>
              <w:rPr>
                <w:rFonts w:ascii="Arial" w:eastAsia="Arial Unicode MS" w:hAnsi="Arial" w:cs="Arial"/>
                <w:snapToGrid w:val="0"/>
                <w:sz w:val="18"/>
                <w:szCs w:val="18"/>
                <w:lang w:eastAsia="th-TH"/>
              </w:rPr>
            </w:pPr>
          </w:p>
        </w:tc>
        <w:tc>
          <w:tcPr>
            <w:tcW w:w="2551" w:type="dxa"/>
            <w:gridSpan w:val="2"/>
            <w:tcBorders>
              <w:top w:val="single" w:sz="4" w:space="0" w:color="auto"/>
              <w:bottom w:val="single" w:sz="4" w:space="0" w:color="auto"/>
            </w:tcBorders>
            <w:shd w:val="clear" w:color="auto" w:fill="auto"/>
          </w:tcPr>
          <w:p w14:paraId="73ED5902" w14:textId="77777777" w:rsidR="00606CBF" w:rsidRPr="0095366B" w:rsidRDefault="00606CBF" w:rsidP="002572FC">
            <w:pPr>
              <w:ind w:right="-72"/>
              <w:jc w:val="center"/>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 xml:space="preserve">Separate </w:t>
            </w:r>
          </w:p>
          <w:p w14:paraId="565F1733" w14:textId="2707DE71" w:rsidR="00606CBF" w:rsidRPr="0095366B" w:rsidRDefault="00606CBF" w:rsidP="002572FC">
            <w:pPr>
              <w:ind w:right="-72"/>
              <w:jc w:val="center"/>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financial statements</w:t>
            </w:r>
          </w:p>
        </w:tc>
      </w:tr>
      <w:tr w:rsidR="00606CBF" w:rsidRPr="0095366B" w14:paraId="372469D2" w14:textId="77777777" w:rsidTr="00412EA4">
        <w:tc>
          <w:tcPr>
            <w:tcW w:w="6930" w:type="dxa"/>
            <w:shd w:val="clear" w:color="auto" w:fill="auto"/>
          </w:tcPr>
          <w:p w14:paraId="2A1E3A3C" w14:textId="7506CB0B" w:rsidR="00606CBF" w:rsidRPr="0095366B" w:rsidRDefault="00606CBF" w:rsidP="002572FC">
            <w:pPr>
              <w:ind w:left="-101"/>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For the year ended 31 December</w:t>
            </w:r>
          </w:p>
        </w:tc>
        <w:tc>
          <w:tcPr>
            <w:tcW w:w="1276" w:type="dxa"/>
            <w:shd w:val="clear" w:color="auto" w:fill="auto"/>
            <w:vAlign w:val="bottom"/>
          </w:tcPr>
          <w:p w14:paraId="64ACE37D" w14:textId="28D78775" w:rsidR="00606CBF" w:rsidRPr="0095366B" w:rsidRDefault="00606CBF"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2021</w:t>
            </w:r>
          </w:p>
        </w:tc>
        <w:tc>
          <w:tcPr>
            <w:tcW w:w="1275" w:type="dxa"/>
            <w:shd w:val="clear" w:color="auto" w:fill="auto"/>
            <w:vAlign w:val="bottom"/>
          </w:tcPr>
          <w:p w14:paraId="57A02E7E" w14:textId="4165F04F" w:rsidR="00606CBF" w:rsidRPr="0095366B" w:rsidRDefault="00606CBF" w:rsidP="002572FC">
            <w:pPr>
              <w:ind w:right="-72"/>
              <w:jc w:val="right"/>
              <w:rPr>
                <w:rFonts w:ascii="Arial" w:eastAsia="Arial Unicode MS" w:hAnsi="Arial" w:cs="Arial"/>
                <w:b/>
                <w:bCs/>
                <w:snapToGrid w:val="0"/>
                <w:sz w:val="18"/>
                <w:szCs w:val="18"/>
                <w:lang w:eastAsia="th-TH"/>
              </w:rPr>
            </w:pPr>
            <w:r w:rsidRPr="0095366B">
              <w:rPr>
                <w:rFonts w:ascii="Arial" w:eastAsia="Arial Unicode MS" w:hAnsi="Arial" w:cs="Arial"/>
                <w:b/>
                <w:bCs/>
                <w:snapToGrid w:val="0"/>
                <w:sz w:val="18"/>
                <w:szCs w:val="18"/>
                <w:lang w:eastAsia="th-TH"/>
              </w:rPr>
              <w:t>2020</w:t>
            </w:r>
          </w:p>
        </w:tc>
      </w:tr>
      <w:tr w:rsidR="00606CBF" w:rsidRPr="0095366B" w14:paraId="5793BC7F" w14:textId="77777777" w:rsidTr="00412EA4">
        <w:tc>
          <w:tcPr>
            <w:tcW w:w="6930" w:type="dxa"/>
            <w:shd w:val="clear" w:color="auto" w:fill="auto"/>
          </w:tcPr>
          <w:p w14:paraId="0AFC7329" w14:textId="77777777" w:rsidR="00606CBF" w:rsidRPr="0095366B" w:rsidRDefault="00606CBF" w:rsidP="002572FC">
            <w:pPr>
              <w:ind w:left="-101" w:right="-126"/>
              <w:rPr>
                <w:rFonts w:ascii="Arial" w:eastAsia="Arial Unicode MS" w:hAnsi="Arial" w:cs="Arial"/>
                <w:snapToGrid w:val="0"/>
                <w:sz w:val="18"/>
                <w:szCs w:val="18"/>
                <w:lang w:eastAsia="th-TH"/>
              </w:rPr>
            </w:pPr>
          </w:p>
        </w:tc>
        <w:tc>
          <w:tcPr>
            <w:tcW w:w="1276" w:type="dxa"/>
            <w:tcBorders>
              <w:bottom w:val="single" w:sz="4" w:space="0" w:color="auto"/>
            </w:tcBorders>
            <w:shd w:val="clear" w:color="auto" w:fill="auto"/>
          </w:tcPr>
          <w:p w14:paraId="11DAA584" w14:textId="2418D763" w:rsidR="00606CBF" w:rsidRPr="0095366B" w:rsidRDefault="00606CBF"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c>
          <w:tcPr>
            <w:tcW w:w="1275" w:type="dxa"/>
            <w:tcBorders>
              <w:bottom w:val="single" w:sz="4" w:space="0" w:color="auto"/>
            </w:tcBorders>
            <w:shd w:val="clear" w:color="auto" w:fill="auto"/>
          </w:tcPr>
          <w:p w14:paraId="0C0C8695" w14:textId="0EA759CB" w:rsidR="00606CBF" w:rsidRPr="0095366B" w:rsidRDefault="00606CBF" w:rsidP="002572FC">
            <w:pPr>
              <w:ind w:right="-72"/>
              <w:jc w:val="right"/>
              <w:rPr>
                <w:rFonts w:ascii="Arial" w:eastAsia="Arial Unicode MS" w:hAnsi="Arial" w:cs="Arial"/>
                <w:b/>
                <w:bCs/>
                <w:snapToGrid w:val="0"/>
                <w:sz w:val="18"/>
                <w:szCs w:val="18"/>
                <w:cs/>
                <w:lang w:eastAsia="th-TH"/>
              </w:rPr>
            </w:pPr>
            <w:r w:rsidRPr="0095366B">
              <w:rPr>
                <w:rFonts w:ascii="Arial" w:eastAsia="Arial Unicode MS" w:hAnsi="Arial" w:cs="Arial"/>
                <w:b/>
                <w:bCs/>
                <w:snapToGrid w:val="0"/>
                <w:sz w:val="18"/>
                <w:szCs w:val="18"/>
                <w:lang w:eastAsia="th-TH"/>
              </w:rPr>
              <w:t>Thousand Baht</w:t>
            </w:r>
          </w:p>
        </w:tc>
      </w:tr>
      <w:tr w:rsidR="00606CBF" w:rsidRPr="0095366B" w14:paraId="6D50C141" w14:textId="77777777" w:rsidTr="00412EA4">
        <w:tc>
          <w:tcPr>
            <w:tcW w:w="6930" w:type="dxa"/>
          </w:tcPr>
          <w:p w14:paraId="2BA25CFE" w14:textId="77777777" w:rsidR="00606CBF" w:rsidRPr="0095366B" w:rsidRDefault="00606CBF" w:rsidP="002572FC">
            <w:pPr>
              <w:ind w:left="-101"/>
              <w:rPr>
                <w:rFonts w:ascii="Browallia New" w:eastAsia="Arial Unicode MS" w:hAnsi="Browallia New" w:cs="Browallia New"/>
                <w:snapToGrid w:val="0"/>
                <w:sz w:val="18"/>
                <w:szCs w:val="18"/>
                <w:cs/>
                <w:lang w:eastAsia="th-TH"/>
              </w:rPr>
            </w:pPr>
          </w:p>
        </w:tc>
        <w:tc>
          <w:tcPr>
            <w:tcW w:w="1276" w:type="dxa"/>
            <w:shd w:val="clear" w:color="auto" w:fill="FAFAFA"/>
          </w:tcPr>
          <w:p w14:paraId="0ED64123" w14:textId="77777777" w:rsidR="00606CBF" w:rsidRPr="0095366B" w:rsidRDefault="00606CBF" w:rsidP="002572FC">
            <w:pPr>
              <w:ind w:right="-72"/>
              <w:jc w:val="right"/>
              <w:rPr>
                <w:rFonts w:ascii="Arial" w:hAnsi="Arial" w:cs="Arial"/>
                <w:sz w:val="18"/>
                <w:szCs w:val="18"/>
              </w:rPr>
            </w:pPr>
          </w:p>
        </w:tc>
        <w:tc>
          <w:tcPr>
            <w:tcW w:w="1275" w:type="dxa"/>
            <w:shd w:val="clear" w:color="auto" w:fill="auto"/>
          </w:tcPr>
          <w:p w14:paraId="4C8D8C6B" w14:textId="77777777" w:rsidR="00606CBF" w:rsidRPr="0095366B" w:rsidRDefault="00606CBF" w:rsidP="002572FC">
            <w:pPr>
              <w:ind w:right="-72"/>
              <w:jc w:val="right"/>
              <w:rPr>
                <w:rFonts w:ascii="Arial" w:hAnsi="Arial" w:cs="Arial"/>
                <w:sz w:val="18"/>
                <w:szCs w:val="18"/>
              </w:rPr>
            </w:pPr>
          </w:p>
        </w:tc>
      </w:tr>
      <w:tr w:rsidR="007A60EE" w:rsidRPr="0095366B" w14:paraId="28FD2C17" w14:textId="77777777" w:rsidTr="00412EA4">
        <w:tc>
          <w:tcPr>
            <w:tcW w:w="6930" w:type="dxa"/>
          </w:tcPr>
          <w:p w14:paraId="3992F4E5" w14:textId="5A134B91" w:rsidR="007A60EE" w:rsidRPr="0095366B" w:rsidRDefault="007A60EE" w:rsidP="007A60EE">
            <w:pPr>
              <w:ind w:left="-10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 xml:space="preserve">Opening net book value </w:t>
            </w:r>
          </w:p>
        </w:tc>
        <w:tc>
          <w:tcPr>
            <w:tcW w:w="1276" w:type="dxa"/>
            <w:shd w:val="clear" w:color="auto" w:fill="FAFAFA"/>
          </w:tcPr>
          <w:p w14:paraId="55C9C2BE" w14:textId="531AE115"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865,594</w:t>
            </w:r>
          </w:p>
        </w:tc>
        <w:tc>
          <w:tcPr>
            <w:tcW w:w="1275" w:type="dxa"/>
            <w:shd w:val="clear" w:color="auto" w:fill="auto"/>
          </w:tcPr>
          <w:p w14:paraId="3840CCCA" w14:textId="6A16C28A"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865,594</w:t>
            </w:r>
          </w:p>
        </w:tc>
      </w:tr>
      <w:tr w:rsidR="007A60EE" w:rsidRPr="0095366B" w14:paraId="1A9BA6B3" w14:textId="77777777" w:rsidTr="00412EA4">
        <w:tc>
          <w:tcPr>
            <w:tcW w:w="6930" w:type="dxa"/>
          </w:tcPr>
          <w:p w14:paraId="13912581" w14:textId="41F8A686" w:rsidR="007A60EE" w:rsidRPr="0095366B" w:rsidRDefault="007A60EE" w:rsidP="007A60EE">
            <w:pPr>
              <w:ind w:left="-10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Additions</w:t>
            </w:r>
          </w:p>
        </w:tc>
        <w:tc>
          <w:tcPr>
            <w:tcW w:w="1276" w:type="dxa"/>
            <w:shd w:val="clear" w:color="auto" w:fill="FAFAFA"/>
          </w:tcPr>
          <w:p w14:paraId="425893B7" w14:textId="4939CBC1"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169,394</w:t>
            </w:r>
          </w:p>
        </w:tc>
        <w:tc>
          <w:tcPr>
            <w:tcW w:w="1275" w:type="dxa"/>
            <w:shd w:val="clear" w:color="auto" w:fill="auto"/>
          </w:tcPr>
          <w:p w14:paraId="5B27A2C1" w14:textId="06322AA9"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w:t>
            </w:r>
          </w:p>
        </w:tc>
      </w:tr>
      <w:tr w:rsidR="007A60EE" w:rsidRPr="0095366B" w14:paraId="23C8C843" w14:textId="77777777" w:rsidTr="00412EA4">
        <w:tc>
          <w:tcPr>
            <w:tcW w:w="6930" w:type="dxa"/>
          </w:tcPr>
          <w:p w14:paraId="6056D9AC" w14:textId="1944C68E" w:rsidR="007A60EE" w:rsidRPr="0095366B" w:rsidRDefault="007A60EE" w:rsidP="007A60EE">
            <w:pPr>
              <w:ind w:left="-10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Disposal, net</w:t>
            </w:r>
          </w:p>
        </w:tc>
        <w:tc>
          <w:tcPr>
            <w:tcW w:w="1276" w:type="dxa"/>
            <w:shd w:val="clear" w:color="auto" w:fill="FAFAFA"/>
          </w:tcPr>
          <w:p w14:paraId="7EE9819C" w14:textId="494A7EE2"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(580,002)</w:t>
            </w:r>
          </w:p>
        </w:tc>
        <w:tc>
          <w:tcPr>
            <w:tcW w:w="1275" w:type="dxa"/>
            <w:shd w:val="clear" w:color="auto" w:fill="auto"/>
          </w:tcPr>
          <w:p w14:paraId="5F1E2D9D" w14:textId="4D9B58E8"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w:t>
            </w:r>
          </w:p>
        </w:tc>
      </w:tr>
      <w:tr w:rsidR="007A60EE" w:rsidRPr="0095366B" w14:paraId="3E9EB56C" w14:textId="77777777" w:rsidTr="00412EA4">
        <w:tc>
          <w:tcPr>
            <w:tcW w:w="6930" w:type="dxa"/>
          </w:tcPr>
          <w:p w14:paraId="68B77F37" w14:textId="14755F72" w:rsidR="007A60EE" w:rsidRPr="0095366B" w:rsidRDefault="007A60EE" w:rsidP="007A60EE">
            <w:pPr>
              <w:ind w:left="-10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Reclassification (Note 15</w:t>
            </w:r>
            <w:r w:rsidR="00837AAC" w:rsidRPr="0095366B">
              <w:rPr>
                <w:rFonts w:ascii="Arial" w:eastAsia="Arial Unicode MS" w:hAnsi="Arial" w:cs="Arial"/>
                <w:snapToGrid w:val="0"/>
                <w:sz w:val="18"/>
                <w:szCs w:val="18"/>
                <w:lang w:eastAsia="th-TH"/>
              </w:rPr>
              <w:t>.3</w:t>
            </w:r>
            <w:r w:rsidRPr="0095366B">
              <w:rPr>
                <w:rFonts w:ascii="Arial" w:eastAsia="Arial Unicode MS" w:hAnsi="Arial" w:cs="Arial"/>
                <w:snapToGrid w:val="0"/>
                <w:sz w:val="18"/>
                <w:szCs w:val="18"/>
                <w:lang w:eastAsia="th-TH"/>
              </w:rPr>
              <w:t>)</w:t>
            </w:r>
          </w:p>
        </w:tc>
        <w:tc>
          <w:tcPr>
            <w:tcW w:w="1276" w:type="dxa"/>
            <w:tcBorders>
              <w:bottom w:val="single" w:sz="4" w:space="0" w:color="auto"/>
            </w:tcBorders>
            <w:shd w:val="clear" w:color="auto" w:fill="FAFAFA"/>
          </w:tcPr>
          <w:p w14:paraId="629848C1" w14:textId="49F280CA"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(285,592)</w:t>
            </w:r>
          </w:p>
        </w:tc>
        <w:tc>
          <w:tcPr>
            <w:tcW w:w="1275" w:type="dxa"/>
            <w:tcBorders>
              <w:bottom w:val="single" w:sz="4" w:space="0" w:color="auto"/>
            </w:tcBorders>
            <w:shd w:val="clear" w:color="auto" w:fill="auto"/>
          </w:tcPr>
          <w:p w14:paraId="072C03E9" w14:textId="5BAE8902"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w:t>
            </w:r>
          </w:p>
        </w:tc>
      </w:tr>
      <w:tr w:rsidR="007A60EE" w:rsidRPr="0095366B" w14:paraId="1A22F5C8" w14:textId="77777777" w:rsidTr="00412EA4">
        <w:tc>
          <w:tcPr>
            <w:tcW w:w="6930" w:type="dxa"/>
          </w:tcPr>
          <w:p w14:paraId="7C0D5D1B" w14:textId="77777777" w:rsidR="007A60EE" w:rsidRPr="0095366B" w:rsidRDefault="007A60EE" w:rsidP="007A60EE">
            <w:pPr>
              <w:ind w:left="-101"/>
              <w:rPr>
                <w:rFonts w:ascii="Arial" w:eastAsia="Arial Unicode MS" w:hAnsi="Arial" w:cs="Arial"/>
                <w:snapToGrid w:val="0"/>
                <w:sz w:val="18"/>
                <w:szCs w:val="18"/>
                <w:lang w:eastAsia="th-TH"/>
              </w:rPr>
            </w:pPr>
          </w:p>
        </w:tc>
        <w:tc>
          <w:tcPr>
            <w:tcW w:w="1276" w:type="dxa"/>
            <w:tcBorders>
              <w:top w:val="single" w:sz="4" w:space="0" w:color="auto"/>
            </w:tcBorders>
            <w:shd w:val="clear" w:color="auto" w:fill="FAFAFA"/>
          </w:tcPr>
          <w:p w14:paraId="27B9C2BB" w14:textId="77777777" w:rsidR="007A60EE" w:rsidRPr="0095366B" w:rsidRDefault="007A60EE" w:rsidP="007A60EE">
            <w:pPr>
              <w:ind w:right="-72"/>
              <w:jc w:val="right"/>
              <w:rPr>
                <w:rFonts w:ascii="Arial" w:hAnsi="Arial" w:cs="Arial"/>
                <w:sz w:val="18"/>
                <w:szCs w:val="18"/>
              </w:rPr>
            </w:pPr>
          </w:p>
        </w:tc>
        <w:tc>
          <w:tcPr>
            <w:tcW w:w="1275" w:type="dxa"/>
            <w:tcBorders>
              <w:top w:val="single" w:sz="4" w:space="0" w:color="auto"/>
            </w:tcBorders>
            <w:shd w:val="clear" w:color="auto" w:fill="auto"/>
          </w:tcPr>
          <w:p w14:paraId="1C704565" w14:textId="77777777" w:rsidR="007A60EE" w:rsidRPr="0095366B" w:rsidRDefault="007A60EE" w:rsidP="007A60EE">
            <w:pPr>
              <w:ind w:right="-72"/>
              <w:jc w:val="right"/>
              <w:rPr>
                <w:rFonts w:ascii="Arial" w:hAnsi="Arial" w:cs="Arial"/>
                <w:sz w:val="18"/>
                <w:szCs w:val="18"/>
              </w:rPr>
            </w:pPr>
          </w:p>
        </w:tc>
      </w:tr>
      <w:tr w:rsidR="007A60EE" w:rsidRPr="0095366B" w14:paraId="50A9037B" w14:textId="77777777" w:rsidTr="00412EA4">
        <w:tc>
          <w:tcPr>
            <w:tcW w:w="6930" w:type="dxa"/>
          </w:tcPr>
          <w:p w14:paraId="69A2B76A" w14:textId="51FD45E7" w:rsidR="007A60EE" w:rsidRPr="0095366B" w:rsidRDefault="007A60EE" w:rsidP="007A60EE">
            <w:pPr>
              <w:ind w:left="-101"/>
              <w:rPr>
                <w:rFonts w:ascii="Arial" w:eastAsia="Arial Unicode MS" w:hAnsi="Arial" w:cs="Arial"/>
                <w:snapToGrid w:val="0"/>
                <w:sz w:val="18"/>
                <w:szCs w:val="18"/>
                <w:cs/>
                <w:lang w:eastAsia="th-TH"/>
              </w:rPr>
            </w:pPr>
            <w:r w:rsidRPr="0095366B">
              <w:rPr>
                <w:rFonts w:ascii="Arial" w:eastAsia="Arial Unicode MS" w:hAnsi="Arial" w:cs="Arial"/>
                <w:snapToGrid w:val="0"/>
                <w:sz w:val="18"/>
                <w:szCs w:val="18"/>
                <w:lang w:eastAsia="th-TH"/>
              </w:rPr>
              <w:t>Closing net book value</w:t>
            </w:r>
          </w:p>
        </w:tc>
        <w:tc>
          <w:tcPr>
            <w:tcW w:w="1276" w:type="dxa"/>
            <w:tcBorders>
              <w:bottom w:val="single" w:sz="4" w:space="0" w:color="auto"/>
            </w:tcBorders>
            <w:shd w:val="clear" w:color="auto" w:fill="FAFAFA"/>
          </w:tcPr>
          <w:p w14:paraId="22634CC7" w14:textId="5A7BEF6B"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169,394</w:t>
            </w:r>
          </w:p>
        </w:tc>
        <w:tc>
          <w:tcPr>
            <w:tcW w:w="1275" w:type="dxa"/>
            <w:tcBorders>
              <w:bottom w:val="single" w:sz="4" w:space="0" w:color="auto"/>
            </w:tcBorders>
            <w:shd w:val="clear" w:color="auto" w:fill="auto"/>
          </w:tcPr>
          <w:p w14:paraId="56853E04" w14:textId="6BB01D81" w:rsidR="007A60EE" w:rsidRPr="0095366B" w:rsidRDefault="007A60EE" w:rsidP="007A60EE">
            <w:pPr>
              <w:ind w:right="-72"/>
              <w:jc w:val="right"/>
              <w:rPr>
                <w:rFonts w:ascii="Arial" w:hAnsi="Arial" w:cs="Arial"/>
                <w:sz w:val="18"/>
                <w:szCs w:val="18"/>
              </w:rPr>
            </w:pPr>
            <w:r w:rsidRPr="0095366B">
              <w:rPr>
                <w:rFonts w:ascii="Arial" w:hAnsi="Arial" w:cs="Arial"/>
                <w:sz w:val="18"/>
                <w:szCs w:val="18"/>
              </w:rPr>
              <w:t>865,594</w:t>
            </w:r>
          </w:p>
        </w:tc>
      </w:tr>
    </w:tbl>
    <w:p w14:paraId="0840CF72" w14:textId="3962F898" w:rsidR="00606CBF" w:rsidRPr="0095366B" w:rsidRDefault="00606CBF" w:rsidP="00606CBF">
      <w:pPr>
        <w:pBdr>
          <w:top w:val="nil"/>
          <w:left w:val="nil"/>
          <w:bottom w:val="nil"/>
          <w:right w:val="nil"/>
          <w:between w:val="nil"/>
        </w:pBdr>
        <w:rPr>
          <w:rFonts w:ascii="Arial" w:hAnsi="Arial" w:cs="Arial"/>
          <w:sz w:val="18"/>
          <w:szCs w:val="18"/>
        </w:rPr>
      </w:pPr>
    </w:p>
    <w:p w14:paraId="24E7B131" w14:textId="37549914" w:rsidR="00606CBF" w:rsidRPr="0095366B" w:rsidRDefault="00606CBF" w:rsidP="00606CBF">
      <w:pPr>
        <w:pBdr>
          <w:top w:val="nil"/>
          <w:left w:val="nil"/>
          <w:bottom w:val="nil"/>
          <w:right w:val="nil"/>
          <w:between w:val="nil"/>
        </w:pBdr>
        <w:rPr>
          <w:rFonts w:ascii="Arial" w:hAnsi="Arial" w:cs="Arial"/>
          <w:sz w:val="18"/>
          <w:szCs w:val="18"/>
        </w:rPr>
      </w:pPr>
      <w:r w:rsidRPr="0095366B">
        <w:rPr>
          <w:rFonts w:ascii="Arial" w:hAnsi="Arial" w:cs="Arial"/>
          <w:sz w:val="18"/>
          <w:szCs w:val="18"/>
        </w:rPr>
        <w:t>In May 2021, the Group established a new subsidiary in Japan, named Japan Pet Nutrition Co., Ltd. With 90% shareholding, to import and distribute pet food and pet related products. The total number of shares is 50,000 ordinary shares with a par value of JPY 100 per share. The subsidiary called for paid-up capital of JPY 4.50 million equivalent to Baht 1.4</w:t>
      </w:r>
      <w:r w:rsidR="00E26B9B" w:rsidRPr="0095366B">
        <w:rPr>
          <w:rFonts w:ascii="Arial" w:hAnsi="Arial" w:cs="Cordia New"/>
          <w:sz w:val="18"/>
          <w:szCs w:val="18"/>
        </w:rPr>
        <w:t>3</w:t>
      </w:r>
      <w:r w:rsidRPr="0095366B">
        <w:rPr>
          <w:rFonts w:ascii="Arial" w:hAnsi="Arial" w:cs="Arial"/>
          <w:sz w:val="18"/>
          <w:szCs w:val="18"/>
        </w:rPr>
        <w:t xml:space="preserve"> million.</w:t>
      </w:r>
    </w:p>
    <w:p w14:paraId="3115B689" w14:textId="290876D8" w:rsidR="000D32C0" w:rsidRPr="0095366B" w:rsidRDefault="000D32C0" w:rsidP="00606CBF">
      <w:pPr>
        <w:pBdr>
          <w:top w:val="nil"/>
          <w:left w:val="nil"/>
          <w:bottom w:val="nil"/>
          <w:right w:val="nil"/>
          <w:between w:val="nil"/>
        </w:pBdr>
        <w:rPr>
          <w:rFonts w:ascii="Arial" w:hAnsi="Arial" w:cs="Arial"/>
          <w:sz w:val="18"/>
          <w:szCs w:val="18"/>
        </w:rPr>
      </w:pPr>
    </w:p>
    <w:p w14:paraId="1E39C917" w14:textId="62827792" w:rsidR="00005F5C" w:rsidRPr="0095366B" w:rsidRDefault="000D32C0" w:rsidP="00606CBF">
      <w:pPr>
        <w:pBdr>
          <w:top w:val="nil"/>
          <w:left w:val="nil"/>
          <w:bottom w:val="nil"/>
          <w:right w:val="nil"/>
          <w:between w:val="nil"/>
        </w:pBdr>
        <w:rPr>
          <w:rFonts w:ascii="Arial" w:hAnsi="Arial" w:cs="Arial"/>
          <w:sz w:val="18"/>
          <w:szCs w:val="18"/>
        </w:rPr>
      </w:pPr>
      <w:r w:rsidRPr="0095366B">
        <w:rPr>
          <w:rFonts w:ascii="Arial" w:hAnsi="Arial" w:cs="Arial"/>
          <w:sz w:val="18"/>
          <w:szCs w:val="18"/>
        </w:rPr>
        <w:t>In October 2021, the Company has established another subsidiary named “</w:t>
      </w:r>
      <w:proofErr w:type="spellStart"/>
      <w:r w:rsidRPr="0095366B">
        <w:rPr>
          <w:rFonts w:ascii="Arial" w:hAnsi="Arial" w:cs="Arial"/>
          <w:sz w:val="18"/>
          <w:szCs w:val="18"/>
        </w:rPr>
        <w:t>i</w:t>
      </w:r>
      <w:proofErr w:type="spellEnd"/>
      <w:r w:rsidRPr="0095366B">
        <w:rPr>
          <w:rFonts w:ascii="Arial" w:hAnsi="Arial" w:cs="Arial"/>
          <w:sz w:val="18"/>
          <w:szCs w:val="18"/>
        </w:rPr>
        <w:t xml:space="preserve">-Tail Americas, Inc.” for the purpose of investing in US Pet Nutrition, LLC (USPN), which is a registered company operating import and distributing premium pet food business located in the </w:t>
      </w:r>
      <w:r w:rsidR="00005F5C" w:rsidRPr="0095366B">
        <w:rPr>
          <w:rFonts w:ascii="Arial" w:hAnsi="Arial" w:cs="Arial"/>
          <w:sz w:val="18"/>
          <w:szCs w:val="18"/>
        </w:rPr>
        <w:t xml:space="preserve">United States. USPN is a company under common control of the Parent (Note 2). </w:t>
      </w:r>
      <w:r w:rsidR="00DE62D7">
        <w:rPr>
          <w:rFonts w:ascii="Arial" w:hAnsi="Arial" w:cs="Arial"/>
          <w:sz w:val="18"/>
          <w:szCs w:val="18"/>
        </w:rPr>
        <w:br/>
      </w:r>
      <w:r w:rsidR="00005F5C" w:rsidRPr="0095366B">
        <w:rPr>
          <w:rFonts w:ascii="Arial" w:hAnsi="Arial" w:cs="Arial"/>
          <w:sz w:val="18"/>
          <w:szCs w:val="18"/>
        </w:rPr>
        <w:t xml:space="preserve">The Company holds 100% in the subsidiary, with the amount of USD </w:t>
      </w:r>
      <w:r w:rsidR="00BF65C0" w:rsidRPr="0095366B">
        <w:rPr>
          <w:rFonts w:ascii="Arial" w:hAnsi="Arial" w:cs="Arial"/>
          <w:sz w:val="18"/>
          <w:szCs w:val="18"/>
        </w:rPr>
        <w:t>5</w:t>
      </w:r>
      <w:r w:rsidR="00005F5C" w:rsidRPr="0095366B">
        <w:rPr>
          <w:rFonts w:ascii="Arial" w:hAnsi="Arial" w:cs="Arial"/>
          <w:sz w:val="18"/>
          <w:szCs w:val="18"/>
        </w:rPr>
        <w:t xml:space="preserve"> million, or equivalent to Baht </w:t>
      </w:r>
      <w:r w:rsidR="00BF65C0" w:rsidRPr="0095366B">
        <w:rPr>
          <w:rFonts w:ascii="Arial" w:hAnsi="Arial" w:cs="Arial"/>
          <w:sz w:val="18"/>
          <w:szCs w:val="18"/>
        </w:rPr>
        <w:t>167.96</w:t>
      </w:r>
      <w:r w:rsidR="00005F5C" w:rsidRPr="0095366B">
        <w:rPr>
          <w:rFonts w:ascii="Arial" w:hAnsi="Arial" w:cs="Arial"/>
          <w:sz w:val="18"/>
          <w:szCs w:val="18"/>
        </w:rPr>
        <w:t xml:space="preserve"> million.</w:t>
      </w:r>
    </w:p>
    <w:p w14:paraId="0A62D6D7" w14:textId="602265E8" w:rsidR="00837AAC" w:rsidRPr="0095366B" w:rsidRDefault="00837AAC" w:rsidP="00606CBF">
      <w:pPr>
        <w:pBdr>
          <w:top w:val="nil"/>
          <w:left w:val="nil"/>
          <w:bottom w:val="nil"/>
          <w:right w:val="nil"/>
          <w:between w:val="nil"/>
        </w:pBdr>
        <w:rPr>
          <w:rFonts w:ascii="Arial" w:hAnsi="Arial" w:cs="Arial"/>
          <w:sz w:val="18"/>
          <w:szCs w:val="18"/>
        </w:rPr>
      </w:pPr>
    </w:p>
    <w:p w14:paraId="22AC5C03" w14:textId="047E8902" w:rsidR="00837AAC" w:rsidRPr="0095366B" w:rsidRDefault="00837AAC" w:rsidP="00606CBF">
      <w:pPr>
        <w:pBdr>
          <w:top w:val="nil"/>
          <w:left w:val="nil"/>
          <w:bottom w:val="nil"/>
          <w:right w:val="nil"/>
          <w:between w:val="nil"/>
        </w:pBdr>
        <w:rPr>
          <w:rFonts w:ascii="Arial" w:hAnsi="Arial" w:cs="Arial"/>
          <w:sz w:val="18"/>
          <w:szCs w:val="18"/>
        </w:rPr>
      </w:pPr>
      <w:r w:rsidRPr="0095366B">
        <w:rPr>
          <w:rFonts w:ascii="Arial" w:hAnsi="Arial" w:cs="Arial"/>
          <w:sz w:val="18"/>
          <w:szCs w:val="18"/>
        </w:rPr>
        <w:t xml:space="preserve">On 27 December 2021, the Company disposed its investment in YCC with the amount of Baht 503.33 million </w:t>
      </w:r>
      <w:r w:rsidR="00412EA4" w:rsidRPr="0095366B">
        <w:rPr>
          <w:rFonts w:ascii="Arial" w:hAnsi="Arial" w:cs="Arial"/>
          <w:sz w:val="18"/>
          <w:szCs w:val="18"/>
        </w:rPr>
        <w:br/>
      </w:r>
      <w:r w:rsidRPr="0095366B">
        <w:rPr>
          <w:rFonts w:ascii="Arial" w:hAnsi="Arial" w:cs="Arial"/>
          <w:sz w:val="18"/>
          <w:szCs w:val="18"/>
        </w:rPr>
        <w:t>(Note 15.2). Loss from disposal of a subsidiary of Baht 76.68 million has been included in profit or loss in the separate financial statements.</w:t>
      </w:r>
    </w:p>
    <w:p w14:paraId="01066B9E" w14:textId="55FC92A5" w:rsidR="000D32C0" w:rsidRPr="0095366B" w:rsidRDefault="000D32C0" w:rsidP="00606CBF">
      <w:pPr>
        <w:pBdr>
          <w:top w:val="nil"/>
          <w:left w:val="nil"/>
          <w:bottom w:val="nil"/>
          <w:right w:val="nil"/>
          <w:between w:val="nil"/>
        </w:pBdr>
        <w:rPr>
          <w:rFonts w:ascii="Arial" w:hAnsi="Arial" w:cs="Arial"/>
          <w:sz w:val="18"/>
          <w:szCs w:val="18"/>
        </w:rPr>
      </w:pPr>
    </w:p>
    <w:p w14:paraId="55929935" w14:textId="740C7B37" w:rsidR="00D0650F" w:rsidRPr="0095366B" w:rsidRDefault="00D0650F" w:rsidP="00606CBF">
      <w:pPr>
        <w:pBdr>
          <w:top w:val="nil"/>
          <w:left w:val="nil"/>
          <w:bottom w:val="nil"/>
          <w:right w:val="nil"/>
          <w:between w:val="nil"/>
        </w:pBdr>
        <w:rPr>
          <w:rFonts w:ascii="Arial" w:hAnsi="Arial" w:cs="Arial"/>
          <w:sz w:val="18"/>
          <w:szCs w:val="18"/>
        </w:rPr>
      </w:pPr>
    </w:p>
    <w:p w14:paraId="54B15316" w14:textId="77777777" w:rsidR="00D0650F" w:rsidRPr="0095366B" w:rsidRDefault="00D0650F" w:rsidP="00606CBF">
      <w:pPr>
        <w:pBdr>
          <w:top w:val="nil"/>
          <w:left w:val="nil"/>
          <w:bottom w:val="nil"/>
          <w:right w:val="nil"/>
          <w:between w:val="nil"/>
        </w:pBdr>
        <w:rPr>
          <w:rFonts w:ascii="Arial" w:hAnsi="Arial" w:cs="Cordia New"/>
          <w:sz w:val="18"/>
          <w:szCs w:val="18"/>
          <w:cs/>
        </w:rPr>
        <w:sectPr w:rsidR="00D0650F" w:rsidRPr="0095366B" w:rsidSect="00BA1C81">
          <w:headerReference w:type="default" r:id="rId12"/>
          <w:footerReference w:type="default" r:id="rId13"/>
          <w:pgSz w:w="11907" w:h="16840" w:code="9"/>
          <w:pgMar w:top="1440" w:right="720" w:bottom="720" w:left="1728" w:header="706" w:footer="706" w:gutter="0"/>
          <w:pgNumType w:start="12"/>
          <w:cols w:space="720"/>
        </w:sectPr>
      </w:pPr>
    </w:p>
    <w:p w14:paraId="2A0728AC" w14:textId="77777777" w:rsidR="00D0650F" w:rsidRPr="0095366B" w:rsidRDefault="00D0650F" w:rsidP="00606CBF">
      <w:pPr>
        <w:pBdr>
          <w:top w:val="nil"/>
          <w:left w:val="nil"/>
          <w:bottom w:val="nil"/>
          <w:right w:val="nil"/>
          <w:between w:val="nil"/>
        </w:pBdr>
        <w:rPr>
          <w:rFonts w:ascii="Arial" w:hAnsi="Arial" w:cs="Arial"/>
          <w:sz w:val="18"/>
          <w:szCs w:val="18"/>
        </w:rPr>
      </w:pPr>
    </w:p>
    <w:p w14:paraId="1DDFDB94" w14:textId="4B237332" w:rsidR="00D0650F" w:rsidRPr="0095366B" w:rsidRDefault="00D0650F" w:rsidP="00606CBF">
      <w:pPr>
        <w:pBdr>
          <w:top w:val="nil"/>
          <w:left w:val="nil"/>
          <w:bottom w:val="nil"/>
          <w:right w:val="nil"/>
          <w:between w:val="nil"/>
        </w:pBdr>
        <w:rPr>
          <w:rFonts w:ascii="Arial" w:hAnsi="Arial" w:cs="Arial"/>
          <w:sz w:val="18"/>
          <w:szCs w:val="18"/>
        </w:rPr>
      </w:pPr>
      <w:r w:rsidRPr="0095366B">
        <w:rPr>
          <w:rFonts w:ascii="Arial" w:hAnsi="Arial" w:cs="Arial"/>
          <w:sz w:val="18"/>
          <w:szCs w:val="18"/>
        </w:rPr>
        <w:t xml:space="preserve">Details of the investments in subsidiaries 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 2021 and 2020 are as follows:</w:t>
      </w:r>
    </w:p>
    <w:p w14:paraId="6A0CD6AE" w14:textId="0994CBDF" w:rsidR="00D0650F" w:rsidRPr="0095366B" w:rsidRDefault="00D0650F" w:rsidP="00606CBF">
      <w:pPr>
        <w:pBdr>
          <w:top w:val="nil"/>
          <w:left w:val="nil"/>
          <w:bottom w:val="nil"/>
          <w:right w:val="nil"/>
          <w:between w:val="nil"/>
        </w:pBdr>
        <w:rPr>
          <w:rFonts w:ascii="Arial" w:hAnsi="Arial" w:cs="Arial"/>
          <w:sz w:val="18"/>
          <w:szCs w:val="18"/>
        </w:rPr>
      </w:pPr>
    </w:p>
    <w:tbl>
      <w:tblPr>
        <w:tblW w:w="15390" w:type="dxa"/>
        <w:tblInd w:w="108" w:type="dxa"/>
        <w:tblLayout w:type="fixed"/>
        <w:tblLook w:val="0000" w:firstRow="0" w:lastRow="0" w:firstColumn="0" w:lastColumn="0" w:noHBand="0" w:noVBand="0"/>
      </w:tblPr>
      <w:tblGrid>
        <w:gridCol w:w="1890"/>
        <w:gridCol w:w="1984"/>
        <w:gridCol w:w="1418"/>
        <w:gridCol w:w="1033"/>
        <w:gridCol w:w="1083"/>
        <w:gridCol w:w="904"/>
        <w:gridCol w:w="993"/>
        <w:gridCol w:w="992"/>
        <w:gridCol w:w="992"/>
        <w:gridCol w:w="992"/>
        <w:gridCol w:w="993"/>
        <w:gridCol w:w="1086"/>
        <w:gridCol w:w="1030"/>
      </w:tblGrid>
      <w:tr w:rsidR="00D0650F" w:rsidRPr="0095366B" w14:paraId="762BA092" w14:textId="77777777" w:rsidTr="00412EA4">
        <w:trPr>
          <w:trHeight w:val="20"/>
        </w:trPr>
        <w:tc>
          <w:tcPr>
            <w:tcW w:w="1890" w:type="dxa"/>
            <w:tcBorders>
              <w:top w:val="single" w:sz="4" w:space="0" w:color="auto"/>
              <w:left w:val="nil"/>
              <w:right w:val="nil"/>
            </w:tcBorders>
            <w:shd w:val="clear" w:color="auto" w:fill="auto"/>
            <w:vAlign w:val="bottom"/>
          </w:tcPr>
          <w:p w14:paraId="66CFCF5F" w14:textId="77777777" w:rsidR="00D0650F" w:rsidRPr="0095366B" w:rsidRDefault="00D0650F" w:rsidP="002572FC">
            <w:pPr>
              <w:ind w:left="-18" w:right="-18"/>
              <w:rPr>
                <w:rFonts w:ascii="Arial" w:eastAsia="Arial Unicode MS" w:hAnsi="Arial" w:cs="Arial"/>
                <w:b/>
                <w:bCs/>
                <w:sz w:val="18"/>
                <w:szCs w:val="18"/>
                <w:cs/>
              </w:rPr>
            </w:pPr>
          </w:p>
        </w:tc>
        <w:tc>
          <w:tcPr>
            <w:tcW w:w="1984" w:type="dxa"/>
            <w:tcBorders>
              <w:top w:val="single" w:sz="4" w:space="0" w:color="auto"/>
              <w:left w:val="nil"/>
              <w:right w:val="nil"/>
            </w:tcBorders>
            <w:shd w:val="clear" w:color="auto" w:fill="auto"/>
            <w:vAlign w:val="bottom"/>
          </w:tcPr>
          <w:p w14:paraId="4D5352A4" w14:textId="77777777" w:rsidR="00D0650F" w:rsidRPr="0095366B" w:rsidRDefault="00D0650F" w:rsidP="002572FC">
            <w:pPr>
              <w:ind w:left="-29" w:right="-29"/>
              <w:jc w:val="center"/>
              <w:rPr>
                <w:rFonts w:ascii="Arial" w:eastAsia="Arial Unicode MS" w:hAnsi="Arial" w:cs="Arial"/>
                <w:b/>
                <w:bCs/>
                <w:sz w:val="18"/>
                <w:szCs w:val="18"/>
                <w:cs/>
              </w:rPr>
            </w:pPr>
          </w:p>
        </w:tc>
        <w:tc>
          <w:tcPr>
            <w:tcW w:w="1418" w:type="dxa"/>
            <w:tcBorders>
              <w:top w:val="single" w:sz="4" w:space="0" w:color="auto"/>
              <w:left w:val="nil"/>
              <w:right w:val="nil"/>
            </w:tcBorders>
            <w:shd w:val="clear" w:color="auto" w:fill="auto"/>
            <w:vAlign w:val="bottom"/>
          </w:tcPr>
          <w:p w14:paraId="10964355" w14:textId="77777777" w:rsidR="00D0650F" w:rsidRPr="0095366B" w:rsidRDefault="00D0650F" w:rsidP="002572FC">
            <w:pPr>
              <w:ind w:left="-29" w:right="-29"/>
              <w:jc w:val="center"/>
              <w:rPr>
                <w:rFonts w:ascii="Arial" w:eastAsia="Arial Unicode MS" w:hAnsi="Arial" w:cs="Arial"/>
                <w:b/>
                <w:bCs/>
                <w:sz w:val="18"/>
                <w:szCs w:val="18"/>
              </w:rPr>
            </w:pPr>
          </w:p>
        </w:tc>
        <w:tc>
          <w:tcPr>
            <w:tcW w:w="2116" w:type="dxa"/>
            <w:gridSpan w:val="2"/>
            <w:tcBorders>
              <w:top w:val="single" w:sz="4" w:space="0" w:color="auto"/>
              <w:left w:val="nil"/>
              <w:bottom w:val="single" w:sz="4" w:space="0" w:color="auto"/>
              <w:right w:val="nil"/>
            </w:tcBorders>
            <w:shd w:val="clear" w:color="auto" w:fill="auto"/>
            <w:vAlign w:val="bottom"/>
          </w:tcPr>
          <w:p w14:paraId="6FA1E0FA" w14:textId="4E0D09E2" w:rsidR="00D0650F" w:rsidRPr="0095366B" w:rsidRDefault="00D0650F" w:rsidP="002572FC">
            <w:pPr>
              <w:ind w:left="-29" w:right="-72"/>
              <w:jc w:val="center"/>
              <w:rPr>
                <w:rFonts w:ascii="Arial" w:eastAsia="Arial Unicode MS" w:hAnsi="Arial" w:cs="Arial"/>
                <w:b/>
                <w:bCs/>
                <w:sz w:val="18"/>
                <w:szCs w:val="18"/>
                <w:cs/>
              </w:rPr>
            </w:pPr>
            <w:r w:rsidRPr="0095366B">
              <w:rPr>
                <w:rFonts w:ascii="Arial" w:eastAsia="Arial Unicode MS" w:hAnsi="Arial" w:cs="Arial"/>
                <w:b/>
                <w:bCs/>
                <w:sz w:val="18"/>
                <w:szCs w:val="18"/>
              </w:rPr>
              <w:t>Registered and paid-up share capital</w:t>
            </w:r>
          </w:p>
        </w:tc>
        <w:tc>
          <w:tcPr>
            <w:tcW w:w="1897" w:type="dxa"/>
            <w:gridSpan w:val="2"/>
            <w:tcBorders>
              <w:top w:val="single" w:sz="4" w:space="0" w:color="auto"/>
              <w:left w:val="nil"/>
              <w:bottom w:val="single" w:sz="4" w:space="0" w:color="auto"/>
              <w:right w:val="nil"/>
            </w:tcBorders>
            <w:shd w:val="clear" w:color="auto" w:fill="auto"/>
            <w:vAlign w:val="bottom"/>
          </w:tcPr>
          <w:p w14:paraId="2DDEE71B" w14:textId="77777777" w:rsidR="00D0650F" w:rsidRPr="0095366B" w:rsidRDefault="00D0650F" w:rsidP="002572FC">
            <w:pPr>
              <w:ind w:left="-29" w:right="-72"/>
              <w:jc w:val="center"/>
              <w:rPr>
                <w:rFonts w:ascii="Arial" w:eastAsia="Arial Unicode MS" w:hAnsi="Arial" w:cs="Arial"/>
                <w:b/>
                <w:bCs/>
                <w:sz w:val="18"/>
                <w:szCs w:val="18"/>
              </w:rPr>
            </w:pPr>
            <w:r w:rsidRPr="0095366B">
              <w:rPr>
                <w:rFonts w:ascii="Arial" w:eastAsia="Arial Unicode MS" w:hAnsi="Arial" w:cs="Arial"/>
                <w:b/>
                <w:bCs/>
                <w:sz w:val="18"/>
                <w:szCs w:val="18"/>
              </w:rPr>
              <w:t xml:space="preserve">Proportion of shares directly held by </w:t>
            </w:r>
          </w:p>
          <w:p w14:paraId="41FEB8EE" w14:textId="3DA1A767" w:rsidR="00D0650F" w:rsidRPr="0095366B" w:rsidRDefault="00D0650F" w:rsidP="002572FC">
            <w:pPr>
              <w:ind w:left="-29" w:right="-72"/>
              <w:jc w:val="center"/>
              <w:rPr>
                <w:rFonts w:ascii="Arial" w:eastAsia="Arial Unicode MS" w:hAnsi="Arial" w:cs="Arial"/>
                <w:b/>
                <w:bCs/>
                <w:sz w:val="18"/>
                <w:szCs w:val="18"/>
                <w:cs/>
              </w:rPr>
            </w:pPr>
            <w:r w:rsidRPr="0095366B">
              <w:rPr>
                <w:rFonts w:ascii="Arial" w:eastAsia="Arial Unicode MS" w:hAnsi="Arial" w:cs="Arial"/>
                <w:b/>
                <w:bCs/>
                <w:sz w:val="18"/>
                <w:szCs w:val="18"/>
              </w:rPr>
              <w:t>the Group</w:t>
            </w:r>
          </w:p>
        </w:tc>
        <w:tc>
          <w:tcPr>
            <w:tcW w:w="1984" w:type="dxa"/>
            <w:gridSpan w:val="2"/>
            <w:tcBorders>
              <w:top w:val="single" w:sz="4" w:space="0" w:color="auto"/>
              <w:left w:val="nil"/>
              <w:bottom w:val="single" w:sz="4" w:space="0" w:color="auto"/>
              <w:right w:val="nil"/>
            </w:tcBorders>
            <w:shd w:val="clear" w:color="auto" w:fill="auto"/>
            <w:vAlign w:val="bottom"/>
          </w:tcPr>
          <w:p w14:paraId="565D6530" w14:textId="3DA82AAC" w:rsidR="00D0650F" w:rsidRPr="0095366B" w:rsidRDefault="00D0650F" w:rsidP="002572FC">
            <w:pPr>
              <w:ind w:left="-29" w:right="-72"/>
              <w:jc w:val="center"/>
              <w:rPr>
                <w:rFonts w:ascii="Arial" w:eastAsia="Arial Unicode MS" w:hAnsi="Arial" w:cs="Arial"/>
                <w:b/>
                <w:bCs/>
                <w:sz w:val="18"/>
                <w:szCs w:val="18"/>
                <w:cs/>
              </w:rPr>
            </w:pPr>
            <w:r w:rsidRPr="0095366B">
              <w:rPr>
                <w:rFonts w:ascii="Arial" w:eastAsia="Arial Unicode MS" w:hAnsi="Arial" w:cs="Arial"/>
                <w:b/>
                <w:bCs/>
                <w:sz w:val="18"/>
                <w:szCs w:val="18"/>
              </w:rPr>
              <w:t>Proportion of shares held by non-controlling interests</w:t>
            </w:r>
          </w:p>
        </w:tc>
        <w:tc>
          <w:tcPr>
            <w:tcW w:w="1985" w:type="dxa"/>
            <w:gridSpan w:val="2"/>
            <w:tcBorders>
              <w:top w:val="single" w:sz="4" w:space="0" w:color="auto"/>
              <w:left w:val="nil"/>
              <w:bottom w:val="single" w:sz="4" w:space="0" w:color="auto"/>
              <w:right w:val="nil"/>
            </w:tcBorders>
            <w:shd w:val="clear" w:color="auto" w:fill="auto"/>
            <w:vAlign w:val="bottom"/>
          </w:tcPr>
          <w:p w14:paraId="57FFBA41" w14:textId="7EFC5402" w:rsidR="00D0650F" w:rsidRPr="0095366B" w:rsidRDefault="00D0650F" w:rsidP="002572FC">
            <w:pPr>
              <w:ind w:left="-29" w:right="-72"/>
              <w:jc w:val="center"/>
              <w:rPr>
                <w:rFonts w:ascii="Arial" w:eastAsia="Arial Unicode MS" w:hAnsi="Arial" w:cs="Arial"/>
                <w:b/>
                <w:bCs/>
                <w:sz w:val="18"/>
                <w:szCs w:val="18"/>
                <w:cs/>
              </w:rPr>
            </w:pPr>
            <w:r w:rsidRPr="0095366B">
              <w:rPr>
                <w:rFonts w:ascii="Arial" w:eastAsia="Arial Unicode MS" w:hAnsi="Arial" w:cs="Arial"/>
                <w:b/>
                <w:bCs/>
                <w:sz w:val="18"/>
                <w:szCs w:val="18"/>
              </w:rPr>
              <w:t>Cost</w:t>
            </w:r>
          </w:p>
        </w:tc>
        <w:tc>
          <w:tcPr>
            <w:tcW w:w="2116" w:type="dxa"/>
            <w:gridSpan w:val="2"/>
            <w:tcBorders>
              <w:top w:val="single" w:sz="4" w:space="0" w:color="auto"/>
              <w:left w:val="nil"/>
              <w:bottom w:val="single" w:sz="4" w:space="0" w:color="auto"/>
              <w:right w:val="nil"/>
            </w:tcBorders>
            <w:shd w:val="clear" w:color="auto" w:fill="auto"/>
            <w:vAlign w:val="bottom"/>
          </w:tcPr>
          <w:p w14:paraId="089924F6" w14:textId="3C4372D1" w:rsidR="00D0650F" w:rsidRPr="0095366B" w:rsidRDefault="00D0650F" w:rsidP="002572FC">
            <w:pPr>
              <w:ind w:left="-29" w:right="-72"/>
              <w:jc w:val="center"/>
              <w:rPr>
                <w:rFonts w:ascii="Arial" w:eastAsia="Arial Unicode MS" w:hAnsi="Arial" w:cs="Arial"/>
                <w:b/>
                <w:bCs/>
                <w:sz w:val="18"/>
                <w:szCs w:val="18"/>
                <w:cs/>
              </w:rPr>
            </w:pPr>
            <w:r w:rsidRPr="0095366B">
              <w:rPr>
                <w:rFonts w:ascii="Arial" w:eastAsia="Arial Unicode MS" w:hAnsi="Arial" w:cs="Arial"/>
                <w:b/>
                <w:bCs/>
                <w:sz w:val="18"/>
                <w:szCs w:val="18"/>
              </w:rPr>
              <w:t>Dividend received during the year**</w:t>
            </w:r>
          </w:p>
        </w:tc>
      </w:tr>
      <w:tr w:rsidR="00D0650F" w:rsidRPr="0095366B" w14:paraId="2761018B" w14:textId="77777777" w:rsidTr="00412EA4">
        <w:trPr>
          <w:trHeight w:val="20"/>
        </w:trPr>
        <w:tc>
          <w:tcPr>
            <w:tcW w:w="1890" w:type="dxa"/>
            <w:tcBorders>
              <w:left w:val="nil"/>
              <w:bottom w:val="single" w:sz="4" w:space="0" w:color="auto"/>
              <w:right w:val="nil"/>
            </w:tcBorders>
            <w:shd w:val="clear" w:color="auto" w:fill="auto"/>
            <w:vAlign w:val="bottom"/>
          </w:tcPr>
          <w:p w14:paraId="02BBEB84" w14:textId="18C38C81" w:rsidR="00D0650F" w:rsidRPr="0095366B" w:rsidRDefault="00D0650F" w:rsidP="00D0650F">
            <w:pPr>
              <w:ind w:left="-105" w:right="-18"/>
              <w:jc w:val="center"/>
              <w:rPr>
                <w:rFonts w:ascii="Arial" w:eastAsia="Arial Unicode MS" w:hAnsi="Arial" w:cs="Arial"/>
                <w:b/>
                <w:bCs/>
                <w:sz w:val="18"/>
                <w:szCs w:val="18"/>
                <w:cs/>
              </w:rPr>
            </w:pPr>
            <w:r w:rsidRPr="0095366B">
              <w:rPr>
                <w:rFonts w:ascii="Arial" w:eastAsia="Arial Unicode MS" w:hAnsi="Arial" w:cs="Arial"/>
                <w:b/>
                <w:bCs/>
                <w:sz w:val="18"/>
                <w:szCs w:val="18"/>
              </w:rPr>
              <w:t>Company name</w:t>
            </w:r>
          </w:p>
        </w:tc>
        <w:tc>
          <w:tcPr>
            <w:tcW w:w="1984" w:type="dxa"/>
            <w:tcBorders>
              <w:left w:val="nil"/>
              <w:bottom w:val="single" w:sz="4" w:space="0" w:color="auto"/>
              <w:right w:val="nil"/>
            </w:tcBorders>
            <w:shd w:val="clear" w:color="auto" w:fill="auto"/>
            <w:vAlign w:val="bottom"/>
          </w:tcPr>
          <w:p w14:paraId="7E46DEC5" w14:textId="08FD194F" w:rsidR="00D0650F" w:rsidRPr="0095366B" w:rsidRDefault="00D0650F" w:rsidP="00D0650F">
            <w:pPr>
              <w:ind w:left="-29" w:right="-29"/>
              <w:jc w:val="center"/>
              <w:rPr>
                <w:rFonts w:ascii="Arial" w:eastAsia="Arial Unicode MS" w:hAnsi="Arial" w:cs="Arial"/>
                <w:b/>
                <w:bCs/>
                <w:sz w:val="18"/>
                <w:szCs w:val="18"/>
                <w:cs/>
              </w:rPr>
            </w:pPr>
            <w:r w:rsidRPr="0095366B">
              <w:rPr>
                <w:rFonts w:ascii="Arial" w:eastAsia="Arial Unicode MS" w:hAnsi="Arial" w:cs="Arial"/>
                <w:b/>
                <w:bCs/>
                <w:sz w:val="18"/>
                <w:szCs w:val="18"/>
              </w:rPr>
              <w:t>Nature of business</w:t>
            </w:r>
          </w:p>
        </w:tc>
        <w:tc>
          <w:tcPr>
            <w:tcW w:w="1418" w:type="dxa"/>
            <w:tcBorders>
              <w:left w:val="nil"/>
              <w:bottom w:val="single" w:sz="4" w:space="0" w:color="auto"/>
              <w:right w:val="nil"/>
            </w:tcBorders>
            <w:shd w:val="clear" w:color="auto" w:fill="auto"/>
            <w:vAlign w:val="bottom"/>
          </w:tcPr>
          <w:p w14:paraId="7FDD3821" w14:textId="071C9CB7" w:rsidR="00D0650F" w:rsidRPr="0095366B" w:rsidRDefault="00D0650F" w:rsidP="00D0650F">
            <w:pPr>
              <w:ind w:left="-29" w:right="-29"/>
              <w:jc w:val="center"/>
              <w:rPr>
                <w:rFonts w:ascii="Arial" w:eastAsia="Arial Unicode MS" w:hAnsi="Arial" w:cs="Arial"/>
                <w:b/>
                <w:bCs/>
                <w:sz w:val="18"/>
                <w:szCs w:val="18"/>
                <w:cs/>
              </w:rPr>
            </w:pPr>
            <w:r w:rsidRPr="0095366B">
              <w:rPr>
                <w:rFonts w:ascii="Arial" w:eastAsia="Arial Unicode MS" w:hAnsi="Arial" w:cs="Arial"/>
                <w:b/>
                <w:bCs/>
                <w:sz w:val="18"/>
                <w:szCs w:val="18"/>
              </w:rPr>
              <w:t>Country of incorporation</w:t>
            </w:r>
          </w:p>
        </w:tc>
        <w:tc>
          <w:tcPr>
            <w:tcW w:w="1033" w:type="dxa"/>
            <w:tcBorders>
              <w:left w:val="nil"/>
              <w:bottom w:val="single" w:sz="4" w:space="0" w:color="auto"/>
              <w:right w:val="nil"/>
            </w:tcBorders>
            <w:shd w:val="clear" w:color="auto" w:fill="auto"/>
            <w:vAlign w:val="bottom"/>
          </w:tcPr>
          <w:p w14:paraId="64BF57FA" w14:textId="58BE7141"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2021</w:t>
            </w:r>
          </w:p>
        </w:tc>
        <w:tc>
          <w:tcPr>
            <w:tcW w:w="1083" w:type="dxa"/>
            <w:tcBorders>
              <w:left w:val="nil"/>
              <w:bottom w:val="single" w:sz="4" w:space="0" w:color="auto"/>
              <w:right w:val="nil"/>
            </w:tcBorders>
            <w:shd w:val="clear" w:color="auto" w:fill="auto"/>
            <w:vAlign w:val="bottom"/>
          </w:tcPr>
          <w:p w14:paraId="1B9EF3C1" w14:textId="283ECC3A"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2020</w:t>
            </w:r>
          </w:p>
        </w:tc>
        <w:tc>
          <w:tcPr>
            <w:tcW w:w="904" w:type="dxa"/>
            <w:tcBorders>
              <w:left w:val="nil"/>
              <w:bottom w:val="single" w:sz="4" w:space="0" w:color="auto"/>
              <w:right w:val="nil"/>
            </w:tcBorders>
            <w:shd w:val="clear" w:color="auto" w:fill="auto"/>
            <w:vAlign w:val="bottom"/>
          </w:tcPr>
          <w:p w14:paraId="51C1432B" w14:textId="77777777"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2021</w:t>
            </w:r>
          </w:p>
          <w:p w14:paraId="3BF9F61A" w14:textId="5D97B98C" w:rsidR="00D0650F" w:rsidRPr="0095366B" w:rsidRDefault="00D0650F" w:rsidP="00D0650F">
            <w:pPr>
              <w:ind w:left="-29" w:right="-72"/>
              <w:jc w:val="right"/>
              <w:rPr>
                <w:rFonts w:ascii="Arial" w:eastAsia="Arial Unicode MS" w:hAnsi="Arial" w:cs="Arial"/>
                <w:b/>
                <w:bCs/>
                <w:sz w:val="18"/>
                <w:szCs w:val="18"/>
                <w:cs/>
              </w:rPr>
            </w:pPr>
            <w:r w:rsidRPr="0095366B">
              <w:rPr>
                <w:rFonts w:ascii="Arial" w:eastAsia="Arial Unicode MS" w:hAnsi="Arial" w:cs="Arial"/>
                <w:b/>
                <w:bCs/>
                <w:sz w:val="18"/>
                <w:szCs w:val="18"/>
              </w:rPr>
              <w:t>(%)</w:t>
            </w:r>
          </w:p>
        </w:tc>
        <w:tc>
          <w:tcPr>
            <w:tcW w:w="993" w:type="dxa"/>
            <w:tcBorders>
              <w:left w:val="nil"/>
              <w:bottom w:val="single" w:sz="4" w:space="0" w:color="auto"/>
              <w:right w:val="nil"/>
            </w:tcBorders>
            <w:shd w:val="clear" w:color="auto" w:fill="auto"/>
            <w:vAlign w:val="bottom"/>
          </w:tcPr>
          <w:p w14:paraId="1719C2E0" w14:textId="77777777"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2020</w:t>
            </w:r>
          </w:p>
          <w:p w14:paraId="7F6305C1" w14:textId="00B33F83"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w:t>
            </w:r>
          </w:p>
        </w:tc>
        <w:tc>
          <w:tcPr>
            <w:tcW w:w="992" w:type="dxa"/>
            <w:tcBorders>
              <w:left w:val="nil"/>
              <w:bottom w:val="single" w:sz="4" w:space="0" w:color="auto"/>
              <w:right w:val="nil"/>
            </w:tcBorders>
            <w:shd w:val="clear" w:color="auto" w:fill="auto"/>
            <w:vAlign w:val="bottom"/>
          </w:tcPr>
          <w:p w14:paraId="65E36AFB" w14:textId="77777777"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2021</w:t>
            </w:r>
          </w:p>
          <w:p w14:paraId="14E0B3CD" w14:textId="608C0456"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w:t>
            </w:r>
          </w:p>
        </w:tc>
        <w:tc>
          <w:tcPr>
            <w:tcW w:w="992" w:type="dxa"/>
            <w:tcBorders>
              <w:left w:val="nil"/>
              <w:bottom w:val="single" w:sz="4" w:space="0" w:color="auto"/>
              <w:right w:val="nil"/>
            </w:tcBorders>
            <w:shd w:val="clear" w:color="auto" w:fill="auto"/>
            <w:vAlign w:val="bottom"/>
          </w:tcPr>
          <w:p w14:paraId="768F3952" w14:textId="77777777"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2020</w:t>
            </w:r>
          </w:p>
          <w:p w14:paraId="0B5E8E87" w14:textId="6F96F613"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w:t>
            </w:r>
          </w:p>
        </w:tc>
        <w:tc>
          <w:tcPr>
            <w:tcW w:w="992" w:type="dxa"/>
            <w:tcBorders>
              <w:left w:val="nil"/>
              <w:bottom w:val="single" w:sz="4" w:space="0" w:color="auto"/>
              <w:right w:val="nil"/>
            </w:tcBorders>
            <w:shd w:val="clear" w:color="auto" w:fill="auto"/>
            <w:vAlign w:val="bottom"/>
          </w:tcPr>
          <w:p w14:paraId="35FDE597" w14:textId="77777777"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2021</w:t>
            </w:r>
          </w:p>
          <w:p w14:paraId="458E765B" w14:textId="5BB008E3" w:rsidR="00D0650F" w:rsidRPr="0095366B" w:rsidRDefault="00D0650F" w:rsidP="00D0650F">
            <w:pPr>
              <w:ind w:left="-29" w:right="-72"/>
              <w:jc w:val="right"/>
              <w:rPr>
                <w:rFonts w:ascii="Arial" w:eastAsia="Arial Unicode MS" w:hAnsi="Arial" w:cs="Arial"/>
                <w:b/>
                <w:bCs/>
                <w:sz w:val="18"/>
                <w:szCs w:val="18"/>
                <w:cs/>
              </w:rPr>
            </w:pPr>
            <w:r w:rsidRPr="0095366B">
              <w:rPr>
                <w:rFonts w:ascii="Arial" w:eastAsia="Arial Unicode MS" w:hAnsi="Arial" w:cs="Arial"/>
                <w:b/>
                <w:bCs/>
                <w:sz w:val="18"/>
                <w:szCs w:val="18"/>
              </w:rPr>
              <w:t>Thousand Baht</w:t>
            </w:r>
          </w:p>
        </w:tc>
        <w:tc>
          <w:tcPr>
            <w:tcW w:w="993" w:type="dxa"/>
            <w:tcBorders>
              <w:left w:val="nil"/>
              <w:bottom w:val="single" w:sz="4" w:space="0" w:color="auto"/>
              <w:right w:val="nil"/>
            </w:tcBorders>
            <w:shd w:val="clear" w:color="auto" w:fill="auto"/>
            <w:vAlign w:val="bottom"/>
          </w:tcPr>
          <w:p w14:paraId="51E749F5" w14:textId="77777777"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2020</w:t>
            </w:r>
          </w:p>
          <w:p w14:paraId="055F6C6F" w14:textId="25EB348E"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086" w:type="dxa"/>
            <w:tcBorders>
              <w:left w:val="nil"/>
              <w:bottom w:val="single" w:sz="4" w:space="0" w:color="auto"/>
              <w:right w:val="nil"/>
            </w:tcBorders>
            <w:shd w:val="clear" w:color="auto" w:fill="auto"/>
            <w:vAlign w:val="bottom"/>
          </w:tcPr>
          <w:p w14:paraId="251BCB34" w14:textId="77777777"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2021</w:t>
            </w:r>
          </w:p>
          <w:p w14:paraId="38CF9CF7" w14:textId="364F520C"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c>
          <w:tcPr>
            <w:tcW w:w="1030" w:type="dxa"/>
            <w:tcBorders>
              <w:left w:val="nil"/>
              <w:bottom w:val="single" w:sz="4" w:space="0" w:color="auto"/>
              <w:right w:val="nil"/>
            </w:tcBorders>
            <w:shd w:val="clear" w:color="auto" w:fill="auto"/>
            <w:vAlign w:val="bottom"/>
          </w:tcPr>
          <w:p w14:paraId="7D664B80" w14:textId="77777777"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2020</w:t>
            </w:r>
          </w:p>
          <w:p w14:paraId="0FC583E1" w14:textId="586B5666" w:rsidR="00D0650F" w:rsidRPr="0095366B" w:rsidRDefault="00D0650F" w:rsidP="00D0650F">
            <w:pPr>
              <w:ind w:left="-29" w:right="-72"/>
              <w:jc w:val="right"/>
              <w:rPr>
                <w:rFonts w:ascii="Arial" w:eastAsia="Arial Unicode MS" w:hAnsi="Arial" w:cs="Arial"/>
                <w:b/>
                <w:bCs/>
                <w:sz w:val="18"/>
                <w:szCs w:val="18"/>
              </w:rPr>
            </w:pPr>
            <w:r w:rsidRPr="0095366B">
              <w:rPr>
                <w:rFonts w:ascii="Arial" w:eastAsia="Arial Unicode MS" w:hAnsi="Arial" w:cs="Arial"/>
                <w:b/>
                <w:bCs/>
                <w:sz w:val="18"/>
                <w:szCs w:val="18"/>
              </w:rPr>
              <w:t>Thousand Baht</w:t>
            </w:r>
          </w:p>
        </w:tc>
      </w:tr>
      <w:tr w:rsidR="00FB1F02" w:rsidRPr="0095366B" w14:paraId="6AE6CADB" w14:textId="77777777" w:rsidTr="00412EA4">
        <w:trPr>
          <w:trHeight w:val="20"/>
        </w:trPr>
        <w:tc>
          <w:tcPr>
            <w:tcW w:w="1890" w:type="dxa"/>
            <w:tcBorders>
              <w:left w:val="nil"/>
              <w:right w:val="nil"/>
            </w:tcBorders>
          </w:tcPr>
          <w:p w14:paraId="18AEC714" w14:textId="77777777" w:rsidR="00FB1F02" w:rsidRPr="0095366B" w:rsidRDefault="00FB1F02" w:rsidP="00D0650F">
            <w:pPr>
              <w:ind w:left="-105" w:right="-48"/>
              <w:rPr>
                <w:rFonts w:ascii="Arial" w:eastAsia="Arial Unicode MS" w:hAnsi="Arial" w:cs="Arial"/>
                <w:sz w:val="18"/>
                <w:szCs w:val="18"/>
              </w:rPr>
            </w:pPr>
          </w:p>
        </w:tc>
        <w:tc>
          <w:tcPr>
            <w:tcW w:w="1984" w:type="dxa"/>
            <w:tcBorders>
              <w:left w:val="nil"/>
              <w:right w:val="nil"/>
            </w:tcBorders>
          </w:tcPr>
          <w:p w14:paraId="04181B44" w14:textId="77777777" w:rsidR="00FB1F02" w:rsidRPr="0095366B" w:rsidRDefault="00FB1F02" w:rsidP="00D0650F">
            <w:pPr>
              <w:ind w:left="-14" w:right="-29"/>
              <w:rPr>
                <w:rFonts w:ascii="Arial" w:eastAsia="Arial Unicode MS" w:hAnsi="Arial" w:cs="Arial"/>
                <w:sz w:val="18"/>
                <w:szCs w:val="18"/>
              </w:rPr>
            </w:pPr>
          </w:p>
        </w:tc>
        <w:tc>
          <w:tcPr>
            <w:tcW w:w="1418" w:type="dxa"/>
            <w:tcBorders>
              <w:left w:val="nil"/>
              <w:right w:val="nil"/>
            </w:tcBorders>
          </w:tcPr>
          <w:p w14:paraId="2BDAC0BE" w14:textId="77777777" w:rsidR="00FB1F02" w:rsidRPr="0095366B" w:rsidRDefault="00FB1F02" w:rsidP="00D0650F">
            <w:pPr>
              <w:ind w:left="-29" w:right="-29"/>
              <w:jc w:val="center"/>
              <w:rPr>
                <w:rFonts w:ascii="Arial" w:eastAsia="Arial Unicode MS" w:hAnsi="Arial" w:cs="Arial"/>
                <w:sz w:val="18"/>
                <w:szCs w:val="18"/>
              </w:rPr>
            </w:pPr>
          </w:p>
        </w:tc>
        <w:tc>
          <w:tcPr>
            <w:tcW w:w="1033" w:type="dxa"/>
            <w:tcBorders>
              <w:left w:val="nil"/>
              <w:right w:val="nil"/>
            </w:tcBorders>
            <w:shd w:val="clear" w:color="auto" w:fill="FAFAFA"/>
          </w:tcPr>
          <w:p w14:paraId="022105FB" w14:textId="77777777" w:rsidR="00FB1F02" w:rsidRPr="0095366B" w:rsidRDefault="00FB1F02" w:rsidP="00D0650F">
            <w:pPr>
              <w:tabs>
                <w:tab w:val="decimal" w:pos="654"/>
              </w:tabs>
              <w:ind w:left="-101" w:right="-72"/>
              <w:jc w:val="right"/>
              <w:rPr>
                <w:rFonts w:ascii="Arial" w:eastAsia="Arial Unicode MS" w:hAnsi="Arial" w:cs="Arial"/>
                <w:sz w:val="18"/>
                <w:szCs w:val="18"/>
              </w:rPr>
            </w:pPr>
          </w:p>
        </w:tc>
        <w:tc>
          <w:tcPr>
            <w:tcW w:w="1083" w:type="dxa"/>
            <w:tcBorders>
              <w:left w:val="nil"/>
              <w:right w:val="nil"/>
            </w:tcBorders>
          </w:tcPr>
          <w:p w14:paraId="47EF1033" w14:textId="77777777" w:rsidR="00FB1F02" w:rsidRPr="0095366B" w:rsidRDefault="00FB1F02" w:rsidP="00D0650F">
            <w:pPr>
              <w:tabs>
                <w:tab w:val="decimal" w:pos="654"/>
              </w:tabs>
              <w:ind w:left="-107" w:right="-72"/>
              <w:jc w:val="right"/>
              <w:rPr>
                <w:rFonts w:ascii="Arial" w:eastAsia="Arial Unicode MS" w:hAnsi="Arial" w:cs="Arial"/>
                <w:sz w:val="18"/>
                <w:szCs w:val="18"/>
              </w:rPr>
            </w:pPr>
          </w:p>
        </w:tc>
        <w:tc>
          <w:tcPr>
            <w:tcW w:w="904" w:type="dxa"/>
            <w:tcBorders>
              <w:left w:val="nil"/>
              <w:right w:val="nil"/>
            </w:tcBorders>
            <w:shd w:val="clear" w:color="auto" w:fill="FAFAFA"/>
          </w:tcPr>
          <w:p w14:paraId="394D6034" w14:textId="77777777" w:rsidR="00FB1F02" w:rsidRPr="0095366B" w:rsidRDefault="00FB1F02" w:rsidP="00D0650F">
            <w:pPr>
              <w:tabs>
                <w:tab w:val="decimal" w:pos="252"/>
              </w:tabs>
              <w:ind w:left="-29" w:right="-72"/>
              <w:jc w:val="right"/>
              <w:rPr>
                <w:rFonts w:ascii="Arial" w:hAnsi="Arial" w:cs="Arial"/>
                <w:sz w:val="18"/>
                <w:szCs w:val="18"/>
              </w:rPr>
            </w:pPr>
          </w:p>
        </w:tc>
        <w:tc>
          <w:tcPr>
            <w:tcW w:w="993" w:type="dxa"/>
            <w:tcBorders>
              <w:left w:val="nil"/>
              <w:right w:val="nil"/>
            </w:tcBorders>
            <w:shd w:val="clear" w:color="auto" w:fill="auto"/>
          </w:tcPr>
          <w:p w14:paraId="6870760B" w14:textId="77777777" w:rsidR="00FB1F02" w:rsidRPr="0095366B" w:rsidRDefault="00FB1F02" w:rsidP="00D0650F">
            <w:pPr>
              <w:tabs>
                <w:tab w:val="decimal" w:pos="252"/>
              </w:tabs>
              <w:ind w:left="-29" w:right="-72"/>
              <w:jc w:val="right"/>
              <w:rPr>
                <w:rFonts w:ascii="Arial" w:hAnsi="Arial" w:cs="Arial"/>
                <w:sz w:val="18"/>
                <w:szCs w:val="18"/>
              </w:rPr>
            </w:pPr>
          </w:p>
        </w:tc>
        <w:tc>
          <w:tcPr>
            <w:tcW w:w="992" w:type="dxa"/>
            <w:shd w:val="clear" w:color="auto" w:fill="FAFAFA"/>
          </w:tcPr>
          <w:p w14:paraId="3D6D64F4" w14:textId="77777777" w:rsidR="00FB1F02" w:rsidRPr="0095366B" w:rsidRDefault="00FB1F02" w:rsidP="00D0650F">
            <w:pPr>
              <w:tabs>
                <w:tab w:val="decimal" w:pos="252"/>
              </w:tabs>
              <w:ind w:left="-29" w:right="-72"/>
              <w:jc w:val="right"/>
              <w:rPr>
                <w:rFonts w:ascii="Arial" w:eastAsia="Arial Unicode MS" w:hAnsi="Arial" w:cs="Arial"/>
                <w:sz w:val="18"/>
                <w:szCs w:val="18"/>
              </w:rPr>
            </w:pPr>
          </w:p>
        </w:tc>
        <w:tc>
          <w:tcPr>
            <w:tcW w:w="992" w:type="dxa"/>
            <w:shd w:val="clear" w:color="auto" w:fill="auto"/>
          </w:tcPr>
          <w:p w14:paraId="28C6C021" w14:textId="77777777" w:rsidR="00FB1F02" w:rsidRPr="0095366B" w:rsidRDefault="00FB1F02" w:rsidP="00D0650F">
            <w:pPr>
              <w:tabs>
                <w:tab w:val="decimal" w:pos="252"/>
              </w:tabs>
              <w:ind w:left="-29" w:right="-72"/>
              <w:jc w:val="right"/>
              <w:rPr>
                <w:rFonts w:ascii="Arial" w:eastAsia="Arial Unicode MS" w:hAnsi="Arial" w:cs="Arial"/>
                <w:sz w:val="18"/>
                <w:szCs w:val="18"/>
              </w:rPr>
            </w:pPr>
          </w:p>
        </w:tc>
        <w:tc>
          <w:tcPr>
            <w:tcW w:w="992" w:type="dxa"/>
            <w:shd w:val="clear" w:color="auto" w:fill="FAFAFA"/>
          </w:tcPr>
          <w:p w14:paraId="6BC58382" w14:textId="77777777" w:rsidR="00FB1F02" w:rsidRPr="0095366B" w:rsidRDefault="00FB1F02" w:rsidP="00D0650F">
            <w:pPr>
              <w:tabs>
                <w:tab w:val="decimal" w:pos="252"/>
              </w:tabs>
              <w:ind w:left="-29" w:right="-72"/>
              <w:jc w:val="right"/>
              <w:rPr>
                <w:rFonts w:ascii="Arial" w:eastAsia="Arial Unicode MS" w:hAnsi="Arial" w:cs="Arial"/>
                <w:sz w:val="18"/>
                <w:szCs w:val="18"/>
              </w:rPr>
            </w:pPr>
          </w:p>
        </w:tc>
        <w:tc>
          <w:tcPr>
            <w:tcW w:w="993" w:type="dxa"/>
            <w:shd w:val="clear" w:color="auto" w:fill="auto"/>
          </w:tcPr>
          <w:p w14:paraId="1353040C" w14:textId="77777777" w:rsidR="00FB1F02" w:rsidRPr="0095366B" w:rsidRDefault="00FB1F02" w:rsidP="00D0650F">
            <w:pPr>
              <w:tabs>
                <w:tab w:val="decimal" w:pos="252"/>
              </w:tabs>
              <w:ind w:left="-29" w:right="-72"/>
              <w:jc w:val="right"/>
              <w:rPr>
                <w:rFonts w:ascii="Arial" w:hAnsi="Arial" w:cs="Arial"/>
                <w:sz w:val="18"/>
                <w:szCs w:val="18"/>
              </w:rPr>
            </w:pPr>
          </w:p>
        </w:tc>
        <w:tc>
          <w:tcPr>
            <w:tcW w:w="1086" w:type="dxa"/>
            <w:tcBorders>
              <w:left w:val="nil"/>
              <w:right w:val="nil"/>
            </w:tcBorders>
            <w:shd w:val="clear" w:color="auto" w:fill="FAFAFA"/>
          </w:tcPr>
          <w:p w14:paraId="72CEF089" w14:textId="77777777" w:rsidR="00FB1F02" w:rsidRPr="0095366B" w:rsidRDefault="00FB1F02" w:rsidP="00D0650F">
            <w:pPr>
              <w:tabs>
                <w:tab w:val="decimal" w:pos="252"/>
              </w:tabs>
              <w:ind w:left="-29" w:right="-72"/>
              <w:jc w:val="right"/>
              <w:rPr>
                <w:rFonts w:ascii="Arial" w:hAnsi="Arial" w:cs="Arial"/>
                <w:sz w:val="18"/>
                <w:szCs w:val="18"/>
              </w:rPr>
            </w:pPr>
          </w:p>
        </w:tc>
        <w:tc>
          <w:tcPr>
            <w:tcW w:w="1030" w:type="dxa"/>
            <w:tcBorders>
              <w:left w:val="nil"/>
              <w:right w:val="nil"/>
            </w:tcBorders>
            <w:shd w:val="clear" w:color="auto" w:fill="auto"/>
          </w:tcPr>
          <w:p w14:paraId="07EEB01C" w14:textId="77777777" w:rsidR="00FB1F02" w:rsidRPr="0095366B" w:rsidRDefault="00FB1F02" w:rsidP="00D0650F">
            <w:pPr>
              <w:tabs>
                <w:tab w:val="decimal" w:pos="252"/>
              </w:tabs>
              <w:ind w:left="-29" w:right="-72"/>
              <w:jc w:val="right"/>
              <w:rPr>
                <w:rFonts w:ascii="Arial" w:eastAsia="Arial Unicode MS" w:hAnsi="Arial" w:cs="Arial"/>
                <w:sz w:val="18"/>
                <w:szCs w:val="18"/>
              </w:rPr>
            </w:pPr>
          </w:p>
        </w:tc>
      </w:tr>
      <w:tr w:rsidR="00D0650F" w:rsidRPr="0095366B" w14:paraId="5A207DDA" w14:textId="77777777" w:rsidTr="00412EA4">
        <w:trPr>
          <w:trHeight w:val="20"/>
        </w:trPr>
        <w:tc>
          <w:tcPr>
            <w:tcW w:w="1890" w:type="dxa"/>
            <w:tcBorders>
              <w:left w:val="nil"/>
              <w:right w:val="nil"/>
            </w:tcBorders>
          </w:tcPr>
          <w:p w14:paraId="4E2FCF42" w14:textId="77777777" w:rsidR="00200DF6" w:rsidRPr="0095366B" w:rsidRDefault="00D0650F" w:rsidP="00D0650F">
            <w:pPr>
              <w:ind w:left="-105" w:right="-48"/>
              <w:rPr>
                <w:rFonts w:ascii="Arial" w:eastAsia="Arial Unicode MS" w:hAnsi="Arial" w:cs="Arial"/>
                <w:sz w:val="18"/>
                <w:szCs w:val="18"/>
              </w:rPr>
            </w:pPr>
            <w:r w:rsidRPr="0095366B">
              <w:rPr>
                <w:rFonts w:ascii="Arial" w:eastAsia="Arial Unicode MS" w:hAnsi="Arial" w:cs="Arial"/>
                <w:sz w:val="18"/>
                <w:szCs w:val="18"/>
              </w:rPr>
              <w:t xml:space="preserve">Asian-Pacific </w:t>
            </w:r>
          </w:p>
          <w:p w14:paraId="2E736CDA" w14:textId="71CDFF9F" w:rsidR="00D0650F" w:rsidRPr="0095366B" w:rsidRDefault="00200DF6" w:rsidP="00D0650F">
            <w:pPr>
              <w:ind w:left="-105" w:right="-48"/>
              <w:rPr>
                <w:rFonts w:ascii="Arial" w:eastAsia="Arial Unicode MS" w:hAnsi="Arial" w:cs="Arial"/>
                <w:sz w:val="18"/>
                <w:szCs w:val="18"/>
                <w:cs/>
              </w:rPr>
            </w:pPr>
            <w:r w:rsidRPr="0095366B">
              <w:rPr>
                <w:rFonts w:ascii="Arial" w:eastAsia="Arial Unicode MS" w:hAnsi="Arial" w:cs="Arial"/>
                <w:sz w:val="18"/>
                <w:szCs w:val="18"/>
              </w:rPr>
              <w:t xml:space="preserve">  </w:t>
            </w:r>
            <w:r w:rsidR="00D0650F" w:rsidRPr="0095366B">
              <w:rPr>
                <w:rFonts w:ascii="Arial" w:eastAsia="Arial Unicode MS" w:hAnsi="Arial" w:cs="Arial"/>
                <w:sz w:val="18"/>
                <w:szCs w:val="18"/>
              </w:rPr>
              <w:t>Can Co., Ltd.*</w:t>
            </w:r>
          </w:p>
        </w:tc>
        <w:tc>
          <w:tcPr>
            <w:tcW w:w="1984" w:type="dxa"/>
            <w:tcBorders>
              <w:left w:val="nil"/>
              <w:right w:val="nil"/>
            </w:tcBorders>
          </w:tcPr>
          <w:p w14:paraId="498C72F6" w14:textId="77777777" w:rsidR="00200DF6" w:rsidRPr="0095366B" w:rsidRDefault="00D0650F" w:rsidP="00D0650F">
            <w:pPr>
              <w:ind w:left="-14" w:right="-29"/>
              <w:rPr>
                <w:rFonts w:ascii="Arial" w:eastAsia="Arial Unicode MS" w:hAnsi="Arial" w:cs="Arial"/>
                <w:sz w:val="18"/>
                <w:szCs w:val="18"/>
              </w:rPr>
            </w:pPr>
            <w:r w:rsidRPr="0095366B">
              <w:rPr>
                <w:rFonts w:ascii="Arial" w:eastAsia="Arial Unicode MS" w:hAnsi="Arial" w:cs="Arial"/>
                <w:sz w:val="18"/>
                <w:szCs w:val="18"/>
              </w:rPr>
              <w:t xml:space="preserve">Manufacturer and </w:t>
            </w:r>
          </w:p>
          <w:p w14:paraId="3284973B" w14:textId="77777777" w:rsidR="00200DF6" w:rsidRPr="0095366B" w:rsidRDefault="00200DF6" w:rsidP="00D0650F">
            <w:pPr>
              <w:ind w:left="-14" w:right="-29"/>
              <w:rPr>
                <w:rFonts w:ascii="Arial" w:eastAsia="Arial Unicode MS" w:hAnsi="Arial" w:cs="Arial"/>
                <w:sz w:val="18"/>
                <w:szCs w:val="18"/>
              </w:rPr>
            </w:pPr>
            <w:r w:rsidRPr="0095366B">
              <w:rPr>
                <w:rFonts w:ascii="Arial" w:eastAsia="Arial Unicode MS" w:hAnsi="Arial" w:cs="Arial"/>
                <w:sz w:val="18"/>
                <w:szCs w:val="18"/>
              </w:rPr>
              <w:t xml:space="preserve">  </w:t>
            </w:r>
            <w:r w:rsidR="00D0650F" w:rsidRPr="0095366B">
              <w:rPr>
                <w:rFonts w:ascii="Arial" w:eastAsia="Arial Unicode MS" w:hAnsi="Arial" w:cs="Arial"/>
                <w:sz w:val="18"/>
                <w:szCs w:val="18"/>
              </w:rPr>
              <w:t xml:space="preserve">distributor of </w:t>
            </w:r>
          </w:p>
          <w:p w14:paraId="7CFE0E38" w14:textId="77777777" w:rsidR="00200DF6" w:rsidRPr="0095366B" w:rsidRDefault="00200DF6" w:rsidP="00D0650F">
            <w:pPr>
              <w:ind w:left="-14" w:right="-29"/>
              <w:rPr>
                <w:rFonts w:ascii="Arial" w:eastAsia="Arial Unicode MS" w:hAnsi="Arial" w:cs="Arial"/>
                <w:sz w:val="18"/>
                <w:szCs w:val="18"/>
              </w:rPr>
            </w:pPr>
            <w:r w:rsidRPr="0095366B">
              <w:rPr>
                <w:rFonts w:ascii="Arial" w:eastAsia="Arial Unicode MS" w:hAnsi="Arial" w:cs="Arial"/>
                <w:sz w:val="18"/>
                <w:szCs w:val="18"/>
              </w:rPr>
              <w:t xml:space="preserve">  </w:t>
            </w:r>
            <w:r w:rsidR="00D0650F" w:rsidRPr="0095366B">
              <w:rPr>
                <w:rFonts w:ascii="Arial" w:eastAsia="Arial Unicode MS" w:hAnsi="Arial" w:cs="Arial"/>
                <w:sz w:val="18"/>
                <w:szCs w:val="18"/>
              </w:rPr>
              <w:t xml:space="preserve">packaging for food </w:t>
            </w:r>
          </w:p>
          <w:p w14:paraId="7C950BC3" w14:textId="41AE3FB7" w:rsidR="00D0650F" w:rsidRPr="0095366B" w:rsidRDefault="00200DF6" w:rsidP="00D0650F">
            <w:pPr>
              <w:ind w:left="-14" w:right="-29"/>
              <w:rPr>
                <w:rFonts w:ascii="Arial" w:eastAsia="Arial Unicode MS" w:hAnsi="Arial" w:cs="Arial"/>
                <w:sz w:val="18"/>
                <w:szCs w:val="18"/>
                <w:cs/>
              </w:rPr>
            </w:pPr>
            <w:r w:rsidRPr="0095366B">
              <w:rPr>
                <w:rFonts w:ascii="Arial" w:eastAsia="Arial Unicode MS" w:hAnsi="Arial" w:cs="Arial"/>
                <w:sz w:val="18"/>
                <w:szCs w:val="18"/>
              </w:rPr>
              <w:t xml:space="preserve">  </w:t>
            </w:r>
            <w:r w:rsidR="00D0650F" w:rsidRPr="0095366B">
              <w:rPr>
                <w:rFonts w:ascii="Arial" w:eastAsia="Arial Unicode MS" w:hAnsi="Arial" w:cs="Arial"/>
                <w:sz w:val="18"/>
                <w:szCs w:val="18"/>
              </w:rPr>
              <w:t>products</w:t>
            </w:r>
          </w:p>
        </w:tc>
        <w:tc>
          <w:tcPr>
            <w:tcW w:w="1418" w:type="dxa"/>
            <w:tcBorders>
              <w:left w:val="nil"/>
              <w:right w:val="nil"/>
            </w:tcBorders>
          </w:tcPr>
          <w:p w14:paraId="7CF12E39" w14:textId="57D78664" w:rsidR="00D0650F" w:rsidRPr="0095366B" w:rsidRDefault="00D0650F" w:rsidP="00D0650F">
            <w:pPr>
              <w:ind w:left="-29" w:right="-29"/>
              <w:jc w:val="center"/>
              <w:rPr>
                <w:rFonts w:ascii="Arial" w:eastAsia="Arial Unicode MS" w:hAnsi="Arial" w:cs="Arial"/>
                <w:sz w:val="18"/>
                <w:szCs w:val="18"/>
                <w:cs/>
              </w:rPr>
            </w:pPr>
            <w:r w:rsidRPr="0095366B">
              <w:rPr>
                <w:rFonts w:ascii="Arial" w:eastAsia="Arial Unicode MS" w:hAnsi="Arial" w:cs="Arial"/>
                <w:sz w:val="18"/>
                <w:szCs w:val="18"/>
              </w:rPr>
              <w:t>Thailand</w:t>
            </w:r>
          </w:p>
        </w:tc>
        <w:tc>
          <w:tcPr>
            <w:tcW w:w="1033" w:type="dxa"/>
            <w:tcBorders>
              <w:left w:val="nil"/>
              <w:right w:val="nil"/>
            </w:tcBorders>
            <w:shd w:val="clear" w:color="auto" w:fill="FAFAFA"/>
          </w:tcPr>
          <w:p w14:paraId="4B87409C" w14:textId="6C8302EB" w:rsidR="00D0650F" w:rsidRPr="0095366B" w:rsidRDefault="00D0650F" w:rsidP="00D0650F">
            <w:pPr>
              <w:tabs>
                <w:tab w:val="decimal" w:pos="654"/>
              </w:tabs>
              <w:ind w:left="-101" w:right="-72"/>
              <w:jc w:val="right"/>
              <w:rPr>
                <w:rFonts w:ascii="Arial" w:eastAsia="Arial Unicode MS" w:hAnsi="Arial" w:cs="Arial"/>
                <w:sz w:val="18"/>
                <w:szCs w:val="18"/>
              </w:rPr>
            </w:pPr>
            <w:r w:rsidRPr="0095366B">
              <w:rPr>
                <w:rFonts w:ascii="Arial" w:eastAsia="Arial Unicode MS" w:hAnsi="Arial" w:cs="Arial"/>
                <w:sz w:val="18"/>
                <w:szCs w:val="18"/>
              </w:rPr>
              <w:t>Baht 80 million</w:t>
            </w:r>
          </w:p>
        </w:tc>
        <w:tc>
          <w:tcPr>
            <w:tcW w:w="1083" w:type="dxa"/>
            <w:tcBorders>
              <w:left w:val="nil"/>
              <w:right w:val="nil"/>
            </w:tcBorders>
          </w:tcPr>
          <w:p w14:paraId="1EC67CE9" w14:textId="0733A9A9" w:rsidR="00D0650F" w:rsidRPr="0095366B" w:rsidRDefault="00D0650F" w:rsidP="00D0650F">
            <w:pPr>
              <w:tabs>
                <w:tab w:val="decimal" w:pos="654"/>
              </w:tabs>
              <w:ind w:left="-107" w:right="-72"/>
              <w:jc w:val="right"/>
              <w:rPr>
                <w:rFonts w:ascii="Arial" w:eastAsia="Arial Unicode MS" w:hAnsi="Arial" w:cs="Arial"/>
                <w:sz w:val="18"/>
                <w:szCs w:val="18"/>
              </w:rPr>
            </w:pPr>
            <w:r w:rsidRPr="0095366B">
              <w:rPr>
                <w:rFonts w:ascii="Arial" w:eastAsia="Arial Unicode MS" w:hAnsi="Arial" w:cs="Arial"/>
                <w:sz w:val="18"/>
                <w:szCs w:val="18"/>
              </w:rPr>
              <w:t>Baht 80 million</w:t>
            </w:r>
          </w:p>
        </w:tc>
        <w:tc>
          <w:tcPr>
            <w:tcW w:w="904" w:type="dxa"/>
            <w:tcBorders>
              <w:left w:val="nil"/>
              <w:right w:val="nil"/>
            </w:tcBorders>
            <w:shd w:val="clear" w:color="auto" w:fill="FAFAFA"/>
          </w:tcPr>
          <w:p w14:paraId="3FB2C120"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99</w:t>
            </w:r>
          </w:p>
        </w:tc>
        <w:tc>
          <w:tcPr>
            <w:tcW w:w="993" w:type="dxa"/>
            <w:tcBorders>
              <w:left w:val="nil"/>
              <w:right w:val="nil"/>
            </w:tcBorders>
            <w:shd w:val="clear" w:color="auto" w:fill="auto"/>
          </w:tcPr>
          <w:p w14:paraId="47A7B13B"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99</w:t>
            </w:r>
          </w:p>
        </w:tc>
        <w:tc>
          <w:tcPr>
            <w:tcW w:w="992" w:type="dxa"/>
            <w:shd w:val="clear" w:color="auto" w:fill="FAFAFA"/>
          </w:tcPr>
          <w:p w14:paraId="0746FEA7"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eastAsia="Arial Unicode MS" w:hAnsi="Arial" w:cs="Arial"/>
                <w:sz w:val="18"/>
                <w:szCs w:val="18"/>
              </w:rPr>
              <w:t>1</w:t>
            </w:r>
          </w:p>
        </w:tc>
        <w:tc>
          <w:tcPr>
            <w:tcW w:w="992" w:type="dxa"/>
            <w:shd w:val="clear" w:color="auto" w:fill="auto"/>
          </w:tcPr>
          <w:p w14:paraId="49A3F474"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eastAsia="Arial Unicode MS" w:hAnsi="Arial" w:cs="Arial"/>
                <w:sz w:val="18"/>
                <w:szCs w:val="18"/>
              </w:rPr>
              <w:t>1</w:t>
            </w:r>
          </w:p>
        </w:tc>
        <w:tc>
          <w:tcPr>
            <w:tcW w:w="992" w:type="dxa"/>
            <w:shd w:val="clear" w:color="auto" w:fill="FAFAFA"/>
          </w:tcPr>
          <w:p w14:paraId="31E5F14A"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eastAsia="Arial Unicode MS" w:hAnsi="Arial" w:cs="Arial"/>
                <w:sz w:val="18"/>
                <w:szCs w:val="18"/>
              </w:rPr>
              <w:t>-</w:t>
            </w:r>
          </w:p>
        </w:tc>
        <w:tc>
          <w:tcPr>
            <w:tcW w:w="993" w:type="dxa"/>
            <w:shd w:val="clear" w:color="auto" w:fill="auto"/>
          </w:tcPr>
          <w:p w14:paraId="5D6673FB"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285,592</w:t>
            </w:r>
          </w:p>
        </w:tc>
        <w:tc>
          <w:tcPr>
            <w:tcW w:w="1086" w:type="dxa"/>
            <w:tcBorders>
              <w:left w:val="nil"/>
              <w:right w:val="nil"/>
            </w:tcBorders>
            <w:shd w:val="clear" w:color="auto" w:fill="FAFAFA"/>
          </w:tcPr>
          <w:p w14:paraId="3E7C44B1" w14:textId="75928BD5" w:rsidR="00D0650F" w:rsidRPr="0095366B" w:rsidRDefault="00D766C6" w:rsidP="00D0650F">
            <w:pPr>
              <w:tabs>
                <w:tab w:val="decimal" w:pos="252"/>
              </w:tabs>
              <w:ind w:left="-29" w:right="-72"/>
              <w:jc w:val="right"/>
              <w:rPr>
                <w:rFonts w:ascii="Arial" w:hAnsi="Arial" w:cs="Arial"/>
                <w:sz w:val="18"/>
                <w:szCs w:val="18"/>
              </w:rPr>
            </w:pPr>
            <w:r w:rsidRPr="0095366B">
              <w:rPr>
                <w:rFonts w:ascii="Arial" w:hAnsi="Arial" w:cs="Arial"/>
                <w:sz w:val="18"/>
                <w:szCs w:val="18"/>
              </w:rPr>
              <w:t>2,108,700</w:t>
            </w:r>
          </w:p>
        </w:tc>
        <w:tc>
          <w:tcPr>
            <w:tcW w:w="1030" w:type="dxa"/>
            <w:tcBorders>
              <w:left w:val="nil"/>
              <w:right w:val="nil"/>
            </w:tcBorders>
            <w:shd w:val="clear" w:color="auto" w:fill="auto"/>
          </w:tcPr>
          <w:p w14:paraId="40641258"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eastAsia="Arial Unicode MS" w:hAnsi="Arial" w:cs="Arial"/>
                <w:sz w:val="18"/>
                <w:szCs w:val="18"/>
              </w:rPr>
              <w:t>-</w:t>
            </w:r>
          </w:p>
        </w:tc>
      </w:tr>
      <w:tr w:rsidR="00D0650F" w:rsidRPr="0095366B" w14:paraId="6866D80E" w14:textId="77777777" w:rsidTr="00412EA4">
        <w:trPr>
          <w:trHeight w:val="20"/>
        </w:trPr>
        <w:tc>
          <w:tcPr>
            <w:tcW w:w="1890" w:type="dxa"/>
            <w:tcBorders>
              <w:left w:val="nil"/>
              <w:right w:val="nil"/>
            </w:tcBorders>
          </w:tcPr>
          <w:p w14:paraId="2B8903C4" w14:textId="77777777" w:rsidR="00D0650F" w:rsidRPr="0095366B" w:rsidRDefault="00D0650F" w:rsidP="00D0650F">
            <w:pPr>
              <w:ind w:left="-105" w:right="-48"/>
              <w:rPr>
                <w:rFonts w:ascii="Arial" w:hAnsi="Arial" w:cs="Arial"/>
                <w:snapToGrid w:val="0"/>
                <w:sz w:val="18"/>
                <w:szCs w:val="18"/>
                <w:lang w:eastAsia="th-TH"/>
              </w:rPr>
            </w:pPr>
            <w:r w:rsidRPr="0095366B">
              <w:rPr>
                <w:rFonts w:ascii="Arial" w:hAnsi="Arial" w:cs="Arial"/>
                <w:snapToGrid w:val="0"/>
                <w:sz w:val="18"/>
                <w:szCs w:val="18"/>
                <w:lang w:eastAsia="th-TH"/>
              </w:rPr>
              <w:t xml:space="preserve">Yueh </w:t>
            </w:r>
            <w:proofErr w:type="spellStart"/>
            <w:r w:rsidRPr="0095366B">
              <w:rPr>
                <w:rFonts w:ascii="Arial" w:hAnsi="Arial" w:cs="Arial"/>
                <w:snapToGrid w:val="0"/>
                <w:sz w:val="18"/>
                <w:szCs w:val="18"/>
                <w:lang w:eastAsia="th-TH"/>
              </w:rPr>
              <w:t>Chyang</w:t>
            </w:r>
            <w:proofErr w:type="spellEnd"/>
            <w:r w:rsidRPr="0095366B">
              <w:rPr>
                <w:rFonts w:ascii="Arial" w:hAnsi="Arial" w:cs="Arial"/>
                <w:snapToGrid w:val="0"/>
                <w:sz w:val="18"/>
                <w:szCs w:val="18"/>
                <w:lang w:eastAsia="th-TH"/>
              </w:rPr>
              <w:t xml:space="preserve"> </w:t>
            </w:r>
          </w:p>
          <w:p w14:paraId="42623B70" w14:textId="06D47625" w:rsidR="00D0650F" w:rsidRPr="0095366B" w:rsidRDefault="00D0650F" w:rsidP="00D0650F">
            <w:pPr>
              <w:ind w:left="-105" w:right="-48"/>
              <w:rPr>
                <w:rFonts w:ascii="Arial" w:hAnsi="Arial" w:cs="Arial"/>
                <w:snapToGrid w:val="0"/>
                <w:sz w:val="18"/>
                <w:szCs w:val="18"/>
                <w:lang w:eastAsia="th-TH"/>
              </w:rPr>
            </w:pPr>
            <w:r w:rsidRPr="0095366B">
              <w:rPr>
                <w:rFonts w:ascii="Arial" w:hAnsi="Arial" w:cs="Arial"/>
                <w:snapToGrid w:val="0"/>
                <w:sz w:val="18"/>
                <w:szCs w:val="18"/>
                <w:lang w:eastAsia="th-TH"/>
              </w:rPr>
              <w:t xml:space="preserve">  Canned </w:t>
            </w:r>
          </w:p>
          <w:p w14:paraId="4D8F0B3B" w14:textId="47C1D6D6" w:rsidR="00D0650F" w:rsidRPr="0095366B" w:rsidRDefault="00D0650F" w:rsidP="00412EA4">
            <w:pPr>
              <w:ind w:left="-105" w:right="-48"/>
              <w:rPr>
                <w:rFonts w:ascii="Arial" w:hAnsi="Arial" w:cs="Arial"/>
                <w:snapToGrid w:val="0"/>
                <w:sz w:val="18"/>
                <w:szCs w:val="18"/>
                <w:cs/>
                <w:lang w:eastAsia="th-TH"/>
              </w:rPr>
            </w:pPr>
            <w:r w:rsidRPr="0095366B">
              <w:rPr>
                <w:rFonts w:ascii="Arial" w:hAnsi="Arial" w:cs="Arial"/>
                <w:snapToGrid w:val="0"/>
                <w:sz w:val="18"/>
                <w:szCs w:val="18"/>
                <w:lang w:eastAsia="th-TH"/>
              </w:rPr>
              <w:t xml:space="preserve">  Food Co., Ltd. (YCC)</w:t>
            </w:r>
          </w:p>
        </w:tc>
        <w:tc>
          <w:tcPr>
            <w:tcW w:w="1984" w:type="dxa"/>
            <w:tcBorders>
              <w:left w:val="nil"/>
              <w:right w:val="nil"/>
            </w:tcBorders>
          </w:tcPr>
          <w:p w14:paraId="288B3652" w14:textId="77777777" w:rsidR="00200DF6" w:rsidRPr="0095366B" w:rsidRDefault="00D0650F" w:rsidP="00D0650F">
            <w:pPr>
              <w:ind w:left="-14" w:right="-29"/>
              <w:rPr>
                <w:rFonts w:ascii="Arial" w:hAnsi="Arial" w:cs="Arial"/>
                <w:snapToGrid w:val="0"/>
                <w:sz w:val="18"/>
                <w:szCs w:val="18"/>
                <w:lang w:eastAsia="th-TH"/>
              </w:rPr>
            </w:pPr>
            <w:r w:rsidRPr="0095366B">
              <w:rPr>
                <w:rFonts w:ascii="Arial" w:hAnsi="Arial" w:cs="Arial"/>
                <w:snapToGrid w:val="0"/>
                <w:sz w:val="18"/>
                <w:szCs w:val="18"/>
                <w:lang w:eastAsia="th-TH"/>
              </w:rPr>
              <w:t xml:space="preserve">Manufacturer and </w:t>
            </w:r>
          </w:p>
          <w:p w14:paraId="1FBA229A" w14:textId="77777777" w:rsidR="00200DF6" w:rsidRPr="0095366B" w:rsidRDefault="00200DF6" w:rsidP="00D0650F">
            <w:pPr>
              <w:ind w:left="-14" w:right="-29"/>
              <w:rPr>
                <w:rFonts w:ascii="Arial" w:hAnsi="Arial" w:cs="Arial"/>
                <w:snapToGrid w:val="0"/>
                <w:sz w:val="18"/>
                <w:szCs w:val="18"/>
                <w:lang w:eastAsia="th-TH"/>
              </w:rPr>
            </w:pPr>
            <w:r w:rsidRPr="0095366B">
              <w:rPr>
                <w:rFonts w:ascii="Arial" w:hAnsi="Arial" w:cs="Arial"/>
                <w:snapToGrid w:val="0"/>
                <w:sz w:val="18"/>
                <w:szCs w:val="18"/>
                <w:lang w:eastAsia="th-TH"/>
              </w:rPr>
              <w:t xml:space="preserve">  </w:t>
            </w:r>
            <w:r w:rsidR="00D0650F" w:rsidRPr="0095366B">
              <w:rPr>
                <w:rFonts w:ascii="Arial" w:hAnsi="Arial" w:cs="Arial"/>
                <w:snapToGrid w:val="0"/>
                <w:sz w:val="18"/>
                <w:szCs w:val="18"/>
                <w:lang w:eastAsia="th-TH"/>
              </w:rPr>
              <w:t xml:space="preserve">distributor of canned </w:t>
            </w:r>
          </w:p>
          <w:p w14:paraId="50E4BA34" w14:textId="7DA20754" w:rsidR="00D0650F" w:rsidRPr="0095366B" w:rsidRDefault="00200DF6" w:rsidP="00D0650F">
            <w:pPr>
              <w:ind w:left="-14" w:right="-29"/>
              <w:rPr>
                <w:rFonts w:ascii="Arial" w:hAnsi="Arial" w:cs="Arial"/>
                <w:snapToGrid w:val="0"/>
                <w:sz w:val="18"/>
                <w:szCs w:val="18"/>
                <w:cs/>
                <w:lang w:eastAsia="th-TH"/>
              </w:rPr>
            </w:pPr>
            <w:r w:rsidRPr="0095366B">
              <w:rPr>
                <w:rFonts w:ascii="Arial" w:hAnsi="Arial" w:cs="Arial"/>
                <w:snapToGrid w:val="0"/>
                <w:sz w:val="18"/>
                <w:szCs w:val="18"/>
                <w:lang w:eastAsia="th-TH"/>
              </w:rPr>
              <w:t xml:space="preserve">  </w:t>
            </w:r>
            <w:r w:rsidR="00D0650F" w:rsidRPr="0095366B">
              <w:rPr>
                <w:rFonts w:ascii="Arial" w:hAnsi="Arial" w:cs="Arial"/>
                <w:snapToGrid w:val="0"/>
                <w:sz w:val="18"/>
                <w:szCs w:val="18"/>
                <w:lang w:eastAsia="th-TH"/>
              </w:rPr>
              <w:t>tuna and seafood</w:t>
            </w:r>
          </w:p>
        </w:tc>
        <w:tc>
          <w:tcPr>
            <w:tcW w:w="1418" w:type="dxa"/>
            <w:tcBorders>
              <w:left w:val="nil"/>
              <w:right w:val="nil"/>
            </w:tcBorders>
          </w:tcPr>
          <w:p w14:paraId="71C843EA" w14:textId="4994C220" w:rsidR="00D0650F" w:rsidRPr="0095366B" w:rsidRDefault="00D0650F" w:rsidP="00D0650F">
            <w:pPr>
              <w:ind w:left="-29" w:right="-29"/>
              <w:jc w:val="center"/>
              <w:rPr>
                <w:rFonts w:ascii="Arial" w:eastAsia="Arial Unicode MS" w:hAnsi="Arial" w:cs="Arial"/>
                <w:sz w:val="18"/>
                <w:szCs w:val="18"/>
                <w:cs/>
              </w:rPr>
            </w:pPr>
            <w:r w:rsidRPr="0095366B">
              <w:rPr>
                <w:rFonts w:ascii="Arial" w:eastAsia="Arial Unicode MS" w:hAnsi="Arial" w:cs="Arial"/>
                <w:sz w:val="18"/>
                <w:szCs w:val="18"/>
              </w:rPr>
              <w:t>Vietnam</w:t>
            </w:r>
          </w:p>
        </w:tc>
        <w:tc>
          <w:tcPr>
            <w:tcW w:w="1033" w:type="dxa"/>
            <w:tcBorders>
              <w:left w:val="nil"/>
              <w:right w:val="nil"/>
            </w:tcBorders>
            <w:shd w:val="clear" w:color="auto" w:fill="FAFAFA"/>
          </w:tcPr>
          <w:p w14:paraId="2AE25ED9" w14:textId="1E5D9ACA" w:rsidR="00D0650F" w:rsidRPr="0095366B" w:rsidRDefault="00D766C6" w:rsidP="00D0650F">
            <w:pPr>
              <w:tabs>
                <w:tab w:val="decimal" w:pos="654"/>
              </w:tabs>
              <w:ind w:left="-101"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083" w:type="dxa"/>
            <w:tcBorders>
              <w:left w:val="nil"/>
              <w:right w:val="nil"/>
            </w:tcBorders>
          </w:tcPr>
          <w:p w14:paraId="495D619B" w14:textId="4F94A999" w:rsidR="00D0650F" w:rsidRPr="0095366B" w:rsidRDefault="00D0650F" w:rsidP="00D0650F">
            <w:pPr>
              <w:tabs>
                <w:tab w:val="decimal" w:pos="654"/>
              </w:tabs>
              <w:ind w:left="-107" w:right="-72"/>
              <w:jc w:val="right"/>
              <w:rPr>
                <w:rFonts w:ascii="Arial" w:eastAsia="Arial Unicode MS" w:hAnsi="Arial" w:cs="Arial"/>
                <w:sz w:val="18"/>
                <w:szCs w:val="18"/>
              </w:rPr>
            </w:pPr>
            <w:r w:rsidRPr="0095366B">
              <w:rPr>
                <w:rFonts w:ascii="Arial" w:eastAsia="Arial Unicode MS" w:hAnsi="Arial" w:cs="Arial"/>
                <w:sz w:val="18"/>
                <w:szCs w:val="18"/>
              </w:rPr>
              <w:t>VND 49,954 million</w:t>
            </w:r>
          </w:p>
        </w:tc>
        <w:tc>
          <w:tcPr>
            <w:tcW w:w="904" w:type="dxa"/>
            <w:tcBorders>
              <w:left w:val="nil"/>
              <w:right w:val="nil"/>
            </w:tcBorders>
            <w:shd w:val="clear" w:color="auto" w:fill="FAFAFA"/>
          </w:tcPr>
          <w:p w14:paraId="1E7648AF"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cs/>
              </w:rPr>
              <w:t>-</w:t>
            </w:r>
          </w:p>
        </w:tc>
        <w:tc>
          <w:tcPr>
            <w:tcW w:w="993" w:type="dxa"/>
            <w:tcBorders>
              <w:left w:val="nil"/>
              <w:right w:val="nil"/>
            </w:tcBorders>
            <w:shd w:val="clear" w:color="auto" w:fill="auto"/>
          </w:tcPr>
          <w:p w14:paraId="3ACF1F17"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100</w:t>
            </w:r>
          </w:p>
        </w:tc>
        <w:tc>
          <w:tcPr>
            <w:tcW w:w="992" w:type="dxa"/>
            <w:shd w:val="clear" w:color="auto" w:fill="FAFAFA"/>
          </w:tcPr>
          <w:p w14:paraId="36E89411" w14:textId="77777777" w:rsidR="00D0650F" w:rsidRPr="0095366B" w:rsidRDefault="00D0650F" w:rsidP="00D0650F">
            <w:pPr>
              <w:tabs>
                <w:tab w:val="decimal" w:pos="252"/>
              </w:tabs>
              <w:ind w:left="-29"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992" w:type="dxa"/>
            <w:shd w:val="clear" w:color="auto" w:fill="auto"/>
          </w:tcPr>
          <w:p w14:paraId="13851A6F" w14:textId="77777777" w:rsidR="00D0650F" w:rsidRPr="0095366B" w:rsidRDefault="00D0650F" w:rsidP="00D0650F">
            <w:pPr>
              <w:tabs>
                <w:tab w:val="decimal" w:pos="252"/>
              </w:tabs>
              <w:ind w:left="-29"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992" w:type="dxa"/>
            <w:shd w:val="clear" w:color="auto" w:fill="FAFAFA"/>
          </w:tcPr>
          <w:p w14:paraId="7453C806" w14:textId="77777777" w:rsidR="00D0650F" w:rsidRPr="0095366B" w:rsidRDefault="00D0650F" w:rsidP="00D0650F">
            <w:pPr>
              <w:tabs>
                <w:tab w:val="decimal" w:pos="252"/>
              </w:tabs>
              <w:ind w:left="-29" w:right="-72"/>
              <w:jc w:val="right"/>
              <w:rPr>
                <w:rFonts w:ascii="Arial" w:hAnsi="Arial" w:cs="Arial"/>
                <w:sz w:val="18"/>
                <w:szCs w:val="18"/>
                <w:cs/>
              </w:rPr>
            </w:pPr>
            <w:r w:rsidRPr="0095366B">
              <w:rPr>
                <w:rFonts w:ascii="Arial" w:eastAsia="Arial Unicode MS" w:hAnsi="Arial" w:cs="Arial"/>
                <w:sz w:val="18"/>
                <w:szCs w:val="18"/>
              </w:rPr>
              <w:t>-</w:t>
            </w:r>
          </w:p>
        </w:tc>
        <w:tc>
          <w:tcPr>
            <w:tcW w:w="993" w:type="dxa"/>
            <w:shd w:val="clear" w:color="auto" w:fill="auto"/>
          </w:tcPr>
          <w:p w14:paraId="4D2D74C2"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580,002</w:t>
            </w:r>
          </w:p>
        </w:tc>
        <w:tc>
          <w:tcPr>
            <w:tcW w:w="1086" w:type="dxa"/>
            <w:tcBorders>
              <w:left w:val="nil"/>
              <w:right w:val="nil"/>
            </w:tcBorders>
            <w:shd w:val="clear" w:color="auto" w:fill="FAFAFA"/>
          </w:tcPr>
          <w:p w14:paraId="63E50393" w14:textId="30B26F5E" w:rsidR="00D0650F" w:rsidRPr="0095366B" w:rsidRDefault="00D766C6" w:rsidP="00D0650F">
            <w:pPr>
              <w:tabs>
                <w:tab w:val="decimal" w:pos="252"/>
              </w:tabs>
              <w:ind w:left="-29" w:right="-72"/>
              <w:jc w:val="right"/>
              <w:rPr>
                <w:rFonts w:ascii="Arial" w:hAnsi="Arial" w:cs="Arial"/>
                <w:sz w:val="18"/>
                <w:szCs w:val="18"/>
              </w:rPr>
            </w:pPr>
            <w:r w:rsidRPr="0095366B">
              <w:rPr>
                <w:rFonts w:ascii="Arial" w:hAnsi="Arial" w:cs="Arial"/>
                <w:sz w:val="18"/>
                <w:szCs w:val="18"/>
              </w:rPr>
              <w:t>152,843</w:t>
            </w:r>
          </w:p>
        </w:tc>
        <w:tc>
          <w:tcPr>
            <w:tcW w:w="1030" w:type="dxa"/>
            <w:tcBorders>
              <w:left w:val="nil"/>
              <w:right w:val="nil"/>
            </w:tcBorders>
            <w:shd w:val="clear" w:color="auto" w:fill="auto"/>
          </w:tcPr>
          <w:p w14:paraId="63C71B15"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w:t>
            </w:r>
          </w:p>
        </w:tc>
      </w:tr>
      <w:tr w:rsidR="00D0650F" w:rsidRPr="0095366B" w14:paraId="181D6F7F" w14:textId="77777777" w:rsidTr="00412EA4">
        <w:trPr>
          <w:trHeight w:val="20"/>
        </w:trPr>
        <w:tc>
          <w:tcPr>
            <w:tcW w:w="1890" w:type="dxa"/>
            <w:tcBorders>
              <w:left w:val="nil"/>
              <w:right w:val="nil"/>
            </w:tcBorders>
          </w:tcPr>
          <w:p w14:paraId="3BB83319" w14:textId="7034611F" w:rsidR="00D0650F" w:rsidRPr="0095366B" w:rsidRDefault="00D0650F" w:rsidP="00412EA4">
            <w:pPr>
              <w:ind w:left="-105" w:right="-48"/>
              <w:rPr>
                <w:rFonts w:ascii="Arial" w:hAnsi="Arial" w:cs="Arial"/>
                <w:snapToGrid w:val="0"/>
                <w:sz w:val="18"/>
                <w:szCs w:val="18"/>
                <w:lang w:eastAsia="th-TH"/>
              </w:rPr>
            </w:pPr>
            <w:r w:rsidRPr="0095366B">
              <w:rPr>
                <w:rFonts w:ascii="Arial" w:hAnsi="Arial" w:cs="Arial"/>
                <w:snapToGrid w:val="0"/>
                <w:sz w:val="18"/>
                <w:szCs w:val="18"/>
                <w:lang w:eastAsia="th-TH"/>
              </w:rPr>
              <w:t>Japan Pet Nutrition</w:t>
            </w:r>
            <w:r w:rsidRPr="0095366B">
              <w:rPr>
                <w:rFonts w:ascii="Arial" w:hAnsi="Arial" w:cs="Arial"/>
                <w:snapToGrid w:val="0"/>
                <w:sz w:val="18"/>
                <w:szCs w:val="18"/>
                <w:cs/>
                <w:lang w:eastAsia="th-TH"/>
              </w:rPr>
              <w:t xml:space="preserve"> </w:t>
            </w:r>
          </w:p>
          <w:p w14:paraId="248D1DE6" w14:textId="691D8E4A" w:rsidR="00D0650F" w:rsidRPr="0095366B" w:rsidRDefault="00D0650F" w:rsidP="00D0650F">
            <w:pPr>
              <w:ind w:left="-105" w:right="-48"/>
              <w:rPr>
                <w:rFonts w:ascii="Arial" w:hAnsi="Arial" w:cs="Arial"/>
                <w:snapToGrid w:val="0"/>
                <w:sz w:val="18"/>
                <w:szCs w:val="18"/>
                <w:lang w:eastAsia="th-TH"/>
              </w:rPr>
            </w:pPr>
            <w:r w:rsidRPr="0095366B">
              <w:rPr>
                <w:rFonts w:ascii="Arial" w:hAnsi="Arial" w:cs="Arial"/>
                <w:snapToGrid w:val="0"/>
                <w:sz w:val="18"/>
                <w:szCs w:val="18"/>
                <w:lang w:eastAsia="th-TH"/>
              </w:rPr>
              <w:t xml:space="preserve">  Co., Ltd.</w:t>
            </w:r>
          </w:p>
        </w:tc>
        <w:tc>
          <w:tcPr>
            <w:tcW w:w="1984" w:type="dxa"/>
            <w:tcBorders>
              <w:left w:val="nil"/>
              <w:right w:val="nil"/>
            </w:tcBorders>
          </w:tcPr>
          <w:p w14:paraId="3A20785A" w14:textId="77777777" w:rsidR="00200DF6" w:rsidRPr="0095366B" w:rsidRDefault="00D0650F" w:rsidP="00D0650F">
            <w:pPr>
              <w:ind w:left="-14" w:right="-29"/>
              <w:rPr>
                <w:rFonts w:ascii="Arial" w:hAnsi="Arial" w:cs="Arial"/>
                <w:snapToGrid w:val="0"/>
                <w:sz w:val="18"/>
                <w:szCs w:val="18"/>
                <w:lang w:eastAsia="th-TH"/>
              </w:rPr>
            </w:pPr>
            <w:r w:rsidRPr="0095366B">
              <w:rPr>
                <w:rFonts w:ascii="Arial" w:hAnsi="Arial" w:cs="Arial"/>
                <w:snapToGrid w:val="0"/>
                <w:sz w:val="18"/>
                <w:szCs w:val="18"/>
                <w:lang w:eastAsia="th-TH"/>
              </w:rPr>
              <w:t xml:space="preserve">Importer and </w:t>
            </w:r>
          </w:p>
          <w:p w14:paraId="35A12430" w14:textId="77777777" w:rsidR="00200DF6" w:rsidRPr="0095366B" w:rsidRDefault="00200DF6" w:rsidP="00D0650F">
            <w:pPr>
              <w:ind w:left="-14" w:right="-29"/>
              <w:rPr>
                <w:rFonts w:ascii="Arial" w:hAnsi="Arial" w:cs="Arial"/>
                <w:snapToGrid w:val="0"/>
                <w:sz w:val="18"/>
                <w:szCs w:val="18"/>
                <w:lang w:eastAsia="th-TH"/>
              </w:rPr>
            </w:pPr>
            <w:r w:rsidRPr="0095366B">
              <w:rPr>
                <w:rFonts w:ascii="Arial" w:hAnsi="Arial" w:cs="Arial"/>
                <w:snapToGrid w:val="0"/>
                <w:sz w:val="18"/>
                <w:szCs w:val="18"/>
                <w:lang w:eastAsia="th-TH"/>
              </w:rPr>
              <w:t xml:space="preserve">  </w:t>
            </w:r>
            <w:r w:rsidR="00D0650F" w:rsidRPr="0095366B">
              <w:rPr>
                <w:rFonts w:ascii="Arial" w:hAnsi="Arial" w:cs="Arial"/>
                <w:snapToGrid w:val="0"/>
                <w:sz w:val="18"/>
                <w:szCs w:val="18"/>
                <w:lang w:eastAsia="th-TH"/>
              </w:rPr>
              <w:t xml:space="preserve">distributor of pet food </w:t>
            </w:r>
          </w:p>
          <w:p w14:paraId="3750C449" w14:textId="77777777" w:rsidR="00200DF6" w:rsidRPr="0095366B" w:rsidRDefault="00200DF6" w:rsidP="00D0650F">
            <w:pPr>
              <w:ind w:left="-14" w:right="-29"/>
              <w:rPr>
                <w:rFonts w:ascii="Arial" w:hAnsi="Arial" w:cs="Arial"/>
                <w:snapToGrid w:val="0"/>
                <w:sz w:val="18"/>
                <w:szCs w:val="18"/>
                <w:lang w:eastAsia="th-TH"/>
              </w:rPr>
            </w:pPr>
            <w:r w:rsidRPr="0095366B">
              <w:rPr>
                <w:rFonts w:ascii="Arial" w:hAnsi="Arial" w:cs="Arial"/>
                <w:snapToGrid w:val="0"/>
                <w:sz w:val="18"/>
                <w:szCs w:val="18"/>
                <w:lang w:eastAsia="th-TH"/>
              </w:rPr>
              <w:t xml:space="preserve">  </w:t>
            </w:r>
            <w:r w:rsidR="00D0650F" w:rsidRPr="0095366B">
              <w:rPr>
                <w:rFonts w:ascii="Arial" w:hAnsi="Arial" w:cs="Arial"/>
                <w:snapToGrid w:val="0"/>
                <w:sz w:val="18"/>
                <w:szCs w:val="18"/>
                <w:lang w:eastAsia="th-TH"/>
              </w:rPr>
              <w:t xml:space="preserve">and pet related </w:t>
            </w:r>
          </w:p>
          <w:p w14:paraId="5456C5BC" w14:textId="44E76BF5" w:rsidR="00D0650F" w:rsidRPr="0095366B" w:rsidRDefault="00200DF6" w:rsidP="00D0650F">
            <w:pPr>
              <w:ind w:left="-14" w:right="-29"/>
              <w:rPr>
                <w:rFonts w:ascii="Arial" w:hAnsi="Arial" w:cs="Arial"/>
                <w:snapToGrid w:val="0"/>
                <w:sz w:val="18"/>
                <w:szCs w:val="18"/>
                <w:cs/>
                <w:lang w:eastAsia="th-TH"/>
              </w:rPr>
            </w:pPr>
            <w:r w:rsidRPr="0095366B">
              <w:rPr>
                <w:rFonts w:ascii="Arial" w:hAnsi="Arial" w:cs="Arial"/>
                <w:snapToGrid w:val="0"/>
                <w:sz w:val="18"/>
                <w:szCs w:val="18"/>
                <w:lang w:eastAsia="th-TH"/>
              </w:rPr>
              <w:t xml:space="preserve">  </w:t>
            </w:r>
            <w:r w:rsidR="00D0650F" w:rsidRPr="0095366B">
              <w:rPr>
                <w:rFonts w:ascii="Arial" w:hAnsi="Arial" w:cs="Arial"/>
                <w:snapToGrid w:val="0"/>
                <w:sz w:val="18"/>
                <w:szCs w:val="18"/>
                <w:lang w:eastAsia="th-TH"/>
              </w:rPr>
              <w:t>products</w:t>
            </w:r>
          </w:p>
        </w:tc>
        <w:tc>
          <w:tcPr>
            <w:tcW w:w="1418" w:type="dxa"/>
            <w:tcBorders>
              <w:left w:val="nil"/>
              <w:right w:val="nil"/>
            </w:tcBorders>
          </w:tcPr>
          <w:p w14:paraId="1FEC9B69" w14:textId="05D09951" w:rsidR="00D0650F" w:rsidRPr="0095366B" w:rsidRDefault="00D0650F" w:rsidP="00D0650F">
            <w:pPr>
              <w:ind w:left="-29" w:right="-29"/>
              <w:jc w:val="center"/>
              <w:rPr>
                <w:rFonts w:ascii="Arial" w:hAnsi="Arial" w:cs="Arial"/>
                <w:sz w:val="18"/>
                <w:szCs w:val="18"/>
                <w:cs/>
              </w:rPr>
            </w:pPr>
            <w:r w:rsidRPr="0095366B">
              <w:rPr>
                <w:rFonts w:ascii="Arial" w:hAnsi="Arial" w:cs="Arial"/>
                <w:sz w:val="18"/>
                <w:szCs w:val="18"/>
              </w:rPr>
              <w:t>Japan</w:t>
            </w:r>
          </w:p>
        </w:tc>
        <w:tc>
          <w:tcPr>
            <w:tcW w:w="1033" w:type="dxa"/>
            <w:tcBorders>
              <w:left w:val="nil"/>
              <w:right w:val="nil"/>
            </w:tcBorders>
            <w:shd w:val="clear" w:color="auto" w:fill="FAFAFA"/>
          </w:tcPr>
          <w:p w14:paraId="5312C404" w14:textId="284808FF" w:rsidR="00D0650F" w:rsidRPr="0095366B" w:rsidRDefault="00D0650F" w:rsidP="00D0650F">
            <w:pPr>
              <w:tabs>
                <w:tab w:val="decimal" w:pos="654"/>
              </w:tabs>
              <w:ind w:left="-101" w:right="-72"/>
              <w:jc w:val="right"/>
              <w:rPr>
                <w:rFonts w:ascii="Arial" w:hAnsi="Arial" w:cs="Arial"/>
                <w:sz w:val="18"/>
                <w:szCs w:val="18"/>
              </w:rPr>
            </w:pPr>
            <w:r w:rsidRPr="0095366B">
              <w:rPr>
                <w:rFonts w:ascii="Arial" w:hAnsi="Arial" w:cs="Arial"/>
                <w:sz w:val="18"/>
                <w:szCs w:val="18"/>
              </w:rPr>
              <w:t>JPY 5 million</w:t>
            </w:r>
          </w:p>
        </w:tc>
        <w:tc>
          <w:tcPr>
            <w:tcW w:w="1083" w:type="dxa"/>
            <w:tcBorders>
              <w:left w:val="nil"/>
              <w:right w:val="nil"/>
            </w:tcBorders>
          </w:tcPr>
          <w:p w14:paraId="11F6A220" w14:textId="77777777" w:rsidR="00D0650F" w:rsidRPr="0095366B" w:rsidRDefault="00D0650F" w:rsidP="00D0650F">
            <w:pPr>
              <w:tabs>
                <w:tab w:val="decimal" w:pos="654"/>
              </w:tabs>
              <w:ind w:left="-107" w:right="-72"/>
              <w:jc w:val="right"/>
              <w:rPr>
                <w:rFonts w:ascii="Arial" w:hAnsi="Arial" w:cs="Arial"/>
                <w:sz w:val="18"/>
                <w:szCs w:val="18"/>
              </w:rPr>
            </w:pPr>
            <w:r w:rsidRPr="0095366B">
              <w:rPr>
                <w:rFonts w:ascii="Arial" w:hAnsi="Arial" w:cs="Arial"/>
                <w:sz w:val="18"/>
                <w:szCs w:val="18"/>
              </w:rPr>
              <w:t>-</w:t>
            </w:r>
          </w:p>
        </w:tc>
        <w:tc>
          <w:tcPr>
            <w:tcW w:w="904" w:type="dxa"/>
            <w:tcBorders>
              <w:left w:val="nil"/>
              <w:right w:val="nil"/>
            </w:tcBorders>
            <w:shd w:val="clear" w:color="auto" w:fill="FAFAFA"/>
          </w:tcPr>
          <w:p w14:paraId="3DB662D8"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90</w:t>
            </w:r>
          </w:p>
        </w:tc>
        <w:tc>
          <w:tcPr>
            <w:tcW w:w="993" w:type="dxa"/>
            <w:tcBorders>
              <w:left w:val="nil"/>
              <w:right w:val="nil"/>
            </w:tcBorders>
            <w:shd w:val="clear" w:color="auto" w:fill="auto"/>
          </w:tcPr>
          <w:p w14:paraId="18FABB4F"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w:t>
            </w:r>
          </w:p>
        </w:tc>
        <w:tc>
          <w:tcPr>
            <w:tcW w:w="992" w:type="dxa"/>
            <w:shd w:val="clear" w:color="auto" w:fill="FAFAFA"/>
          </w:tcPr>
          <w:p w14:paraId="65F07A12" w14:textId="77777777" w:rsidR="00D0650F" w:rsidRPr="0095366B" w:rsidRDefault="00D0650F" w:rsidP="00D0650F">
            <w:pPr>
              <w:tabs>
                <w:tab w:val="decimal" w:pos="252"/>
              </w:tabs>
              <w:ind w:left="-29" w:right="-72"/>
              <w:jc w:val="right"/>
              <w:rPr>
                <w:rFonts w:ascii="Arial" w:eastAsia="Arial Unicode MS" w:hAnsi="Arial" w:cs="Arial"/>
                <w:sz w:val="18"/>
                <w:szCs w:val="18"/>
              </w:rPr>
            </w:pPr>
            <w:r w:rsidRPr="0095366B">
              <w:rPr>
                <w:rFonts w:ascii="Arial" w:eastAsia="Arial Unicode MS" w:hAnsi="Arial" w:cs="Arial"/>
                <w:sz w:val="18"/>
                <w:szCs w:val="18"/>
              </w:rPr>
              <w:t>10</w:t>
            </w:r>
          </w:p>
        </w:tc>
        <w:tc>
          <w:tcPr>
            <w:tcW w:w="992" w:type="dxa"/>
            <w:shd w:val="clear" w:color="auto" w:fill="auto"/>
          </w:tcPr>
          <w:p w14:paraId="55880377" w14:textId="77777777" w:rsidR="00D0650F" w:rsidRPr="0095366B" w:rsidRDefault="00D0650F" w:rsidP="00D0650F">
            <w:pPr>
              <w:tabs>
                <w:tab w:val="decimal" w:pos="252"/>
              </w:tabs>
              <w:ind w:left="-29"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992" w:type="dxa"/>
            <w:shd w:val="clear" w:color="auto" w:fill="FAFAFA"/>
          </w:tcPr>
          <w:p w14:paraId="5DF9E0E4" w14:textId="77777777" w:rsidR="00D0650F" w:rsidRPr="0095366B" w:rsidRDefault="00D0650F" w:rsidP="00D0650F">
            <w:pPr>
              <w:tabs>
                <w:tab w:val="decimal" w:pos="252"/>
              </w:tabs>
              <w:ind w:left="-29" w:right="-72"/>
              <w:jc w:val="right"/>
              <w:rPr>
                <w:rFonts w:ascii="Arial" w:hAnsi="Arial" w:cs="Arial"/>
                <w:sz w:val="18"/>
                <w:szCs w:val="18"/>
                <w:cs/>
              </w:rPr>
            </w:pPr>
            <w:r w:rsidRPr="0095366B">
              <w:rPr>
                <w:rFonts w:ascii="Arial" w:hAnsi="Arial" w:cs="Arial"/>
                <w:sz w:val="18"/>
                <w:szCs w:val="18"/>
              </w:rPr>
              <w:t>1,429</w:t>
            </w:r>
          </w:p>
        </w:tc>
        <w:tc>
          <w:tcPr>
            <w:tcW w:w="993" w:type="dxa"/>
            <w:shd w:val="clear" w:color="auto" w:fill="auto"/>
          </w:tcPr>
          <w:p w14:paraId="563583E9"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w:t>
            </w:r>
          </w:p>
        </w:tc>
        <w:tc>
          <w:tcPr>
            <w:tcW w:w="1086" w:type="dxa"/>
            <w:tcBorders>
              <w:left w:val="nil"/>
              <w:right w:val="nil"/>
            </w:tcBorders>
            <w:shd w:val="clear" w:color="auto" w:fill="FAFAFA"/>
          </w:tcPr>
          <w:p w14:paraId="5E126FDD" w14:textId="00E711A8" w:rsidR="00D0650F" w:rsidRPr="0095366B" w:rsidRDefault="0025285E" w:rsidP="00D0650F">
            <w:pPr>
              <w:tabs>
                <w:tab w:val="decimal" w:pos="252"/>
              </w:tabs>
              <w:ind w:left="-29" w:right="-72"/>
              <w:jc w:val="right"/>
              <w:rPr>
                <w:rFonts w:ascii="Arial" w:eastAsia="Arial" w:hAnsi="Arial" w:cs="Arial"/>
                <w:sz w:val="18"/>
                <w:szCs w:val="18"/>
              </w:rPr>
            </w:pPr>
            <w:r w:rsidRPr="0095366B">
              <w:rPr>
                <w:rFonts w:ascii="Arial" w:eastAsia="Arial" w:hAnsi="Arial" w:cs="Arial"/>
                <w:sz w:val="18"/>
                <w:szCs w:val="18"/>
              </w:rPr>
              <w:t>-</w:t>
            </w:r>
          </w:p>
        </w:tc>
        <w:tc>
          <w:tcPr>
            <w:tcW w:w="1030" w:type="dxa"/>
            <w:tcBorders>
              <w:left w:val="nil"/>
              <w:right w:val="nil"/>
            </w:tcBorders>
            <w:shd w:val="clear" w:color="auto" w:fill="auto"/>
          </w:tcPr>
          <w:p w14:paraId="045A528C" w14:textId="77777777" w:rsidR="00D0650F" w:rsidRPr="0095366B" w:rsidRDefault="00D0650F" w:rsidP="00D0650F">
            <w:pPr>
              <w:tabs>
                <w:tab w:val="decimal" w:pos="252"/>
              </w:tabs>
              <w:ind w:left="-29" w:right="-72"/>
              <w:jc w:val="right"/>
              <w:rPr>
                <w:rFonts w:ascii="Arial" w:eastAsia="Arial Unicode MS" w:hAnsi="Arial" w:cs="Arial"/>
                <w:sz w:val="18"/>
                <w:szCs w:val="18"/>
              </w:rPr>
            </w:pPr>
            <w:r w:rsidRPr="0095366B">
              <w:rPr>
                <w:rFonts w:ascii="Arial" w:eastAsia="Arial Unicode MS" w:hAnsi="Arial" w:cs="Arial"/>
                <w:sz w:val="18"/>
                <w:szCs w:val="18"/>
              </w:rPr>
              <w:t>-</w:t>
            </w:r>
          </w:p>
        </w:tc>
      </w:tr>
      <w:tr w:rsidR="00D0650F" w:rsidRPr="0095366B" w14:paraId="3AC911C2" w14:textId="77777777" w:rsidTr="00412EA4">
        <w:trPr>
          <w:trHeight w:val="20"/>
        </w:trPr>
        <w:tc>
          <w:tcPr>
            <w:tcW w:w="1890" w:type="dxa"/>
            <w:tcBorders>
              <w:left w:val="nil"/>
              <w:right w:val="nil"/>
            </w:tcBorders>
          </w:tcPr>
          <w:p w14:paraId="4AE7BA83" w14:textId="77777777" w:rsidR="00200DF6" w:rsidRPr="0095366B" w:rsidRDefault="00D0650F" w:rsidP="00200DF6">
            <w:pPr>
              <w:ind w:left="-105" w:right="-48"/>
              <w:rPr>
                <w:rFonts w:ascii="Arial" w:hAnsi="Arial" w:cs="Arial"/>
                <w:snapToGrid w:val="0"/>
                <w:sz w:val="18"/>
                <w:szCs w:val="18"/>
                <w:lang w:eastAsia="th-TH"/>
              </w:rPr>
            </w:pPr>
            <w:proofErr w:type="spellStart"/>
            <w:r w:rsidRPr="0095366B">
              <w:rPr>
                <w:rFonts w:ascii="Arial" w:hAnsi="Arial" w:cs="Arial"/>
                <w:snapToGrid w:val="0"/>
                <w:sz w:val="18"/>
                <w:szCs w:val="18"/>
                <w:lang w:eastAsia="th-TH"/>
              </w:rPr>
              <w:t>i</w:t>
            </w:r>
            <w:proofErr w:type="spellEnd"/>
            <w:r w:rsidRPr="0095366B">
              <w:rPr>
                <w:rFonts w:ascii="Arial" w:hAnsi="Arial" w:cs="Arial"/>
                <w:snapToGrid w:val="0"/>
                <w:sz w:val="18"/>
                <w:szCs w:val="18"/>
                <w:lang w:eastAsia="th-TH"/>
              </w:rPr>
              <w:t>-Tail</w:t>
            </w:r>
            <w:r w:rsidRPr="0095366B">
              <w:rPr>
                <w:rFonts w:ascii="Arial" w:hAnsi="Arial" w:cs="Arial"/>
                <w:sz w:val="18"/>
                <w:szCs w:val="18"/>
              </w:rPr>
              <w:t xml:space="preserve"> </w:t>
            </w:r>
            <w:r w:rsidRPr="0095366B">
              <w:rPr>
                <w:rFonts w:ascii="Arial" w:hAnsi="Arial" w:cs="Arial"/>
                <w:snapToGrid w:val="0"/>
                <w:sz w:val="18"/>
                <w:szCs w:val="18"/>
                <w:lang w:eastAsia="th-TH"/>
              </w:rPr>
              <w:t>Americas,</w:t>
            </w:r>
          </w:p>
          <w:p w14:paraId="2884B74D" w14:textId="2190F7A1" w:rsidR="00D0650F" w:rsidRPr="0095366B" w:rsidRDefault="00200DF6" w:rsidP="00200DF6">
            <w:pPr>
              <w:ind w:left="-105" w:right="-48"/>
              <w:rPr>
                <w:rFonts w:ascii="Arial" w:hAnsi="Arial" w:cs="Arial"/>
                <w:snapToGrid w:val="0"/>
                <w:sz w:val="18"/>
                <w:szCs w:val="18"/>
                <w:lang w:eastAsia="th-TH"/>
              </w:rPr>
            </w:pPr>
            <w:r w:rsidRPr="0095366B">
              <w:rPr>
                <w:rFonts w:ascii="Arial" w:hAnsi="Arial" w:cs="Arial"/>
                <w:snapToGrid w:val="0"/>
                <w:sz w:val="18"/>
                <w:szCs w:val="18"/>
                <w:lang w:eastAsia="th-TH"/>
              </w:rPr>
              <w:t xml:space="preserve">  </w:t>
            </w:r>
            <w:r w:rsidR="00D0650F" w:rsidRPr="0095366B">
              <w:rPr>
                <w:rFonts w:ascii="Arial" w:hAnsi="Arial" w:cs="Arial"/>
                <w:snapToGrid w:val="0"/>
                <w:sz w:val="18"/>
                <w:szCs w:val="18"/>
                <w:lang w:eastAsia="th-TH"/>
              </w:rPr>
              <w:t xml:space="preserve">Inc. </w:t>
            </w:r>
            <w:r w:rsidR="00BF65C0" w:rsidRPr="0095366B">
              <w:rPr>
                <w:rFonts w:ascii="Arial" w:hAnsi="Arial" w:cs="Arial"/>
                <w:snapToGrid w:val="0"/>
                <w:sz w:val="18"/>
                <w:szCs w:val="18"/>
                <w:lang w:eastAsia="th-TH"/>
              </w:rPr>
              <w:t>(ITA)</w:t>
            </w:r>
            <w:r w:rsidR="00BF65C0" w:rsidRPr="0095366B">
              <w:rPr>
                <w:rFonts w:ascii="Arial" w:eastAsia="Arial Unicode MS" w:hAnsi="Arial" w:cs="Arial"/>
                <w:sz w:val="18"/>
                <w:szCs w:val="18"/>
              </w:rPr>
              <w:t xml:space="preserve"> ***</w:t>
            </w:r>
          </w:p>
        </w:tc>
        <w:tc>
          <w:tcPr>
            <w:tcW w:w="1984" w:type="dxa"/>
            <w:tcBorders>
              <w:left w:val="nil"/>
              <w:right w:val="nil"/>
            </w:tcBorders>
          </w:tcPr>
          <w:p w14:paraId="0678CD5B" w14:textId="0122E4BE" w:rsidR="00D0650F" w:rsidRPr="0095366B" w:rsidRDefault="00D0650F" w:rsidP="00D0650F">
            <w:pPr>
              <w:ind w:left="-14" w:right="-29"/>
              <w:rPr>
                <w:rFonts w:ascii="Arial" w:hAnsi="Arial" w:cs="Arial"/>
                <w:snapToGrid w:val="0"/>
                <w:sz w:val="18"/>
                <w:szCs w:val="18"/>
                <w:cs/>
                <w:lang w:eastAsia="th-TH"/>
              </w:rPr>
            </w:pPr>
            <w:r w:rsidRPr="0095366B">
              <w:rPr>
                <w:rFonts w:ascii="Arial" w:hAnsi="Arial" w:cs="Arial"/>
                <w:snapToGrid w:val="0"/>
                <w:sz w:val="18"/>
                <w:szCs w:val="18"/>
                <w:lang w:eastAsia="th-TH"/>
              </w:rPr>
              <w:t>Holding company</w:t>
            </w:r>
          </w:p>
        </w:tc>
        <w:tc>
          <w:tcPr>
            <w:tcW w:w="1418" w:type="dxa"/>
            <w:tcBorders>
              <w:left w:val="nil"/>
              <w:right w:val="nil"/>
            </w:tcBorders>
          </w:tcPr>
          <w:p w14:paraId="636AE15E" w14:textId="2E59FB4A" w:rsidR="00D0650F" w:rsidRPr="0095366B" w:rsidRDefault="00D0650F" w:rsidP="00D0650F">
            <w:pPr>
              <w:ind w:left="-106" w:right="-29"/>
              <w:jc w:val="center"/>
              <w:rPr>
                <w:rFonts w:ascii="Arial" w:hAnsi="Arial" w:cs="Arial"/>
                <w:sz w:val="18"/>
                <w:szCs w:val="18"/>
                <w:cs/>
              </w:rPr>
            </w:pPr>
            <w:r w:rsidRPr="0095366B">
              <w:rPr>
                <w:rFonts w:ascii="Arial" w:hAnsi="Arial" w:cs="Arial"/>
                <w:sz w:val="18"/>
                <w:szCs w:val="18"/>
              </w:rPr>
              <w:t>USA</w:t>
            </w:r>
          </w:p>
        </w:tc>
        <w:tc>
          <w:tcPr>
            <w:tcW w:w="1033" w:type="dxa"/>
            <w:tcBorders>
              <w:left w:val="nil"/>
              <w:right w:val="nil"/>
            </w:tcBorders>
            <w:shd w:val="clear" w:color="auto" w:fill="FAFAFA"/>
          </w:tcPr>
          <w:p w14:paraId="1654ADAA" w14:textId="0990822A" w:rsidR="00D0650F" w:rsidRPr="0095366B" w:rsidRDefault="00D766C6" w:rsidP="00D0650F">
            <w:pPr>
              <w:tabs>
                <w:tab w:val="decimal" w:pos="654"/>
              </w:tabs>
              <w:ind w:left="-101" w:right="-72"/>
              <w:jc w:val="right"/>
              <w:rPr>
                <w:rFonts w:ascii="Arial" w:hAnsi="Arial" w:cs="Arial"/>
                <w:sz w:val="18"/>
                <w:szCs w:val="18"/>
              </w:rPr>
            </w:pPr>
            <w:r w:rsidRPr="0095366B">
              <w:rPr>
                <w:rFonts w:ascii="Arial" w:hAnsi="Arial" w:cs="Arial"/>
                <w:sz w:val="18"/>
                <w:szCs w:val="18"/>
              </w:rPr>
              <w:t>USD 5 million</w:t>
            </w:r>
          </w:p>
        </w:tc>
        <w:tc>
          <w:tcPr>
            <w:tcW w:w="1083" w:type="dxa"/>
            <w:tcBorders>
              <w:left w:val="nil"/>
              <w:right w:val="nil"/>
            </w:tcBorders>
          </w:tcPr>
          <w:p w14:paraId="4997166B" w14:textId="77777777" w:rsidR="00D0650F" w:rsidRPr="0095366B" w:rsidRDefault="00D0650F" w:rsidP="00D0650F">
            <w:pPr>
              <w:tabs>
                <w:tab w:val="decimal" w:pos="654"/>
              </w:tabs>
              <w:ind w:left="-107" w:right="-72"/>
              <w:jc w:val="right"/>
              <w:rPr>
                <w:rFonts w:ascii="Arial" w:hAnsi="Arial" w:cs="Arial"/>
                <w:sz w:val="18"/>
                <w:szCs w:val="18"/>
              </w:rPr>
            </w:pPr>
            <w:r w:rsidRPr="0095366B">
              <w:rPr>
                <w:rFonts w:ascii="Arial" w:hAnsi="Arial" w:cs="Arial"/>
                <w:sz w:val="18"/>
                <w:szCs w:val="18"/>
              </w:rPr>
              <w:t>-</w:t>
            </w:r>
          </w:p>
        </w:tc>
        <w:tc>
          <w:tcPr>
            <w:tcW w:w="904" w:type="dxa"/>
            <w:tcBorders>
              <w:left w:val="nil"/>
              <w:right w:val="nil"/>
            </w:tcBorders>
            <w:shd w:val="clear" w:color="auto" w:fill="FAFAFA"/>
          </w:tcPr>
          <w:p w14:paraId="4443E189" w14:textId="1C317BD9" w:rsidR="00D0650F" w:rsidRPr="0095366B" w:rsidRDefault="0025285E" w:rsidP="00D0650F">
            <w:pPr>
              <w:tabs>
                <w:tab w:val="decimal" w:pos="252"/>
              </w:tabs>
              <w:ind w:left="-29" w:right="-72"/>
              <w:jc w:val="right"/>
              <w:rPr>
                <w:rFonts w:ascii="Arial" w:hAnsi="Arial" w:cs="Arial"/>
                <w:sz w:val="18"/>
                <w:szCs w:val="18"/>
              </w:rPr>
            </w:pPr>
            <w:r w:rsidRPr="0095366B">
              <w:rPr>
                <w:rFonts w:ascii="Arial" w:hAnsi="Arial" w:cs="Arial"/>
                <w:sz w:val="18"/>
                <w:szCs w:val="18"/>
              </w:rPr>
              <w:t>100</w:t>
            </w:r>
          </w:p>
        </w:tc>
        <w:tc>
          <w:tcPr>
            <w:tcW w:w="993" w:type="dxa"/>
            <w:tcBorders>
              <w:left w:val="nil"/>
              <w:right w:val="nil"/>
            </w:tcBorders>
            <w:shd w:val="clear" w:color="auto" w:fill="auto"/>
          </w:tcPr>
          <w:p w14:paraId="7B30165D"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w:t>
            </w:r>
          </w:p>
        </w:tc>
        <w:tc>
          <w:tcPr>
            <w:tcW w:w="992" w:type="dxa"/>
            <w:shd w:val="clear" w:color="auto" w:fill="FAFAFA"/>
          </w:tcPr>
          <w:p w14:paraId="7ED6E691" w14:textId="252E06A9" w:rsidR="00D0650F" w:rsidRPr="0095366B" w:rsidRDefault="0025285E" w:rsidP="00D0650F">
            <w:pPr>
              <w:tabs>
                <w:tab w:val="decimal" w:pos="252"/>
              </w:tabs>
              <w:ind w:left="-29"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992" w:type="dxa"/>
            <w:shd w:val="clear" w:color="auto" w:fill="auto"/>
          </w:tcPr>
          <w:p w14:paraId="15584163" w14:textId="77777777" w:rsidR="00D0650F" w:rsidRPr="0095366B" w:rsidRDefault="00D0650F" w:rsidP="00D0650F">
            <w:pPr>
              <w:tabs>
                <w:tab w:val="decimal" w:pos="252"/>
              </w:tabs>
              <w:ind w:left="-29"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992" w:type="dxa"/>
            <w:tcBorders>
              <w:bottom w:val="single" w:sz="4" w:space="0" w:color="auto"/>
            </w:tcBorders>
            <w:shd w:val="clear" w:color="auto" w:fill="FAFAFA"/>
          </w:tcPr>
          <w:p w14:paraId="75D13E6A" w14:textId="01912F8B" w:rsidR="00D0650F" w:rsidRPr="0095366B" w:rsidRDefault="00D766C6" w:rsidP="00D0650F">
            <w:pPr>
              <w:tabs>
                <w:tab w:val="decimal" w:pos="252"/>
              </w:tabs>
              <w:ind w:left="-29" w:right="-72"/>
              <w:jc w:val="right"/>
              <w:rPr>
                <w:rFonts w:ascii="Arial" w:hAnsi="Arial" w:cs="Arial"/>
                <w:sz w:val="18"/>
                <w:szCs w:val="18"/>
              </w:rPr>
            </w:pPr>
            <w:r w:rsidRPr="0095366B">
              <w:rPr>
                <w:rFonts w:ascii="Arial" w:hAnsi="Arial" w:cs="Arial"/>
                <w:sz w:val="18"/>
                <w:szCs w:val="18"/>
              </w:rPr>
              <w:t>167,965</w:t>
            </w:r>
          </w:p>
        </w:tc>
        <w:tc>
          <w:tcPr>
            <w:tcW w:w="993" w:type="dxa"/>
            <w:tcBorders>
              <w:bottom w:val="single" w:sz="4" w:space="0" w:color="auto"/>
            </w:tcBorders>
            <w:shd w:val="clear" w:color="auto" w:fill="auto"/>
          </w:tcPr>
          <w:p w14:paraId="77546556" w14:textId="77777777" w:rsidR="00D0650F" w:rsidRPr="0095366B" w:rsidRDefault="00D0650F" w:rsidP="00D0650F">
            <w:pPr>
              <w:tabs>
                <w:tab w:val="decimal" w:pos="252"/>
              </w:tabs>
              <w:ind w:left="-29" w:right="-72"/>
              <w:jc w:val="right"/>
              <w:rPr>
                <w:rFonts w:ascii="Arial" w:hAnsi="Arial" w:cs="Arial"/>
                <w:sz w:val="18"/>
                <w:szCs w:val="18"/>
              </w:rPr>
            </w:pPr>
            <w:r w:rsidRPr="0095366B">
              <w:rPr>
                <w:rFonts w:ascii="Arial" w:hAnsi="Arial" w:cs="Arial"/>
                <w:sz w:val="18"/>
                <w:szCs w:val="18"/>
              </w:rPr>
              <w:t>-</w:t>
            </w:r>
          </w:p>
        </w:tc>
        <w:tc>
          <w:tcPr>
            <w:tcW w:w="1086" w:type="dxa"/>
            <w:tcBorders>
              <w:left w:val="nil"/>
              <w:bottom w:val="single" w:sz="4" w:space="0" w:color="auto"/>
              <w:right w:val="nil"/>
            </w:tcBorders>
            <w:shd w:val="clear" w:color="auto" w:fill="FAFAFA"/>
          </w:tcPr>
          <w:p w14:paraId="7BC085C1" w14:textId="12640E2E" w:rsidR="00D0650F" w:rsidRPr="0095366B" w:rsidRDefault="0025285E" w:rsidP="00D0650F">
            <w:pPr>
              <w:tabs>
                <w:tab w:val="decimal" w:pos="252"/>
              </w:tabs>
              <w:ind w:left="-29" w:right="-72"/>
              <w:jc w:val="right"/>
              <w:rPr>
                <w:rFonts w:ascii="Arial" w:eastAsia="Arial" w:hAnsi="Arial" w:cs="Arial"/>
                <w:sz w:val="18"/>
                <w:szCs w:val="18"/>
              </w:rPr>
            </w:pPr>
            <w:r w:rsidRPr="0095366B">
              <w:rPr>
                <w:rFonts w:ascii="Arial" w:eastAsia="Arial" w:hAnsi="Arial" w:cs="Arial"/>
                <w:sz w:val="18"/>
                <w:szCs w:val="18"/>
              </w:rPr>
              <w:t>-</w:t>
            </w:r>
          </w:p>
        </w:tc>
        <w:tc>
          <w:tcPr>
            <w:tcW w:w="1030" w:type="dxa"/>
            <w:tcBorders>
              <w:left w:val="nil"/>
              <w:bottom w:val="single" w:sz="4" w:space="0" w:color="auto"/>
              <w:right w:val="nil"/>
            </w:tcBorders>
            <w:shd w:val="clear" w:color="auto" w:fill="auto"/>
          </w:tcPr>
          <w:p w14:paraId="23D84483" w14:textId="77777777" w:rsidR="00D0650F" w:rsidRPr="0095366B" w:rsidRDefault="00D0650F" w:rsidP="00D0650F">
            <w:pPr>
              <w:tabs>
                <w:tab w:val="decimal" w:pos="252"/>
              </w:tabs>
              <w:ind w:left="-29" w:right="-72"/>
              <w:jc w:val="right"/>
              <w:rPr>
                <w:rFonts w:ascii="Arial" w:eastAsia="Arial Unicode MS" w:hAnsi="Arial" w:cs="Arial"/>
                <w:sz w:val="18"/>
                <w:szCs w:val="18"/>
              </w:rPr>
            </w:pPr>
            <w:r w:rsidRPr="0095366B">
              <w:rPr>
                <w:rFonts w:ascii="Arial" w:eastAsia="Arial Unicode MS" w:hAnsi="Arial" w:cs="Arial"/>
                <w:sz w:val="18"/>
                <w:szCs w:val="18"/>
              </w:rPr>
              <w:t>-</w:t>
            </w:r>
          </w:p>
        </w:tc>
      </w:tr>
      <w:tr w:rsidR="00FB1F02" w:rsidRPr="0095366B" w14:paraId="40145561" w14:textId="77777777" w:rsidTr="00412EA4">
        <w:trPr>
          <w:trHeight w:val="20"/>
        </w:trPr>
        <w:tc>
          <w:tcPr>
            <w:tcW w:w="1890" w:type="dxa"/>
            <w:tcBorders>
              <w:left w:val="nil"/>
              <w:right w:val="nil"/>
            </w:tcBorders>
          </w:tcPr>
          <w:p w14:paraId="11C3D820" w14:textId="77777777" w:rsidR="00FB1F02" w:rsidRPr="0095366B" w:rsidRDefault="00FB1F02" w:rsidP="00D766C6">
            <w:pPr>
              <w:ind w:left="-105" w:right="-48"/>
              <w:rPr>
                <w:rFonts w:ascii="Arial" w:hAnsi="Arial" w:cs="Arial"/>
                <w:snapToGrid w:val="0"/>
                <w:sz w:val="18"/>
                <w:szCs w:val="18"/>
                <w:lang w:eastAsia="th-TH"/>
              </w:rPr>
            </w:pPr>
          </w:p>
        </w:tc>
        <w:tc>
          <w:tcPr>
            <w:tcW w:w="1984" w:type="dxa"/>
            <w:tcBorders>
              <w:left w:val="nil"/>
              <w:right w:val="nil"/>
            </w:tcBorders>
          </w:tcPr>
          <w:p w14:paraId="21470CC2" w14:textId="77777777" w:rsidR="00FB1F02" w:rsidRPr="0095366B" w:rsidRDefault="00FB1F02" w:rsidP="00D766C6">
            <w:pPr>
              <w:tabs>
                <w:tab w:val="decimal" w:pos="654"/>
              </w:tabs>
              <w:ind w:left="-61" w:right="-29"/>
              <w:rPr>
                <w:rFonts w:ascii="Arial" w:hAnsi="Arial" w:cs="Arial"/>
                <w:snapToGrid w:val="0"/>
                <w:spacing w:val="-7"/>
                <w:sz w:val="18"/>
                <w:szCs w:val="18"/>
                <w:cs/>
                <w:lang w:eastAsia="th-TH"/>
              </w:rPr>
            </w:pPr>
          </w:p>
        </w:tc>
        <w:tc>
          <w:tcPr>
            <w:tcW w:w="1418" w:type="dxa"/>
            <w:tcBorders>
              <w:left w:val="nil"/>
              <w:right w:val="nil"/>
            </w:tcBorders>
          </w:tcPr>
          <w:p w14:paraId="3DC12CBE" w14:textId="77777777" w:rsidR="00FB1F02" w:rsidRPr="0095366B" w:rsidRDefault="00FB1F02" w:rsidP="00D766C6">
            <w:pPr>
              <w:ind w:left="-29" w:right="-29"/>
              <w:jc w:val="center"/>
              <w:rPr>
                <w:rFonts w:ascii="Arial" w:hAnsi="Arial" w:cs="Arial"/>
                <w:sz w:val="18"/>
                <w:szCs w:val="18"/>
                <w:cs/>
              </w:rPr>
            </w:pPr>
          </w:p>
        </w:tc>
        <w:tc>
          <w:tcPr>
            <w:tcW w:w="1033" w:type="dxa"/>
            <w:tcBorders>
              <w:left w:val="nil"/>
              <w:right w:val="nil"/>
            </w:tcBorders>
            <w:shd w:val="clear" w:color="auto" w:fill="FAFAFA"/>
          </w:tcPr>
          <w:p w14:paraId="36DE4CB1" w14:textId="77777777" w:rsidR="00FB1F02" w:rsidRPr="0095366B" w:rsidRDefault="00FB1F02" w:rsidP="00D766C6">
            <w:pPr>
              <w:tabs>
                <w:tab w:val="decimal" w:pos="654"/>
              </w:tabs>
              <w:ind w:left="-101" w:right="-72"/>
              <w:jc w:val="right"/>
              <w:rPr>
                <w:rFonts w:ascii="Arial" w:hAnsi="Arial" w:cs="Arial"/>
                <w:sz w:val="18"/>
                <w:szCs w:val="18"/>
              </w:rPr>
            </w:pPr>
          </w:p>
        </w:tc>
        <w:tc>
          <w:tcPr>
            <w:tcW w:w="1083" w:type="dxa"/>
            <w:tcBorders>
              <w:left w:val="nil"/>
              <w:right w:val="nil"/>
            </w:tcBorders>
          </w:tcPr>
          <w:p w14:paraId="0930E9B6" w14:textId="77777777" w:rsidR="00FB1F02" w:rsidRPr="0095366B" w:rsidRDefault="00FB1F02" w:rsidP="00D766C6">
            <w:pPr>
              <w:tabs>
                <w:tab w:val="decimal" w:pos="654"/>
              </w:tabs>
              <w:ind w:left="-107" w:right="-72"/>
              <w:jc w:val="right"/>
              <w:rPr>
                <w:rFonts w:ascii="Arial" w:hAnsi="Arial" w:cs="Arial"/>
                <w:sz w:val="18"/>
                <w:szCs w:val="18"/>
              </w:rPr>
            </w:pPr>
          </w:p>
        </w:tc>
        <w:tc>
          <w:tcPr>
            <w:tcW w:w="904" w:type="dxa"/>
            <w:tcBorders>
              <w:left w:val="nil"/>
              <w:right w:val="nil"/>
            </w:tcBorders>
            <w:shd w:val="clear" w:color="auto" w:fill="FAFAFA"/>
          </w:tcPr>
          <w:p w14:paraId="3482A291" w14:textId="77777777" w:rsidR="00FB1F02" w:rsidRPr="0095366B" w:rsidRDefault="00FB1F02" w:rsidP="00D766C6">
            <w:pPr>
              <w:tabs>
                <w:tab w:val="decimal" w:pos="252"/>
              </w:tabs>
              <w:ind w:left="-29" w:right="-72"/>
              <w:jc w:val="right"/>
              <w:rPr>
                <w:rFonts w:ascii="Arial" w:hAnsi="Arial" w:cs="Arial"/>
                <w:sz w:val="18"/>
                <w:szCs w:val="18"/>
              </w:rPr>
            </w:pPr>
          </w:p>
        </w:tc>
        <w:tc>
          <w:tcPr>
            <w:tcW w:w="993" w:type="dxa"/>
            <w:tcBorders>
              <w:left w:val="nil"/>
              <w:right w:val="nil"/>
            </w:tcBorders>
            <w:shd w:val="clear" w:color="auto" w:fill="auto"/>
          </w:tcPr>
          <w:p w14:paraId="12A3580A" w14:textId="77777777" w:rsidR="00FB1F02" w:rsidRPr="0095366B" w:rsidRDefault="00FB1F02" w:rsidP="00D766C6">
            <w:pPr>
              <w:tabs>
                <w:tab w:val="decimal" w:pos="252"/>
              </w:tabs>
              <w:ind w:left="-29" w:right="-72"/>
              <w:jc w:val="right"/>
              <w:rPr>
                <w:rFonts w:ascii="Arial" w:hAnsi="Arial" w:cs="Arial"/>
                <w:sz w:val="18"/>
                <w:szCs w:val="18"/>
              </w:rPr>
            </w:pPr>
          </w:p>
        </w:tc>
        <w:tc>
          <w:tcPr>
            <w:tcW w:w="992" w:type="dxa"/>
            <w:shd w:val="clear" w:color="auto" w:fill="FAFAFA"/>
          </w:tcPr>
          <w:p w14:paraId="1F75366D" w14:textId="77777777" w:rsidR="00FB1F02" w:rsidRPr="0095366B" w:rsidRDefault="00FB1F02" w:rsidP="00D766C6">
            <w:pPr>
              <w:tabs>
                <w:tab w:val="decimal" w:pos="252"/>
              </w:tabs>
              <w:ind w:left="-29" w:right="-72"/>
              <w:jc w:val="right"/>
              <w:rPr>
                <w:rFonts w:ascii="Arial" w:eastAsia="Arial Unicode MS" w:hAnsi="Arial" w:cs="Arial"/>
                <w:sz w:val="18"/>
                <w:szCs w:val="18"/>
              </w:rPr>
            </w:pPr>
          </w:p>
        </w:tc>
        <w:tc>
          <w:tcPr>
            <w:tcW w:w="992" w:type="dxa"/>
            <w:shd w:val="clear" w:color="auto" w:fill="auto"/>
          </w:tcPr>
          <w:p w14:paraId="6EB5AF50" w14:textId="77777777" w:rsidR="00FB1F02" w:rsidRPr="0095366B" w:rsidRDefault="00FB1F02" w:rsidP="00D766C6">
            <w:pPr>
              <w:tabs>
                <w:tab w:val="decimal" w:pos="252"/>
              </w:tabs>
              <w:ind w:left="-29" w:right="-72"/>
              <w:jc w:val="right"/>
              <w:rPr>
                <w:rFonts w:ascii="Arial" w:eastAsia="Arial Unicode MS" w:hAnsi="Arial" w:cs="Arial"/>
                <w:sz w:val="18"/>
                <w:szCs w:val="18"/>
              </w:rPr>
            </w:pPr>
          </w:p>
        </w:tc>
        <w:tc>
          <w:tcPr>
            <w:tcW w:w="992" w:type="dxa"/>
            <w:tcBorders>
              <w:top w:val="single" w:sz="4" w:space="0" w:color="auto"/>
            </w:tcBorders>
            <w:shd w:val="clear" w:color="auto" w:fill="FAFAFA"/>
          </w:tcPr>
          <w:p w14:paraId="4B138759" w14:textId="77777777" w:rsidR="00FB1F02" w:rsidRPr="0095366B" w:rsidRDefault="00FB1F02" w:rsidP="00D766C6">
            <w:pPr>
              <w:tabs>
                <w:tab w:val="decimal" w:pos="252"/>
              </w:tabs>
              <w:ind w:left="-29" w:right="-72"/>
              <w:jc w:val="right"/>
              <w:rPr>
                <w:rFonts w:ascii="Arial" w:hAnsi="Arial" w:cs="Arial"/>
                <w:sz w:val="18"/>
                <w:szCs w:val="18"/>
              </w:rPr>
            </w:pPr>
          </w:p>
        </w:tc>
        <w:tc>
          <w:tcPr>
            <w:tcW w:w="993" w:type="dxa"/>
            <w:tcBorders>
              <w:top w:val="single" w:sz="4" w:space="0" w:color="auto"/>
            </w:tcBorders>
            <w:shd w:val="clear" w:color="auto" w:fill="auto"/>
            <w:vAlign w:val="bottom"/>
          </w:tcPr>
          <w:p w14:paraId="473C41C4" w14:textId="77777777" w:rsidR="00FB1F02" w:rsidRPr="0095366B" w:rsidRDefault="00FB1F02" w:rsidP="00D766C6">
            <w:pPr>
              <w:tabs>
                <w:tab w:val="decimal" w:pos="252"/>
              </w:tabs>
              <w:ind w:left="-29" w:right="-72"/>
              <w:jc w:val="right"/>
              <w:rPr>
                <w:rFonts w:ascii="Arial" w:hAnsi="Arial" w:cs="Arial"/>
                <w:sz w:val="18"/>
                <w:szCs w:val="18"/>
              </w:rPr>
            </w:pPr>
          </w:p>
        </w:tc>
        <w:tc>
          <w:tcPr>
            <w:tcW w:w="1086" w:type="dxa"/>
            <w:tcBorders>
              <w:top w:val="single" w:sz="4" w:space="0" w:color="auto"/>
              <w:left w:val="nil"/>
              <w:right w:val="nil"/>
            </w:tcBorders>
            <w:shd w:val="clear" w:color="auto" w:fill="FAFAFA"/>
          </w:tcPr>
          <w:p w14:paraId="6DB3CD46" w14:textId="77777777" w:rsidR="00FB1F02" w:rsidRPr="0095366B" w:rsidRDefault="00FB1F02" w:rsidP="00D766C6">
            <w:pPr>
              <w:tabs>
                <w:tab w:val="decimal" w:pos="252"/>
              </w:tabs>
              <w:ind w:left="-29" w:right="-72"/>
              <w:jc w:val="right"/>
              <w:rPr>
                <w:rFonts w:ascii="Arial" w:hAnsi="Arial" w:cs="Arial"/>
                <w:sz w:val="18"/>
                <w:szCs w:val="18"/>
              </w:rPr>
            </w:pPr>
          </w:p>
        </w:tc>
        <w:tc>
          <w:tcPr>
            <w:tcW w:w="1030" w:type="dxa"/>
            <w:tcBorders>
              <w:top w:val="single" w:sz="4" w:space="0" w:color="auto"/>
              <w:left w:val="nil"/>
              <w:right w:val="nil"/>
            </w:tcBorders>
            <w:shd w:val="clear" w:color="auto" w:fill="auto"/>
          </w:tcPr>
          <w:p w14:paraId="25D6E4CD" w14:textId="77777777" w:rsidR="00FB1F02" w:rsidRPr="0095366B" w:rsidRDefault="00FB1F02" w:rsidP="00D766C6">
            <w:pPr>
              <w:tabs>
                <w:tab w:val="decimal" w:pos="252"/>
              </w:tabs>
              <w:ind w:left="-29" w:right="-72"/>
              <w:jc w:val="right"/>
              <w:rPr>
                <w:rFonts w:ascii="Arial" w:eastAsia="Arial Unicode MS" w:hAnsi="Arial" w:cs="Arial"/>
                <w:sz w:val="18"/>
                <w:szCs w:val="18"/>
              </w:rPr>
            </w:pPr>
          </w:p>
        </w:tc>
      </w:tr>
      <w:tr w:rsidR="00D766C6" w:rsidRPr="0095366B" w14:paraId="59319D10" w14:textId="77777777" w:rsidTr="00412EA4">
        <w:trPr>
          <w:trHeight w:val="20"/>
        </w:trPr>
        <w:tc>
          <w:tcPr>
            <w:tcW w:w="1890" w:type="dxa"/>
            <w:tcBorders>
              <w:left w:val="nil"/>
              <w:right w:val="nil"/>
            </w:tcBorders>
          </w:tcPr>
          <w:p w14:paraId="068F655F" w14:textId="77777777" w:rsidR="00D766C6" w:rsidRPr="0095366B" w:rsidRDefault="00D766C6" w:rsidP="00D766C6">
            <w:pPr>
              <w:ind w:left="-105" w:right="-48"/>
              <w:rPr>
                <w:rFonts w:ascii="Arial" w:hAnsi="Arial" w:cs="Arial"/>
                <w:snapToGrid w:val="0"/>
                <w:sz w:val="18"/>
                <w:szCs w:val="18"/>
                <w:lang w:eastAsia="th-TH"/>
              </w:rPr>
            </w:pPr>
          </w:p>
        </w:tc>
        <w:tc>
          <w:tcPr>
            <w:tcW w:w="1984" w:type="dxa"/>
            <w:tcBorders>
              <w:left w:val="nil"/>
              <w:right w:val="nil"/>
            </w:tcBorders>
          </w:tcPr>
          <w:p w14:paraId="46309633" w14:textId="77777777" w:rsidR="00D766C6" w:rsidRPr="0095366B" w:rsidRDefault="00D766C6" w:rsidP="00D766C6">
            <w:pPr>
              <w:tabs>
                <w:tab w:val="decimal" w:pos="654"/>
              </w:tabs>
              <w:ind w:left="-61" w:right="-29"/>
              <w:rPr>
                <w:rFonts w:ascii="Arial" w:hAnsi="Arial" w:cs="Arial"/>
                <w:snapToGrid w:val="0"/>
                <w:spacing w:val="-7"/>
                <w:sz w:val="18"/>
                <w:szCs w:val="18"/>
                <w:cs/>
                <w:lang w:eastAsia="th-TH"/>
              </w:rPr>
            </w:pPr>
          </w:p>
        </w:tc>
        <w:tc>
          <w:tcPr>
            <w:tcW w:w="1418" w:type="dxa"/>
            <w:tcBorders>
              <w:left w:val="nil"/>
              <w:right w:val="nil"/>
            </w:tcBorders>
          </w:tcPr>
          <w:p w14:paraId="50FEEE34" w14:textId="77777777" w:rsidR="00D766C6" w:rsidRPr="0095366B" w:rsidRDefault="00D766C6" w:rsidP="00D766C6">
            <w:pPr>
              <w:ind w:left="-29" w:right="-29"/>
              <w:jc w:val="center"/>
              <w:rPr>
                <w:rFonts w:ascii="Arial" w:hAnsi="Arial" w:cs="Arial"/>
                <w:sz w:val="18"/>
                <w:szCs w:val="18"/>
                <w:cs/>
              </w:rPr>
            </w:pPr>
          </w:p>
        </w:tc>
        <w:tc>
          <w:tcPr>
            <w:tcW w:w="1033" w:type="dxa"/>
            <w:tcBorders>
              <w:left w:val="nil"/>
              <w:right w:val="nil"/>
            </w:tcBorders>
            <w:shd w:val="clear" w:color="auto" w:fill="FAFAFA"/>
          </w:tcPr>
          <w:p w14:paraId="5F052C43" w14:textId="77777777" w:rsidR="00D766C6" w:rsidRPr="0095366B" w:rsidRDefault="00D766C6" w:rsidP="00D766C6">
            <w:pPr>
              <w:tabs>
                <w:tab w:val="decimal" w:pos="654"/>
              </w:tabs>
              <w:ind w:left="-101" w:right="-72"/>
              <w:jc w:val="right"/>
              <w:rPr>
                <w:rFonts w:ascii="Arial" w:hAnsi="Arial" w:cs="Arial"/>
                <w:sz w:val="18"/>
                <w:szCs w:val="18"/>
              </w:rPr>
            </w:pPr>
          </w:p>
        </w:tc>
        <w:tc>
          <w:tcPr>
            <w:tcW w:w="1083" w:type="dxa"/>
            <w:tcBorders>
              <w:left w:val="nil"/>
              <w:right w:val="nil"/>
            </w:tcBorders>
          </w:tcPr>
          <w:p w14:paraId="647FEB57" w14:textId="77777777" w:rsidR="00D766C6" w:rsidRPr="0095366B" w:rsidRDefault="00D766C6" w:rsidP="00D766C6">
            <w:pPr>
              <w:tabs>
                <w:tab w:val="decimal" w:pos="654"/>
              </w:tabs>
              <w:ind w:left="-107" w:right="-72"/>
              <w:jc w:val="right"/>
              <w:rPr>
                <w:rFonts w:ascii="Arial" w:hAnsi="Arial" w:cs="Arial"/>
                <w:sz w:val="18"/>
                <w:szCs w:val="18"/>
              </w:rPr>
            </w:pPr>
          </w:p>
        </w:tc>
        <w:tc>
          <w:tcPr>
            <w:tcW w:w="904" w:type="dxa"/>
            <w:tcBorders>
              <w:left w:val="nil"/>
              <w:right w:val="nil"/>
            </w:tcBorders>
            <w:shd w:val="clear" w:color="auto" w:fill="FAFAFA"/>
          </w:tcPr>
          <w:p w14:paraId="1A74631E" w14:textId="77777777" w:rsidR="00D766C6" w:rsidRPr="0095366B" w:rsidRDefault="00D766C6" w:rsidP="00D766C6">
            <w:pPr>
              <w:tabs>
                <w:tab w:val="decimal" w:pos="252"/>
              </w:tabs>
              <w:ind w:left="-29" w:right="-72"/>
              <w:jc w:val="right"/>
              <w:rPr>
                <w:rFonts w:ascii="Arial" w:hAnsi="Arial" w:cs="Arial"/>
                <w:sz w:val="18"/>
                <w:szCs w:val="18"/>
              </w:rPr>
            </w:pPr>
          </w:p>
        </w:tc>
        <w:tc>
          <w:tcPr>
            <w:tcW w:w="993" w:type="dxa"/>
            <w:tcBorders>
              <w:left w:val="nil"/>
              <w:right w:val="nil"/>
            </w:tcBorders>
            <w:shd w:val="clear" w:color="auto" w:fill="auto"/>
          </w:tcPr>
          <w:p w14:paraId="7E0B28B2" w14:textId="77777777" w:rsidR="00D766C6" w:rsidRPr="0095366B" w:rsidRDefault="00D766C6" w:rsidP="00D766C6">
            <w:pPr>
              <w:tabs>
                <w:tab w:val="decimal" w:pos="252"/>
              </w:tabs>
              <w:ind w:left="-29" w:right="-72"/>
              <w:jc w:val="right"/>
              <w:rPr>
                <w:rFonts w:ascii="Arial" w:hAnsi="Arial" w:cs="Arial"/>
                <w:sz w:val="18"/>
                <w:szCs w:val="18"/>
              </w:rPr>
            </w:pPr>
          </w:p>
        </w:tc>
        <w:tc>
          <w:tcPr>
            <w:tcW w:w="992" w:type="dxa"/>
            <w:shd w:val="clear" w:color="auto" w:fill="FAFAFA"/>
          </w:tcPr>
          <w:p w14:paraId="0D253AB7" w14:textId="77777777" w:rsidR="00D766C6" w:rsidRPr="0095366B" w:rsidRDefault="00D766C6" w:rsidP="00D766C6">
            <w:pPr>
              <w:tabs>
                <w:tab w:val="decimal" w:pos="252"/>
              </w:tabs>
              <w:ind w:left="-29" w:right="-72"/>
              <w:jc w:val="right"/>
              <w:rPr>
                <w:rFonts w:ascii="Arial" w:eastAsia="Arial Unicode MS" w:hAnsi="Arial" w:cs="Arial"/>
                <w:sz w:val="18"/>
                <w:szCs w:val="18"/>
              </w:rPr>
            </w:pPr>
          </w:p>
        </w:tc>
        <w:tc>
          <w:tcPr>
            <w:tcW w:w="992" w:type="dxa"/>
            <w:shd w:val="clear" w:color="auto" w:fill="auto"/>
          </w:tcPr>
          <w:p w14:paraId="684A304E" w14:textId="77777777" w:rsidR="00D766C6" w:rsidRPr="0095366B" w:rsidRDefault="00D766C6" w:rsidP="00D766C6">
            <w:pPr>
              <w:tabs>
                <w:tab w:val="decimal" w:pos="252"/>
              </w:tabs>
              <w:ind w:left="-29" w:right="-72"/>
              <w:jc w:val="right"/>
              <w:rPr>
                <w:rFonts w:ascii="Arial" w:eastAsia="Arial Unicode MS" w:hAnsi="Arial" w:cs="Arial"/>
                <w:sz w:val="18"/>
                <w:szCs w:val="18"/>
              </w:rPr>
            </w:pPr>
          </w:p>
        </w:tc>
        <w:tc>
          <w:tcPr>
            <w:tcW w:w="992" w:type="dxa"/>
            <w:tcBorders>
              <w:bottom w:val="single" w:sz="4" w:space="0" w:color="auto"/>
            </w:tcBorders>
            <w:shd w:val="clear" w:color="auto" w:fill="FAFAFA"/>
          </w:tcPr>
          <w:p w14:paraId="012C1886" w14:textId="3F0BCC2C" w:rsidR="00D766C6" w:rsidRPr="0095366B" w:rsidRDefault="00D766C6" w:rsidP="00D766C6">
            <w:pPr>
              <w:tabs>
                <w:tab w:val="decimal" w:pos="252"/>
              </w:tabs>
              <w:ind w:left="-29" w:right="-72"/>
              <w:jc w:val="right"/>
              <w:rPr>
                <w:rFonts w:ascii="Arial" w:hAnsi="Arial" w:cs="Arial"/>
                <w:sz w:val="18"/>
                <w:szCs w:val="18"/>
              </w:rPr>
            </w:pPr>
            <w:r w:rsidRPr="0095366B">
              <w:rPr>
                <w:rFonts w:ascii="Arial" w:hAnsi="Arial" w:cs="Arial"/>
                <w:sz w:val="18"/>
                <w:szCs w:val="18"/>
              </w:rPr>
              <w:t>169,394</w:t>
            </w:r>
          </w:p>
        </w:tc>
        <w:tc>
          <w:tcPr>
            <w:tcW w:w="993" w:type="dxa"/>
            <w:tcBorders>
              <w:bottom w:val="single" w:sz="4" w:space="0" w:color="auto"/>
            </w:tcBorders>
            <w:shd w:val="clear" w:color="auto" w:fill="auto"/>
            <w:vAlign w:val="bottom"/>
          </w:tcPr>
          <w:p w14:paraId="13B58DA5" w14:textId="77777777" w:rsidR="00D766C6" w:rsidRPr="0095366B" w:rsidRDefault="00D766C6" w:rsidP="00D766C6">
            <w:pPr>
              <w:tabs>
                <w:tab w:val="decimal" w:pos="252"/>
              </w:tabs>
              <w:ind w:left="-29" w:right="-72"/>
              <w:jc w:val="right"/>
              <w:rPr>
                <w:rFonts w:ascii="Arial" w:hAnsi="Arial" w:cs="Arial"/>
                <w:sz w:val="18"/>
                <w:szCs w:val="18"/>
              </w:rPr>
            </w:pPr>
            <w:r w:rsidRPr="0095366B">
              <w:rPr>
                <w:rFonts w:ascii="Arial" w:hAnsi="Arial" w:cs="Arial"/>
                <w:sz w:val="18"/>
                <w:szCs w:val="18"/>
              </w:rPr>
              <w:t>865,594</w:t>
            </w:r>
          </w:p>
        </w:tc>
        <w:tc>
          <w:tcPr>
            <w:tcW w:w="1086" w:type="dxa"/>
            <w:tcBorders>
              <w:left w:val="nil"/>
              <w:bottom w:val="single" w:sz="4" w:space="0" w:color="auto"/>
              <w:right w:val="nil"/>
            </w:tcBorders>
            <w:shd w:val="clear" w:color="auto" w:fill="FAFAFA"/>
          </w:tcPr>
          <w:p w14:paraId="3707B8ED" w14:textId="290C4005" w:rsidR="00D766C6" w:rsidRPr="0095366B" w:rsidRDefault="00D766C6" w:rsidP="00D766C6">
            <w:pPr>
              <w:tabs>
                <w:tab w:val="decimal" w:pos="252"/>
              </w:tabs>
              <w:ind w:left="-29" w:right="-72"/>
              <w:jc w:val="right"/>
              <w:rPr>
                <w:rFonts w:ascii="Arial" w:hAnsi="Arial" w:cs="Arial"/>
                <w:sz w:val="18"/>
                <w:szCs w:val="18"/>
              </w:rPr>
            </w:pPr>
            <w:r w:rsidRPr="0095366B">
              <w:rPr>
                <w:rFonts w:ascii="Arial" w:hAnsi="Arial" w:cs="Arial"/>
                <w:sz w:val="18"/>
                <w:szCs w:val="18"/>
              </w:rPr>
              <w:t>2,261,543</w:t>
            </w:r>
          </w:p>
        </w:tc>
        <w:tc>
          <w:tcPr>
            <w:tcW w:w="1030" w:type="dxa"/>
            <w:tcBorders>
              <w:left w:val="nil"/>
              <w:bottom w:val="single" w:sz="4" w:space="0" w:color="auto"/>
              <w:right w:val="nil"/>
            </w:tcBorders>
            <w:shd w:val="clear" w:color="auto" w:fill="auto"/>
          </w:tcPr>
          <w:p w14:paraId="3E4E341A" w14:textId="77777777" w:rsidR="00D766C6" w:rsidRPr="0095366B" w:rsidRDefault="00D766C6" w:rsidP="00D766C6">
            <w:pPr>
              <w:tabs>
                <w:tab w:val="decimal" w:pos="252"/>
              </w:tabs>
              <w:ind w:left="-29" w:right="-72"/>
              <w:jc w:val="right"/>
              <w:rPr>
                <w:rFonts w:ascii="Arial" w:eastAsia="Arial Unicode MS" w:hAnsi="Arial" w:cs="Arial"/>
                <w:sz w:val="18"/>
                <w:szCs w:val="18"/>
              </w:rPr>
            </w:pPr>
            <w:r w:rsidRPr="0095366B">
              <w:rPr>
                <w:rFonts w:ascii="Arial" w:eastAsia="Arial Unicode MS" w:hAnsi="Arial" w:cs="Arial"/>
                <w:sz w:val="18"/>
                <w:szCs w:val="18"/>
              </w:rPr>
              <w:t>-</w:t>
            </w:r>
          </w:p>
        </w:tc>
      </w:tr>
    </w:tbl>
    <w:p w14:paraId="2C5DEAC0" w14:textId="65ECDD7A" w:rsidR="00D0650F" w:rsidRPr="0095366B" w:rsidRDefault="00D0650F" w:rsidP="00606CBF">
      <w:pPr>
        <w:pBdr>
          <w:top w:val="nil"/>
          <w:left w:val="nil"/>
          <w:bottom w:val="nil"/>
          <w:right w:val="nil"/>
          <w:between w:val="nil"/>
        </w:pBdr>
        <w:rPr>
          <w:rFonts w:ascii="Arial" w:hAnsi="Arial" w:cs="Arial"/>
          <w:sz w:val="18"/>
          <w:szCs w:val="18"/>
        </w:rPr>
      </w:pPr>
    </w:p>
    <w:p w14:paraId="4AF989E1" w14:textId="273EF1E7" w:rsidR="00D0650F" w:rsidRPr="0095366B" w:rsidRDefault="00D0650F" w:rsidP="00412EA4">
      <w:pPr>
        <w:pBdr>
          <w:top w:val="nil"/>
          <w:left w:val="nil"/>
          <w:bottom w:val="nil"/>
          <w:right w:val="nil"/>
          <w:between w:val="nil"/>
        </w:pBdr>
        <w:tabs>
          <w:tab w:val="left" w:pos="284"/>
        </w:tabs>
        <w:ind w:left="270" w:hanging="270"/>
        <w:rPr>
          <w:rFonts w:ascii="Arial" w:hAnsi="Arial" w:cs="Arial"/>
          <w:sz w:val="18"/>
          <w:szCs w:val="18"/>
        </w:rPr>
      </w:pPr>
      <w:r w:rsidRPr="0095366B">
        <w:rPr>
          <w:rFonts w:ascii="Arial" w:hAnsi="Arial" w:cs="Arial"/>
          <w:sz w:val="18"/>
          <w:szCs w:val="18"/>
        </w:rPr>
        <w:t xml:space="preserve">* </w:t>
      </w:r>
      <w:r w:rsidRPr="0095366B">
        <w:rPr>
          <w:rFonts w:ascii="Arial" w:hAnsi="Arial" w:cs="Arial"/>
          <w:sz w:val="18"/>
          <w:szCs w:val="18"/>
        </w:rPr>
        <w:tab/>
        <w:t>During 2021, this investment was reclassified to assets of disposal groups classified as held-for-sale from discontinued operations</w:t>
      </w:r>
      <w:r w:rsidR="0011774D" w:rsidRPr="0095366B">
        <w:rPr>
          <w:rFonts w:ascii="Arial" w:hAnsi="Arial" w:cs="Arial"/>
          <w:sz w:val="18"/>
          <w:szCs w:val="18"/>
        </w:rPr>
        <w:t xml:space="preserve"> with cost of investment amounting to Baht 285.59 million</w:t>
      </w:r>
      <w:r w:rsidRPr="0095366B">
        <w:rPr>
          <w:rFonts w:ascii="Arial" w:hAnsi="Arial" w:cs="Arial"/>
          <w:sz w:val="18"/>
          <w:szCs w:val="18"/>
        </w:rPr>
        <w:t xml:space="preserve"> (Note </w:t>
      </w:r>
      <w:r w:rsidR="0025285E" w:rsidRPr="0095366B">
        <w:rPr>
          <w:rFonts w:ascii="Arial" w:hAnsi="Arial" w:cs="Arial"/>
          <w:sz w:val="18"/>
          <w:szCs w:val="18"/>
        </w:rPr>
        <w:t>15</w:t>
      </w:r>
      <w:r w:rsidR="00F551AE" w:rsidRPr="0095366B">
        <w:rPr>
          <w:rFonts w:ascii="Arial" w:hAnsi="Arial" w:cs="Arial"/>
          <w:sz w:val="18"/>
          <w:szCs w:val="18"/>
        </w:rPr>
        <w:t>.3</w:t>
      </w:r>
      <w:r w:rsidRPr="0095366B">
        <w:rPr>
          <w:rFonts w:ascii="Arial" w:hAnsi="Arial" w:cs="Arial"/>
          <w:sz w:val="18"/>
          <w:szCs w:val="18"/>
        </w:rPr>
        <w:t>).</w:t>
      </w:r>
    </w:p>
    <w:p w14:paraId="016C4BDE" w14:textId="3C0A7747" w:rsidR="00D0650F" w:rsidRPr="0095366B" w:rsidRDefault="00D0650F" w:rsidP="00D0650F">
      <w:pPr>
        <w:pBdr>
          <w:top w:val="nil"/>
          <w:left w:val="nil"/>
          <w:bottom w:val="nil"/>
          <w:right w:val="nil"/>
          <w:between w:val="nil"/>
        </w:pBdr>
        <w:tabs>
          <w:tab w:val="left" w:pos="284"/>
        </w:tabs>
        <w:rPr>
          <w:rFonts w:ascii="Arial" w:hAnsi="Arial" w:cs="Arial"/>
          <w:sz w:val="18"/>
          <w:szCs w:val="18"/>
        </w:rPr>
      </w:pPr>
      <w:r w:rsidRPr="0095366B">
        <w:rPr>
          <w:rFonts w:ascii="Arial" w:hAnsi="Arial" w:cs="Arial"/>
          <w:sz w:val="18"/>
          <w:szCs w:val="18"/>
        </w:rPr>
        <w:t xml:space="preserve">** </w:t>
      </w:r>
      <w:r w:rsidRPr="0095366B">
        <w:rPr>
          <w:rFonts w:ascii="Arial" w:hAnsi="Arial" w:cs="Arial"/>
          <w:sz w:val="18"/>
          <w:szCs w:val="18"/>
        </w:rPr>
        <w:tab/>
        <w:t>Dividend income was received from a held-for-sale subsidiary</w:t>
      </w:r>
      <w:r w:rsidR="00B11459" w:rsidRPr="0095366B">
        <w:rPr>
          <w:rFonts w:ascii="Arial" w:hAnsi="Arial" w:cs="Cordia New"/>
          <w:sz w:val="18"/>
          <w:szCs w:val="18"/>
        </w:rPr>
        <w:t xml:space="preserve"> and a subsidiary disposed during the year</w:t>
      </w:r>
      <w:r w:rsidRPr="0095366B">
        <w:rPr>
          <w:rFonts w:ascii="Arial" w:hAnsi="Arial" w:cs="Arial"/>
          <w:sz w:val="18"/>
          <w:szCs w:val="18"/>
        </w:rPr>
        <w:t xml:space="preserve"> (Note </w:t>
      </w:r>
      <w:r w:rsidR="0025285E" w:rsidRPr="0095366B">
        <w:rPr>
          <w:rFonts w:ascii="Arial" w:hAnsi="Arial" w:cs="Arial"/>
          <w:sz w:val="18"/>
          <w:szCs w:val="18"/>
        </w:rPr>
        <w:t>15</w:t>
      </w:r>
      <w:r w:rsidR="00F551AE" w:rsidRPr="0095366B">
        <w:rPr>
          <w:rFonts w:ascii="Arial" w:hAnsi="Arial" w:cs="Arial"/>
          <w:sz w:val="18"/>
          <w:szCs w:val="18"/>
        </w:rPr>
        <w:t>.2</w:t>
      </w:r>
      <w:r w:rsidRPr="0095366B">
        <w:rPr>
          <w:rFonts w:ascii="Arial" w:hAnsi="Arial" w:cs="Arial"/>
          <w:sz w:val="18"/>
          <w:szCs w:val="18"/>
        </w:rPr>
        <w:t>)</w:t>
      </w:r>
      <w:r w:rsidR="00B11459" w:rsidRPr="0095366B">
        <w:rPr>
          <w:rFonts w:ascii="Arial" w:hAnsi="Arial" w:cs="Arial"/>
          <w:sz w:val="18"/>
          <w:szCs w:val="18"/>
        </w:rPr>
        <w:t>.</w:t>
      </w:r>
    </w:p>
    <w:p w14:paraId="37C825A6" w14:textId="0B917AF5" w:rsidR="00D0650F" w:rsidRPr="0095366B" w:rsidRDefault="00D0650F" w:rsidP="00412EA4">
      <w:pPr>
        <w:pBdr>
          <w:top w:val="nil"/>
          <w:left w:val="nil"/>
          <w:bottom w:val="nil"/>
          <w:right w:val="nil"/>
          <w:between w:val="nil"/>
        </w:pBdr>
        <w:tabs>
          <w:tab w:val="left" w:pos="284"/>
        </w:tabs>
        <w:ind w:left="270" w:hanging="270"/>
        <w:rPr>
          <w:rFonts w:ascii="Arial" w:hAnsi="Arial" w:cs="Arial"/>
          <w:sz w:val="18"/>
          <w:szCs w:val="18"/>
        </w:rPr>
      </w:pPr>
      <w:r w:rsidRPr="0095366B">
        <w:rPr>
          <w:rFonts w:ascii="Arial" w:hAnsi="Arial" w:cs="Arial"/>
          <w:sz w:val="18"/>
          <w:szCs w:val="18"/>
        </w:rPr>
        <w:t>***</w:t>
      </w:r>
      <w:r w:rsidR="00412EA4" w:rsidRPr="0095366B">
        <w:rPr>
          <w:rFonts w:ascii="Arial" w:hAnsi="Arial" w:cs="Arial"/>
          <w:sz w:val="18"/>
          <w:szCs w:val="18"/>
        </w:rPr>
        <w:tab/>
      </w:r>
      <w:r w:rsidR="00BF65C0" w:rsidRPr="0095366B">
        <w:rPr>
          <w:rFonts w:ascii="Arial" w:hAnsi="Arial" w:cs="Arial"/>
          <w:sz w:val="18"/>
          <w:szCs w:val="18"/>
        </w:rPr>
        <w:t>ITA has its</w:t>
      </w:r>
      <w:r w:rsidR="00D766C6" w:rsidRPr="0095366B">
        <w:rPr>
          <w:rFonts w:ascii="Arial" w:hAnsi="Arial" w:cs="Arial"/>
          <w:sz w:val="18"/>
          <w:szCs w:val="18"/>
        </w:rPr>
        <w:t xml:space="preserve"> wholly owned 100%</w:t>
      </w:r>
      <w:r w:rsidR="00BF65C0" w:rsidRPr="0095366B">
        <w:rPr>
          <w:rFonts w:ascii="Arial" w:hAnsi="Arial" w:cs="Arial"/>
          <w:sz w:val="18"/>
          <w:szCs w:val="18"/>
        </w:rPr>
        <w:t xml:space="preserve"> subsidiary which</w:t>
      </w:r>
      <w:r w:rsidR="00D766C6" w:rsidRPr="0095366B">
        <w:rPr>
          <w:rFonts w:ascii="Arial" w:hAnsi="Arial" w:cs="Arial"/>
          <w:sz w:val="18"/>
          <w:szCs w:val="18"/>
        </w:rPr>
        <w:t xml:space="preserve"> </w:t>
      </w:r>
      <w:r w:rsidR="00BF65C0" w:rsidRPr="0095366B">
        <w:rPr>
          <w:rFonts w:ascii="Arial" w:hAnsi="Arial" w:cs="Arial"/>
          <w:sz w:val="18"/>
          <w:szCs w:val="18"/>
        </w:rPr>
        <w:t>included in Consolidated financial statement, US Pet Nutrition, LLC (USPN).</w:t>
      </w:r>
      <w:r w:rsidR="00D766C6" w:rsidRPr="0095366B">
        <w:rPr>
          <w:rFonts w:ascii="Arial" w:hAnsi="Arial" w:cs="Arial"/>
          <w:sz w:val="18"/>
          <w:szCs w:val="18"/>
        </w:rPr>
        <w:t xml:space="preserve"> USPN is an importer and distributor of premium food and is incorporated in USA.</w:t>
      </w:r>
    </w:p>
    <w:p w14:paraId="1F9DAEC8" w14:textId="77777777" w:rsidR="00D0650F" w:rsidRPr="0095366B" w:rsidRDefault="00D0650F" w:rsidP="00606CBF">
      <w:pPr>
        <w:pBdr>
          <w:top w:val="nil"/>
          <w:left w:val="nil"/>
          <w:bottom w:val="nil"/>
          <w:right w:val="nil"/>
          <w:between w:val="nil"/>
        </w:pBdr>
        <w:rPr>
          <w:rFonts w:ascii="Arial" w:hAnsi="Arial" w:cs="Arial"/>
          <w:sz w:val="18"/>
          <w:szCs w:val="18"/>
        </w:rPr>
      </w:pPr>
    </w:p>
    <w:p w14:paraId="432F4578" w14:textId="4A2A8139" w:rsidR="00D0650F" w:rsidRPr="0095366B" w:rsidRDefault="00200DF6" w:rsidP="00606CBF">
      <w:pPr>
        <w:pBdr>
          <w:top w:val="nil"/>
          <w:left w:val="nil"/>
          <w:bottom w:val="nil"/>
          <w:right w:val="nil"/>
          <w:between w:val="nil"/>
        </w:pBdr>
        <w:rPr>
          <w:rFonts w:ascii="Arial" w:hAnsi="Arial" w:cs="Arial"/>
          <w:sz w:val="18"/>
          <w:szCs w:val="18"/>
        </w:rPr>
      </w:pPr>
      <w:r w:rsidRPr="0095366B">
        <w:rPr>
          <w:rFonts w:ascii="Arial" w:hAnsi="Arial" w:cs="Arial"/>
          <w:sz w:val="18"/>
          <w:szCs w:val="18"/>
        </w:rPr>
        <w:br w:type="page"/>
      </w:r>
    </w:p>
    <w:p w14:paraId="432785F1" w14:textId="77777777" w:rsidR="00A662CF" w:rsidRPr="0095366B" w:rsidRDefault="00A662CF" w:rsidP="00A662CF">
      <w:pPr>
        <w:shd w:val="clear" w:color="auto" w:fill="FFA543"/>
        <w:rPr>
          <w:rFonts w:ascii="Arial" w:eastAsia="Arial" w:hAnsi="Arial" w:cs="Arial"/>
          <w:b/>
          <w:color w:val="FFFFFF"/>
          <w:sz w:val="8"/>
          <w:szCs w:val="8"/>
        </w:rPr>
      </w:pPr>
    </w:p>
    <w:p w14:paraId="5E4A4CA9" w14:textId="0F749578" w:rsidR="00A662CF" w:rsidRPr="0095366B" w:rsidRDefault="00A662CF" w:rsidP="00C37ACE">
      <w:pPr>
        <w:pStyle w:val="Heading1"/>
        <w:keepNext w:val="0"/>
        <w:shd w:val="clear" w:color="auto" w:fill="FFA543"/>
        <w:spacing w:before="0" w:after="0"/>
        <w:ind w:left="567" w:hanging="567"/>
        <w:rPr>
          <w:rFonts w:ascii="Arial" w:eastAsia="Arial" w:hAnsi="Arial" w:cs="Cordia New"/>
          <w:color w:val="FFFFFF"/>
          <w:sz w:val="18"/>
          <w:szCs w:val="18"/>
          <w:cs/>
        </w:rPr>
      </w:pPr>
      <w:r w:rsidRPr="0095366B">
        <w:rPr>
          <w:rFonts w:ascii="Arial" w:eastAsia="Arial" w:hAnsi="Arial" w:cs="Arial"/>
          <w:color w:val="FFFFFF"/>
          <w:sz w:val="18"/>
          <w:szCs w:val="18"/>
        </w:rPr>
        <w:t xml:space="preserve">  1</w:t>
      </w:r>
      <w:r w:rsidR="004F62F3" w:rsidRPr="0095366B">
        <w:rPr>
          <w:rFonts w:ascii="Arial" w:eastAsia="Arial" w:hAnsi="Arial" w:cs="Arial"/>
          <w:color w:val="FFFFFF"/>
          <w:sz w:val="18"/>
          <w:szCs w:val="18"/>
        </w:rPr>
        <w:t>7</w:t>
      </w:r>
      <w:r w:rsidRPr="0095366B">
        <w:rPr>
          <w:rFonts w:ascii="Arial" w:eastAsia="Arial" w:hAnsi="Arial" w:cs="Arial"/>
          <w:color w:val="FFFFFF"/>
          <w:sz w:val="18"/>
          <w:szCs w:val="18"/>
        </w:rPr>
        <w:tab/>
        <w:t>Property, plant, and equipment, net</w:t>
      </w:r>
    </w:p>
    <w:p w14:paraId="636BCEA0" w14:textId="77777777" w:rsidR="00A662CF" w:rsidRPr="0095366B" w:rsidRDefault="00A662CF" w:rsidP="00A662CF">
      <w:pPr>
        <w:shd w:val="clear" w:color="auto" w:fill="FFA543"/>
        <w:rPr>
          <w:rFonts w:ascii="Arial" w:hAnsi="Arial" w:cs="Arial"/>
          <w:color w:val="FFFFFF"/>
          <w:sz w:val="6"/>
          <w:szCs w:val="6"/>
        </w:rPr>
      </w:pPr>
    </w:p>
    <w:p w14:paraId="6E1B4781" w14:textId="77777777" w:rsidR="006B191A" w:rsidRPr="0095366B" w:rsidRDefault="006B191A" w:rsidP="006B191A">
      <w:pPr>
        <w:rPr>
          <w:rFonts w:ascii="Arial" w:hAnsi="Arial" w:cs="Arial"/>
          <w:sz w:val="18"/>
          <w:szCs w:val="18"/>
          <w:lang w:val="en-US"/>
        </w:rPr>
      </w:pPr>
    </w:p>
    <w:tbl>
      <w:tblPr>
        <w:tblW w:w="15399" w:type="dxa"/>
        <w:tblInd w:w="108" w:type="dxa"/>
        <w:tblLayout w:type="fixed"/>
        <w:tblLook w:val="0000" w:firstRow="0" w:lastRow="0" w:firstColumn="0" w:lastColumn="0" w:noHBand="0" w:noVBand="0"/>
      </w:tblPr>
      <w:tblGrid>
        <w:gridCol w:w="5760"/>
        <w:gridCol w:w="1417"/>
        <w:gridCol w:w="1418"/>
        <w:gridCol w:w="1417"/>
        <w:gridCol w:w="1418"/>
        <w:gridCol w:w="1275"/>
        <w:gridCol w:w="1418"/>
        <w:gridCol w:w="1276"/>
      </w:tblGrid>
      <w:tr w:rsidR="00586995" w:rsidRPr="0095366B" w14:paraId="765F4AC5" w14:textId="77777777" w:rsidTr="00412EA4">
        <w:tc>
          <w:tcPr>
            <w:tcW w:w="5760" w:type="dxa"/>
            <w:shd w:val="clear" w:color="auto" w:fill="auto"/>
          </w:tcPr>
          <w:p w14:paraId="30474B49" w14:textId="77777777" w:rsidR="00586995" w:rsidRPr="0095366B" w:rsidRDefault="00586995" w:rsidP="00EA1A3B">
            <w:pPr>
              <w:ind w:left="-107" w:right="-72"/>
              <w:rPr>
                <w:rFonts w:ascii="Arial" w:hAnsi="Arial" w:cs="Arial"/>
                <w:b/>
                <w:bCs/>
                <w:sz w:val="18"/>
                <w:szCs w:val="18"/>
              </w:rPr>
            </w:pPr>
          </w:p>
        </w:tc>
        <w:tc>
          <w:tcPr>
            <w:tcW w:w="9639" w:type="dxa"/>
            <w:gridSpan w:val="7"/>
            <w:tcBorders>
              <w:top w:val="single" w:sz="4" w:space="0" w:color="auto"/>
              <w:bottom w:val="single" w:sz="4" w:space="0" w:color="auto"/>
            </w:tcBorders>
            <w:shd w:val="clear" w:color="auto" w:fill="auto"/>
          </w:tcPr>
          <w:p w14:paraId="3A1FF0A2" w14:textId="77777777" w:rsidR="00586995" w:rsidRPr="0095366B" w:rsidRDefault="00586995" w:rsidP="00EA1A3B">
            <w:pPr>
              <w:ind w:right="-72"/>
              <w:jc w:val="center"/>
              <w:rPr>
                <w:rFonts w:ascii="Arial" w:hAnsi="Arial" w:cs="Arial"/>
                <w:b/>
                <w:bCs/>
                <w:sz w:val="18"/>
                <w:szCs w:val="18"/>
                <w:cs/>
              </w:rPr>
            </w:pPr>
            <w:r w:rsidRPr="0095366B">
              <w:rPr>
                <w:rFonts w:ascii="Arial" w:hAnsi="Arial" w:cs="Arial"/>
                <w:b/>
                <w:bCs/>
                <w:sz w:val="18"/>
                <w:szCs w:val="18"/>
              </w:rPr>
              <w:t>Consolidated financial statements</w:t>
            </w:r>
          </w:p>
        </w:tc>
      </w:tr>
      <w:tr w:rsidR="00586995" w:rsidRPr="0095366B" w14:paraId="32286678" w14:textId="77777777" w:rsidTr="00412EA4">
        <w:tc>
          <w:tcPr>
            <w:tcW w:w="5760" w:type="dxa"/>
            <w:shd w:val="clear" w:color="auto" w:fill="auto"/>
          </w:tcPr>
          <w:p w14:paraId="40C45231" w14:textId="77777777" w:rsidR="00586995" w:rsidRPr="0095366B" w:rsidRDefault="00586995" w:rsidP="00EA1A3B">
            <w:pPr>
              <w:ind w:left="-107" w:right="-72"/>
              <w:rPr>
                <w:rFonts w:ascii="Arial" w:hAnsi="Arial" w:cs="Arial"/>
                <w:b/>
                <w:bCs/>
                <w:sz w:val="18"/>
                <w:szCs w:val="18"/>
              </w:rPr>
            </w:pPr>
          </w:p>
        </w:tc>
        <w:tc>
          <w:tcPr>
            <w:tcW w:w="1417" w:type="dxa"/>
            <w:tcBorders>
              <w:top w:val="single" w:sz="4" w:space="0" w:color="auto"/>
            </w:tcBorders>
            <w:shd w:val="clear" w:color="auto" w:fill="auto"/>
          </w:tcPr>
          <w:p w14:paraId="4691E78F" w14:textId="77777777" w:rsidR="00586995" w:rsidRPr="0095366B" w:rsidRDefault="00586995" w:rsidP="00EA1A3B">
            <w:pPr>
              <w:ind w:right="-72"/>
              <w:jc w:val="right"/>
              <w:rPr>
                <w:rFonts w:ascii="Arial" w:hAnsi="Arial" w:cs="Arial"/>
                <w:b/>
                <w:bCs/>
                <w:sz w:val="18"/>
                <w:szCs w:val="18"/>
                <w:cs/>
              </w:rPr>
            </w:pPr>
          </w:p>
        </w:tc>
        <w:tc>
          <w:tcPr>
            <w:tcW w:w="1418" w:type="dxa"/>
            <w:tcBorders>
              <w:top w:val="single" w:sz="4" w:space="0" w:color="auto"/>
            </w:tcBorders>
            <w:shd w:val="clear" w:color="auto" w:fill="auto"/>
          </w:tcPr>
          <w:p w14:paraId="666D36E8" w14:textId="77777777" w:rsidR="00586995" w:rsidRPr="0095366B" w:rsidRDefault="00586995" w:rsidP="00EA1A3B">
            <w:pPr>
              <w:ind w:right="-72"/>
              <w:jc w:val="right"/>
              <w:rPr>
                <w:rFonts w:ascii="Arial" w:hAnsi="Arial" w:cs="Arial"/>
                <w:b/>
                <w:bCs/>
                <w:sz w:val="18"/>
                <w:szCs w:val="18"/>
                <w:cs/>
              </w:rPr>
            </w:pPr>
          </w:p>
        </w:tc>
        <w:tc>
          <w:tcPr>
            <w:tcW w:w="1417" w:type="dxa"/>
            <w:tcBorders>
              <w:top w:val="single" w:sz="4" w:space="0" w:color="auto"/>
            </w:tcBorders>
            <w:shd w:val="clear" w:color="auto" w:fill="auto"/>
          </w:tcPr>
          <w:p w14:paraId="06E059F2" w14:textId="77777777" w:rsidR="00586995" w:rsidRPr="0095366B" w:rsidRDefault="00586995" w:rsidP="00EA1A3B">
            <w:pPr>
              <w:ind w:right="-72"/>
              <w:jc w:val="right"/>
              <w:rPr>
                <w:rFonts w:ascii="Arial" w:hAnsi="Arial" w:cs="Arial"/>
                <w:b/>
                <w:bCs/>
                <w:sz w:val="18"/>
                <w:szCs w:val="18"/>
                <w:cs/>
              </w:rPr>
            </w:pPr>
          </w:p>
        </w:tc>
        <w:tc>
          <w:tcPr>
            <w:tcW w:w="1418" w:type="dxa"/>
            <w:tcBorders>
              <w:top w:val="single" w:sz="4" w:space="0" w:color="auto"/>
            </w:tcBorders>
            <w:shd w:val="clear" w:color="auto" w:fill="auto"/>
          </w:tcPr>
          <w:p w14:paraId="67E74F76"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Furniture,</w:t>
            </w:r>
          </w:p>
        </w:tc>
        <w:tc>
          <w:tcPr>
            <w:tcW w:w="1275" w:type="dxa"/>
            <w:tcBorders>
              <w:top w:val="single" w:sz="4" w:space="0" w:color="auto"/>
            </w:tcBorders>
            <w:shd w:val="clear" w:color="auto" w:fill="auto"/>
          </w:tcPr>
          <w:p w14:paraId="2FE044B3" w14:textId="77777777" w:rsidR="00586995" w:rsidRPr="0095366B" w:rsidRDefault="00586995" w:rsidP="00EA1A3B">
            <w:pPr>
              <w:ind w:right="-72"/>
              <w:jc w:val="right"/>
              <w:rPr>
                <w:rFonts w:ascii="Arial" w:hAnsi="Arial" w:cs="Arial"/>
                <w:b/>
                <w:bCs/>
                <w:sz w:val="18"/>
                <w:szCs w:val="18"/>
                <w:cs/>
              </w:rPr>
            </w:pPr>
          </w:p>
        </w:tc>
        <w:tc>
          <w:tcPr>
            <w:tcW w:w="1418" w:type="dxa"/>
            <w:tcBorders>
              <w:top w:val="single" w:sz="4" w:space="0" w:color="auto"/>
            </w:tcBorders>
            <w:shd w:val="clear" w:color="auto" w:fill="auto"/>
          </w:tcPr>
          <w:p w14:paraId="49B850E8" w14:textId="77777777" w:rsidR="00586995" w:rsidRPr="0095366B" w:rsidRDefault="00586995" w:rsidP="00EA1A3B">
            <w:pPr>
              <w:ind w:right="-72"/>
              <w:jc w:val="right"/>
              <w:rPr>
                <w:rFonts w:ascii="Arial" w:hAnsi="Arial" w:cs="Arial"/>
                <w:b/>
                <w:bCs/>
                <w:sz w:val="18"/>
                <w:szCs w:val="18"/>
                <w:cs/>
              </w:rPr>
            </w:pPr>
          </w:p>
        </w:tc>
        <w:tc>
          <w:tcPr>
            <w:tcW w:w="1276" w:type="dxa"/>
            <w:tcBorders>
              <w:top w:val="single" w:sz="4" w:space="0" w:color="auto"/>
            </w:tcBorders>
            <w:shd w:val="clear" w:color="auto" w:fill="auto"/>
          </w:tcPr>
          <w:p w14:paraId="3F04B1DE" w14:textId="77777777" w:rsidR="00586995" w:rsidRPr="0095366B" w:rsidRDefault="00586995" w:rsidP="00EA1A3B">
            <w:pPr>
              <w:ind w:right="-72"/>
              <w:jc w:val="right"/>
              <w:rPr>
                <w:rFonts w:ascii="Arial" w:hAnsi="Arial" w:cs="Arial"/>
                <w:b/>
                <w:bCs/>
                <w:sz w:val="18"/>
                <w:szCs w:val="18"/>
                <w:cs/>
              </w:rPr>
            </w:pPr>
          </w:p>
        </w:tc>
      </w:tr>
      <w:tr w:rsidR="00586995" w:rsidRPr="0095366B" w14:paraId="425ACE21" w14:textId="77777777" w:rsidTr="00412EA4">
        <w:tc>
          <w:tcPr>
            <w:tcW w:w="5760" w:type="dxa"/>
            <w:shd w:val="clear" w:color="auto" w:fill="auto"/>
          </w:tcPr>
          <w:p w14:paraId="52EFD4BF" w14:textId="77777777" w:rsidR="00586995" w:rsidRPr="0095366B" w:rsidRDefault="00586995" w:rsidP="00EA1A3B">
            <w:pPr>
              <w:ind w:left="-107" w:right="-72"/>
              <w:rPr>
                <w:rFonts w:ascii="Arial" w:hAnsi="Arial" w:cs="Arial"/>
                <w:b/>
                <w:bCs/>
                <w:sz w:val="18"/>
                <w:szCs w:val="18"/>
              </w:rPr>
            </w:pPr>
          </w:p>
        </w:tc>
        <w:tc>
          <w:tcPr>
            <w:tcW w:w="1417" w:type="dxa"/>
            <w:shd w:val="clear" w:color="auto" w:fill="auto"/>
          </w:tcPr>
          <w:p w14:paraId="55C18458" w14:textId="77777777" w:rsidR="00586995" w:rsidRPr="0095366B" w:rsidRDefault="00586995" w:rsidP="00EA1A3B">
            <w:pPr>
              <w:ind w:right="-72"/>
              <w:jc w:val="right"/>
              <w:rPr>
                <w:rFonts w:ascii="Arial" w:hAnsi="Arial" w:cs="Arial"/>
                <w:b/>
                <w:bCs/>
                <w:sz w:val="18"/>
                <w:szCs w:val="18"/>
                <w:cs/>
              </w:rPr>
            </w:pPr>
          </w:p>
        </w:tc>
        <w:tc>
          <w:tcPr>
            <w:tcW w:w="1418" w:type="dxa"/>
            <w:shd w:val="clear" w:color="auto" w:fill="auto"/>
          </w:tcPr>
          <w:p w14:paraId="7BFEFF74"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Buildings</w:t>
            </w:r>
          </w:p>
        </w:tc>
        <w:tc>
          <w:tcPr>
            <w:tcW w:w="1417" w:type="dxa"/>
            <w:shd w:val="clear" w:color="auto" w:fill="auto"/>
          </w:tcPr>
          <w:p w14:paraId="009AFD08" w14:textId="77777777" w:rsidR="00586995" w:rsidRPr="0095366B" w:rsidRDefault="00586995" w:rsidP="00EA1A3B">
            <w:pPr>
              <w:ind w:right="-72"/>
              <w:jc w:val="right"/>
              <w:rPr>
                <w:rFonts w:ascii="Arial" w:hAnsi="Arial" w:cs="Arial"/>
                <w:b/>
                <w:bCs/>
                <w:sz w:val="18"/>
                <w:szCs w:val="18"/>
                <w:cs/>
              </w:rPr>
            </w:pPr>
          </w:p>
        </w:tc>
        <w:tc>
          <w:tcPr>
            <w:tcW w:w="1418" w:type="dxa"/>
            <w:shd w:val="clear" w:color="auto" w:fill="auto"/>
          </w:tcPr>
          <w:p w14:paraId="54E9C0FF"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fixtures</w:t>
            </w:r>
          </w:p>
        </w:tc>
        <w:tc>
          <w:tcPr>
            <w:tcW w:w="1275" w:type="dxa"/>
            <w:shd w:val="clear" w:color="auto" w:fill="auto"/>
          </w:tcPr>
          <w:p w14:paraId="269DCD1B" w14:textId="77777777" w:rsidR="00586995" w:rsidRPr="0095366B" w:rsidRDefault="00586995" w:rsidP="00EA1A3B">
            <w:pPr>
              <w:ind w:right="-72"/>
              <w:jc w:val="right"/>
              <w:rPr>
                <w:rFonts w:ascii="Arial" w:hAnsi="Arial" w:cs="Arial"/>
                <w:b/>
                <w:bCs/>
                <w:sz w:val="18"/>
                <w:szCs w:val="18"/>
                <w:cs/>
              </w:rPr>
            </w:pPr>
          </w:p>
        </w:tc>
        <w:tc>
          <w:tcPr>
            <w:tcW w:w="1418" w:type="dxa"/>
            <w:shd w:val="clear" w:color="auto" w:fill="auto"/>
          </w:tcPr>
          <w:p w14:paraId="0ED25B47" w14:textId="77777777" w:rsidR="00586995" w:rsidRPr="0095366B" w:rsidRDefault="00586995" w:rsidP="00EA1A3B">
            <w:pPr>
              <w:ind w:right="-72"/>
              <w:jc w:val="right"/>
              <w:rPr>
                <w:rFonts w:ascii="Arial" w:hAnsi="Arial" w:cs="Arial"/>
                <w:b/>
                <w:bCs/>
                <w:sz w:val="18"/>
                <w:szCs w:val="18"/>
                <w:cs/>
              </w:rPr>
            </w:pPr>
          </w:p>
        </w:tc>
        <w:tc>
          <w:tcPr>
            <w:tcW w:w="1276" w:type="dxa"/>
            <w:shd w:val="clear" w:color="auto" w:fill="auto"/>
          </w:tcPr>
          <w:p w14:paraId="37047DCC" w14:textId="77777777" w:rsidR="00586995" w:rsidRPr="0095366B" w:rsidRDefault="00586995" w:rsidP="00EA1A3B">
            <w:pPr>
              <w:ind w:right="-72"/>
              <w:jc w:val="right"/>
              <w:rPr>
                <w:rFonts w:ascii="Arial" w:hAnsi="Arial" w:cs="Arial"/>
                <w:b/>
                <w:bCs/>
                <w:sz w:val="18"/>
                <w:szCs w:val="18"/>
                <w:cs/>
              </w:rPr>
            </w:pPr>
          </w:p>
        </w:tc>
      </w:tr>
      <w:tr w:rsidR="00586995" w:rsidRPr="0095366B" w14:paraId="03DE2AFA" w14:textId="77777777" w:rsidTr="00412EA4">
        <w:tc>
          <w:tcPr>
            <w:tcW w:w="5760" w:type="dxa"/>
            <w:shd w:val="clear" w:color="auto" w:fill="auto"/>
          </w:tcPr>
          <w:p w14:paraId="30A2ABB8" w14:textId="77777777" w:rsidR="00586995" w:rsidRPr="0095366B" w:rsidRDefault="00586995" w:rsidP="00EA1A3B">
            <w:pPr>
              <w:ind w:left="-107" w:right="-72"/>
              <w:rPr>
                <w:rFonts w:ascii="Arial" w:hAnsi="Arial" w:cs="Arial"/>
                <w:b/>
                <w:bCs/>
                <w:sz w:val="18"/>
                <w:szCs w:val="18"/>
              </w:rPr>
            </w:pPr>
          </w:p>
        </w:tc>
        <w:tc>
          <w:tcPr>
            <w:tcW w:w="1417" w:type="dxa"/>
            <w:shd w:val="clear" w:color="auto" w:fill="auto"/>
          </w:tcPr>
          <w:p w14:paraId="6BA2829D"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Land and land</w:t>
            </w:r>
          </w:p>
        </w:tc>
        <w:tc>
          <w:tcPr>
            <w:tcW w:w="1418" w:type="dxa"/>
            <w:shd w:val="clear" w:color="auto" w:fill="auto"/>
          </w:tcPr>
          <w:p w14:paraId="5479B9E5"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and building</w:t>
            </w:r>
          </w:p>
        </w:tc>
        <w:tc>
          <w:tcPr>
            <w:tcW w:w="1417" w:type="dxa"/>
            <w:shd w:val="clear" w:color="auto" w:fill="auto"/>
          </w:tcPr>
          <w:p w14:paraId="5CDD5F94"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Machinery and</w:t>
            </w:r>
          </w:p>
        </w:tc>
        <w:tc>
          <w:tcPr>
            <w:tcW w:w="1418" w:type="dxa"/>
            <w:shd w:val="clear" w:color="auto" w:fill="auto"/>
          </w:tcPr>
          <w:p w14:paraId="33A8A55B"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and office</w:t>
            </w:r>
          </w:p>
        </w:tc>
        <w:tc>
          <w:tcPr>
            <w:tcW w:w="1275" w:type="dxa"/>
            <w:shd w:val="clear" w:color="auto" w:fill="auto"/>
          </w:tcPr>
          <w:p w14:paraId="67DC5FCF" w14:textId="77777777" w:rsidR="00586995" w:rsidRPr="0095366B" w:rsidRDefault="00586995" w:rsidP="00EA1A3B">
            <w:pPr>
              <w:ind w:right="-72"/>
              <w:jc w:val="right"/>
              <w:rPr>
                <w:rFonts w:ascii="Arial" w:hAnsi="Arial" w:cs="Arial"/>
                <w:b/>
                <w:bCs/>
                <w:sz w:val="18"/>
                <w:szCs w:val="18"/>
                <w:cs/>
              </w:rPr>
            </w:pPr>
          </w:p>
        </w:tc>
        <w:tc>
          <w:tcPr>
            <w:tcW w:w="1418" w:type="dxa"/>
            <w:shd w:val="clear" w:color="auto" w:fill="auto"/>
          </w:tcPr>
          <w:p w14:paraId="0C547A8B"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Assets under</w:t>
            </w:r>
          </w:p>
        </w:tc>
        <w:tc>
          <w:tcPr>
            <w:tcW w:w="1276" w:type="dxa"/>
            <w:shd w:val="clear" w:color="auto" w:fill="auto"/>
          </w:tcPr>
          <w:p w14:paraId="1FEDE104" w14:textId="77777777" w:rsidR="00586995" w:rsidRPr="0095366B" w:rsidRDefault="00586995" w:rsidP="00EA1A3B">
            <w:pPr>
              <w:ind w:right="-72"/>
              <w:jc w:val="right"/>
              <w:rPr>
                <w:rFonts w:ascii="Arial" w:hAnsi="Arial" w:cs="Arial"/>
                <w:b/>
                <w:bCs/>
                <w:sz w:val="18"/>
                <w:szCs w:val="18"/>
                <w:cs/>
              </w:rPr>
            </w:pPr>
          </w:p>
        </w:tc>
      </w:tr>
      <w:tr w:rsidR="00586995" w:rsidRPr="0095366B" w14:paraId="00F53BDB" w14:textId="77777777" w:rsidTr="00412EA4">
        <w:tc>
          <w:tcPr>
            <w:tcW w:w="5760" w:type="dxa"/>
            <w:shd w:val="clear" w:color="auto" w:fill="auto"/>
          </w:tcPr>
          <w:p w14:paraId="7D236819" w14:textId="77777777" w:rsidR="00586995" w:rsidRPr="0095366B" w:rsidRDefault="00586995" w:rsidP="00EA1A3B">
            <w:pPr>
              <w:ind w:left="-107" w:right="-72"/>
              <w:rPr>
                <w:rFonts w:ascii="Arial" w:hAnsi="Arial" w:cs="Arial"/>
                <w:b/>
                <w:bCs/>
                <w:sz w:val="18"/>
                <w:szCs w:val="18"/>
                <w:cs/>
              </w:rPr>
            </w:pPr>
          </w:p>
        </w:tc>
        <w:tc>
          <w:tcPr>
            <w:tcW w:w="1417" w:type="dxa"/>
            <w:shd w:val="clear" w:color="auto" w:fill="auto"/>
          </w:tcPr>
          <w:p w14:paraId="525D7886"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improvement</w:t>
            </w:r>
          </w:p>
        </w:tc>
        <w:tc>
          <w:tcPr>
            <w:tcW w:w="1418" w:type="dxa"/>
            <w:shd w:val="clear" w:color="auto" w:fill="auto"/>
          </w:tcPr>
          <w:p w14:paraId="66E586D1" w14:textId="77777777" w:rsidR="00586995" w:rsidRPr="0095366B" w:rsidRDefault="00586995" w:rsidP="00EA1A3B">
            <w:pPr>
              <w:tabs>
                <w:tab w:val="left" w:pos="864"/>
              </w:tabs>
              <w:ind w:right="-72"/>
              <w:jc w:val="right"/>
              <w:rPr>
                <w:rFonts w:ascii="Arial" w:hAnsi="Arial" w:cs="Arial"/>
                <w:b/>
                <w:bCs/>
                <w:sz w:val="18"/>
                <w:szCs w:val="18"/>
              </w:rPr>
            </w:pPr>
            <w:r w:rsidRPr="0095366B">
              <w:rPr>
                <w:rFonts w:ascii="Arial" w:hAnsi="Arial" w:cs="Arial"/>
                <w:b/>
                <w:bCs/>
                <w:sz w:val="18"/>
                <w:szCs w:val="18"/>
              </w:rPr>
              <w:t>improvements</w:t>
            </w:r>
          </w:p>
        </w:tc>
        <w:tc>
          <w:tcPr>
            <w:tcW w:w="1417" w:type="dxa"/>
            <w:shd w:val="clear" w:color="auto" w:fill="auto"/>
          </w:tcPr>
          <w:p w14:paraId="0E71ED79"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equipment</w:t>
            </w:r>
          </w:p>
        </w:tc>
        <w:tc>
          <w:tcPr>
            <w:tcW w:w="1418" w:type="dxa"/>
            <w:shd w:val="clear" w:color="auto" w:fill="auto"/>
          </w:tcPr>
          <w:p w14:paraId="43B003DD"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equipment</w:t>
            </w:r>
          </w:p>
        </w:tc>
        <w:tc>
          <w:tcPr>
            <w:tcW w:w="1275" w:type="dxa"/>
            <w:shd w:val="clear" w:color="auto" w:fill="auto"/>
          </w:tcPr>
          <w:p w14:paraId="52910502"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Vehicles</w:t>
            </w:r>
          </w:p>
        </w:tc>
        <w:tc>
          <w:tcPr>
            <w:tcW w:w="1418" w:type="dxa"/>
            <w:shd w:val="clear" w:color="auto" w:fill="auto"/>
          </w:tcPr>
          <w:p w14:paraId="207A01C2"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construction</w:t>
            </w:r>
          </w:p>
        </w:tc>
        <w:tc>
          <w:tcPr>
            <w:tcW w:w="1276" w:type="dxa"/>
            <w:shd w:val="clear" w:color="auto" w:fill="auto"/>
          </w:tcPr>
          <w:p w14:paraId="03A235C3"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Total</w:t>
            </w:r>
          </w:p>
        </w:tc>
      </w:tr>
      <w:tr w:rsidR="00586995" w:rsidRPr="0095366B" w14:paraId="5E83132E" w14:textId="77777777" w:rsidTr="00412EA4">
        <w:tc>
          <w:tcPr>
            <w:tcW w:w="5760" w:type="dxa"/>
            <w:shd w:val="clear" w:color="auto" w:fill="auto"/>
          </w:tcPr>
          <w:p w14:paraId="5B05F502" w14:textId="77777777" w:rsidR="00586995" w:rsidRPr="0095366B" w:rsidRDefault="00586995" w:rsidP="00EA1A3B">
            <w:pPr>
              <w:ind w:left="-107" w:right="-72"/>
              <w:rPr>
                <w:rFonts w:ascii="Arial" w:hAnsi="Arial" w:cs="Arial"/>
                <w:b/>
                <w:bCs/>
                <w:sz w:val="18"/>
                <w:szCs w:val="18"/>
              </w:rPr>
            </w:pPr>
          </w:p>
        </w:tc>
        <w:tc>
          <w:tcPr>
            <w:tcW w:w="1417" w:type="dxa"/>
            <w:tcBorders>
              <w:bottom w:val="single" w:sz="4" w:space="0" w:color="auto"/>
            </w:tcBorders>
            <w:shd w:val="clear" w:color="auto" w:fill="auto"/>
          </w:tcPr>
          <w:p w14:paraId="0E952D44"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Thousand Baht</w:t>
            </w:r>
          </w:p>
        </w:tc>
        <w:tc>
          <w:tcPr>
            <w:tcW w:w="1418" w:type="dxa"/>
            <w:tcBorders>
              <w:bottom w:val="single" w:sz="4" w:space="0" w:color="auto"/>
            </w:tcBorders>
            <w:shd w:val="clear" w:color="auto" w:fill="auto"/>
          </w:tcPr>
          <w:p w14:paraId="0BF638FD"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 xml:space="preserve">Thousand Baht </w:t>
            </w:r>
          </w:p>
        </w:tc>
        <w:tc>
          <w:tcPr>
            <w:tcW w:w="1417" w:type="dxa"/>
            <w:tcBorders>
              <w:bottom w:val="single" w:sz="4" w:space="0" w:color="auto"/>
            </w:tcBorders>
            <w:shd w:val="clear" w:color="auto" w:fill="auto"/>
          </w:tcPr>
          <w:p w14:paraId="7FF4E69F"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Thousand Baht</w:t>
            </w:r>
          </w:p>
        </w:tc>
        <w:tc>
          <w:tcPr>
            <w:tcW w:w="1418" w:type="dxa"/>
            <w:tcBorders>
              <w:bottom w:val="single" w:sz="4" w:space="0" w:color="auto"/>
            </w:tcBorders>
            <w:shd w:val="clear" w:color="auto" w:fill="auto"/>
          </w:tcPr>
          <w:p w14:paraId="7140621C"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Thousand Baht</w:t>
            </w:r>
          </w:p>
        </w:tc>
        <w:tc>
          <w:tcPr>
            <w:tcW w:w="1275" w:type="dxa"/>
            <w:tcBorders>
              <w:bottom w:val="single" w:sz="4" w:space="0" w:color="auto"/>
            </w:tcBorders>
            <w:shd w:val="clear" w:color="auto" w:fill="auto"/>
          </w:tcPr>
          <w:p w14:paraId="4E00D238"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Thousand Baht</w:t>
            </w:r>
          </w:p>
        </w:tc>
        <w:tc>
          <w:tcPr>
            <w:tcW w:w="1418" w:type="dxa"/>
            <w:tcBorders>
              <w:bottom w:val="single" w:sz="4" w:space="0" w:color="auto"/>
            </w:tcBorders>
            <w:shd w:val="clear" w:color="auto" w:fill="auto"/>
          </w:tcPr>
          <w:p w14:paraId="108D868A" w14:textId="77777777" w:rsidR="00586995" w:rsidRPr="0095366B" w:rsidRDefault="00586995" w:rsidP="00EA1A3B">
            <w:pPr>
              <w:tabs>
                <w:tab w:val="left" w:pos="304"/>
              </w:tabs>
              <w:ind w:right="-72"/>
              <w:jc w:val="right"/>
              <w:rPr>
                <w:rFonts w:ascii="Arial" w:hAnsi="Arial" w:cs="Arial"/>
                <w:b/>
                <w:bCs/>
                <w:sz w:val="18"/>
                <w:szCs w:val="18"/>
              </w:rPr>
            </w:pPr>
            <w:r w:rsidRPr="0095366B">
              <w:rPr>
                <w:rFonts w:ascii="Arial" w:hAnsi="Arial" w:cs="Arial"/>
                <w:b/>
                <w:bCs/>
                <w:sz w:val="18"/>
                <w:szCs w:val="18"/>
              </w:rPr>
              <w:t>Thousand Baht</w:t>
            </w:r>
          </w:p>
        </w:tc>
        <w:tc>
          <w:tcPr>
            <w:tcW w:w="1276" w:type="dxa"/>
            <w:tcBorders>
              <w:bottom w:val="single" w:sz="4" w:space="0" w:color="auto"/>
            </w:tcBorders>
            <w:shd w:val="clear" w:color="auto" w:fill="auto"/>
          </w:tcPr>
          <w:p w14:paraId="206F0798"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Thousand Baht</w:t>
            </w:r>
          </w:p>
        </w:tc>
      </w:tr>
      <w:tr w:rsidR="00586995" w:rsidRPr="0095366B" w14:paraId="7C2B9229" w14:textId="77777777" w:rsidTr="00412EA4">
        <w:tc>
          <w:tcPr>
            <w:tcW w:w="5760" w:type="dxa"/>
            <w:shd w:val="clear" w:color="auto" w:fill="auto"/>
          </w:tcPr>
          <w:p w14:paraId="6583B80E" w14:textId="77777777" w:rsidR="00586995" w:rsidRPr="0095366B"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0938E3F4" w14:textId="77777777" w:rsidR="00586995" w:rsidRPr="0095366B" w:rsidRDefault="00586995" w:rsidP="00EA1A3B">
            <w:pPr>
              <w:ind w:right="-72"/>
              <w:jc w:val="right"/>
              <w:rPr>
                <w:rFonts w:ascii="Arial" w:hAnsi="Arial" w:cs="Arial"/>
                <w:sz w:val="18"/>
                <w:szCs w:val="18"/>
                <w:cs/>
              </w:rPr>
            </w:pPr>
          </w:p>
        </w:tc>
        <w:tc>
          <w:tcPr>
            <w:tcW w:w="1418" w:type="dxa"/>
            <w:tcBorders>
              <w:top w:val="single" w:sz="4" w:space="0" w:color="auto"/>
            </w:tcBorders>
            <w:shd w:val="clear" w:color="auto" w:fill="auto"/>
          </w:tcPr>
          <w:p w14:paraId="668DCC93" w14:textId="77777777" w:rsidR="00586995" w:rsidRPr="0095366B" w:rsidRDefault="00586995" w:rsidP="00EA1A3B">
            <w:pPr>
              <w:ind w:right="-72"/>
              <w:jc w:val="right"/>
              <w:rPr>
                <w:rFonts w:ascii="Arial" w:hAnsi="Arial" w:cs="Arial"/>
                <w:sz w:val="18"/>
                <w:szCs w:val="18"/>
                <w:cs/>
              </w:rPr>
            </w:pPr>
          </w:p>
        </w:tc>
        <w:tc>
          <w:tcPr>
            <w:tcW w:w="1417" w:type="dxa"/>
            <w:tcBorders>
              <w:top w:val="single" w:sz="4" w:space="0" w:color="auto"/>
            </w:tcBorders>
            <w:shd w:val="clear" w:color="auto" w:fill="auto"/>
          </w:tcPr>
          <w:p w14:paraId="68EE016F"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0DB9FDF5" w14:textId="77777777" w:rsidR="00586995" w:rsidRPr="0095366B" w:rsidRDefault="00586995" w:rsidP="00EA1A3B">
            <w:pPr>
              <w:ind w:right="-72"/>
              <w:jc w:val="right"/>
              <w:rPr>
                <w:rFonts w:ascii="Arial" w:hAnsi="Arial" w:cs="Arial"/>
                <w:sz w:val="18"/>
                <w:szCs w:val="18"/>
                <w:cs/>
              </w:rPr>
            </w:pPr>
          </w:p>
        </w:tc>
        <w:tc>
          <w:tcPr>
            <w:tcW w:w="1275" w:type="dxa"/>
            <w:tcBorders>
              <w:top w:val="single" w:sz="4" w:space="0" w:color="auto"/>
            </w:tcBorders>
            <w:shd w:val="clear" w:color="auto" w:fill="auto"/>
          </w:tcPr>
          <w:p w14:paraId="3350526F"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2B77292B" w14:textId="77777777" w:rsidR="00586995" w:rsidRPr="0095366B"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15731CFB" w14:textId="77777777" w:rsidR="00586995" w:rsidRPr="0095366B" w:rsidRDefault="00586995" w:rsidP="00EA1A3B">
            <w:pPr>
              <w:ind w:right="-72"/>
              <w:jc w:val="right"/>
              <w:rPr>
                <w:rFonts w:ascii="Arial" w:hAnsi="Arial" w:cs="Arial"/>
                <w:sz w:val="18"/>
                <w:szCs w:val="18"/>
                <w:cs/>
              </w:rPr>
            </w:pPr>
          </w:p>
        </w:tc>
      </w:tr>
      <w:tr w:rsidR="00586995" w:rsidRPr="0095366B" w14:paraId="1ADB7490" w14:textId="77777777" w:rsidTr="00412EA4">
        <w:tc>
          <w:tcPr>
            <w:tcW w:w="5760" w:type="dxa"/>
            <w:shd w:val="clear" w:color="auto" w:fill="auto"/>
          </w:tcPr>
          <w:p w14:paraId="2E932BF4" w14:textId="77777777" w:rsidR="00586995" w:rsidRPr="0095366B" w:rsidRDefault="00586995" w:rsidP="00EA1A3B">
            <w:pPr>
              <w:ind w:left="-107" w:right="-72"/>
              <w:rPr>
                <w:rFonts w:ascii="Arial" w:hAnsi="Arial" w:cs="Arial"/>
                <w:b/>
                <w:bCs/>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1 January 2020</w:t>
            </w:r>
          </w:p>
        </w:tc>
        <w:tc>
          <w:tcPr>
            <w:tcW w:w="1417" w:type="dxa"/>
            <w:shd w:val="clear" w:color="auto" w:fill="auto"/>
          </w:tcPr>
          <w:p w14:paraId="5F09E942" w14:textId="77777777" w:rsidR="00586995" w:rsidRPr="0095366B" w:rsidRDefault="00586995" w:rsidP="00EA1A3B">
            <w:pPr>
              <w:ind w:right="-72"/>
              <w:jc w:val="right"/>
              <w:rPr>
                <w:rFonts w:ascii="Arial" w:hAnsi="Arial" w:cs="Arial"/>
                <w:sz w:val="18"/>
                <w:szCs w:val="18"/>
              </w:rPr>
            </w:pPr>
          </w:p>
        </w:tc>
        <w:tc>
          <w:tcPr>
            <w:tcW w:w="1418" w:type="dxa"/>
            <w:shd w:val="clear" w:color="auto" w:fill="auto"/>
          </w:tcPr>
          <w:p w14:paraId="1A467CF8" w14:textId="77777777" w:rsidR="00586995" w:rsidRPr="0095366B" w:rsidRDefault="00586995" w:rsidP="00EA1A3B">
            <w:pPr>
              <w:ind w:right="-72"/>
              <w:jc w:val="right"/>
              <w:rPr>
                <w:rFonts w:ascii="Arial" w:hAnsi="Arial" w:cs="Arial"/>
                <w:sz w:val="18"/>
                <w:szCs w:val="18"/>
              </w:rPr>
            </w:pPr>
          </w:p>
        </w:tc>
        <w:tc>
          <w:tcPr>
            <w:tcW w:w="1417" w:type="dxa"/>
            <w:shd w:val="clear" w:color="auto" w:fill="auto"/>
          </w:tcPr>
          <w:p w14:paraId="1D34F077" w14:textId="77777777" w:rsidR="00586995" w:rsidRPr="0095366B" w:rsidRDefault="00586995" w:rsidP="00EA1A3B">
            <w:pPr>
              <w:ind w:right="-72"/>
              <w:jc w:val="right"/>
              <w:rPr>
                <w:rFonts w:ascii="Arial" w:hAnsi="Arial" w:cs="Arial"/>
                <w:sz w:val="18"/>
                <w:szCs w:val="18"/>
              </w:rPr>
            </w:pPr>
          </w:p>
        </w:tc>
        <w:tc>
          <w:tcPr>
            <w:tcW w:w="1418" w:type="dxa"/>
            <w:shd w:val="clear" w:color="auto" w:fill="auto"/>
          </w:tcPr>
          <w:p w14:paraId="12F9CBD1" w14:textId="77777777" w:rsidR="00586995" w:rsidRPr="0095366B" w:rsidRDefault="00586995" w:rsidP="00EA1A3B">
            <w:pPr>
              <w:ind w:right="-72"/>
              <w:jc w:val="right"/>
              <w:rPr>
                <w:rFonts w:ascii="Arial" w:hAnsi="Arial" w:cs="Arial"/>
                <w:sz w:val="18"/>
                <w:szCs w:val="18"/>
              </w:rPr>
            </w:pPr>
          </w:p>
        </w:tc>
        <w:tc>
          <w:tcPr>
            <w:tcW w:w="1275" w:type="dxa"/>
            <w:shd w:val="clear" w:color="auto" w:fill="auto"/>
          </w:tcPr>
          <w:p w14:paraId="140CC873" w14:textId="77777777" w:rsidR="00586995" w:rsidRPr="0095366B" w:rsidRDefault="00586995" w:rsidP="00EA1A3B">
            <w:pPr>
              <w:ind w:right="-72"/>
              <w:jc w:val="right"/>
              <w:rPr>
                <w:rFonts w:ascii="Arial" w:hAnsi="Arial" w:cs="Arial"/>
                <w:sz w:val="18"/>
                <w:szCs w:val="18"/>
              </w:rPr>
            </w:pPr>
          </w:p>
        </w:tc>
        <w:tc>
          <w:tcPr>
            <w:tcW w:w="1418" w:type="dxa"/>
            <w:shd w:val="clear" w:color="auto" w:fill="auto"/>
          </w:tcPr>
          <w:p w14:paraId="4972AE1B" w14:textId="77777777" w:rsidR="00586995" w:rsidRPr="0095366B" w:rsidRDefault="00586995" w:rsidP="00EA1A3B">
            <w:pPr>
              <w:ind w:right="-72"/>
              <w:jc w:val="right"/>
              <w:rPr>
                <w:rFonts w:ascii="Arial" w:hAnsi="Arial" w:cs="Arial"/>
                <w:sz w:val="18"/>
                <w:szCs w:val="18"/>
              </w:rPr>
            </w:pPr>
          </w:p>
        </w:tc>
        <w:tc>
          <w:tcPr>
            <w:tcW w:w="1276" w:type="dxa"/>
            <w:shd w:val="clear" w:color="auto" w:fill="auto"/>
          </w:tcPr>
          <w:p w14:paraId="4F8E22D7" w14:textId="77777777" w:rsidR="00586995" w:rsidRPr="0095366B" w:rsidRDefault="00586995" w:rsidP="00EA1A3B">
            <w:pPr>
              <w:ind w:right="-72"/>
              <w:jc w:val="right"/>
              <w:rPr>
                <w:rFonts w:ascii="Arial" w:hAnsi="Arial" w:cs="Arial"/>
                <w:sz w:val="18"/>
                <w:szCs w:val="18"/>
              </w:rPr>
            </w:pPr>
          </w:p>
        </w:tc>
      </w:tr>
      <w:tr w:rsidR="00D766C6" w:rsidRPr="0095366B" w14:paraId="2D48E4B7" w14:textId="77777777" w:rsidTr="00412EA4">
        <w:tc>
          <w:tcPr>
            <w:tcW w:w="5760" w:type="dxa"/>
            <w:shd w:val="clear" w:color="auto" w:fill="auto"/>
          </w:tcPr>
          <w:p w14:paraId="701385B6" w14:textId="77777777" w:rsidR="00D766C6" w:rsidRPr="0095366B" w:rsidRDefault="00D766C6" w:rsidP="00D766C6">
            <w:pPr>
              <w:ind w:left="-107" w:right="-72"/>
              <w:rPr>
                <w:rFonts w:ascii="Arial" w:hAnsi="Arial" w:cs="Arial"/>
                <w:sz w:val="18"/>
                <w:szCs w:val="18"/>
              </w:rPr>
            </w:pPr>
            <w:r w:rsidRPr="0095366B">
              <w:rPr>
                <w:rFonts w:ascii="Arial" w:hAnsi="Arial" w:cs="Arial"/>
                <w:sz w:val="18"/>
                <w:szCs w:val="18"/>
              </w:rPr>
              <w:t>Cost</w:t>
            </w:r>
          </w:p>
        </w:tc>
        <w:tc>
          <w:tcPr>
            <w:tcW w:w="1417" w:type="dxa"/>
            <w:shd w:val="clear" w:color="auto" w:fill="auto"/>
          </w:tcPr>
          <w:p w14:paraId="37FD894F" w14:textId="5E7699FF"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320,174</w:t>
            </w:r>
          </w:p>
        </w:tc>
        <w:tc>
          <w:tcPr>
            <w:tcW w:w="1418" w:type="dxa"/>
            <w:shd w:val="clear" w:color="auto" w:fill="auto"/>
          </w:tcPr>
          <w:p w14:paraId="14896EA6" w14:textId="7566653A"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2,115,660</w:t>
            </w:r>
          </w:p>
        </w:tc>
        <w:tc>
          <w:tcPr>
            <w:tcW w:w="1417" w:type="dxa"/>
            <w:shd w:val="clear" w:color="auto" w:fill="auto"/>
          </w:tcPr>
          <w:p w14:paraId="77668CB3" w14:textId="4907424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5,708,980</w:t>
            </w:r>
          </w:p>
        </w:tc>
        <w:tc>
          <w:tcPr>
            <w:tcW w:w="1418" w:type="dxa"/>
            <w:shd w:val="clear" w:color="auto" w:fill="auto"/>
          </w:tcPr>
          <w:p w14:paraId="3430AA49" w14:textId="4E7A596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116,856</w:t>
            </w:r>
          </w:p>
        </w:tc>
        <w:tc>
          <w:tcPr>
            <w:tcW w:w="1275" w:type="dxa"/>
            <w:shd w:val="clear" w:color="auto" w:fill="auto"/>
          </w:tcPr>
          <w:p w14:paraId="4A0184B7" w14:textId="70B2CB87"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161,611</w:t>
            </w:r>
          </w:p>
        </w:tc>
        <w:tc>
          <w:tcPr>
            <w:tcW w:w="1418" w:type="dxa"/>
            <w:shd w:val="clear" w:color="auto" w:fill="auto"/>
          </w:tcPr>
          <w:p w14:paraId="374D4449" w14:textId="56A3CF33"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500,618</w:t>
            </w:r>
          </w:p>
        </w:tc>
        <w:tc>
          <w:tcPr>
            <w:tcW w:w="1276" w:type="dxa"/>
            <w:shd w:val="clear" w:color="auto" w:fill="auto"/>
          </w:tcPr>
          <w:p w14:paraId="2A417C43" w14:textId="6779E93C"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8,923,899</w:t>
            </w:r>
          </w:p>
        </w:tc>
      </w:tr>
      <w:tr w:rsidR="00D766C6" w:rsidRPr="0095366B" w14:paraId="294C719B" w14:textId="77777777" w:rsidTr="00412EA4">
        <w:tc>
          <w:tcPr>
            <w:tcW w:w="5760" w:type="dxa"/>
            <w:shd w:val="clear" w:color="auto" w:fill="auto"/>
          </w:tcPr>
          <w:p w14:paraId="607B1A2B" w14:textId="77777777" w:rsidR="00D766C6" w:rsidRPr="0095366B" w:rsidRDefault="00D766C6" w:rsidP="00D766C6">
            <w:pPr>
              <w:tabs>
                <w:tab w:val="left" w:pos="522"/>
              </w:tabs>
              <w:ind w:left="-107" w:right="-72"/>
              <w:rPr>
                <w:rFonts w:ascii="Arial" w:hAnsi="Arial" w:cs="Arial"/>
                <w:sz w:val="18"/>
                <w:szCs w:val="18"/>
                <w:cs/>
              </w:rPr>
            </w:pPr>
            <w:proofErr w:type="gramStart"/>
            <w:r w:rsidRPr="0095366B">
              <w:rPr>
                <w:rFonts w:ascii="Arial" w:hAnsi="Arial" w:cs="Arial"/>
                <w:sz w:val="18"/>
                <w:szCs w:val="18"/>
                <w:u w:val="single"/>
              </w:rPr>
              <w:t>Less</w:t>
            </w:r>
            <w:r w:rsidRPr="0095366B">
              <w:rPr>
                <w:rFonts w:ascii="Arial" w:hAnsi="Arial" w:cs="Cordia New" w:hint="cs"/>
                <w:sz w:val="18"/>
                <w:szCs w:val="18"/>
                <w:cs/>
              </w:rPr>
              <w:t xml:space="preserve">  </w:t>
            </w:r>
            <w:r w:rsidRPr="0095366B">
              <w:rPr>
                <w:rFonts w:ascii="Arial" w:hAnsi="Arial" w:cs="Arial"/>
                <w:sz w:val="18"/>
                <w:szCs w:val="18"/>
              </w:rPr>
              <w:t>Accumulated</w:t>
            </w:r>
            <w:proofErr w:type="gramEnd"/>
            <w:r w:rsidRPr="0095366B">
              <w:rPr>
                <w:rFonts w:ascii="Arial" w:hAnsi="Arial" w:cs="Arial"/>
                <w:sz w:val="18"/>
                <w:szCs w:val="18"/>
              </w:rPr>
              <w:t xml:space="preserve"> depreciation</w:t>
            </w:r>
          </w:p>
        </w:tc>
        <w:tc>
          <w:tcPr>
            <w:tcW w:w="1417" w:type="dxa"/>
            <w:shd w:val="clear" w:color="auto" w:fill="auto"/>
          </w:tcPr>
          <w:p w14:paraId="6DA7CDB8" w14:textId="4B41B6C5"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(15,441)</w:t>
            </w:r>
          </w:p>
        </w:tc>
        <w:tc>
          <w:tcPr>
            <w:tcW w:w="1418" w:type="dxa"/>
            <w:shd w:val="clear" w:color="auto" w:fill="auto"/>
          </w:tcPr>
          <w:p w14:paraId="598BED79" w14:textId="25D34480"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(1,048,537)</w:t>
            </w:r>
          </w:p>
        </w:tc>
        <w:tc>
          <w:tcPr>
            <w:tcW w:w="1417" w:type="dxa"/>
            <w:shd w:val="clear" w:color="auto" w:fill="auto"/>
          </w:tcPr>
          <w:p w14:paraId="68222EDE" w14:textId="1CED5F3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(3,875,589)</w:t>
            </w:r>
          </w:p>
        </w:tc>
        <w:tc>
          <w:tcPr>
            <w:tcW w:w="1418" w:type="dxa"/>
            <w:shd w:val="clear" w:color="auto" w:fill="auto"/>
          </w:tcPr>
          <w:p w14:paraId="026CFAC8" w14:textId="57B6EBC9"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(73,916)</w:t>
            </w:r>
          </w:p>
        </w:tc>
        <w:tc>
          <w:tcPr>
            <w:tcW w:w="1275" w:type="dxa"/>
            <w:shd w:val="clear" w:color="auto" w:fill="auto"/>
          </w:tcPr>
          <w:p w14:paraId="29DD6F00" w14:textId="1D40DBDC"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(94,223)</w:t>
            </w:r>
          </w:p>
        </w:tc>
        <w:tc>
          <w:tcPr>
            <w:tcW w:w="1418" w:type="dxa"/>
            <w:shd w:val="clear" w:color="auto" w:fill="auto"/>
          </w:tcPr>
          <w:p w14:paraId="2EF80A27" w14:textId="018D82C6"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w:t>
            </w:r>
          </w:p>
        </w:tc>
        <w:tc>
          <w:tcPr>
            <w:tcW w:w="1276" w:type="dxa"/>
            <w:shd w:val="clear" w:color="auto" w:fill="auto"/>
          </w:tcPr>
          <w:p w14:paraId="7CAA38A8" w14:textId="710F2F3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(5,107,706)</w:t>
            </w:r>
          </w:p>
        </w:tc>
      </w:tr>
      <w:tr w:rsidR="00586995" w:rsidRPr="0095366B" w14:paraId="77FAE71E" w14:textId="77777777" w:rsidTr="00412EA4">
        <w:trPr>
          <w:trHeight w:val="58"/>
        </w:trPr>
        <w:tc>
          <w:tcPr>
            <w:tcW w:w="5760" w:type="dxa"/>
            <w:shd w:val="clear" w:color="auto" w:fill="auto"/>
          </w:tcPr>
          <w:p w14:paraId="74AF026D" w14:textId="77777777" w:rsidR="00586995" w:rsidRPr="0095366B"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78FCF57F" w14:textId="77777777" w:rsidR="00586995" w:rsidRPr="0095366B" w:rsidRDefault="00586995" w:rsidP="00EA1A3B">
            <w:pPr>
              <w:ind w:right="-72"/>
              <w:jc w:val="right"/>
              <w:rPr>
                <w:rFonts w:ascii="Arial" w:hAnsi="Arial" w:cs="Arial"/>
                <w:sz w:val="18"/>
                <w:szCs w:val="18"/>
                <w:cs/>
              </w:rPr>
            </w:pPr>
          </w:p>
        </w:tc>
        <w:tc>
          <w:tcPr>
            <w:tcW w:w="1418" w:type="dxa"/>
            <w:tcBorders>
              <w:top w:val="single" w:sz="4" w:space="0" w:color="auto"/>
            </w:tcBorders>
            <w:shd w:val="clear" w:color="auto" w:fill="auto"/>
          </w:tcPr>
          <w:p w14:paraId="1B630A8A" w14:textId="77777777" w:rsidR="00586995" w:rsidRPr="0095366B" w:rsidRDefault="00586995" w:rsidP="00EA1A3B">
            <w:pPr>
              <w:ind w:right="-72"/>
              <w:jc w:val="right"/>
              <w:rPr>
                <w:rFonts w:ascii="Arial" w:hAnsi="Arial" w:cs="Arial"/>
                <w:sz w:val="18"/>
                <w:szCs w:val="18"/>
                <w:cs/>
              </w:rPr>
            </w:pPr>
          </w:p>
        </w:tc>
        <w:tc>
          <w:tcPr>
            <w:tcW w:w="1417" w:type="dxa"/>
            <w:tcBorders>
              <w:top w:val="single" w:sz="4" w:space="0" w:color="auto"/>
            </w:tcBorders>
            <w:shd w:val="clear" w:color="auto" w:fill="auto"/>
          </w:tcPr>
          <w:p w14:paraId="41981E49"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03CE9B4F" w14:textId="77777777" w:rsidR="00586995" w:rsidRPr="0095366B" w:rsidRDefault="00586995" w:rsidP="00EA1A3B">
            <w:pPr>
              <w:ind w:right="-72"/>
              <w:jc w:val="right"/>
              <w:rPr>
                <w:rFonts w:ascii="Arial" w:hAnsi="Arial" w:cs="Arial"/>
                <w:sz w:val="18"/>
                <w:szCs w:val="18"/>
                <w:cs/>
              </w:rPr>
            </w:pPr>
          </w:p>
        </w:tc>
        <w:tc>
          <w:tcPr>
            <w:tcW w:w="1275" w:type="dxa"/>
            <w:tcBorders>
              <w:top w:val="single" w:sz="4" w:space="0" w:color="auto"/>
            </w:tcBorders>
            <w:shd w:val="clear" w:color="auto" w:fill="auto"/>
          </w:tcPr>
          <w:p w14:paraId="2828CF70"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40AAB5D5" w14:textId="77777777" w:rsidR="00586995" w:rsidRPr="0095366B"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700E846B" w14:textId="77777777" w:rsidR="00586995" w:rsidRPr="0095366B" w:rsidRDefault="00586995" w:rsidP="00EA1A3B">
            <w:pPr>
              <w:ind w:right="-72"/>
              <w:jc w:val="right"/>
              <w:rPr>
                <w:rFonts w:ascii="Arial" w:hAnsi="Arial" w:cs="Arial"/>
                <w:sz w:val="18"/>
                <w:szCs w:val="18"/>
                <w:cs/>
              </w:rPr>
            </w:pPr>
          </w:p>
        </w:tc>
      </w:tr>
      <w:tr w:rsidR="00D766C6" w:rsidRPr="0095366B" w14:paraId="1F4D6055" w14:textId="77777777" w:rsidTr="00412EA4">
        <w:tc>
          <w:tcPr>
            <w:tcW w:w="5760" w:type="dxa"/>
            <w:shd w:val="clear" w:color="auto" w:fill="auto"/>
          </w:tcPr>
          <w:p w14:paraId="6F81599D" w14:textId="053CF6C3" w:rsidR="00D766C6" w:rsidRPr="0095366B" w:rsidRDefault="00D766C6" w:rsidP="00D766C6">
            <w:pPr>
              <w:ind w:left="-107" w:right="-72"/>
              <w:rPr>
                <w:rFonts w:ascii="Arial" w:hAnsi="Arial" w:cs="Cordia New"/>
                <w:sz w:val="18"/>
                <w:szCs w:val="18"/>
                <w:lang w:val="en-US"/>
              </w:rPr>
            </w:pPr>
            <w:r w:rsidRPr="0095366B">
              <w:rPr>
                <w:rFonts w:ascii="Arial" w:hAnsi="Arial" w:cs="Arial"/>
                <w:sz w:val="18"/>
                <w:szCs w:val="18"/>
              </w:rPr>
              <w:t>Net book amount</w:t>
            </w:r>
            <w:r w:rsidR="008F6879" w:rsidRPr="0095366B">
              <w:rPr>
                <w:rFonts w:ascii="Arial" w:hAnsi="Arial" w:cs="Cordia New" w:hint="cs"/>
                <w:sz w:val="18"/>
                <w:szCs w:val="18"/>
                <w:cs/>
              </w:rPr>
              <w:t xml:space="preserve"> </w:t>
            </w:r>
            <w:r w:rsidR="008F6879" w:rsidRPr="0095366B">
              <w:rPr>
                <w:rFonts w:ascii="Arial" w:hAnsi="Arial" w:cs="Cordia New"/>
                <w:sz w:val="18"/>
                <w:szCs w:val="18"/>
                <w:lang w:val="en-US"/>
              </w:rPr>
              <w:t>(Restated)</w:t>
            </w:r>
          </w:p>
        </w:tc>
        <w:tc>
          <w:tcPr>
            <w:tcW w:w="1417" w:type="dxa"/>
            <w:tcBorders>
              <w:bottom w:val="single" w:sz="4" w:space="0" w:color="auto"/>
            </w:tcBorders>
            <w:shd w:val="clear" w:color="auto" w:fill="auto"/>
          </w:tcPr>
          <w:p w14:paraId="5057D5A5" w14:textId="1E54C8E8"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304,733</w:t>
            </w:r>
          </w:p>
        </w:tc>
        <w:tc>
          <w:tcPr>
            <w:tcW w:w="1418" w:type="dxa"/>
            <w:tcBorders>
              <w:bottom w:val="single" w:sz="4" w:space="0" w:color="auto"/>
            </w:tcBorders>
            <w:shd w:val="clear" w:color="auto" w:fill="auto"/>
          </w:tcPr>
          <w:p w14:paraId="54ABED49" w14:textId="2A05A7B9"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1,067,123</w:t>
            </w:r>
          </w:p>
        </w:tc>
        <w:tc>
          <w:tcPr>
            <w:tcW w:w="1417" w:type="dxa"/>
            <w:tcBorders>
              <w:bottom w:val="single" w:sz="4" w:space="0" w:color="auto"/>
            </w:tcBorders>
            <w:shd w:val="clear" w:color="auto" w:fill="auto"/>
          </w:tcPr>
          <w:p w14:paraId="62BAFB42" w14:textId="41AF8BA9"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1,833,391</w:t>
            </w:r>
          </w:p>
        </w:tc>
        <w:tc>
          <w:tcPr>
            <w:tcW w:w="1418" w:type="dxa"/>
            <w:tcBorders>
              <w:bottom w:val="single" w:sz="4" w:space="0" w:color="auto"/>
            </w:tcBorders>
            <w:shd w:val="clear" w:color="auto" w:fill="auto"/>
          </w:tcPr>
          <w:p w14:paraId="3A4608D7" w14:textId="05F555E0"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42,940</w:t>
            </w:r>
          </w:p>
        </w:tc>
        <w:tc>
          <w:tcPr>
            <w:tcW w:w="1275" w:type="dxa"/>
            <w:tcBorders>
              <w:bottom w:val="single" w:sz="4" w:space="0" w:color="auto"/>
            </w:tcBorders>
            <w:shd w:val="clear" w:color="auto" w:fill="auto"/>
          </w:tcPr>
          <w:p w14:paraId="2BCDEF3B" w14:textId="11BCCAA3"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67,388</w:t>
            </w:r>
          </w:p>
        </w:tc>
        <w:tc>
          <w:tcPr>
            <w:tcW w:w="1418" w:type="dxa"/>
            <w:tcBorders>
              <w:bottom w:val="single" w:sz="4" w:space="0" w:color="auto"/>
            </w:tcBorders>
            <w:shd w:val="clear" w:color="auto" w:fill="auto"/>
          </w:tcPr>
          <w:p w14:paraId="165F7D15" w14:textId="007E1DEE"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500,618</w:t>
            </w:r>
          </w:p>
        </w:tc>
        <w:tc>
          <w:tcPr>
            <w:tcW w:w="1276" w:type="dxa"/>
            <w:tcBorders>
              <w:bottom w:val="single" w:sz="4" w:space="0" w:color="auto"/>
            </w:tcBorders>
            <w:shd w:val="clear" w:color="auto" w:fill="auto"/>
          </w:tcPr>
          <w:p w14:paraId="684E4F84" w14:textId="4CEFA07D"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3,816,193</w:t>
            </w:r>
          </w:p>
        </w:tc>
      </w:tr>
      <w:tr w:rsidR="00586995" w:rsidRPr="0095366B" w14:paraId="5E82E509" w14:textId="77777777" w:rsidTr="00412EA4">
        <w:tc>
          <w:tcPr>
            <w:tcW w:w="5760" w:type="dxa"/>
            <w:shd w:val="clear" w:color="auto" w:fill="auto"/>
          </w:tcPr>
          <w:p w14:paraId="76756D80" w14:textId="77777777" w:rsidR="00586995" w:rsidRPr="0095366B"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11F6B26D"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4027BADE" w14:textId="77777777" w:rsidR="00586995" w:rsidRPr="0095366B" w:rsidRDefault="00586995" w:rsidP="00EA1A3B">
            <w:pPr>
              <w:ind w:right="-72"/>
              <w:jc w:val="right"/>
              <w:rPr>
                <w:rFonts w:ascii="Arial" w:hAnsi="Arial" w:cs="Arial"/>
                <w:sz w:val="18"/>
                <w:szCs w:val="18"/>
              </w:rPr>
            </w:pPr>
          </w:p>
        </w:tc>
        <w:tc>
          <w:tcPr>
            <w:tcW w:w="1417" w:type="dxa"/>
            <w:tcBorders>
              <w:top w:val="single" w:sz="4" w:space="0" w:color="auto"/>
            </w:tcBorders>
            <w:shd w:val="clear" w:color="auto" w:fill="auto"/>
          </w:tcPr>
          <w:p w14:paraId="4F38A420"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4AFD326C" w14:textId="77777777" w:rsidR="00586995" w:rsidRPr="0095366B" w:rsidRDefault="00586995" w:rsidP="00EA1A3B">
            <w:pPr>
              <w:ind w:right="-72"/>
              <w:jc w:val="right"/>
              <w:rPr>
                <w:rFonts w:ascii="Arial" w:hAnsi="Arial" w:cs="Arial"/>
                <w:sz w:val="18"/>
                <w:szCs w:val="18"/>
              </w:rPr>
            </w:pPr>
          </w:p>
        </w:tc>
        <w:tc>
          <w:tcPr>
            <w:tcW w:w="1275" w:type="dxa"/>
            <w:tcBorders>
              <w:top w:val="single" w:sz="4" w:space="0" w:color="auto"/>
            </w:tcBorders>
            <w:shd w:val="clear" w:color="auto" w:fill="auto"/>
          </w:tcPr>
          <w:p w14:paraId="6E84280E"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5F01A495" w14:textId="77777777" w:rsidR="00586995" w:rsidRPr="0095366B"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5D13DFF0" w14:textId="77777777" w:rsidR="00586995" w:rsidRPr="0095366B" w:rsidRDefault="00586995" w:rsidP="00EA1A3B">
            <w:pPr>
              <w:ind w:right="-72"/>
              <w:jc w:val="right"/>
              <w:rPr>
                <w:rFonts w:ascii="Arial" w:hAnsi="Arial" w:cs="Arial"/>
                <w:sz w:val="18"/>
                <w:szCs w:val="18"/>
              </w:rPr>
            </w:pPr>
          </w:p>
        </w:tc>
      </w:tr>
      <w:tr w:rsidR="00586995" w:rsidRPr="0095366B" w14:paraId="01A3A438" w14:textId="77777777" w:rsidTr="00412EA4">
        <w:tc>
          <w:tcPr>
            <w:tcW w:w="5760" w:type="dxa"/>
            <w:shd w:val="clear" w:color="auto" w:fill="auto"/>
          </w:tcPr>
          <w:p w14:paraId="5E9964DB" w14:textId="77777777" w:rsidR="00586995" w:rsidRPr="0095366B" w:rsidRDefault="00586995" w:rsidP="00EA1A3B">
            <w:pPr>
              <w:ind w:left="-107" w:right="-72"/>
              <w:rPr>
                <w:rFonts w:ascii="Arial" w:hAnsi="Arial" w:cs="Arial"/>
                <w:b/>
                <w:bCs/>
                <w:sz w:val="18"/>
                <w:szCs w:val="18"/>
              </w:rPr>
            </w:pPr>
            <w:r w:rsidRPr="0095366B">
              <w:rPr>
                <w:rFonts w:ascii="Arial" w:hAnsi="Arial" w:cs="Arial"/>
                <w:b/>
                <w:bCs/>
                <w:sz w:val="18"/>
                <w:szCs w:val="18"/>
              </w:rPr>
              <w:t>For the year ended 31 December 2020</w:t>
            </w:r>
          </w:p>
        </w:tc>
        <w:tc>
          <w:tcPr>
            <w:tcW w:w="1417" w:type="dxa"/>
            <w:shd w:val="clear" w:color="auto" w:fill="auto"/>
          </w:tcPr>
          <w:p w14:paraId="3DBF168D" w14:textId="77777777" w:rsidR="00586995" w:rsidRPr="0095366B" w:rsidRDefault="00586995" w:rsidP="00EA1A3B">
            <w:pPr>
              <w:ind w:right="-72"/>
              <w:jc w:val="right"/>
              <w:rPr>
                <w:rFonts w:ascii="Arial" w:hAnsi="Arial" w:cs="Arial"/>
                <w:sz w:val="18"/>
                <w:szCs w:val="18"/>
                <w:cs/>
              </w:rPr>
            </w:pPr>
          </w:p>
        </w:tc>
        <w:tc>
          <w:tcPr>
            <w:tcW w:w="1418" w:type="dxa"/>
            <w:shd w:val="clear" w:color="auto" w:fill="auto"/>
          </w:tcPr>
          <w:p w14:paraId="66D0F5C3" w14:textId="77777777" w:rsidR="00586995" w:rsidRPr="0095366B" w:rsidRDefault="00586995" w:rsidP="00EA1A3B">
            <w:pPr>
              <w:ind w:right="-72"/>
              <w:jc w:val="right"/>
              <w:rPr>
                <w:rFonts w:ascii="Arial" w:hAnsi="Arial" w:cs="Arial"/>
                <w:sz w:val="18"/>
                <w:szCs w:val="18"/>
                <w:cs/>
              </w:rPr>
            </w:pPr>
          </w:p>
        </w:tc>
        <w:tc>
          <w:tcPr>
            <w:tcW w:w="1417" w:type="dxa"/>
            <w:shd w:val="clear" w:color="auto" w:fill="auto"/>
          </w:tcPr>
          <w:p w14:paraId="7971322C" w14:textId="77777777" w:rsidR="00586995" w:rsidRPr="0095366B" w:rsidRDefault="00586995" w:rsidP="00EA1A3B">
            <w:pPr>
              <w:ind w:right="-72"/>
              <w:jc w:val="right"/>
              <w:rPr>
                <w:rFonts w:ascii="Arial" w:hAnsi="Arial" w:cs="Arial"/>
                <w:sz w:val="18"/>
                <w:szCs w:val="18"/>
                <w:cs/>
              </w:rPr>
            </w:pPr>
          </w:p>
        </w:tc>
        <w:tc>
          <w:tcPr>
            <w:tcW w:w="1418" w:type="dxa"/>
            <w:shd w:val="clear" w:color="auto" w:fill="auto"/>
          </w:tcPr>
          <w:p w14:paraId="069EB740" w14:textId="77777777" w:rsidR="00586995" w:rsidRPr="0095366B" w:rsidRDefault="00586995" w:rsidP="00EA1A3B">
            <w:pPr>
              <w:ind w:right="-72"/>
              <w:jc w:val="right"/>
              <w:rPr>
                <w:rFonts w:ascii="Arial" w:hAnsi="Arial" w:cs="Arial"/>
                <w:sz w:val="18"/>
                <w:szCs w:val="18"/>
                <w:cs/>
              </w:rPr>
            </w:pPr>
          </w:p>
        </w:tc>
        <w:tc>
          <w:tcPr>
            <w:tcW w:w="1275" w:type="dxa"/>
            <w:shd w:val="clear" w:color="auto" w:fill="auto"/>
          </w:tcPr>
          <w:p w14:paraId="11E8D012" w14:textId="77777777" w:rsidR="00586995" w:rsidRPr="0095366B" w:rsidRDefault="00586995" w:rsidP="00EA1A3B">
            <w:pPr>
              <w:ind w:right="-72"/>
              <w:jc w:val="right"/>
              <w:rPr>
                <w:rFonts w:ascii="Arial" w:hAnsi="Arial" w:cs="Arial"/>
                <w:sz w:val="18"/>
                <w:szCs w:val="18"/>
                <w:cs/>
              </w:rPr>
            </w:pPr>
          </w:p>
        </w:tc>
        <w:tc>
          <w:tcPr>
            <w:tcW w:w="1418" w:type="dxa"/>
            <w:shd w:val="clear" w:color="auto" w:fill="auto"/>
          </w:tcPr>
          <w:p w14:paraId="2B82F066" w14:textId="77777777" w:rsidR="00586995" w:rsidRPr="0095366B" w:rsidRDefault="00586995" w:rsidP="00EA1A3B">
            <w:pPr>
              <w:ind w:right="-72"/>
              <w:jc w:val="right"/>
              <w:rPr>
                <w:rFonts w:ascii="Arial" w:hAnsi="Arial" w:cs="Arial"/>
                <w:sz w:val="18"/>
                <w:szCs w:val="18"/>
                <w:cs/>
              </w:rPr>
            </w:pPr>
          </w:p>
        </w:tc>
        <w:tc>
          <w:tcPr>
            <w:tcW w:w="1276" w:type="dxa"/>
            <w:shd w:val="clear" w:color="auto" w:fill="auto"/>
          </w:tcPr>
          <w:p w14:paraId="594D32D3" w14:textId="77777777" w:rsidR="00586995" w:rsidRPr="0095366B" w:rsidRDefault="00586995" w:rsidP="00EA1A3B">
            <w:pPr>
              <w:ind w:right="-72"/>
              <w:jc w:val="right"/>
              <w:rPr>
                <w:rFonts w:ascii="Arial" w:hAnsi="Arial" w:cs="Arial"/>
                <w:sz w:val="18"/>
                <w:szCs w:val="18"/>
                <w:cs/>
              </w:rPr>
            </w:pPr>
          </w:p>
        </w:tc>
      </w:tr>
      <w:tr w:rsidR="00D766C6" w:rsidRPr="0095366B" w14:paraId="4EA472EB" w14:textId="77777777" w:rsidTr="00412EA4">
        <w:tc>
          <w:tcPr>
            <w:tcW w:w="5760" w:type="dxa"/>
            <w:shd w:val="clear" w:color="auto" w:fill="auto"/>
          </w:tcPr>
          <w:p w14:paraId="7DDFAA78" w14:textId="5ACE377C" w:rsidR="00D766C6" w:rsidRPr="0095366B" w:rsidRDefault="00D766C6" w:rsidP="00D766C6">
            <w:pPr>
              <w:ind w:left="-107" w:right="-72"/>
              <w:rPr>
                <w:rFonts w:ascii="Arial" w:hAnsi="Arial" w:cs="Arial"/>
                <w:sz w:val="18"/>
                <w:szCs w:val="18"/>
                <w:cs/>
              </w:rPr>
            </w:pPr>
            <w:r w:rsidRPr="0095366B">
              <w:rPr>
                <w:rFonts w:ascii="Arial" w:hAnsi="Arial" w:cs="Arial"/>
                <w:sz w:val="18"/>
                <w:szCs w:val="18"/>
              </w:rPr>
              <w:t xml:space="preserve">Opening net book amount </w:t>
            </w:r>
            <w:r w:rsidR="008F6879" w:rsidRPr="0095366B">
              <w:rPr>
                <w:rFonts w:ascii="Arial" w:hAnsi="Arial" w:cs="Cordia New"/>
                <w:sz w:val="18"/>
                <w:szCs w:val="18"/>
                <w:lang w:val="en-US"/>
              </w:rPr>
              <w:t>(Restated)</w:t>
            </w:r>
          </w:p>
        </w:tc>
        <w:tc>
          <w:tcPr>
            <w:tcW w:w="1417" w:type="dxa"/>
            <w:shd w:val="clear" w:color="auto" w:fill="auto"/>
          </w:tcPr>
          <w:p w14:paraId="089BAB4B" w14:textId="23712A9F"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304,733</w:t>
            </w:r>
          </w:p>
        </w:tc>
        <w:tc>
          <w:tcPr>
            <w:tcW w:w="1418" w:type="dxa"/>
            <w:shd w:val="clear" w:color="auto" w:fill="auto"/>
          </w:tcPr>
          <w:p w14:paraId="57071843" w14:textId="1E9EFD0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1,067,123</w:t>
            </w:r>
          </w:p>
        </w:tc>
        <w:tc>
          <w:tcPr>
            <w:tcW w:w="1417" w:type="dxa"/>
            <w:shd w:val="clear" w:color="auto" w:fill="auto"/>
          </w:tcPr>
          <w:p w14:paraId="463AAF23" w14:textId="1A9992B7"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1,833,391</w:t>
            </w:r>
          </w:p>
        </w:tc>
        <w:tc>
          <w:tcPr>
            <w:tcW w:w="1418" w:type="dxa"/>
            <w:shd w:val="clear" w:color="auto" w:fill="auto"/>
          </w:tcPr>
          <w:p w14:paraId="545DA1AA" w14:textId="2311FBC2"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42,940</w:t>
            </w:r>
          </w:p>
        </w:tc>
        <w:tc>
          <w:tcPr>
            <w:tcW w:w="1275" w:type="dxa"/>
            <w:shd w:val="clear" w:color="auto" w:fill="auto"/>
          </w:tcPr>
          <w:p w14:paraId="270FC955" w14:textId="440B63A7"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67,388</w:t>
            </w:r>
          </w:p>
        </w:tc>
        <w:tc>
          <w:tcPr>
            <w:tcW w:w="1418" w:type="dxa"/>
            <w:shd w:val="clear" w:color="auto" w:fill="auto"/>
          </w:tcPr>
          <w:p w14:paraId="23AB7BCD" w14:textId="4A4F9AB5"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500,618</w:t>
            </w:r>
          </w:p>
        </w:tc>
        <w:tc>
          <w:tcPr>
            <w:tcW w:w="1276" w:type="dxa"/>
            <w:shd w:val="clear" w:color="auto" w:fill="auto"/>
          </w:tcPr>
          <w:p w14:paraId="04B92A9D" w14:textId="6AFEF5D2"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3,816,193</w:t>
            </w:r>
          </w:p>
        </w:tc>
      </w:tr>
      <w:tr w:rsidR="00D766C6" w:rsidRPr="0095366B" w14:paraId="3DF88328" w14:textId="77777777" w:rsidTr="00412EA4">
        <w:tc>
          <w:tcPr>
            <w:tcW w:w="5760" w:type="dxa"/>
            <w:shd w:val="clear" w:color="auto" w:fill="auto"/>
          </w:tcPr>
          <w:p w14:paraId="15D98FD1" w14:textId="77777777" w:rsidR="00D766C6" w:rsidRPr="0095366B" w:rsidRDefault="00D766C6" w:rsidP="00D766C6">
            <w:pPr>
              <w:ind w:left="-107" w:right="-72"/>
              <w:rPr>
                <w:rFonts w:ascii="Arial" w:hAnsi="Arial" w:cs="Arial"/>
                <w:sz w:val="18"/>
                <w:szCs w:val="18"/>
              </w:rPr>
            </w:pPr>
            <w:r w:rsidRPr="0095366B">
              <w:rPr>
                <w:rFonts w:ascii="Arial" w:hAnsi="Arial" w:cs="Arial"/>
                <w:sz w:val="18"/>
                <w:szCs w:val="18"/>
              </w:rPr>
              <w:t>Additions</w:t>
            </w:r>
          </w:p>
        </w:tc>
        <w:tc>
          <w:tcPr>
            <w:tcW w:w="1417" w:type="dxa"/>
            <w:shd w:val="clear" w:color="auto" w:fill="auto"/>
          </w:tcPr>
          <w:p w14:paraId="566F14B9" w14:textId="17F958A2"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348,860</w:t>
            </w:r>
          </w:p>
        </w:tc>
        <w:tc>
          <w:tcPr>
            <w:tcW w:w="1418" w:type="dxa"/>
            <w:shd w:val="clear" w:color="auto" w:fill="auto"/>
          </w:tcPr>
          <w:p w14:paraId="7E7AE833" w14:textId="0622E987"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4,503</w:t>
            </w:r>
          </w:p>
        </w:tc>
        <w:tc>
          <w:tcPr>
            <w:tcW w:w="1417" w:type="dxa"/>
            <w:shd w:val="clear" w:color="auto" w:fill="auto"/>
          </w:tcPr>
          <w:p w14:paraId="4C2AFB6A" w14:textId="46A594D3"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74,659</w:t>
            </w:r>
          </w:p>
        </w:tc>
        <w:tc>
          <w:tcPr>
            <w:tcW w:w="1418" w:type="dxa"/>
            <w:shd w:val="clear" w:color="auto" w:fill="auto"/>
          </w:tcPr>
          <w:p w14:paraId="27FBFA56" w14:textId="39227F81"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7,219</w:t>
            </w:r>
          </w:p>
        </w:tc>
        <w:tc>
          <w:tcPr>
            <w:tcW w:w="1275" w:type="dxa"/>
            <w:shd w:val="clear" w:color="auto" w:fill="auto"/>
          </w:tcPr>
          <w:p w14:paraId="08BF6D24" w14:textId="4E633C25"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10,682</w:t>
            </w:r>
          </w:p>
        </w:tc>
        <w:tc>
          <w:tcPr>
            <w:tcW w:w="1418" w:type="dxa"/>
            <w:shd w:val="clear" w:color="auto" w:fill="auto"/>
          </w:tcPr>
          <w:p w14:paraId="32CAC4E3" w14:textId="3EC0EB6A"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397,281</w:t>
            </w:r>
          </w:p>
        </w:tc>
        <w:tc>
          <w:tcPr>
            <w:tcW w:w="1276" w:type="dxa"/>
            <w:shd w:val="clear" w:color="auto" w:fill="auto"/>
          </w:tcPr>
          <w:p w14:paraId="27F004E5" w14:textId="41332DF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843,204</w:t>
            </w:r>
          </w:p>
        </w:tc>
      </w:tr>
      <w:tr w:rsidR="00D766C6" w:rsidRPr="0095366B" w14:paraId="36C785BF" w14:textId="77777777" w:rsidTr="00412EA4">
        <w:tc>
          <w:tcPr>
            <w:tcW w:w="5760" w:type="dxa"/>
            <w:shd w:val="clear" w:color="auto" w:fill="auto"/>
          </w:tcPr>
          <w:p w14:paraId="01CC77B1" w14:textId="77777777" w:rsidR="00D766C6" w:rsidRPr="0095366B" w:rsidRDefault="00D766C6" w:rsidP="00D766C6">
            <w:pPr>
              <w:ind w:left="-107" w:right="-72"/>
              <w:rPr>
                <w:rFonts w:ascii="Arial" w:hAnsi="Arial" w:cs="Arial"/>
                <w:sz w:val="18"/>
                <w:szCs w:val="18"/>
                <w:cs/>
              </w:rPr>
            </w:pPr>
            <w:r w:rsidRPr="0095366B">
              <w:rPr>
                <w:rFonts w:ascii="Arial" w:hAnsi="Arial" w:cs="Arial"/>
                <w:sz w:val="18"/>
                <w:szCs w:val="18"/>
              </w:rPr>
              <w:t>Disposals, net book value</w:t>
            </w:r>
          </w:p>
        </w:tc>
        <w:tc>
          <w:tcPr>
            <w:tcW w:w="1417" w:type="dxa"/>
            <w:shd w:val="clear" w:color="auto" w:fill="auto"/>
          </w:tcPr>
          <w:p w14:paraId="1C1872D5" w14:textId="5B283A88"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(13,104)</w:t>
            </w:r>
          </w:p>
        </w:tc>
        <w:tc>
          <w:tcPr>
            <w:tcW w:w="1418" w:type="dxa"/>
            <w:shd w:val="clear" w:color="auto" w:fill="auto"/>
          </w:tcPr>
          <w:p w14:paraId="70FA0B54" w14:textId="7182EDD9"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(245,178)</w:t>
            </w:r>
          </w:p>
        </w:tc>
        <w:tc>
          <w:tcPr>
            <w:tcW w:w="1417" w:type="dxa"/>
            <w:shd w:val="clear" w:color="auto" w:fill="auto"/>
          </w:tcPr>
          <w:p w14:paraId="43917DF7" w14:textId="55D02B66"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(35,641)</w:t>
            </w:r>
          </w:p>
        </w:tc>
        <w:tc>
          <w:tcPr>
            <w:tcW w:w="1418" w:type="dxa"/>
            <w:shd w:val="clear" w:color="auto" w:fill="auto"/>
          </w:tcPr>
          <w:p w14:paraId="3F9A4EA9" w14:textId="471FDA4D"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(77)</w:t>
            </w:r>
          </w:p>
        </w:tc>
        <w:tc>
          <w:tcPr>
            <w:tcW w:w="1275" w:type="dxa"/>
            <w:shd w:val="clear" w:color="auto" w:fill="auto"/>
          </w:tcPr>
          <w:p w14:paraId="1DC892BF" w14:textId="15CD65CB"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(735)</w:t>
            </w:r>
          </w:p>
        </w:tc>
        <w:tc>
          <w:tcPr>
            <w:tcW w:w="1418" w:type="dxa"/>
            <w:shd w:val="clear" w:color="auto" w:fill="auto"/>
          </w:tcPr>
          <w:p w14:paraId="32B26BB3" w14:textId="011FDEFD"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(6,887)</w:t>
            </w:r>
          </w:p>
        </w:tc>
        <w:tc>
          <w:tcPr>
            <w:tcW w:w="1276" w:type="dxa"/>
            <w:shd w:val="clear" w:color="auto" w:fill="auto"/>
          </w:tcPr>
          <w:p w14:paraId="01DA825B" w14:textId="0C58CBE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(301,622)</w:t>
            </w:r>
          </w:p>
        </w:tc>
      </w:tr>
      <w:tr w:rsidR="00D766C6" w:rsidRPr="0095366B" w14:paraId="612D9A81" w14:textId="77777777" w:rsidTr="00412EA4">
        <w:tc>
          <w:tcPr>
            <w:tcW w:w="5760" w:type="dxa"/>
            <w:shd w:val="clear" w:color="auto" w:fill="auto"/>
          </w:tcPr>
          <w:p w14:paraId="1F62BC12" w14:textId="77777777" w:rsidR="00D766C6" w:rsidRPr="0095366B" w:rsidRDefault="00D766C6" w:rsidP="00D766C6">
            <w:pPr>
              <w:ind w:left="-107" w:right="-72"/>
              <w:rPr>
                <w:rFonts w:ascii="Arial" w:hAnsi="Arial" w:cs="Arial"/>
                <w:sz w:val="18"/>
                <w:szCs w:val="18"/>
              </w:rPr>
            </w:pPr>
            <w:r w:rsidRPr="0095366B">
              <w:rPr>
                <w:rFonts w:ascii="Arial" w:hAnsi="Arial" w:cs="Arial"/>
                <w:sz w:val="18"/>
                <w:szCs w:val="18"/>
              </w:rPr>
              <w:t>Write-off, net book value</w:t>
            </w:r>
          </w:p>
        </w:tc>
        <w:tc>
          <w:tcPr>
            <w:tcW w:w="1417" w:type="dxa"/>
            <w:shd w:val="clear" w:color="auto" w:fill="auto"/>
          </w:tcPr>
          <w:p w14:paraId="29D5B430" w14:textId="23001E26"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auto"/>
          </w:tcPr>
          <w:p w14:paraId="066E7161" w14:textId="241AE01E"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(343)</w:t>
            </w:r>
          </w:p>
        </w:tc>
        <w:tc>
          <w:tcPr>
            <w:tcW w:w="1417" w:type="dxa"/>
            <w:shd w:val="clear" w:color="auto" w:fill="auto"/>
          </w:tcPr>
          <w:p w14:paraId="560044D8" w14:textId="4F823010"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(1,500)</w:t>
            </w:r>
          </w:p>
        </w:tc>
        <w:tc>
          <w:tcPr>
            <w:tcW w:w="1418" w:type="dxa"/>
            <w:shd w:val="clear" w:color="auto" w:fill="auto"/>
          </w:tcPr>
          <w:p w14:paraId="635DEB8F" w14:textId="0D722E30"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(14)</w:t>
            </w:r>
          </w:p>
        </w:tc>
        <w:tc>
          <w:tcPr>
            <w:tcW w:w="1275" w:type="dxa"/>
            <w:shd w:val="clear" w:color="auto" w:fill="auto"/>
          </w:tcPr>
          <w:p w14:paraId="2522A5AB" w14:textId="13E33D67"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auto"/>
          </w:tcPr>
          <w:p w14:paraId="3D3A46FF" w14:textId="09AD366A"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w:t>
            </w:r>
          </w:p>
        </w:tc>
        <w:tc>
          <w:tcPr>
            <w:tcW w:w="1276" w:type="dxa"/>
            <w:shd w:val="clear" w:color="auto" w:fill="auto"/>
          </w:tcPr>
          <w:p w14:paraId="7FC26F1D" w14:textId="75F4E333"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(1,857)</w:t>
            </w:r>
          </w:p>
        </w:tc>
      </w:tr>
      <w:tr w:rsidR="00D766C6" w:rsidRPr="0095366B" w14:paraId="6771E89D" w14:textId="77777777" w:rsidTr="00412EA4">
        <w:tc>
          <w:tcPr>
            <w:tcW w:w="5760" w:type="dxa"/>
            <w:shd w:val="clear" w:color="auto" w:fill="auto"/>
          </w:tcPr>
          <w:p w14:paraId="2D8D2127" w14:textId="77777777" w:rsidR="00D766C6" w:rsidRPr="0095366B" w:rsidRDefault="00D766C6" w:rsidP="00D766C6">
            <w:pPr>
              <w:ind w:left="-107" w:right="-72"/>
              <w:rPr>
                <w:rFonts w:ascii="Arial" w:hAnsi="Arial" w:cs="Arial"/>
                <w:sz w:val="18"/>
                <w:szCs w:val="18"/>
              </w:rPr>
            </w:pPr>
            <w:r w:rsidRPr="0095366B">
              <w:rPr>
                <w:rFonts w:ascii="Arial" w:hAnsi="Arial" w:cs="Arial"/>
                <w:sz w:val="18"/>
                <w:szCs w:val="18"/>
              </w:rPr>
              <w:t>Transfer in (out)</w:t>
            </w:r>
          </w:p>
        </w:tc>
        <w:tc>
          <w:tcPr>
            <w:tcW w:w="1417" w:type="dxa"/>
            <w:shd w:val="clear" w:color="auto" w:fill="auto"/>
          </w:tcPr>
          <w:p w14:paraId="1A3DAA4A" w14:textId="46A734A6"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3,448</w:t>
            </w:r>
          </w:p>
        </w:tc>
        <w:tc>
          <w:tcPr>
            <w:tcW w:w="1418" w:type="dxa"/>
            <w:shd w:val="clear" w:color="auto" w:fill="auto"/>
          </w:tcPr>
          <w:p w14:paraId="4ABA998C" w14:textId="46BE723F"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49,752</w:t>
            </w:r>
          </w:p>
        </w:tc>
        <w:tc>
          <w:tcPr>
            <w:tcW w:w="1417" w:type="dxa"/>
            <w:shd w:val="clear" w:color="auto" w:fill="auto"/>
          </w:tcPr>
          <w:p w14:paraId="73A16054" w14:textId="72629299"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474,442</w:t>
            </w:r>
          </w:p>
        </w:tc>
        <w:tc>
          <w:tcPr>
            <w:tcW w:w="1418" w:type="dxa"/>
            <w:shd w:val="clear" w:color="auto" w:fill="auto"/>
          </w:tcPr>
          <w:p w14:paraId="10F979DE" w14:textId="4BF9F55B"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6,223</w:t>
            </w:r>
          </w:p>
        </w:tc>
        <w:tc>
          <w:tcPr>
            <w:tcW w:w="1275" w:type="dxa"/>
            <w:shd w:val="clear" w:color="auto" w:fill="auto"/>
          </w:tcPr>
          <w:p w14:paraId="4DC4FD29" w14:textId="5D645D38"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2,316</w:t>
            </w:r>
          </w:p>
        </w:tc>
        <w:tc>
          <w:tcPr>
            <w:tcW w:w="1418" w:type="dxa"/>
            <w:shd w:val="clear" w:color="auto" w:fill="auto"/>
          </w:tcPr>
          <w:p w14:paraId="1930DAA0" w14:textId="6924BFDB"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(536,181)</w:t>
            </w:r>
          </w:p>
        </w:tc>
        <w:tc>
          <w:tcPr>
            <w:tcW w:w="1276" w:type="dxa"/>
            <w:shd w:val="clear" w:color="auto" w:fill="auto"/>
          </w:tcPr>
          <w:p w14:paraId="023FDF9B" w14:textId="747613C1"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w:t>
            </w:r>
          </w:p>
        </w:tc>
      </w:tr>
      <w:tr w:rsidR="00D766C6" w:rsidRPr="0095366B" w14:paraId="47518E78" w14:textId="77777777" w:rsidTr="00412EA4">
        <w:tc>
          <w:tcPr>
            <w:tcW w:w="5760" w:type="dxa"/>
            <w:shd w:val="clear" w:color="auto" w:fill="auto"/>
          </w:tcPr>
          <w:p w14:paraId="17F5CECB" w14:textId="77777777" w:rsidR="00D766C6" w:rsidRPr="0095366B" w:rsidRDefault="00D766C6" w:rsidP="00D766C6">
            <w:pPr>
              <w:ind w:left="-107" w:right="-72"/>
              <w:rPr>
                <w:rFonts w:ascii="Arial" w:hAnsi="Arial" w:cs="Arial"/>
                <w:sz w:val="18"/>
                <w:szCs w:val="18"/>
              </w:rPr>
            </w:pPr>
            <w:r w:rsidRPr="0095366B">
              <w:rPr>
                <w:rFonts w:ascii="Arial" w:hAnsi="Arial" w:cs="Arial"/>
                <w:sz w:val="18"/>
                <w:szCs w:val="18"/>
              </w:rPr>
              <w:t>Depreciation charge</w:t>
            </w:r>
          </w:p>
        </w:tc>
        <w:tc>
          <w:tcPr>
            <w:tcW w:w="1417" w:type="dxa"/>
            <w:shd w:val="clear" w:color="auto" w:fill="auto"/>
          </w:tcPr>
          <w:p w14:paraId="4C0B009C" w14:textId="7BAA6115"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(575)</w:t>
            </w:r>
          </w:p>
        </w:tc>
        <w:tc>
          <w:tcPr>
            <w:tcW w:w="1418" w:type="dxa"/>
            <w:shd w:val="clear" w:color="auto" w:fill="auto"/>
          </w:tcPr>
          <w:p w14:paraId="5D2349B8" w14:textId="18610651"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(86,419)</w:t>
            </w:r>
          </w:p>
        </w:tc>
        <w:tc>
          <w:tcPr>
            <w:tcW w:w="1417" w:type="dxa"/>
            <w:shd w:val="clear" w:color="auto" w:fill="auto"/>
          </w:tcPr>
          <w:p w14:paraId="2DD00B03" w14:textId="63C2B602"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(387,513)</w:t>
            </w:r>
          </w:p>
        </w:tc>
        <w:tc>
          <w:tcPr>
            <w:tcW w:w="1418" w:type="dxa"/>
            <w:shd w:val="clear" w:color="auto" w:fill="auto"/>
          </w:tcPr>
          <w:p w14:paraId="21432C89" w14:textId="44DFB167"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(15,219)</w:t>
            </w:r>
          </w:p>
        </w:tc>
        <w:tc>
          <w:tcPr>
            <w:tcW w:w="1275" w:type="dxa"/>
            <w:shd w:val="clear" w:color="auto" w:fill="auto"/>
          </w:tcPr>
          <w:p w14:paraId="29105152" w14:textId="6F799409"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(14,629)</w:t>
            </w:r>
          </w:p>
        </w:tc>
        <w:tc>
          <w:tcPr>
            <w:tcW w:w="1418" w:type="dxa"/>
            <w:shd w:val="clear" w:color="auto" w:fill="auto"/>
          </w:tcPr>
          <w:p w14:paraId="720C908D" w14:textId="414DCA6E"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w:t>
            </w:r>
          </w:p>
        </w:tc>
        <w:tc>
          <w:tcPr>
            <w:tcW w:w="1276" w:type="dxa"/>
            <w:shd w:val="clear" w:color="auto" w:fill="auto"/>
          </w:tcPr>
          <w:p w14:paraId="6712624A" w14:textId="3B36932B"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(504,355)</w:t>
            </w:r>
          </w:p>
        </w:tc>
      </w:tr>
      <w:tr w:rsidR="00D766C6" w:rsidRPr="0095366B" w14:paraId="1DF39886" w14:textId="77777777" w:rsidTr="00412EA4">
        <w:trPr>
          <w:trHeight w:val="152"/>
        </w:trPr>
        <w:tc>
          <w:tcPr>
            <w:tcW w:w="5760" w:type="dxa"/>
            <w:shd w:val="clear" w:color="auto" w:fill="auto"/>
          </w:tcPr>
          <w:p w14:paraId="1ED3666A" w14:textId="77777777" w:rsidR="00D766C6" w:rsidRPr="0095366B" w:rsidRDefault="00D766C6" w:rsidP="00D766C6">
            <w:pPr>
              <w:ind w:left="-107" w:right="-72"/>
              <w:rPr>
                <w:rFonts w:ascii="Arial" w:hAnsi="Arial" w:cs="Arial"/>
                <w:sz w:val="18"/>
                <w:szCs w:val="18"/>
              </w:rPr>
            </w:pPr>
            <w:r w:rsidRPr="0095366B">
              <w:rPr>
                <w:rFonts w:ascii="Arial" w:hAnsi="Arial" w:cs="Arial"/>
                <w:sz w:val="18"/>
                <w:szCs w:val="18"/>
              </w:rPr>
              <w:t>Translation adjustment</w:t>
            </w:r>
          </w:p>
        </w:tc>
        <w:tc>
          <w:tcPr>
            <w:tcW w:w="1417" w:type="dxa"/>
            <w:tcBorders>
              <w:bottom w:val="single" w:sz="4" w:space="0" w:color="auto"/>
            </w:tcBorders>
            <w:shd w:val="clear" w:color="auto" w:fill="auto"/>
          </w:tcPr>
          <w:p w14:paraId="2F0CBBAA" w14:textId="671C39F6" w:rsidR="00D766C6" w:rsidRPr="0095366B" w:rsidRDefault="001136AD" w:rsidP="00D766C6">
            <w:pPr>
              <w:ind w:right="-72"/>
              <w:jc w:val="right"/>
              <w:rPr>
                <w:rFonts w:ascii="Arial" w:hAnsi="Arial" w:cs="Arial"/>
                <w:sz w:val="18"/>
                <w:szCs w:val="18"/>
              </w:rPr>
            </w:pPr>
            <w:r w:rsidRPr="0095366B">
              <w:rPr>
                <w:rFonts w:ascii="Arial" w:hAnsi="Arial" w:cs="Arial"/>
                <w:sz w:val="18"/>
                <w:szCs w:val="18"/>
              </w:rPr>
              <w:t>121</w:t>
            </w:r>
          </w:p>
        </w:tc>
        <w:tc>
          <w:tcPr>
            <w:tcW w:w="1418" w:type="dxa"/>
            <w:tcBorders>
              <w:bottom w:val="single" w:sz="4" w:space="0" w:color="auto"/>
            </w:tcBorders>
            <w:shd w:val="clear" w:color="auto" w:fill="auto"/>
          </w:tcPr>
          <w:p w14:paraId="1688235B" w14:textId="40E87666" w:rsidR="00D766C6" w:rsidRPr="0095366B" w:rsidRDefault="001136AD" w:rsidP="00D766C6">
            <w:pPr>
              <w:ind w:right="-72"/>
              <w:jc w:val="right"/>
              <w:rPr>
                <w:rFonts w:ascii="Arial" w:hAnsi="Arial" w:cs="Arial"/>
                <w:sz w:val="18"/>
                <w:szCs w:val="18"/>
              </w:rPr>
            </w:pPr>
            <w:r w:rsidRPr="0095366B">
              <w:rPr>
                <w:rFonts w:ascii="Arial" w:hAnsi="Arial" w:cs="Arial"/>
                <w:sz w:val="18"/>
                <w:szCs w:val="18"/>
              </w:rPr>
              <w:t>2,842</w:t>
            </w:r>
          </w:p>
        </w:tc>
        <w:tc>
          <w:tcPr>
            <w:tcW w:w="1417" w:type="dxa"/>
            <w:tcBorders>
              <w:bottom w:val="single" w:sz="4" w:space="0" w:color="auto"/>
            </w:tcBorders>
            <w:shd w:val="clear" w:color="auto" w:fill="auto"/>
          </w:tcPr>
          <w:p w14:paraId="7FC10F2E" w14:textId="3112ED57" w:rsidR="00D766C6" w:rsidRPr="0095366B" w:rsidRDefault="001136AD" w:rsidP="001136AD">
            <w:pPr>
              <w:ind w:right="-72"/>
              <w:jc w:val="right"/>
              <w:rPr>
                <w:rFonts w:ascii="Arial" w:hAnsi="Arial" w:cs="Arial"/>
                <w:sz w:val="18"/>
                <w:szCs w:val="18"/>
              </w:rPr>
            </w:pPr>
            <w:r w:rsidRPr="0095366B">
              <w:rPr>
                <w:rFonts w:ascii="Arial" w:hAnsi="Arial" w:cs="Arial"/>
                <w:sz w:val="18"/>
                <w:szCs w:val="18"/>
              </w:rPr>
              <w:t>827</w:t>
            </w:r>
          </w:p>
        </w:tc>
        <w:tc>
          <w:tcPr>
            <w:tcW w:w="1418" w:type="dxa"/>
            <w:tcBorders>
              <w:bottom w:val="single" w:sz="4" w:space="0" w:color="auto"/>
            </w:tcBorders>
            <w:shd w:val="clear" w:color="auto" w:fill="auto"/>
          </w:tcPr>
          <w:p w14:paraId="2C704F99" w14:textId="0CEFD1DC"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w:t>
            </w:r>
          </w:p>
        </w:tc>
        <w:tc>
          <w:tcPr>
            <w:tcW w:w="1275" w:type="dxa"/>
            <w:tcBorders>
              <w:bottom w:val="single" w:sz="4" w:space="0" w:color="auto"/>
            </w:tcBorders>
            <w:shd w:val="clear" w:color="auto" w:fill="auto"/>
          </w:tcPr>
          <w:p w14:paraId="6BAA6C08" w14:textId="66BBB21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7</w:t>
            </w:r>
          </w:p>
        </w:tc>
        <w:tc>
          <w:tcPr>
            <w:tcW w:w="1418" w:type="dxa"/>
            <w:tcBorders>
              <w:bottom w:val="single" w:sz="4" w:space="0" w:color="auto"/>
            </w:tcBorders>
            <w:shd w:val="clear" w:color="auto" w:fill="auto"/>
          </w:tcPr>
          <w:p w14:paraId="03FF6BBE" w14:textId="5669769B"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(319)</w:t>
            </w:r>
          </w:p>
        </w:tc>
        <w:tc>
          <w:tcPr>
            <w:tcW w:w="1276" w:type="dxa"/>
            <w:tcBorders>
              <w:bottom w:val="single" w:sz="4" w:space="0" w:color="auto"/>
            </w:tcBorders>
            <w:shd w:val="clear" w:color="auto" w:fill="auto"/>
          </w:tcPr>
          <w:p w14:paraId="78D4FCCF" w14:textId="3E27E49E" w:rsidR="00D766C6" w:rsidRPr="0095366B" w:rsidRDefault="001136AD" w:rsidP="001136AD">
            <w:pPr>
              <w:ind w:right="-72"/>
              <w:jc w:val="right"/>
              <w:rPr>
                <w:rFonts w:ascii="Arial" w:hAnsi="Arial" w:cs="Arial"/>
                <w:sz w:val="18"/>
                <w:szCs w:val="18"/>
              </w:rPr>
            </w:pPr>
            <w:r w:rsidRPr="0095366B">
              <w:rPr>
                <w:rFonts w:ascii="Arial" w:hAnsi="Arial" w:cs="Arial"/>
                <w:sz w:val="18"/>
                <w:szCs w:val="18"/>
              </w:rPr>
              <w:t>3,483</w:t>
            </w:r>
          </w:p>
        </w:tc>
      </w:tr>
      <w:tr w:rsidR="00586995" w:rsidRPr="0095366B" w14:paraId="275928BB" w14:textId="77777777" w:rsidTr="00412EA4">
        <w:tc>
          <w:tcPr>
            <w:tcW w:w="5760" w:type="dxa"/>
            <w:shd w:val="clear" w:color="auto" w:fill="auto"/>
          </w:tcPr>
          <w:p w14:paraId="252F01F5" w14:textId="77777777" w:rsidR="00586995" w:rsidRPr="0095366B"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176ACD1A" w14:textId="77777777" w:rsidR="00586995" w:rsidRPr="0095366B" w:rsidRDefault="00586995" w:rsidP="00586995">
            <w:pPr>
              <w:ind w:right="-72"/>
              <w:jc w:val="right"/>
              <w:rPr>
                <w:rFonts w:ascii="Arial" w:hAnsi="Arial" w:cs="Arial"/>
                <w:sz w:val="18"/>
                <w:szCs w:val="18"/>
              </w:rPr>
            </w:pPr>
          </w:p>
        </w:tc>
        <w:tc>
          <w:tcPr>
            <w:tcW w:w="1418" w:type="dxa"/>
            <w:tcBorders>
              <w:top w:val="single" w:sz="4" w:space="0" w:color="auto"/>
            </w:tcBorders>
            <w:shd w:val="clear" w:color="auto" w:fill="auto"/>
          </w:tcPr>
          <w:p w14:paraId="774B21A7" w14:textId="77777777" w:rsidR="00586995" w:rsidRPr="0095366B" w:rsidRDefault="00586995" w:rsidP="00586995">
            <w:pPr>
              <w:ind w:right="-72"/>
              <w:jc w:val="right"/>
              <w:rPr>
                <w:rFonts w:ascii="Arial" w:hAnsi="Arial" w:cs="Arial"/>
                <w:sz w:val="18"/>
                <w:szCs w:val="18"/>
              </w:rPr>
            </w:pPr>
          </w:p>
        </w:tc>
        <w:tc>
          <w:tcPr>
            <w:tcW w:w="1417" w:type="dxa"/>
            <w:tcBorders>
              <w:top w:val="single" w:sz="4" w:space="0" w:color="auto"/>
            </w:tcBorders>
            <w:shd w:val="clear" w:color="auto" w:fill="auto"/>
          </w:tcPr>
          <w:p w14:paraId="18570140" w14:textId="77777777" w:rsidR="00586995" w:rsidRPr="0095366B" w:rsidRDefault="00586995" w:rsidP="00586995">
            <w:pPr>
              <w:ind w:right="-72"/>
              <w:jc w:val="right"/>
              <w:rPr>
                <w:rFonts w:ascii="Arial" w:hAnsi="Arial" w:cs="Arial"/>
                <w:sz w:val="18"/>
                <w:szCs w:val="18"/>
              </w:rPr>
            </w:pPr>
          </w:p>
        </w:tc>
        <w:tc>
          <w:tcPr>
            <w:tcW w:w="1418" w:type="dxa"/>
            <w:tcBorders>
              <w:top w:val="single" w:sz="4" w:space="0" w:color="auto"/>
            </w:tcBorders>
            <w:shd w:val="clear" w:color="auto" w:fill="auto"/>
          </w:tcPr>
          <w:p w14:paraId="5CD7B835" w14:textId="77777777" w:rsidR="00586995" w:rsidRPr="0095366B" w:rsidRDefault="00586995" w:rsidP="00586995">
            <w:pPr>
              <w:ind w:right="-72"/>
              <w:jc w:val="right"/>
              <w:rPr>
                <w:rFonts w:ascii="Arial" w:hAnsi="Arial" w:cs="Arial"/>
                <w:sz w:val="18"/>
                <w:szCs w:val="18"/>
              </w:rPr>
            </w:pPr>
          </w:p>
        </w:tc>
        <w:tc>
          <w:tcPr>
            <w:tcW w:w="1275" w:type="dxa"/>
            <w:tcBorders>
              <w:top w:val="single" w:sz="4" w:space="0" w:color="auto"/>
            </w:tcBorders>
            <w:shd w:val="clear" w:color="auto" w:fill="auto"/>
          </w:tcPr>
          <w:p w14:paraId="5AC2BFCA" w14:textId="77777777" w:rsidR="00586995" w:rsidRPr="0095366B" w:rsidRDefault="00586995" w:rsidP="00586995">
            <w:pPr>
              <w:ind w:right="-72"/>
              <w:jc w:val="right"/>
              <w:rPr>
                <w:rFonts w:ascii="Arial" w:hAnsi="Arial" w:cs="Arial"/>
                <w:sz w:val="18"/>
                <w:szCs w:val="18"/>
              </w:rPr>
            </w:pPr>
          </w:p>
        </w:tc>
        <w:tc>
          <w:tcPr>
            <w:tcW w:w="1418" w:type="dxa"/>
            <w:tcBorders>
              <w:top w:val="single" w:sz="4" w:space="0" w:color="auto"/>
            </w:tcBorders>
            <w:shd w:val="clear" w:color="auto" w:fill="auto"/>
          </w:tcPr>
          <w:p w14:paraId="7C448FDB" w14:textId="77777777" w:rsidR="00586995" w:rsidRPr="0095366B" w:rsidRDefault="00586995" w:rsidP="00586995">
            <w:pPr>
              <w:ind w:right="-72"/>
              <w:jc w:val="right"/>
              <w:rPr>
                <w:rFonts w:ascii="Arial" w:hAnsi="Arial" w:cs="Arial"/>
                <w:sz w:val="18"/>
                <w:szCs w:val="18"/>
              </w:rPr>
            </w:pPr>
          </w:p>
        </w:tc>
        <w:tc>
          <w:tcPr>
            <w:tcW w:w="1276" w:type="dxa"/>
            <w:tcBorders>
              <w:top w:val="single" w:sz="4" w:space="0" w:color="auto"/>
            </w:tcBorders>
            <w:shd w:val="clear" w:color="auto" w:fill="auto"/>
          </w:tcPr>
          <w:p w14:paraId="6D4FBED7" w14:textId="77777777" w:rsidR="00586995" w:rsidRPr="0095366B" w:rsidRDefault="00586995" w:rsidP="00586995">
            <w:pPr>
              <w:ind w:right="-72"/>
              <w:jc w:val="right"/>
              <w:rPr>
                <w:rFonts w:ascii="Arial" w:hAnsi="Arial" w:cs="Arial"/>
                <w:sz w:val="18"/>
                <w:szCs w:val="18"/>
              </w:rPr>
            </w:pPr>
          </w:p>
        </w:tc>
      </w:tr>
      <w:tr w:rsidR="00D766C6" w:rsidRPr="0095366B" w14:paraId="226C8622" w14:textId="77777777" w:rsidTr="00412EA4">
        <w:trPr>
          <w:trHeight w:val="70"/>
        </w:trPr>
        <w:tc>
          <w:tcPr>
            <w:tcW w:w="5760" w:type="dxa"/>
            <w:shd w:val="clear" w:color="auto" w:fill="auto"/>
          </w:tcPr>
          <w:p w14:paraId="227C53B2" w14:textId="353B0693" w:rsidR="00D766C6" w:rsidRPr="0095366B" w:rsidRDefault="00D766C6" w:rsidP="00D766C6">
            <w:pPr>
              <w:ind w:left="-107" w:right="-72"/>
              <w:rPr>
                <w:rFonts w:ascii="Arial" w:hAnsi="Arial" w:cs="Arial"/>
                <w:sz w:val="18"/>
                <w:szCs w:val="18"/>
              </w:rPr>
            </w:pPr>
            <w:r w:rsidRPr="0095366B">
              <w:rPr>
                <w:rFonts w:ascii="Arial" w:hAnsi="Arial" w:cs="Arial"/>
                <w:sz w:val="18"/>
                <w:szCs w:val="18"/>
              </w:rPr>
              <w:t>Closing net book amount</w:t>
            </w:r>
            <w:r w:rsidR="008F6879" w:rsidRPr="0095366B">
              <w:rPr>
                <w:rFonts w:ascii="Arial" w:hAnsi="Arial" w:cs="Arial"/>
                <w:sz w:val="18"/>
                <w:szCs w:val="18"/>
              </w:rPr>
              <w:t xml:space="preserve"> </w:t>
            </w:r>
            <w:r w:rsidR="008F6879" w:rsidRPr="0095366B">
              <w:rPr>
                <w:rFonts w:ascii="Arial" w:hAnsi="Arial" w:cs="Cordia New"/>
                <w:sz w:val="18"/>
                <w:szCs w:val="18"/>
                <w:lang w:val="en-US"/>
              </w:rPr>
              <w:t>(Restated)</w:t>
            </w:r>
          </w:p>
        </w:tc>
        <w:tc>
          <w:tcPr>
            <w:tcW w:w="1417" w:type="dxa"/>
            <w:tcBorders>
              <w:bottom w:val="single" w:sz="4" w:space="0" w:color="auto"/>
            </w:tcBorders>
            <w:shd w:val="clear" w:color="auto" w:fill="auto"/>
          </w:tcPr>
          <w:p w14:paraId="16A38B44" w14:textId="68AE3749"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643,483</w:t>
            </w:r>
          </w:p>
        </w:tc>
        <w:tc>
          <w:tcPr>
            <w:tcW w:w="1418" w:type="dxa"/>
            <w:tcBorders>
              <w:bottom w:val="single" w:sz="4" w:space="0" w:color="auto"/>
            </w:tcBorders>
            <w:shd w:val="clear" w:color="auto" w:fill="auto"/>
          </w:tcPr>
          <w:p w14:paraId="1B225AA4" w14:textId="56D98128"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792,280</w:t>
            </w:r>
          </w:p>
        </w:tc>
        <w:tc>
          <w:tcPr>
            <w:tcW w:w="1417" w:type="dxa"/>
            <w:tcBorders>
              <w:bottom w:val="single" w:sz="4" w:space="0" w:color="auto"/>
            </w:tcBorders>
            <w:shd w:val="clear" w:color="auto" w:fill="auto"/>
          </w:tcPr>
          <w:p w14:paraId="0FFBFC21" w14:textId="42E9B975"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1,958,665</w:t>
            </w:r>
          </w:p>
        </w:tc>
        <w:tc>
          <w:tcPr>
            <w:tcW w:w="1418" w:type="dxa"/>
            <w:tcBorders>
              <w:bottom w:val="single" w:sz="4" w:space="0" w:color="auto"/>
            </w:tcBorders>
            <w:shd w:val="clear" w:color="auto" w:fill="auto"/>
          </w:tcPr>
          <w:p w14:paraId="51043A74" w14:textId="1576604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41,077</w:t>
            </w:r>
          </w:p>
        </w:tc>
        <w:tc>
          <w:tcPr>
            <w:tcW w:w="1275" w:type="dxa"/>
            <w:tcBorders>
              <w:bottom w:val="single" w:sz="4" w:space="0" w:color="auto"/>
            </w:tcBorders>
            <w:shd w:val="clear" w:color="auto" w:fill="auto"/>
          </w:tcPr>
          <w:p w14:paraId="2A436463" w14:textId="37082AA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65,029</w:t>
            </w:r>
          </w:p>
        </w:tc>
        <w:tc>
          <w:tcPr>
            <w:tcW w:w="1418" w:type="dxa"/>
            <w:tcBorders>
              <w:bottom w:val="single" w:sz="4" w:space="0" w:color="auto"/>
            </w:tcBorders>
            <w:shd w:val="clear" w:color="auto" w:fill="auto"/>
          </w:tcPr>
          <w:p w14:paraId="766EE12F" w14:textId="19796019"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354,512</w:t>
            </w:r>
          </w:p>
        </w:tc>
        <w:tc>
          <w:tcPr>
            <w:tcW w:w="1276" w:type="dxa"/>
            <w:tcBorders>
              <w:bottom w:val="single" w:sz="4" w:space="0" w:color="auto"/>
            </w:tcBorders>
            <w:shd w:val="clear" w:color="auto" w:fill="auto"/>
          </w:tcPr>
          <w:p w14:paraId="16C1C342" w14:textId="1C25D5C8"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3,855,046</w:t>
            </w:r>
          </w:p>
        </w:tc>
      </w:tr>
      <w:tr w:rsidR="00586995" w:rsidRPr="0095366B" w14:paraId="128A29F4" w14:textId="77777777" w:rsidTr="00412EA4">
        <w:tc>
          <w:tcPr>
            <w:tcW w:w="5760" w:type="dxa"/>
            <w:shd w:val="clear" w:color="auto" w:fill="auto"/>
          </w:tcPr>
          <w:p w14:paraId="386280F2" w14:textId="77777777" w:rsidR="00586995" w:rsidRPr="0095366B"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35F99F67"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446503F1" w14:textId="77777777" w:rsidR="00586995" w:rsidRPr="0095366B" w:rsidRDefault="00586995" w:rsidP="00EA1A3B">
            <w:pPr>
              <w:ind w:right="-72"/>
              <w:jc w:val="right"/>
              <w:rPr>
                <w:rFonts w:ascii="Arial" w:hAnsi="Arial" w:cs="Arial"/>
                <w:sz w:val="18"/>
                <w:szCs w:val="18"/>
              </w:rPr>
            </w:pPr>
          </w:p>
        </w:tc>
        <w:tc>
          <w:tcPr>
            <w:tcW w:w="1417" w:type="dxa"/>
            <w:tcBorders>
              <w:top w:val="single" w:sz="4" w:space="0" w:color="auto"/>
            </w:tcBorders>
            <w:shd w:val="clear" w:color="auto" w:fill="auto"/>
          </w:tcPr>
          <w:p w14:paraId="72550000"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41EDFCD5" w14:textId="77777777" w:rsidR="00586995" w:rsidRPr="0095366B" w:rsidRDefault="00586995" w:rsidP="00EA1A3B">
            <w:pPr>
              <w:ind w:right="-72"/>
              <w:jc w:val="right"/>
              <w:rPr>
                <w:rFonts w:ascii="Arial" w:hAnsi="Arial" w:cs="Arial"/>
                <w:sz w:val="18"/>
                <w:szCs w:val="18"/>
              </w:rPr>
            </w:pPr>
          </w:p>
        </w:tc>
        <w:tc>
          <w:tcPr>
            <w:tcW w:w="1275" w:type="dxa"/>
            <w:tcBorders>
              <w:top w:val="single" w:sz="4" w:space="0" w:color="auto"/>
            </w:tcBorders>
            <w:shd w:val="clear" w:color="auto" w:fill="auto"/>
          </w:tcPr>
          <w:p w14:paraId="62094288"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184A3C5E" w14:textId="77777777" w:rsidR="00586995" w:rsidRPr="0095366B"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72FA9745" w14:textId="77777777" w:rsidR="00586995" w:rsidRPr="0095366B" w:rsidRDefault="00586995" w:rsidP="00EA1A3B">
            <w:pPr>
              <w:ind w:right="-72"/>
              <w:jc w:val="right"/>
              <w:rPr>
                <w:rFonts w:ascii="Arial" w:hAnsi="Arial" w:cs="Arial"/>
                <w:sz w:val="18"/>
                <w:szCs w:val="18"/>
              </w:rPr>
            </w:pPr>
          </w:p>
        </w:tc>
      </w:tr>
      <w:tr w:rsidR="00586995" w:rsidRPr="0095366B" w14:paraId="3F47323F" w14:textId="77777777" w:rsidTr="00412EA4">
        <w:tc>
          <w:tcPr>
            <w:tcW w:w="5760" w:type="dxa"/>
            <w:shd w:val="clear" w:color="auto" w:fill="auto"/>
          </w:tcPr>
          <w:p w14:paraId="59784118" w14:textId="77777777" w:rsidR="00586995" w:rsidRPr="0095366B" w:rsidRDefault="00586995" w:rsidP="00EA1A3B">
            <w:pPr>
              <w:ind w:left="-107"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 2020</w:t>
            </w:r>
          </w:p>
        </w:tc>
        <w:tc>
          <w:tcPr>
            <w:tcW w:w="1417" w:type="dxa"/>
            <w:shd w:val="clear" w:color="auto" w:fill="auto"/>
          </w:tcPr>
          <w:p w14:paraId="75660C2F" w14:textId="77777777" w:rsidR="00586995" w:rsidRPr="0095366B" w:rsidRDefault="00586995" w:rsidP="00EA1A3B">
            <w:pPr>
              <w:ind w:right="-72"/>
              <w:jc w:val="right"/>
              <w:rPr>
                <w:rFonts w:ascii="Arial" w:hAnsi="Arial" w:cs="Arial"/>
                <w:sz w:val="18"/>
                <w:szCs w:val="18"/>
              </w:rPr>
            </w:pPr>
          </w:p>
        </w:tc>
        <w:tc>
          <w:tcPr>
            <w:tcW w:w="1418" w:type="dxa"/>
            <w:shd w:val="clear" w:color="auto" w:fill="auto"/>
          </w:tcPr>
          <w:p w14:paraId="66EE5870" w14:textId="77777777" w:rsidR="00586995" w:rsidRPr="0095366B" w:rsidRDefault="00586995" w:rsidP="00EA1A3B">
            <w:pPr>
              <w:ind w:right="-72"/>
              <w:jc w:val="right"/>
              <w:rPr>
                <w:rFonts w:ascii="Arial" w:hAnsi="Arial" w:cs="Arial"/>
                <w:sz w:val="18"/>
                <w:szCs w:val="18"/>
              </w:rPr>
            </w:pPr>
          </w:p>
        </w:tc>
        <w:tc>
          <w:tcPr>
            <w:tcW w:w="1417" w:type="dxa"/>
            <w:shd w:val="clear" w:color="auto" w:fill="auto"/>
          </w:tcPr>
          <w:p w14:paraId="60C3BA25" w14:textId="77777777" w:rsidR="00586995" w:rsidRPr="0095366B" w:rsidRDefault="00586995" w:rsidP="00EA1A3B">
            <w:pPr>
              <w:ind w:right="-72"/>
              <w:jc w:val="right"/>
              <w:rPr>
                <w:rFonts w:ascii="Arial" w:hAnsi="Arial" w:cs="Arial"/>
                <w:sz w:val="18"/>
                <w:szCs w:val="18"/>
              </w:rPr>
            </w:pPr>
          </w:p>
        </w:tc>
        <w:tc>
          <w:tcPr>
            <w:tcW w:w="1418" w:type="dxa"/>
            <w:shd w:val="clear" w:color="auto" w:fill="auto"/>
          </w:tcPr>
          <w:p w14:paraId="4FC90823" w14:textId="77777777" w:rsidR="00586995" w:rsidRPr="0095366B" w:rsidRDefault="00586995" w:rsidP="00EA1A3B">
            <w:pPr>
              <w:ind w:right="-72"/>
              <w:jc w:val="right"/>
              <w:rPr>
                <w:rFonts w:ascii="Arial" w:hAnsi="Arial" w:cs="Arial"/>
                <w:sz w:val="18"/>
                <w:szCs w:val="18"/>
              </w:rPr>
            </w:pPr>
          </w:p>
        </w:tc>
        <w:tc>
          <w:tcPr>
            <w:tcW w:w="1275" w:type="dxa"/>
            <w:shd w:val="clear" w:color="auto" w:fill="auto"/>
          </w:tcPr>
          <w:p w14:paraId="6E4A19BA" w14:textId="77777777" w:rsidR="00586995" w:rsidRPr="0095366B" w:rsidRDefault="00586995" w:rsidP="00EA1A3B">
            <w:pPr>
              <w:ind w:right="-72"/>
              <w:jc w:val="right"/>
              <w:rPr>
                <w:rFonts w:ascii="Arial" w:hAnsi="Arial" w:cs="Arial"/>
                <w:sz w:val="18"/>
                <w:szCs w:val="18"/>
              </w:rPr>
            </w:pPr>
          </w:p>
        </w:tc>
        <w:tc>
          <w:tcPr>
            <w:tcW w:w="1418" w:type="dxa"/>
            <w:shd w:val="clear" w:color="auto" w:fill="auto"/>
          </w:tcPr>
          <w:p w14:paraId="2BC9EDCE" w14:textId="77777777" w:rsidR="00586995" w:rsidRPr="0095366B" w:rsidRDefault="00586995" w:rsidP="00EA1A3B">
            <w:pPr>
              <w:ind w:right="-72"/>
              <w:jc w:val="right"/>
              <w:rPr>
                <w:rFonts w:ascii="Arial" w:hAnsi="Arial" w:cs="Arial"/>
                <w:sz w:val="18"/>
                <w:szCs w:val="18"/>
              </w:rPr>
            </w:pPr>
          </w:p>
        </w:tc>
        <w:tc>
          <w:tcPr>
            <w:tcW w:w="1276" w:type="dxa"/>
            <w:shd w:val="clear" w:color="auto" w:fill="auto"/>
          </w:tcPr>
          <w:p w14:paraId="7CB4CDC6" w14:textId="77777777" w:rsidR="00586995" w:rsidRPr="0095366B" w:rsidRDefault="00586995" w:rsidP="00EA1A3B">
            <w:pPr>
              <w:ind w:right="-72"/>
              <w:jc w:val="right"/>
              <w:rPr>
                <w:rFonts w:ascii="Arial" w:hAnsi="Arial" w:cs="Arial"/>
                <w:sz w:val="18"/>
                <w:szCs w:val="18"/>
              </w:rPr>
            </w:pPr>
          </w:p>
        </w:tc>
      </w:tr>
      <w:tr w:rsidR="00D766C6" w:rsidRPr="0095366B" w14:paraId="09D83913" w14:textId="77777777" w:rsidTr="00412EA4">
        <w:tc>
          <w:tcPr>
            <w:tcW w:w="5760" w:type="dxa"/>
            <w:shd w:val="clear" w:color="auto" w:fill="auto"/>
          </w:tcPr>
          <w:p w14:paraId="295F648B" w14:textId="77777777" w:rsidR="00D766C6" w:rsidRPr="0095366B" w:rsidRDefault="00D766C6" w:rsidP="00D766C6">
            <w:pPr>
              <w:ind w:left="-107" w:right="-72"/>
              <w:rPr>
                <w:rFonts w:ascii="Arial" w:hAnsi="Arial" w:cs="Arial"/>
                <w:sz w:val="18"/>
                <w:szCs w:val="18"/>
              </w:rPr>
            </w:pPr>
            <w:r w:rsidRPr="0095366B">
              <w:rPr>
                <w:rFonts w:ascii="Arial" w:hAnsi="Arial" w:cs="Arial"/>
                <w:sz w:val="18"/>
                <w:szCs w:val="18"/>
              </w:rPr>
              <w:t>Cost</w:t>
            </w:r>
          </w:p>
        </w:tc>
        <w:tc>
          <w:tcPr>
            <w:tcW w:w="1417" w:type="dxa"/>
            <w:shd w:val="clear" w:color="auto" w:fill="auto"/>
          </w:tcPr>
          <w:p w14:paraId="4BA0F12D" w14:textId="0F9E96EC"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655,824</w:t>
            </w:r>
          </w:p>
        </w:tc>
        <w:tc>
          <w:tcPr>
            <w:tcW w:w="1418" w:type="dxa"/>
            <w:shd w:val="clear" w:color="auto" w:fill="auto"/>
          </w:tcPr>
          <w:p w14:paraId="78512C87" w14:textId="5EEE6C53"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1,772,713</w:t>
            </w:r>
          </w:p>
        </w:tc>
        <w:tc>
          <w:tcPr>
            <w:tcW w:w="1417" w:type="dxa"/>
            <w:shd w:val="clear" w:color="auto" w:fill="auto"/>
          </w:tcPr>
          <w:p w14:paraId="5D26276F" w14:textId="58ED5E83"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6,121,164</w:t>
            </w:r>
          </w:p>
        </w:tc>
        <w:tc>
          <w:tcPr>
            <w:tcW w:w="1418" w:type="dxa"/>
            <w:shd w:val="clear" w:color="auto" w:fill="auto"/>
          </w:tcPr>
          <w:p w14:paraId="1BC3B8D9" w14:textId="7B07C998"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127,280</w:t>
            </w:r>
          </w:p>
        </w:tc>
        <w:tc>
          <w:tcPr>
            <w:tcW w:w="1275" w:type="dxa"/>
            <w:shd w:val="clear" w:color="auto" w:fill="auto"/>
          </w:tcPr>
          <w:p w14:paraId="3E972969" w14:textId="16E5D473"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164,345</w:t>
            </w:r>
          </w:p>
        </w:tc>
        <w:tc>
          <w:tcPr>
            <w:tcW w:w="1418" w:type="dxa"/>
            <w:shd w:val="clear" w:color="auto" w:fill="auto"/>
          </w:tcPr>
          <w:p w14:paraId="481C6D0C" w14:textId="3AE090DB"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354,512</w:t>
            </w:r>
          </w:p>
        </w:tc>
        <w:tc>
          <w:tcPr>
            <w:tcW w:w="1276" w:type="dxa"/>
            <w:shd w:val="clear" w:color="auto" w:fill="auto"/>
          </w:tcPr>
          <w:p w14:paraId="05903F47" w14:textId="33B3EC63"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9,195,838</w:t>
            </w:r>
          </w:p>
        </w:tc>
      </w:tr>
      <w:tr w:rsidR="00D766C6" w:rsidRPr="0095366B" w14:paraId="27CA2703" w14:textId="77777777" w:rsidTr="00412EA4">
        <w:tc>
          <w:tcPr>
            <w:tcW w:w="5760" w:type="dxa"/>
            <w:shd w:val="clear" w:color="auto" w:fill="auto"/>
          </w:tcPr>
          <w:p w14:paraId="47123CCF" w14:textId="77777777" w:rsidR="00D766C6" w:rsidRPr="0095366B" w:rsidRDefault="00D766C6" w:rsidP="00D766C6">
            <w:pPr>
              <w:tabs>
                <w:tab w:val="left" w:pos="522"/>
              </w:tabs>
              <w:ind w:left="-107" w:right="-72"/>
              <w:rPr>
                <w:rFonts w:ascii="Arial" w:hAnsi="Arial" w:cs="Arial"/>
                <w:sz w:val="18"/>
                <w:szCs w:val="18"/>
                <w:cs/>
              </w:rPr>
            </w:pPr>
            <w:proofErr w:type="gramStart"/>
            <w:r w:rsidRPr="0095366B">
              <w:rPr>
                <w:rFonts w:ascii="Arial" w:hAnsi="Arial" w:cs="Arial"/>
                <w:sz w:val="18"/>
                <w:szCs w:val="18"/>
                <w:u w:val="single"/>
              </w:rPr>
              <w:t>Less</w:t>
            </w:r>
            <w:r w:rsidRPr="0095366B">
              <w:rPr>
                <w:rFonts w:ascii="Arial" w:hAnsi="Arial" w:cs="Cordia New" w:hint="cs"/>
                <w:sz w:val="18"/>
                <w:szCs w:val="18"/>
                <w:cs/>
              </w:rPr>
              <w:t xml:space="preserve">  </w:t>
            </w:r>
            <w:r w:rsidRPr="0095366B">
              <w:rPr>
                <w:rFonts w:ascii="Arial" w:hAnsi="Arial" w:cs="Arial"/>
                <w:sz w:val="18"/>
                <w:szCs w:val="18"/>
              </w:rPr>
              <w:t>Accumulated</w:t>
            </w:r>
            <w:proofErr w:type="gramEnd"/>
            <w:r w:rsidRPr="0095366B">
              <w:rPr>
                <w:rFonts w:ascii="Arial" w:hAnsi="Arial" w:cs="Arial"/>
                <w:sz w:val="18"/>
                <w:szCs w:val="18"/>
              </w:rPr>
              <w:t xml:space="preserve"> depreciation</w:t>
            </w:r>
          </w:p>
        </w:tc>
        <w:tc>
          <w:tcPr>
            <w:tcW w:w="1417" w:type="dxa"/>
            <w:shd w:val="clear" w:color="auto" w:fill="auto"/>
          </w:tcPr>
          <w:p w14:paraId="21B39FCD" w14:textId="106CDE41"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(12,341)</w:t>
            </w:r>
          </w:p>
        </w:tc>
        <w:tc>
          <w:tcPr>
            <w:tcW w:w="1418" w:type="dxa"/>
            <w:shd w:val="clear" w:color="auto" w:fill="auto"/>
          </w:tcPr>
          <w:p w14:paraId="030643B5" w14:textId="2FB68F82"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(980,433)</w:t>
            </w:r>
          </w:p>
        </w:tc>
        <w:tc>
          <w:tcPr>
            <w:tcW w:w="1417" w:type="dxa"/>
            <w:shd w:val="clear" w:color="auto" w:fill="auto"/>
          </w:tcPr>
          <w:p w14:paraId="22602E21" w14:textId="31E53F62"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(4,162,499)</w:t>
            </w:r>
          </w:p>
        </w:tc>
        <w:tc>
          <w:tcPr>
            <w:tcW w:w="1418" w:type="dxa"/>
            <w:shd w:val="clear" w:color="auto" w:fill="auto"/>
          </w:tcPr>
          <w:p w14:paraId="5ED66462" w14:textId="75C29611"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(86,203)</w:t>
            </w:r>
          </w:p>
        </w:tc>
        <w:tc>
          <w:tcPr>
            <w:tcW w:w="1275" w:type="dxa"/>
            <w:shd w:val="clear" w:color="auto" w:fill="auto"/>
          </w:tcPr>
          <w:p w14:paraId="61D5DD84" w14:textId="474E3A24"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(99,316)</w:t>
            </w:r>
          </w:p>
        </w:tc>
        <w:tc>
          <w:tcPr>
            <w:tcW w:w="1418" w:type="dxa"/>
            <w:shd w:val="clear" w:color="auto" w:fill="auto"/>
          </w:tcPr>
          <w:p w14:paraId="649FE997" w14:textId="282585D9"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w:t>
            </w:r>
          </w:p>
        </w:tc>
        <w:tc>
          <w:tcPr>
            <w:tcW w:w="1276" w:type="dxa"/>
            <w:shd w:val="clear" w:color="auto" w:fill="auto"/>
          </w:tcPr>
          <w:p w14:paraId="65D1417C" w14:textId="2811641E"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(5,340,792)</w:t>
            </w:r>
          </w:p>
        </w:tc>
      </w:tr>
      <w:tr w:rsidR="00586995" w:rsidRPr="0095366B" w14:paraId="570A34E8" w14:textId="77777777" w:rsidTr="00412EA4">
        <w:trPr>
          <w:trHeight w:val="58"/>
        </w:trPr>
        <w:tc>
          <w:tcPr>
            <w:tcW w:w="5760" w:type="dxa"/>
            <w:shd w:val="clear" w:color="auto" w:fill="auto"/>
          </w:tcPr>
          <w:p w14:paraId="11476653" w14:textId="77777777" w:rsidR="00586995" w:rsidRPr="0095366B"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7B2D3585" w14:textId="77777777" w:rsidR="00586995" w:rsidRPr="0095366B" w:rsidRDefault="00586995" w:rsidP="00EA1A3B">
            <w:pPr>
              <w:ind w:right="-72"/>
              <w:jc w:val="right"/>
              <w:rPr>
                <w:rFonts w:ascii="Arial" w:hAnsi="Arial" w:cs="Arial"/>
                <w:sz w:val="18"/>
                <w:szCs w:val="18"/>
                <w:cs/>
              </w:rPr>
            </w:pPr>
          </w:p>
        </w:tc>
        <w:tc>
          <w:tcPr>
            <w:tcW w:w="1418" w:type="dxa"/>
            <w:tcBorders>
              <w:top w:val="single" w:sz="4" w:space="0" w:color="auto"/>
            </w:tcBorders>
            <w:shd w:val="clear" w:color="auto" w:fill="auto"/>
          </w:tcPr>
          <w:p w14:paraId="106B3870" w14:textId="77777777" w:rsidR="00586995" w:rsidRPr="0095366B" w:rsidRDefault="00586995" w:rsidP="00EA1A3B">
            <w:pPr>
              <w:ind w:right="-72"/>
              <w:jc w:val="right"/>
              <w:rPr>
                <w:rFonts w:ascii="Arial" w:hAnsi="Arial" w:cs="Arial"/>
                <w:sz w:val="18"/>
                <w:szCs w:val="18"/>
                <w:cs/>
              </w:rPr>
            </w:pPr>
          </w:p>
        </w:tc>
        <w:tc>
          <w:tcPr>
            <w:tcW w:w="1417" w:type="dxa"/>
            <w:tcBorders>
              <w:top w:val="single" w:sz="4" w:space="0" w:color="auto"/>
            </w:tcBorders>
            <w:shd w:val="clear" w:color="auto" w:fill="auto"/>
          </w:tcPr>
          <w:p w14:paraId="7C60E3BF"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2C0E0608" w14:textId="77777777" w:rsidR="00586995" w:rsidRPr="0095366B" w:rsidRDefault="00586995" w:rsidP="00EA1A3B">
            <w:pPr>
              <w:ind w:right="-72"/>
              <w:jc w:val="right"/>
              <w:rPr>
                <w:rFonts w:ascii="Arial" w:hAnsi="Arial" w:cs="Arial"/>
                <w:sz w:val="18"/>
                <w:szCs w:val="18"/>
                <w:cs/>
              </w:rPr>
            </w:pPr>
          </w:p>
        </w:tc>
        <w:tc>
          <w:tcPr>
            <w:tcW w:w="1275" w:type="dxa"/>
            <w:tcBorders>
              <w:top w:val="single" w:sz="4" w:space="0" w:color="auto"/>
            </w:tcBorders>
            <w:shd w:val="clear" w:color="auto" w:fill="auto"/>
          </w:tcPr>
          <w:p w14:paraId="310A2D42"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6E771A56" w14:textId="77777777" w:rsidR="00586995" w:rsidRPr="0095366B"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6A3A3B84" w14:textId="77777777" w:rsidR="00586995" w:rsidRPr="0095366B" w:rsidRDefault="00586995" w:rsidP="00EA1A3B">
            <w:pPr>
              <w:ind w:right="-72"/>
              <w:jc w:val="right"/>
              <w:rPr>
                <w:rFonts w:ascii="Arial" w:hAnsi="Arial" w:cs="Arial"/>
                <w:sz w:val="18"/>
                <w:szCs w:val="18"/>
                <w:cs/>
              </w:rPr>
            </w:pPr>
          </w:p>
        </w:tc>
      </w:tr>
      <w:tr w:rsidR="00D766C6" w:rsidRPr="0095366B" w14:paraId="3671E451" w14:textId="77777777" w:rsidTr="00412EA4">
        <w:tc>
          <w:tcPr>
            <w:tcW w:w="5760" w:type="dxa"/>
            <w:shd w:val="clear" w:color="auto" w:fill="auto"/>
          </w:tcPr>
          <w:p w14:paraId="3D9C8F15" w14:textId="7C667545" w:rsidR="00D766C6" w:rsidRPr="0095366B" w:rsidRDefault="00D766C6" w:rsidP="00D766C6">
            <w:pPr>
              <w:ind w:left="-107" w:right="-72"/>
              <w:rPr>
                <w:rFonts w:ascii="Arial" w:hAnsi="Arial" w:cs="Arial"/>
                <w:sz w:val="18"/>
                <w:szCs w:val="18"/>
              </w:rPr>
            </w:pPr>
            <w:r w:rsidRPr="0095366B">
              <w:rPr>
                <w:rFonts w:ascii="Arial" w:hAnsi="Arial" w:cs="Arial"/>
                <w:sz w:val="18"/>
                <w:szCs w:val="18"/>
              </w:rPr>
              <w:t>Net book amount</w:t>
            </w:r>
            <w:r w:rsidR="008F6879" w:rsidRPr="0095366B">
              <w:rPr>
                <w:rFonts w:ascii="Arial" w:hAnsi="Arial" w:cs="Arial"/>
                <w:sz w:val="18"/>
                <w:szCs w:val="18"/>
              </w:rPr>
              <w:t xml:space="preserve"> </w:t>
            </w:r>
            <w:r w:rsidR="008F6879" w:rsidRPr="0095366B">
              <w:rPr>
                <w:rFonts w:ascii="Arial" w:hAnsi="Arial" w:cs="Cordia New"/>
                <w:sz w:val="18"/>
                <w:szCs w:val="18"/>
                <w:lang w:val="en-US"/>
              </w:rPr>
              <w:t>(Restated)</w:t>
            </w:r>
          </w:p>
        </w:tc>
        <w:tc>
          <w:tcPr>
            <w:tcW w:w="1417" w:type="dxa"/>
            <w:tcBorders>
              <w:bottom w:val="single" w:sz="4" w:space="0" w:color="auto"/>
            </w:tcBorders>
            <w:shd w:val="clear" w:color="auto" w:fill="auto"/>
          </w:tcPr>
          <w:p w14:paraId="3A29FA90" w14:textId="4B327A4D"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643,483</w:t>
            </w:r>
          </w:p>
        </w:tc>
        <w:tc>
          <w:tcPr>
            <w:tcW w:w="1418" w:type="dxa"/>
            <w:tcBorders>
              <w:bottom w:val="single" w:sz="4" w:space="0" w:color="auto"/>
            </w:tcBorders>
            <w:shd w:val="clear" w:color="auto" w:fill="auto"/>
          </w:tcPr>
          <w:p w14:paraId="777E294C" w14:textId="6864C79A"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792,280</w:t>
            </w:r>
          </w:p>
        </w:tc>
        <w:tc>
          <w:tcPr>
            <w:tcW w:w="1417" w:type="dxa"/>
            <w:tcBorders>
              <w:bottom w:val="single" w:sz="4" w:space="0" w:color="auto"/>
            </w:tcBorders>
            <w:shd w:val="clear" w:color="auto" w:fill="auto"/>
          </w:tcPr>
          <w:p w14:paraId="3E033149" w14:textId="24881C26"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1,958,665</w:t>
            </w:r>
          </w:p>
        </w:tc>
        <w:tc>
          <w:tcPr>
            <w:tcW w:w="1418" w:type="dxa"/>
            <w:tcBorders>
              <w:bottom w:val="single" w:sz="4" w:space="0" w:color="auto"/>
            </w:tcBorders>
            <w:shd w:val="clear" w:color="auto" w:fill="auto"/>
          </w:tcPr>
          <w:p w14:paraId="1B868DEC" w14:textId="3E95A311"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41,077</w:t>
            </w:r>
          </w:p>
        </w:tc>
        <w:tc>
          <w:tcPr>
            <w:tcW w:w="1275" w:type="dxa"/>
            <w:tcBorders>
              <w:bottom w:val="single" w:sz="4" w:space="0" w:color="auto"/>
            </w:tcBorders>
            <w:shd w:val="clear" w:color="auto" w:fill="auto"/>
          </w:tcPr>
          <w:p w14:paraId="13FF4664" w14:textId="706FCD36"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65,029</w:t>
            </w:r>
          </w:p>
        </w:tc>
        <w:tc>
          <w:tcPr>
            <w:tcW w:w="1418" w:type="dxa"/>
            <w:tcBorders>
              <w:bottom w:val="single" w:sz="4" w:space="0" w:color="auto"/>
            </w:tcBorders>
            <w:shd w:val="clear" w:color="auto" w:fill="auto"/>
          </w:tcPr>
          <w:p w14:paraId="433C31E3" w14:textId="5763A56A"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354,512</w:t>
            </w:r>
          </w:p>
        </w:tc>
        <w:tc>
          <w:tcPr>
            <w:tcW w:w="1276" w:type="dxa"/>
            <w:tcBorders>
              <w:bottom w:val="single" w:sz="4" w:space="0" w:color="auto"/>
            </w:tcBorders>
            <w:shd w:val="clear" w:color="auto" w:fill="auto"/>
          </w:tcPr>
          <w:p w14:paraId="775296D8" w14:textId="0514F7C1" w:rsidR="00D766C6" w:rsidRPr="0095366B" w:rsidRDefault="00D766C6" w:rsidP="00D766C6">
            <w:pPr>
              <w:ind w:right="-72"/>
              <w:jc w:val="right"/>
              <w:rPr>
                <w:rFonts w:ascii="Arial" w:hAnsi="Arial" w:cs="Arial"/>
                <w:sz w:val="18"/>
                <w:szCs w:val="18"/>
              </w:rPr>
            </w:pPr>
            <w:r w:rsidRPr="0095366B">
              <w:rPr>
                <w:rFonts w:ascii="Arial" w:hAnsi="Arial" w:cs="Arial"/>
                <w:sz w:val="18"/>
                <w:szCs w:val="18"/>
              </w:rPr>
              <w:t>3,855,046</w:t>
            </w:r>
          </w:p>
        </w:tc>
      </w:tr>
    </w:tbl>
    <w:p w14:paraId="2793211E" w14:textId="77777777" w:rsidR="006B191A" w:rsidRPr="0095366B" w:rsidRDefault="004F439C" w:rsidP="007B6564">
      <w:pPr>
        <w:jc w:val="left"/>
        <w:rPr>
          <w:rFonts w:ascii="Arial" w:hAnsi="Arial" w:cs="Arial"/>
          <w:sz w:val="18"/>
          <w:szCs w:val="18"/>
        </w:rPr>
      </w:pPr>
      <w:r w:rsidRPr="0095366B">
        <w:rPr>
          <w:rFonts w:ascii="Arial" w:hAnsi="Arial" w:cs="Arial"/>
          <w:sz w:val="18"/>
          <w:szCs w:val="18"/>
        </w:rPr>
        <w:br w:type="page"/>
      </w:r>
    </w:p>
    <w:tbl>
      <w:tblPr>
        <w:tblW w:w="15399" w:type="dxa"/>
        <w:tblInd w:w="108" w:type="dxa"/>
        <w:tblLayout w:type="fixed"/>
        <w:tblLook w:val="0000" w:firstRow="0" w:lastRow="0" w:firstColumn="0" w:lastColumn="0" w:noHBand="0" w:noVBand="0"/>
      </w:tblPr>
      <w:tblGrid>
        <w:gridCol w:w="5760"/>
        <w:gridCol w:w="1417"/>
        <w:gridCol w:w="1418"/>
        <w:gridCol w:w="1417"/>
        <w:gridCol w:w="1418"/>
        <w:gridCol w:w="1275"/>
        <w:gridCol w:w="1418"/>
        <w:gridCol w:w="1276"/>
      </w:tblGrid>
      <w:tr w:rsidR="004F439C" w:rsidRPr="0095366B" w14:paraId="638FF0A9" w14:textId="77777777" w:rsidTr="00412EA4">
        <w:tc>
          <w:tcPr>
            <w:tcW w:w="5760" w:type="dxa"/>
          </w:tcPr>
          <w:p w14:paraId="526A3C1C" w14:textId="77777777" w:rsidR="004F439C" w:rsidRPr="0095366B" w:rsidRDefault="004F439C" w:rsidP="00F554AA">
            <w:pPr>
              <w:ind w:left="-107" w:right="-72"/>
              <w:rPr>
                <w:rFonts w:ascii="Arial" w:hAnsi="Arial" w:cs="Arial"/>
                <w:b/>
                <w:bCs/>
                <w:sz w:val="18"/>
                <w:szCs w:val="18"/>
              </w:rPr>
            </w:pPr>
            <w:bookmarkStart w:id="3" w:name="_Hlk83036950"/>
          </w:p>
        </w:tc>
        <w:tc>
          <w:tcPr>
            <w:tcW w:w="9639" w:type="dxa"/>
            <w:gridSpan w:val="7"/>
            <w:tcBorders>
              <w:top w:val="single" w:sz="4" w:space="0" w:color="auto"/>
              <w:bottom w:val="single" w:sz="4" w:space="0" w:color="auto"/>
            </w:tcBorders>
          </w:tcPr>
          <w:p w14:paraId="5090F190" w14:textId="77777777" w:rsidR="004F439C" w:rsidRPr="0095366B" w:rsidRDefault="004F439C" w:rsidP="00F554AA">
            <w:pPr>
              <w:ind w:right="-72"/>
              <w:jc w:val="center"/>
              <w:rPr>
                <w:rFonts w:ascii="Arial" w:hAnsi="Arial" w:cs="Arial"/>
                <w:b/>
                <w:bCs/>
                <w:sz w:val="18"/>
                <w:szCs w:val="18"/>
                <w:cs/>
              </w:rPr>
            </w:pPr>
            <w:r w:rsidRPr="0095366B">
              <w:rPr>
                <w:rFonts w:ascii="Arial" w:hAnsi="Arial" w:cs="Arial"/>
                <w:b/>
                <w:bCs/>
                <w:sz w:val="18"/>
                <w:szCs w:val="18"/>
              </w:rPr>
              <w:t>Consolidated financial statements</w:t>
            </w:r>
          </w:p>
        </w:tc>
      </w:tr>
      <w:tr w:rsidR="004F439C" w:rsidRPr="0095366B" w14:paraId="03444C2A" w14:textId="77777777" w:rsidTr="00412EA4">
        <w:tc>
          <w:tcPr>
            <w:tcW w:w="5760" w:type="dxa"/>
          </w:tcPr>
          <w:p w14:paraId="24106AF3" w14:textId="77777777" w:rsidR="004F439C" w:rsidRPr="0095366B" w:rsidRDefault="004F439C" w:rsidP="00F554AA">
            <w:pPr>
              <w:ind w:left="-107" w:right="-72"/>
              <w:rPr>
                <w:rFonts w:ascii="Arial" w:hAnsi="Arial" w:cs="Arial"/>
                <w:b/>
                <w:bCs/>
                <w:sz w:val="18"/>
                <w:szCs w:val="18"/>
              </w:rPr>
            </w:pPr>
          </w:p>
        </w:tc>
        <w:tc>
          <w:tcPr>
            <w:tcW w:w="1417" w:type="dxa"/>
            <w:tcBorders>
              <w:top w:val="single" w:sz="4" w:space="0" w:color="auto"/>
            </w:tcBorders>
          </w:tcPr>
          <w:p w14:paraId="24E3A0CE" w14:textId="77777777" w:rsidR="004F439C" w:rsidRPr="0095366B" w:rsidRDefault="004F439C" w:rsidP="00F554AA">
            <w:pPr>
              <w:ind w:right="-72"/>
              <w:jc w:val="right"/>
              <w:rPr>
                <w:rFonts w:ascii="Arial" w:hAnsi="Arial" w:cs="Arial"/>
                <w:b/>
                <w:bCs/>
                <w:sz w:val="18"/>
                <w:szCs w:val="18"/>
                <w:cs/>
              </w:rPr>
            </w:pPr>
          </w:p>
        </w:tc>
        <w:tc>
          <w:tcPr>
            <w:tcW w:w="1418" w:type="dxa"/>
            <w:tcBorders>
              <w:top w:val="single" w:sz="4" w:space="0" w:color="auto"/>
            </w:tcBorders>
          </w:tcPr>
          <w:p w14:paraId="4B9CBEF9" w14:textId="77777777" w:rsidR="004F439C" w:rsidRPr="0095366B" w:rsidRDefault="004F439C" w:rsidP="00F554AA">
            <w:pPr>
              <w:ind w:right="-72"/>
              <w:jc w:val="right"/>
              <w:rPr>
                <w:rFonts w:ascii="Arial" w:hAnsi="Arial" w:cs="Arial"/>
                <w:b/>
                <w:bCs/>
                <w:sz w:val="18"/>
                <w:szCs w:val="18"/>
                <w:cs/>
              </w:rPr>
            </w:pPr>
          </w:p>
        </w:tc>
        <w:tc>
          <w:tcPr>
            <w:tcW w:w="1417" w:type="dxa"/>
            <w:tcBorders>
              <w:top w:val="single" w:sz="4" w:space="0" w:color="auto"/>
            </w:tcBorders>
          </w:tcPr>
          <w:p w14:paraId="575742E1" w14:textId="77777777" w:rsidR="004F439C" w:rsidRPr="0095366B" w:rsidRDefault="004F439C" w:rsidP="00F554AA">
            <w:pPr>
              <w:ind w:right="-72"/>
              <w:jc w:val="right"/>
              <w:rPr>
                <w:rFonts w:ascii="Arial" w:hAnsi="Arial" w:cs="Arial"/>
                <w:b/>
                <w:bCs/>
                <w:sz w:val="18"/>
                <w:szCs w:val="18"/>
                <w:cs/>
              </w:rPr>
            </w:pPr>
          </w:p>
        </w:tc>
        <w:tc>
          <w:tcPr>
            <w:tcW w:w="1418" w:type="dxa"/>
            <w:tcBorders>
              <w:top w:val="single" w:sz="4" w:space="0" w:color="auto"/>
            </w:tcBorders>
          </w:tcPr>
          <w:p w14:paraId="49AD8535"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Furniture,</w:t>
            </w:r>
          </w:p>
        </w:tc>
        <w:tc>
          <w:tcPr>
            <w:tcW w:w="1275" w:type="dxa"/>
            <w:tcBorders>
              <w:top w:val="single" w:sz="4" w:space="0" w:color="auto"/>
            </w:tcBorders>
          </w:tcPr>
          <w:p w14:paraId="20DC296F" w14:textId="77777777" w:rsidR="004F439C" w:rsidRPr="0095366B" w:rsidRDefault="004F439C" w:rsidP="00F554AA">
            <w:pPr>
              <w:ind w:right="-72"/>
              <w:jc w:val="right"/>
              <w:rPr>
                <w:rFonts w:ascii="Arial" w:hAnsi="Arial" w:cs="Arial"/>
                <w:b/>
                <w:bCs/>
                <w:sz w:val="18"/>
                <w:szCs w:val="18"/>
                <w:cs/>
              </w:rPr>
            </w:pPr>
          </w:p>
        </w:tc>
        <w:tc>
          <w:tcPr>
            <w:tcW w:w="1418" w:type="dxa"/>
            <w:tcBorders>
              <w:top w:val="single" w:sz="4" w:space="0" w:color="auto"/>
            </w:tcBorders>
          </w:tcPr>
          <w:p w14:paraId="392E3F5F" w14:textId="77777777" w:rsidR="004F439C" w:rsidRPr="0095366B" w:rsidRDefault="004F439C" w:rsidP="00F554AA">
            <w:pPr>
              <w:ind w:right="-72"/>
              <w:jc w:val="right"/>
              <w:rPr>
                <w:rFonts w:ascii="Arial" w:hAnsi="Arial" w:cs="Arial"/>
                <w:b/>
                <w:bCs/>
                <w:sz w:val="18"/>
                <w:szCs w:val="18"/>
                <w:cs/>
              </w:rPr>
            </w:pPr>
          </w:p>
        </w:tc>
        <w:tc>
          <w:tcPr>
            <w:tcW w:w="1276" w:type="dxa"/>
            <w:tcBorders>
              <w:top w:val="single" w:sz="4" w:space="0" w:color="auto"/>
            </w:tcBorders>
          </w:tcPr>
          <w:p w14:paraId="3E41F442" w14:textId="77777777" w:rsidR="004F439C" w:rsidRPr="0095366B" w:rsidRDefault="004F439C" w:rsidP="00F554AA">
            <w:pPr>
              <w:ind w:right="-72"/>
              <w:jc w:val="right"/>
              <w:rPr>
                <w:rFonts w:ascii="Arial" w:hAnsi="Arial" w:cs="Arial"/>
                <w:b/>
                <w:bCs/>
                <w:sz w:val="18"/>
                <w:szCs w:val="18"/>
                <w:cs/>
              </w:rPr>
            </w:pPr>
          </w:p>
        </w:tc>
      </w:tr>
      <w:tr w:rsidR="004F439C" w:rsidRPr="0095366B" w14:paraId="5C8CCCD0" w14:textId="77777777" w:rsidTr="00412EA4">
        <w:tc>
          <w:tcPr>
            <w:tcW w:w="5760" w:type="dxa"/>
          </w:tcPr>
          <w:p w14:paraId="6E2AA5F8" w14:textId="77777777" w:rsidR="004F439C" w:rsidRPr="0095366B" w:rsidRDefault="004F439C" w:rsidP="00F554AA">
            <w:pPr>
              <w:ind w:left="-107" w:right="-72"/>
              <w:rPr>
                <w:rFonts w:ascii="Arial" w:hAnsi="Arial" w:cs="Arial"/>
                <w:b/>
                <w:bCs/>
                <w:sz w:val="18"/>
                <w:szCs w:val="18"/>
              </w:rPr>
            </w:pPr>
          </w:p>
        </w:tc>
        <w:tc>
          <w:tcPr>
            <w:tcW w:w="1417" w:type="dxa"/>
          </w:tcPr>
          <w:p w14:paraId="752E1C92" w14:textId="77777777" w:rsidR="004F439C" w:rsidRPr="0095366B" w:rsidRDefault="004F439C" w:rsidP="00F554AA">
            <w:pPr>
              <w:ind w:right="-72"/>
              <w:jc w:val="right"/>
              <w:rPr>
                <w:rFonts w:ascii="Arial" w:hAnsi="Arial" w:cs="Arial"/>
                <w:b/>
                <w:bCs/>
                <w:sz w:val="18"/>
                <w:szCs w:val="18"/>
                <w:cs/>
              </w:rPr>
            </w:pPr>
          </w:p>
        </w:tc>
        <w:tc>
          <w:tcPr>
            <w:tcW w:w="1418" w:type="dxa"/>
          </w:tcPr>
          <w:p w14:paraId="050AF92A"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Buildings</w:t>
            </w:r>
          </w:p>
        </w:tc>
        <w:tc>
          <w:tcPr>
            <w:tcW w:w="1417" w:type="dxa"/>
          </w:tcPr>
          <w:p w14:paraId="110577EF" w14:textId="77777777" w:rsidR="004F439C" w:rsidRPr="0095366B" w:rsidRDefault="004F439C" w:rsidP="00F554AA">
            <w:pPr>
              <w:ind w:right="-72"/>
              <w:jc w:val="right"/>
              <w:rPr>
                <w:rFonts w:ascii="Arial" w:hAnsi="Arial" w:cs="Arial"/>
                <w:b/>
                <w:bCs/>
                <w:sz w:val="18"/>
                <w:szCs w:val="18"/>
                <w:cs/>
              </w:rPr>
            </w:pPr>
          </w:p>
        </w:tc>
        <w:tc>
          <w:tcPr>
            <w:tcW w:w="1418" w:type="dxa"/>
          </w:tcPr>
          <w:p w14:paraId="19D6BDBB"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fixtures</w:t>
            </w:r>
          </w:p>
        </w:tc>
        <w:tc>
          <w:tcPr>
            <w:tcW w:w="1275" w:type="dxa"/>
          </w:tcPr>
          <w:p w14:paraId="5E39615C" w14:textId="77777777" w:rsidR="004F439C" w:rsidRPr="0095366B" w:rsidRDefault="004F439C" w:rsidP="00F554AA">
            <w:pPr>
              <w:ind w:right="-72"/>
              <w:jc w:val="right"/>
              <w:rPr>
                <w:rFonts w:ascii="Arial" w:hAnsi="Arial" w:cs="Arial"/>
                <w:b/>
                <w:bCs/>
                <w:sz w:val="18"/>
                <w:szCs w:val="18"/>
                <w:cs/>
              </w:rPr>
            </w:pPr>
          </w:p>
        </w:tc>
        <w:tc>
          <w:tcPr>
            <w:tcW w:w="1418" w:type="dxa"/>
          </w:tcPr>
          <w:p w14:paraId="5A58E9A0" w14:textId="77777777" w:rsidR="004F439C" w:rsidRPr="0095366B" w:rsidRDefault="004F439C" w:rsidP="00F554AA">
            <w:pPr>
              <w:ind w:right="-72"/>
              <w:jc w:val="right"/>
              <w:rPr>
                <w:rFonts w:ascii="Arial" w:hAnsi="Arial" w:cs="Arial"/>
                <w:b/>
                <w:bCs/>
                <w:sz w:val="18"/>
                <w:szCs w:val="18"/>
                <w:cs/>
              </w:rPr>
            </w:pPr>
          </w:p>
        </w:tc>
        <w:tc>
          <w:tcPr>
            <w:tcW w:w="1276" w:type="dxa"/>
          </w:tcPr>
          <w:p w14:paraId="20078BD9" w14:textId="77777777" w:rsidR="004F439C" w:rsidRPr="0095366B" w:rsidRDefault="004F439C" w:rsidP="00F554AA">
            <w:pPr>
              <w:ind w:right="-72"/>
              <w:jc w:val="right"/>
              <w:rPr>
                <w:rFonts w:ascii="Arial" w:hAnsi="Arial" w:cs="Arial"/>
                <w:b/>
                <w:bCs/>
                <w:sz w:val="18"/>
                <w:szCs w:val="18"/>
                <w:cs/>
              </w:rPr>
            </w:pPr>
          </w:p>
        </w:tc>
      </w:tr>
      <w:tr w:rsidR="004F439C" w:rsidRPr="0095366B" w14:paraId="11B9FAB2" w14:textId="77777777" w:rsidTr="00412EA4">
        <w:tc>
          <w:tcPr>
            <w:tcW w:w="5760" w:type="dxa"/>
          </w:tcPr>
          <w:p w14:paraId="209A1E42" w14:textId="77777777" w:rsidR="004F439C" w:rsidRPr="0095366B" w:rsidRDefault="004F439C" w:rsidP="00F554AA">
            <w:pPr>
              <w:ind w:left="-107" w:right="-72"/>
              <w:rPr>
                <w:rFonts w:ascii="Arial" w:hAnsi="Arial" w:cs="Arial"/>
                <w:b/>
                <w:bCs/>
                <w:sz w:val="18"/>
                <w:szCs w:val="18"/>
              </w:rPr>
            </w:pPr>
          </w:p>
        </w:tc>
        <w:tc>
          <w:tcPr>
            <w:tcW w:w="1417" w:type="dxa"/>
          </w:tcPr>
          <w:p w14:paraId="53878385"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Land and land</w:t>
            </w:r>
          </w:p>
        </w:tc>
        <w:tc>
          <w:tcPr>
            <w:tcW w:w="1418" w:type="dxa"/>
          </w:tcPr>
          <w:p w14:paraId="10CD7257"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and building</w:t>
            </w:r>
          </w:p>
        </w:tc>
        <w:tc>
          <w:tcPr>
            <w:tcW w:w="1417" w:type="dxa"/>
          </w:tcPr>
          <w:p w14:paraId="34A83219"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Machinery and</w:t>
            </w:r>
          </w:p>
        </w:tc>
        <w:tc>
          <w:tcPr>
            <w:tcW w:w="1418" w:type="dxa"/>
          </w:tcPr>
          <w:p w14:paraId="3396AF4A"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and office</w:t>
            </w:r>
          </w:p>
        </w:tc>
        <w:tc>
          <w:tcPr>
            <w:tcW w:w="1275" w:type="dxa"/>
          </w:tcPr>
          <w:p w14:paraId="36CF8B4A" w14:textId="77777777" w:rsidR="004F439C" w:rsidRPr="0095366B" w:rsidRDefault="004F439C" w:rsidP="00F554AA">
            <w:pPr>
              <w:ind w:right="-72"/>
              <w:jc w:val="right"/>
              <w:rPr>
                <w:rFonts w:ascii="Arial" w:hAnsi="Arial" w:cs="Arial"/>
                <w:b/>
                <w:bCs/>
                <w:sz w:val="18"/>
                <w:szCs w:val="18"/>
                <w:cs/>
              </w:rPr>
            </w:pPr>
          </w:p>
        </w:tc>
        <w:tc>
          <w:tcPr>
            <w:tcW w:w="1418" w:type="dxa"/>
          </w:tcPr>
          <w:p w14:paraId="531F74D1"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Assets under</w:t>
            </w:r>
          </w:p>
        </w:tc>
        <w:tc>
          <w:tcPr>
            <w:tcW w:w="1276" w:type="dxa"/>
          </w:tcPr>
          <w:p w14:paraId="78D15515" w14:textId="77777777" w:rsidR="004F439C" w:rsidRPr="0095366B" w:rsidRDefault="004F439C" w:rsidP="00F554AA">
            <w:pPr>
              <w:ind w:right="-72"/>
              <w:jc w:val="right"/>
              <w:rPr>
                <w:rFonts w:ascii="Arial" w:hAnsi="Arial" w:cs="Arial"/>
                <w:b/>
                <w:bCs/>
                <w:sz w:val="18"/>
                <w:szCs w:val="18"/>
                <w:cs/>
              </w:rPr>
            </w:pPr>
          </w:p>
        </w:tc>
      </w:tr>
      <w:tr w:rsidR="004F439C" w:rsidRPr="0095366B" w14:paraId="7E859B78" w14:textId="77777777" w:rsidTr="00412EA4">
        <w:tc>
          <w:tcPr>
            <w:tcW w:w="5760" w:type="dxa"/>
          </w:tcPr>
          <w:p w14:paraId="26D34014" w14:textId="77777777" w:rsidR="004F439C" w:rsidRPr="0095366B" w:rsidRDefault="004F439C" w:rsidP="00F554AA">
            <w:pPr>
              <w:ind w:left="-107" w:right="-72"/>
              <w:rPr>
                <w:rFonts w:ascii="Arial" w:hAnsi="Arial" w:cs="Arial"/>
                <w:b/>
                <w:bCs/>
                <w:sz w:val="18"/>
                <w:szCs w:val="18"/>
                <w:cs/>
              </w:rPr>
            </w:pPr>
          </w:p>
        </w:tc>
        <w:tc>
          <w:tcPr>
            <w:tcW w:w="1417" w:type="dxa"/>
          </w:tcPr>
          <w:p w14:paraId="114E08B3"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improvement</w:t>
            </w:r>
          </w:p>
        </w:tc>
        <w:tc>
          <w:tcPr>
            <w:tcW w:w="1418" w:type="dxa"/>
          </w:tcPr>
          <w:p w14:paraId="79B06ECD" w14:textId="77777777" w:rsidR="004F439C" w:rsidRPr="0095366B" w:rsidRDefault="004F439C" w:rsidP="00F554AA">
            <w:pPr>
              <w:tabs>
                <w:tab w:val="left" w:pos="864"/>
              </w:tabs>
              <w:ind w:right="-72"/>
              <w:jc w:val="right"/>
              <w:rPr>
                <w:rFonts w:ascii="Arial" w:hAnsi="Arial" w:cs="Arial"/>
                <w:b/>
                <w:bCs/>
                <w:sz w:val="18"/>
                <w:szCs w:val="18"/>
              </w:rPr>
            </w:pPr>
            <w:r w:rsidRPr="0095366B">
              <w:rPr>
                <w:rFonts w:ascii="Arial" w:hAnsi="Arial" w:cs="Arial"/>
                <w:b/>
                <w:bCs/>
                <w:sz w:val="18"/>
                <w:szCs w:val="18"/>
              </w:rPr>
              <w:t>improvements</w:t>
            </w:r>
          </w:p>
        </w:tc>
        <w:tc>
          <w:tcPr>
            <w:tcW w:w="1417" w:type="dxa"/>
          </w:tcPr>
          <w:p w14:paraId="00979C06"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equipment</w:t>
            </w:r>
          </w:p>
        </w:tc>
        <w:tc>
          <w:tcPr>
            <w:tcW w:w="1418" w:type="dxa"/>
          </w:tcPr>
          <w:p w14:paraId="534934DF"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equipment</w:t>
            </w:r>
          </w:p>
        </w:tc>
        <w:tc>
          <w:tcPr>
            <w:tcW w:w="1275" w:type="dxa"/>
          </w:tcPr>
          <w:p w14:paraId="3A7E2CAD"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Vehicles</w:t>
            </w:r>
          </w:p>
        </w:tc>
        <w:tc>
          <w:tcPr>
            <w:tcW w:w="1418" w:type="dxa"/>
          </w:tcPr>
          <w:p w14:paraId="1584A9BD"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construction</w:t>
            </w:r>
          </w:p>
        </w:tc>
        <w:tc>
          <w:tcPr>
            <w:tcW w:w="1276" w:type="dxa"/>
          </w:tcPr>
          <w:p w14:paraId="1D7076AD"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Total</w:t>
            </w:r>
          </w:p>
        </w:tc>
      </w:tr>
      <w:tr w:rsidR="004F439C" w:rsidRPr="0095366B" w14:paraId="157316F4" w14:textId="77777777" w:rsidTr="00412EA4">
        <w:tc>
          <w:tcPr>
            <w:tcW w:w="5760" w:type="dxa"/>
          </w:tcPr>
          <w:p w14:paraId="66AA3584" w14:textId="77777777" w:rsidR="004F439C" w:rsidRPr="0095366B" w:rsidRDefault="004F439C" w:rsidP="00F554AA">
            <w:pPr>
              <w:ind w:left="-107" w:right="-72"/>
              <w:rPr>
                <w:rFonts w:ascii="Arial" w:hAnsi="Arial" w:cs="Arial"/>
                <w:b/>
                <w:bCs/>
                <w:sz w:val="18"/>
                <w:szCs w:val="18"/>
              </w:rPr>
            </w:pPr>
          </w:p>
        </w:tc>
        <w:tc>
          <w:tcPr>
            <w:tcW w:w="1417" w:type="dxa"/>
            <w:tcBorders>
              <w:bottom w:val="single" w:sz="4" w:space="0" w:color="auto"/>
            </w:tcBorders>
          </w:tcPr>
          <w:p w14:paraId="2AD3EA96" w14:textId="77777777" w:rsidR="004F439C" w:rsidRPr="0095366B" w:rsidRDefault="004F439C" w:rsidP="00F554AA">
            <w:pPr>
              <w:ind w:right="-72"/>
              <w:jc w:val="right"/>
              <w:rPr>
                <w:rFonts w:ascii="Arial" w:hAnsi="Arial" w:cs="Arial"/>
                <w:b/>
                <w:bCs/>
                <w:sz w:val="18"/>
                <w:szCs w:val="18"/>
                <w:cs/>
              </w:rPr>
            </w:pPr>
            <w:r w:rsidRPr="0095366B">
              <w:rPr>
                <w:rFonts w:ascii="Arial" w:hAnsi="Arial" w:cs="Arial"/>
                <w:b/>
                <w:bCs/>
                <w:sz w:val="18"/>
                <w:szCs w:val="18"/>
              </w:rPr>
              <w:t>Thousand Baht</w:t>
            </w:r>
          </w:p>
        </w:tc>
        <w:tc>
          <w:tcPr>
            <w:tcW w:w="1418" w:type="dxa"/>
            <w:tcBorders>
              <w:bottom w:val="single" w:sz="4" w:space="0" w:color="auto"/>
            </w:tcBorders>
          </w:tcPr>
          <w:p w14:paraId="1EDB49F8"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 xml:space="preserve">Thousand Baht </w:t>
            </w:r>
          </w:p>
        </w:tc>
        <w:tc>
          <w:tcPr>
            <w:tcW w:w="1417" w:type="dxa"/>
            <w:tcBorders>
              <w:bottom w:val="single" w:sz="4" w:space="0" w:color="auto"/>
            </w:tcBorders>
          </w:tcPr>
          <w:p w14:paraId="5DB181E3"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Thousand Baht</w:t>
            </w:r>
          </w:p>
        </w:tc>
        <w:tc>
          <w:tcPr>
            <w:tcW w:w="1418" w:type="dxa"/>
            <w:tcBorders>
              <w:bottom w:val="single" w:sz="4" w:space="0" w:color="auto"/>
            </w:tcBorders>
          </w:tcPr>
          <w:p w14:paraId="7DD0D6A6"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Thousand Baht</w:t>
            </w:r>
          </w:p>
        </w:tc>
        <w:tc>
          <w:tcPr>
            <w:tcW w:w="1275" w:type="dxa"/>
            <w:tcBorders>
              <w:bottom w:val="single" w:sz="4" w:space="0" w:color="auto"/>
            </w:tcBorders>
          </w:tcPr>
          <w:p w14:paraId="4FC7A1CE"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Thousand Baht</w:t>
            </w:r>
          </w:p>
        </w:tc>
        <w:tc>
          <w:tcPr>
            <w:tcW w:w="1418" w:type="dxa"/>
            <w:tcBorders>
              <w:bottom w:val="single" w:sz="4" w:space="0" w:color="auto"/>
            </w:tcBorders>
          </w:tcPr>
          <w:p w14:paraId="38972D49" w14:textId="77777777" w:rsidR="004F439C" w:rsidRPr="0095366B" w:rsidRDefault="004F439C" w:rsidP="00F554AA">
            <w:pPr>
              <w:tabs>
                <w:tab w:val="left" w:pos="304"/>
              </w:tabs>
              <w:ind w:right="-72"/>
              <w:jc w:val="right"/>
              <w:rPr>
                <w:rFonts w:ascii="Arial" w:hAnsi="Arial" w:cs="Arial"/>
                <w:b/>
                <w:bCs/>
                <w:sz w:val="18"/>
                <w:szCs w:val="18"/>
              </w:rPr>
            </w:pPr>
            <w:r w:rsidRPr="0095366B">
              <w:rPr>
                <w:rFonts w:ascii="Arial" w:hAnsi="Arial" w:cs="Arial"/>
                <w:b/>
                <w:bCs/>
                <w:sz w:val="18"/>
                <w:szCs w:val="18"/>
              </w:rPr>
              <w:t>Thousand Baht</w:t>
            </w:r>
          </w:p>
        </w:tc>
        <w:tc>
          <w:tcPr>
            <w:tcW w:w="1276" w:type="dxa"/>
            <w:tcBorders>
              <w:bottom w:val="single" w:sz="4" w:space="0" w:color="auto"/>
            </w:tcBorders>
          </w:tcPr>
          <w:p w14:paraId="1AB10E02" w14:textId="77777777" w:rsidR="004F439C" w:rsidRPr="0095366B" w:rsidRDefault="004F439C" w:rsidP="00F554AA">
            <w:pPr>
              <w:ind w:right="-72"/>
              <w:jc w:val="right"/>
              <w:rPr>
                <w:rFonts w:ascii="Arial" w:hAnsi="Arial" w:cs="Arial"/>
                <w:b/>
                <w:bCs/>
                <w:sz w:val="18"/>
                <w:szCs w:val="18"/>
              </w:rPr>
            </w:pPr>
            <w:r w:rsidRPr="0095366B">
              <w:rPr>
                <w:rFonts w:ascii="Arial" w:hAnsi="Arial" w:cs="Arial"/>
                <w:b/>
                <w:bCs/>
                <w:sz w:val="18"/>
                <w:szCs w:val="18"/>
              </w:rPr>
              <w:t>Thousand Baht</w:t>
            </w:r>
          </w:p>
        </w:tc>
      </w:tr>
      <w:tr w:rsidR="004F439C" w:rsidRPr="0095366B" w14:paraId="10B2192E" w14:textId="77777777" w:rsidTr="00412EA4">
        <w:tc>
          <w:tcPr>
            <w:tcW w:w="5760" w:type="dxa"/>
          </w:tcPr>
          <w:p w14:paraId="7B445944" w14:textId="77777777" w:rsidR="004F439C" w:rsidRPr="0095366B" w:rsidRDefault="004F439C" w:rsidP="00F554AA">
            <w:pPr>
              <w:ind w:left="-107" w:right="-72"/>
              <w:rPr>
                <w:rFonts w:ascii="Arial" w:hAnsi="Arial" w:cs="Arial"/>
                <w:sz w:val="18"/>
                <w:szCs w:val="18"/>
              </w:rPr>
            </w:pPr>
          </w:p>
        </w:tc>
        <w:tc>
          <w:tcPr>
            <w:tcW w:w="1417" w:type="dxa"/>
            <w:tcBorders>
              <w:top w:val="single" w:sz="4" w:space="0" w:color="auto"/>
            </w:tcBorders>
            <w:shd w:val="clear" w:color="auto" w:fill="FAFAFA"/>
          </w:tcPr>
          <w:p w14:paraId="0821829D" w14:textId="77777777" w:rsidR="004F439C" w:rsidRPr="0095366B" w:rsidRDefault="004F439C" w:rsidP="00F554AA">
            <w:pPr>
              <w:ind w:right="-72"/>
              <w:jc w:val="right"/>
              <w:rPr>
                <w:rFonts w:ascii="Arial" w:hAnsi="Arial" w:cs="Arial"/>
                <w:sz w:val="18"/>
                <w:szCs w:val="18"/>
                <w:cs/>
              </w:rPr>
            </w:pPr>
          </w:p>
        </w:tc>
        <w:tc>
          <w:tcPr>
            <w:tcW w:w="1418" w:type="dxa"/>
            <w:tcBorders>
              <w:top w:val="single" w:sz="4" w:space="0" w:color="auto"/>
            </w:tcBorders>
            <w:shd w:val="clear" w:color="auto" w:fill="FAFAFA"/>
          </w:tcPr>
          <w:p w14:paraId="089C6CB9" w14:textId="77777777" w:rsidR="004F439C" w:rsidRPr="0095366B" w:rsidRDefault="004F439C" w:rsidP="00F554AA">
            <w:pPr>
              <w:ind w:right="-72"/>
              <w:jc w:val="right"/>
              <w:rPr>
                <w:rFonts w:ascii="Arial" w:hAnsi="Arial" w:cs="Arial"/>
                <w:sz w:val="18"/>
                <w:szCs w:val="18"/>
                <w:cs/>
              </w:rPr>
            </w:pPr>
          </w:p>
        </w:tc>
        <w:tc>
          <w:tcPr>
            <w:tcW w:w="1417" w:type="dxa"/>
            <w:tcBorders>
              <w:top w:val="single" w:sz="4" w:space="0" w:color="auto"/>
            </w:tcBorders>
            <w:shd w:val="clear" w:color="auto" w:fill="FAFAFA"/>
          </w:tcPr>
          <w:p w14:paraId="7403A4B5" w14:textId="77777777" w:rsidR="004F439C" w:rsidRPr="0095366B" w:rsidRDefault="004F439C" w:rsidP="00F554AA">
            <w:pPr>
              <w:ind w:right="-72"/>
              <w:jc w:val="right"/>
              <w:rPr>
                <w:rFonts w:ascii="Arial" w:hAnsi="Arial" w:cs="Arial"/>
                <w:sz w:val="18"/>
                <w:szCs w:val="18"/>
              </w:rPr>
            </w:pPr>
          </w:p>
        </w:tc>
        <w:tc>
          <w:tcPr>
            <w:tcW w:w="1418" w:type="dxa"/>
            <w:tcBorders>
              <w:top w:val="single" w:sz="4" w:space="0" w:color="auto"/>
            </w:tcBorders>
            <w:shd w:val="clear" w:color="auto" w:fill="FAFAFA"/>
          </w:tcPr>
          <w:p w14:paraId="4AD2BA1A" w14:textId="77777777" w:rsidR="004F439C" w:rsidRPr="0095366B" w:rsidRDefault="004F439C" w:rsidP="00F554AA">
            <w:pPr>
              <w:ind w:right="-72"/>
              <w:jc w:val="right"/>
              <w:rPr>
                <w:rFonts w:ascii="Arial" w:hAnsi="Arial" w:cs="Arial"/>
                <w:sz w:val="18"/>
                <w:szCs w:val="18"/>
                <w:cs/>
              </w:rPr>
            </w:pPr>
          </w:p>
        </w:tc>
        <w:tc>
          <w:tcPr>
            <w:tcW w:w="1275" w:type="dxa"/>
            <w:tcBorders>
              <w:top w:val="single" w:sz="4" w:space="0" w:color="auto"/>
            </w:tcBorders>
            <w:shd w:val="clear" w:color="auto" w:fill="FAFAFA"/>
          </w:tcPr>
          <w:p w14:paraId="113A4526" w14:textId="77777777" w:rsidR="004F439C" w:rsidRPr="0095366B" w:rsidRDefault="004F439C" w:rsidP="00F554AA">
            <w:pPr>
              <w:ind w:right="-72"/>
              <w:jc w:val="right"/>
              <w:rPr>
                <w:rFonts w:ascii="Arial" w:hAnsi="Arial" w:cs="Arial"/>
                <w:sz w:val="18"/>
                <w:szCs w:val="18"/>
              </w:rPr>
            </w:pPr>
          </w:p>
        </w:tc>
        <w:tc>
          <w:tcPr>
            <w:tcW w:w="1418" w:type="dxa"/>
            <w:tcBorders>
              <w:top w:val="single" w:sz="4" w:space="0" w:color="auto"/>
            </w:tcBorders>
            <w:shd w:val="clear" w:color="auto" w:fill="FAFAFA"/>
          </w:tcPr>
          <w:p w14:paraId="037B8425" w14:textId="77777777" w:rsidR="004F439C" w:rsidRPr="0095366B" w:rsidRDefault="004F439C" w:rsidP="00F554AA">
            <w:pPr>
              <w:ind w:right="-72"/>
              <w:jc w:val="right"/>
              <w:rPr>
                <w:rFonts w:ascii="Arial" w:hAnsi="Arial" w:cs="Arial"/>
                <w:sz w:val="18"/>
                <w:szCs w:val="18"/>
              </w:rPr>
            </w:pPr>
          </w:p>
        </w:tc>
        <w:tc>
          <w:tcPr>
            <w:tcW w:w="1276" w:type="dxa"/>
            <w:tcBorders>
              <w:top w:val="single" w:sz="4" w:space="0" w:color="auto"/>
            </w:tcBorders>
            <w:shd w:val="clear" w:color="auto" w:fill="FAFAFA"/>
          </w:tcPr>
          <w:p w14:paraId="348941E7" w14:textId="77777777" w:rsidR="004F439C" w:rsidRPr="0095366B" w:rsidRDefault="004F439C" w:rsidP="00F554AA">
            <w:pPr>
              <w:ind w:right="-72"/>
              <w:jc w:val="right"/>
              <w:rPr>
                <w:rFonts w:ascii="Arial" w:hAnsi="Arial" w:cs="Arial"/>
                <w:sz w:val="18"/>
                <w:szCs w:val="18"/>
                <w:cs/>
              </w:rPr>
            </w:pPr>
          </w:p>
        </w:tc>
      </w:tr>
      <w:tr w:rsidR="004F439C" w:rsidRPr="0095366B" w14:paraId="7CE3C799" w14:textId="77777777" w:rsidTr="00412EA4">
        <w:tc>
          <w:tcPr>
            <w:tcW w:w="5760" w:type="dxa"/>
          </w:tcPr>
          <w:p w14:paraId="1B7CC085" w14:textId="49B6E8E6" w:rsidR="004F439C" w:rsidRPr="0095366B" w:rsidRDefault="004F439C" w:rsidP="00F554AA">
            <w:pPr>
              <w:ind w:left="-107" w:right="-72"/>
              <w:rPr>
                <w:rFonts w:ascii="Arial" w:hAnsi="Arial" w:cs="Arial"/>
                <w:b/>
                <w:bCs/>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1 January </w:t>
            </w:r>
            <w:r w:rsidR="0042484D" w:rsidRPr="0095366B">
              <w:rPr>
                <w:rFonts w:ascii="Arial" w:hAnsi="Arial" w:cs="Arial"/>
                <w:b/>
                <w:bCs/>
                <w:sz w:val="18"/>
                <w:szCs w:val="18"/>
              </w:rPr>
              <w:t>20</w:t>
            </w:r>
            <w:r w:rsidR="00586995" w:rsidRPr="0095366B">
              <w:rPr>
                <w:rFonts w:ascii="Arial" w:hAnsi="Arial" w:cs="Arial"/>
                <w:b/>
                <w:bCs/>
                <w:sz w:val="18"/>
                <w:szCs w:val="18"/>
              </w:rPr>
              <w:t>21</w:t>
            </w:r>
          </w:p>
        </w:tc>
        <w:tc>
          <w:tcPr>
            <w:tcW w:w="1417" w:type="dxa"/>
            <w:shd w:val="clear" w:color="auto" w:fill="FAFAFA"/>
          </w:tcPr>
          <w:p w14:paraId="1BF27ABF" w14:textId="77777777" w:rsidR="004F439C" w:rsidRPr="0095366B" w:rsidRDefault="004F439C" w:rsidP="00F554AA">
            <w:pPr>
              <w:ind w:right="-72"/>
              <w:jc w:val="right"/>
              <w:rPr>
                <w:rFonts w:ascii="Arial" w:hAnsi="Arial" w:cs="Arial"/>
                <w:sz w:val="18"/>
                <w:szCs w:val="18"/>
              </w:rPr>
            </w:pPr>
          </w:p>
        </w:tc>
        <w:tc>
          <w:tcPr>
            <w:tcW w:w="1418" w:type="dxa"/>
            <w:shd w:val="clear" w:color="auto" w:fill="FAFAFA"/>
          </w:tcPr>
          <w:p w14:paraId="405BAF5A" w14:textId="77777777" w:rsidR="004F439C" w:rsidRPr="0095366B" w:rsidRDefault="004F439C" w:rsidP="00F554AA">
            <w:pPr>
              <w:ind w:right="-72"/>
              <w:jc w:val="right"/>
              <w:rPr>
                <w:rFonts w:ascii="Arial" w:hAnsi="Arial" w:cs="Arial"/>
                <w:sz w:val="18"/>
                <w:szCs w:val="18"/>
              </w:rPr>
            </w:pPr>
          </w:p>
        </w:tc>
        <w:tc>
          <w:tcPr>
            <w:tcW w:w="1417" w:type="dxa"/>
            <w:shd w:val="clear" w:color="auto" w:fill="FAFAFA"/>
          </w:tcPr>
          <w:p w14:paraId="1862F1DB" w14:textId="77777777" w:rsidR="004F439C" w:rsidRPr="0095366B" w:rsidRDefault="004F439C" w:rsidP="00F554AA">
            <w:pPr>
              <w:ind w:right="-72"/>
              <w:jc w:val="right"/>
              <w:rPr>
                <w:rFonts w:ascii="Arial" w:hAnsi="Arial" w:cs="Arial"/>
                <w:sz w:val="18"/>
                <w:szCs w:val="18"/>
              </w:rPr>
            </w:pPr>
          </w:p>
        </w:tc>
        <w:tc>
          <w:tcPr>
            <w:tcW w:w="1418" w:type="dxa"/>
            <w:shd w:val="clear" w:color="auto" w:fill="FAFAFA"/>
          </w:tcPr>
          <w:p w14:paraId="26E51017" w14:textId="77777777" w:rsidR="004F439C" w:rsidRPr="0095366B" w:rsidRDefault="004F439C" w:rsidP="00F554AA">
            <w:pPr>
              <w:ind w:right="-72"/>
              <w:jc w:val="right"/>
              <w:rPr>
                <w:rFonts w:ascii="Arial" w:hAnsi="Arial" w:cs="Arial"/>
                <w:sz w:val="18"/>
                <w:szCs w:val="18"/>
              </w:rPr>
            </w:pPr>
          </w:p>
        </w:tc>
        <w:tc>
          <w:tcPr>
            <w:tcW w:w="1275" w:type="dxa"/>
            <w:shd w:val="clear" w:color="auto" w:fill="FAFAFA"/>
          </w:tcPr>
          <w:p w14:paraId="3CA6F84E" w14:textId="77777777" w:rsidR="004F439C" w:rsidRPr="0095366B" w:rsidRDefault="004F439C" w:rsidP="00F554AA">
            <w:pPr>
              <w:ind w:right="-72"/>
              <w:jc w:val="right"/>
              <w:rPr>
                <w:rFonts w:ascii="Arial" w:hAnsi="Arial" w:cs="Arial"/>
                <w:sz w:val="18"/>
                <w:szCs w:val="18"/>
              </w:rPr>
            </w:pPr>
          </w:p>
        </w:tc>
        <w:tc>
          <w:tcPr>
            <w:tcW w:w="1418" w:type="dxa"/>
            <w:shd w:val="clear" w:color="auto" w:fill="FAFAFA"/>
          </w:tcPr>
          <w:p w14:paraId="6C9099C8" w14:textId="77777777" w:rsidR="004F439C" w:rsidRPr="0095366B" w:rsidRDefault="004F439C" w:rsidP="00F554AA">
            <w:pPr>
              <w:ind w:right="-72"/>
              <w:jc w:val="right"/>
              <w:rPr>
                <w:rFonts w:ascii="Arial" w:hAnsi="Arial" w:cs="Arial"/>
                <w:sz w:val="18"/>
                <w:szCs w:val="18"/>
              </w:rPr>
            </w:pPr>
          </w:p>
        </w:tc>
        <w:tc>
          <w:tcPr>
            <w:tcW w:w="1276" w:type="dxa"/>
            <w:shd w:val="clear" w:color="auto" w:fill="FAFAFA"/>
          </w:tcPr>
          <w:p w14:paraId="02687882" w14:textId="77777777" w:rsidR="004F439C" w:rsidRPr="0095366B" w:rsidRDefault="004F439C" w:rsidP="00F554AA">
            <w:pPr>
              <w:ind w:right="-72"/>
              <w:jc w:val="right"/>
              <w:rPr>
                <w:rFonts w:ascii="Arial" w:hAnsi="Arial" w:cs="Arial"/>
                <w:sz w:val="18"/>
                <w:szCs w:val="18"/>
              </w:rPr>
            </w:pPr>
          </w:p>
        </w:tc>
      </w:tr>
      <w:tr w:rsidR="00F551AE" w:rsidRPr="0095366B" w14:paraId="0936DC97" w14:textId="77777777" w:rsidTr="00412EA4">
        <w:tc>
          <w:tcPr>
            <w:tcW w:w="5760" w:type="dxa"/>
          </w:tcPr>
          <w:p w14:paraId="496D3783" w14:textId="77777777" w:rsidR="00F551AE" w:rsidRPr="0095366B" w:rsidRDefault="00F551AE" w:rsidP="00F551AE">
            <w:pPr>
              <w:ind w:left="-107" w:right="-72"/>
              <w:rPr>
                <w:rFonts w:ascii="Arial" w:hAnsi="Arial" w:cs="Arial"/>
                <w:sz w:val="18"/>
                <w:szCs w:val="18"/>
              </w:rPr>
            </w:pPr>
            <w:r w:rsidRPr="0095366B">
              <w:rPr>
                <w:rFonts w:ascii="Arial" w:hAnsi="Arial" w:cs="Arial"/>
                <w:sz w:val="18"/>
                <w:szCs w:val="18"/>
              </w:rPr>
              <w:t>Cost</w:t>
            </w:r>
          </w:p>
        </w:tc>
        <w:tc>
          <w:tcPr>
            <w:tcW w:w="1417" w:type="dxa"/>
            <w:shd w:val="clear" w:color="auto" w:fill="FAFAFA"/>
            <w:vAlign w:val="bottom"/>
          </w:tcPr>
          <w:p w14:paraId="7DF781F7" w14:textId="106AE4B4"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655,824</w:t>
            </w:r>
          </w:p>
        </w:tc>
        <w:tc>
          <w:tcPr>
            <w:tcW w:w="1418" w:type="dxa"/>
            <w:shd w:val="clear" w:color="auto" w:fill="FAFAFA"/>
            <w:vAlign w:val="bottom"/>
          </w:tcPr>
          <w:p w14:paraId="1B41D7B8" w14:textId="6FD47EB1"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1,772,713</w:t>
            </w:r>
          </w:p>
        </w:tc>
        <w:tc>
          <w:tcPr>
            <w:tcW w:w="1417" w:type="dxa"/>
            <w:shd w:val="clear" w:color="auto" w:fill="FAFAFA"/>
            <w:vAlign w:val="bottom"/>
          </w:tcPr>
          <w:p w14:paraId="47FD7267" w14:textId="460D3A12"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6,121,164</w:t>
            </w:r>
          </w:p>
        </w:tc>
        <w:tc>
          <w:tcPr>
            <w:tcW w:w="1418" w:type="dxa"/>
            <w:shd w:val="clear" w:color="auto" w:fill="FAFAFA"/>
            <w:vAlign w:val="bottom"/>
          </w:tcPr>
          <w:p w14:paraId="611ABAF9" w14:textId="0479A26E"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127,280</w:t>
            </w:r>
          </w:p>
        </w:tc>
        <w:tc>
          <w:tcPr>
            <w:tcW w:w="1275" w:type="dxa"/>
            <w:shd w:val="clear" w:color="auto" w:fill="FAFAFA"/>
            <w:vAlign w:val="bottom"/>
          </w:tcPr>
          <w:p w14:paraId="5983CF54" w14:textId="4958F9ED"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164,345</w:t>
            </w:r>
          </w:p>
        </w:tc>
        <w:tc>
          <w:tcPr>
            <w:tcW w:w="1418" w:type="dxa"/>
            <w:shd w:val="clear" w:color="auto" w:fill="FAFAFA"/>
            <w:vAlign w:val="bottom"/>
          </w:tcPr>
          <w:p w14:paraId="30B5A06F" w14:textId="7578DA20"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354,512</w:t>
            </w:r>
          </w:p>
        </w:tc>
        <w:tc>
          <w:tcPr>
            <w:tcW w:w="1276" w:type="dxa"/>
            <w:shd w:val="clear" w:color="auto" w:fill="FAFAFA"/>
            <w:vAlign w:val="bottom"/>
          </w:tcPr>
          <w:p w14:paraId="42D890C6" w14:textId="38550672"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9,195,838</w:t>
            </w:r>
          </w:p>
        </w:tc>
      </w:tr>
      <w:tr w:rsidR="00F551AE" w:rsidRPr="0095366B" w14:paraId="696EEBBD" w14:textId="77777777" w:rsidTr="00412EA4">
        <w:tc>
          <w:tcPr>
            <w:tcW w:w="5760" w:type="dxa"/>
          </w:tcPr>
          <w:p w14:paraId="18B94C79" w14:textId="0DF3146C" w:rsidR="00F551AE" w:rsidRPr="0095366B" w:rsidRDefault="00F551AE" w:rsidP="00F551AE">
            <w:pPr>
              <w:tabs>
                <w:tab w:val="left" w:pos="522"/>
              </w:tabs>
              <w:ind w:left="-107" w:right="-72"/>
              <w:rPr>
                <w:rFonts w:ascii="Arial" w:hAnsi="Arial" w:cs="Arial"/>
                <w:sz w:val="18"/>
                <w:szCs w:val="18"/>
                <w:cs/>
              </w:rPr>
            </w:pPr>
            <w:proofErr w:type="gramStart"/>
            <w:r w:rsidRPr="0095366B">
              <w:rPr>
                <w:rFonts w:ascii="Arial" w:hAnsi="Arial" w:cs="Arial"/>
                <w:sz w:val="18"/>
                <w:szCs w:val="18"/>
                <w:u w:val="single"/>
              </w:rPr>
              <w:t>Less</w:t>
            </w:r>
            <w:r w:rsidRPr="0095366B">
              <w:rPr>
                <w:rFonts w:ascii="Arial" w:hAnsi="Arial" w:cs="Cordia New" w:hint="cs"/>
                <w:sz w:val="18"/>
                <w:szCs w:val="18"/>
                <w:cs/>
              </w:rPr>
              <w:t xml:space="preserve">  </w:t>
            </w:r>
            <w:r w:rsidRPr="0095366B">
              <w:rPr>
                <w:rFonts w:ascii="Arial" w:hAnsi="Arial" w:cs="Arial"/>
                <w:sz w:val="18"/>
                <w:szCs w:val="18"/>
              </w:rPr>
              <w:t>Accumulated</w:t>
            </w:r>
            <w:proofErr w:type="gramEnd"/>
            <w:r w:rsidRPr="0095366B">
              <w:rPr>
                <w:rFonts w:ascii="Arial" w:hAnsi="Arial" w:cs="Arial"/>
                <w:sz w:val="18"/>
                <w:szCs w:val="18"/>
              </w:rPr>
              <w:t xml:space="preserve"> depreciation</w:t>
            </w:r>
          </w:p>
        </w:tc>
        <w:tc>
          <w:tcPr>
            <w:tcW w:w="1417" w:type="dxa"/>
            <w:tcBorders>
              <w:bottom w:val="single" w:sz="4" w:space="0" w:color="auto"/>
            </w:tcBorders>
            <w:shd w:val="clear" w:color="auto" w:fill="FAFAFA"/>
            <w:vAlign w:val="bottom"/>
          </w:tcPr>
          <w:p w14:paraId="17B7799A" w14:textId="30E510F7"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(12,341)</w:t>
            </w:r>
          </w:p>
        </w:tc>
        <w:tc>
          <w:tcPr>
            <w:tcW w:w="1418" w:type="dxa"/>
            <w:tcBorders>
              <w:bottom w:val="single" w:sz="4" w:space="0" w:color="auto"/>
            </w:tcBorders>
            <w:shd w:val="clear" w:color="auto" w:fill="FAFAFA"/>
            <w:vAlign w:val="bottom"/>
          </w:tcPr>
          <w:p w14:paraId="74C0D2E6" w14:textId="5EC8AD7E"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(980,433)</w:t>
            </w:r>
          </w:p>
        </w:tc>
        <w:tc>
          <w:tcPr>
            <w:tcW w:w="1417" w:type="dxa"/>
            <w:tcBorders>
              <w:bottom w:val="single" w:sz="4" w:space="0" w:color="auto"/>
            </w:tcBorders>
            <w:shd w:val="clear" w:color="auto" w:fill="FAFAFA"/>
            <w:vAlign w:val="bottom"/>
          </w:tcPr>
          <w:p w14:paraId="2467A61C" w14:textId="53B4ABD7"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(4,162,499)</w:t>
            </w:r>
          </w:p>
        </w:tc>
        <w:tc>
          <w:tcPr>
            <w:tcW w:w="1418" w:type="dxa"/>
            <w:tcBorders>
              <w:bottom w:val="single" w:sz="4" w:space="0" w:color="auto"/>
            </w:tcBorders>
            <w:shd w:val="clear" w:color="auto" w:fill="FAFAFA"/>
            <w:vAlign w:val="bottom"/>
          </w:tcPr>
          <w:p w14:paraId="375C5105" w14:textId="5531349D"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(86,203)</w:t>
            </w:r>
          </w:p>
        </w:tc>
        <w:tc>
          <w:tcPr>
            <w:tcW w:w="1275" w:type="dxa"/>
            <w:tcBorders>
              <w:bottom w:val="single" w:sz="4" w:space="0" w:color="auto"/>
            </w:tcBorders>
            <w:shd w:val="clear" w:color="auto" w:fill="FAFAFA"/>
            <w:vAlign w:val="bottom"/>
          </w:tcPr>
          <w:p w14:paraId="6B9D0647" w14:textId="5BBC5F3F"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(99,316)</w:t>
            </w:r>
          </w:p>
        </w:tc>
        <w:tc>
          <w:tcPr>
            <w:tcW w:w="1418" w:type="dxa"/>
            <w:tcBorders>
              <w:bottom w:val="single" w:sz="4" w:space="0" w:color="auto"/>
            </w:tcBorders>
            <w:shd w:val="clear" w:color="auto" w:fill="FAFAFA"/>
            <w:vAlign w:val="bottom"/>
          </w:tcPr>
          <w:p w14:paraId="0206CD5B" w14:textId="649EE986"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w:t>
            </w:r>
          </w:p>
        </w:tc>
        <w:tc>
          <w:tcPr>
            <w:tcW w:w="1276" w:type="dxa"/>
            <w:tcBorders>
              <w:bottom w:val="single" w:sz="4" w:space="0" w:color="auto"/>
            </w:tcBorders>
            <w:shd w:val="clear" w:color="auto" w:fill="FAFAFA"/>
            <w:vAlign w:val="bottom"/>
          </w:tcPr>
          <w:p w14:paraId="5A00BD67" w14:textId="3F719A43"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(5,340,792)</w:t>
            </w:r>
          </w:p>
        </w:tc>
      </w:tr>
      <w:tr w:rsidR="00F551AE" w:rsidRPr="0095366B" w14:paraId="63CDBCD8" w14:textId="77777777" w:rsidTr="00412EA4">
        <w:trPr>
          <w:trHeight w:val="58"/>
        </w:trPr>
        <w:tc>
          <w:tcPr>
            <w:tcW w:w="5760" w:type="dxa"/>
          </w:tcPr>
          <w:p w14:paraId="5F56A1E7" w14:textId="77777777" w:rsidR="00F551AE" w:rsidRPr="0095366B" w:rsidRDefault="00F551AE" w:rsidP="00F551AE">
            <w:pPr>
              <w:ind w:left="-107" w:right="-72"/>
              <w:rPr>
                <w:rFonts w:ascii="Arial" w:hAnsi="Arial" w:cs="Arial"/>
                <w:sz w:val="18"/>
                <w:szCs w:val="18"/>
              </w:rPr>
            </w:pPr>
          </w:p>
        </w:tc>
        <w:tc>
          <w:tcPr>
            <w:tcW w:w="1417" w:type="dxa"/>
            <w:tcBorders>
              <w:top w:val="single" w:sz="4" w:space="0" w:color="auto"/>
            </w:tcBorders>
            <w:shd w:val="clear" w:color="auto" w:fill="FAFAFA"/>
          </w:tcPr>
          <w:p w14:paraId="198DF882" w14:textId="77777777" w:rsidR="00F551AE" w:rsidRPr="0095366B" w:rsidRDefault="00F551AE" w:rsidP="00F551AE">
            <w:pPr>
              <w:ind w:right="-72"/>
              <w:jc w:val="right"/>
              <w:rPr>
                <w:rFonts w:ascii="Arial" w:hAnsi="Arial" w:cs="Arial"/>
                <w:sz w:val="18"/>
                <w:szCs w:val="18"/>
                <w:cs/>
              </w:rPr>
            </w:pPr>
          </w:p>
        </w:tc>
        <w:tc>
          <w:tcPr>
            <w:tcW w:w="1418" w:type="dxa"/>
            <w:tcBorders>
              <w:top w:val="single" w:sz="4" w:space="0" w:color="auto"/>
            </w:tcBorders>
            <w:shd w:val="clear" w:color="auto" w:fill="FAFAFA"/>
          </w:tcPr>
          <w:p w14:paraId="768341AE" w14:textId="77777777" w:rsidR="00F551AE" w:rsidRPr="0095366B" w:rsidRDefault="00F551AE" w:rsidP="00F551AE">
            <w:pPr>
              <w:ind w:right="-72"/>
              <w:jc w:val="right"/>
              <w:rPr>
                <w:rFonts w:ascii="Arial" w:hAnsi="Arial" w:cs="Arial"/>
                <w:sz w:val="18"/>
                <w:szCs w:val="18"/>
                <w:cs/>
              </w:rPr>
            </w:pPr>
          </w:p>
        </w:tc>
        <w:tc>
          <w:tcPr>
            <w:tcW w:w="1417" w:type="dxa"/>
            <w:tcBorders>
              <w:top w:val="single" w:sz="4" w:space="0" w:color="auto"/>
            </w:tcBorders>
            <w:shd w:val="clear" w:color="auto" w:fill="FAFAFA"/>
          </w:tcPr>
          <w:p w14:paraId="247BA1BB" w14:textId="77777777" w:rsidR="00F551AE" w:rsidRPr="0095366B" w:rsidRDefault="00F551AE" w:rsidP="00F551AE">
            <w:pPr>
              <w:ind w:right="-72"/>
              <w:jc w:val="right"/>
              <w:rPr>
                <w:rFonts w:ascii="Arial" w:hAnsi="Arial" w:cs="Arial"/>
                <w:sz w:val="18"/>
                <w:szCs w:val="18"/>
              </w:rPr>
            </w:pPr>
          </w:p>
        </w:tc>
        <w:tc>
          <w:tcPr>
            <w:tcW w:w="1418" w:type="dxa"/>
            <w:tcBorders>
              <w:top w:val="single" w:sz="4" w:space="0" w:color="auto"/>
            </w:tcBorders>
            <w:shd w:val="clear" w:color="auto" w:fill="FAFAFA"/>
          </w:tcPr>
          <w:p w14:paraId="35F83D9A" w14:textId="77777777" w:rsidR="00F551AE" w:rsidRPr="0095366B" w:rsidRDefault="00F551AE" w:rsidP="00F551AE">
            <w:pPr>
              <w:ind w:right="-72"/>
              <w:jc w:val="right"/>
              <w:rPr>
                <w:rFonts w:ascii="Arial" w:hAnsi="Arial" w:cs="Arial"/>
                <w:sz w:val="18"/>
                <w:szCs w:val="18"/>
                <w:cs/>
              </w:rPr>
            </w:pPr>
          </w:p>
        </w:tc>
        <w:tc>
          <w:tcPr>
            <w:tcW w:w="1275" w:type="dxa"/>
            <w:tcBorders>
              <w:top w:val="single" w:sz="4" w:space="0" w:color="auto"/>
            </w:tcBorders>
            <w:shd w:val="clear" w:color="auto" w:fill="FAFAFA"/>
          </w:tcPr>
          <w:p w14:paraId="0F601F68" w14:textId="77777777" w:rsidR="00F551AE" w:rsidRPr="0095366B" w:rsidRDefault="00F551AE" w:rsidP="00F551AE">
            <w:pPr>
              <w:ind w:right="-72"/>
              <w:jc w:val="right"/>
              <w:rPr>
                <w:rFonts w:ascii="Arial" w:hAnsi="Arial" w:cs="Arial"/>
                <w:sz w:val="18"/>
                <w:szCs w:val="18"/>
              </w:rPr>
            </w:pPr>
          </w:p>
        </w:tc>
        <w:tc>
          <w:tcPr>
            <w:tcW w:w="1418" w:type="dxa"/>
            <w:tcBorders>
              <w:top w:val="single" w:sz="4" w:space="0" w:color="auto"/>
            </w:tcBorders>
            <w:shd w:val="clear" w:color="auto" w:fill="FAFAFA"/>
          </w:tcPr>
          <w:p w14:paraId="75A17FD1" w14:textId="77777777" w:rsidR="00F551AE" w:rsidRPr="0095366B" w:rsidRDefault="00F551AE" w:rsidP="00F551AE">
            <w:pPr>
              <w:ind w:right="-72"/>
              <w:jc w:val="right"/>
              <w:rPr>
                <w:rFonts w:ascii="Arial" w:hAnsi="Arial" w:cs="Arial"/>
                <w:sz w:val="18"/>
                <w:szCs w:val="18"/>
              </w:rPr>
            </w:pPr>
          </w:p>
        </w:tc>
        <w:tc>
          <w:tcPr>
            <w:tcW w:w="1276" w:type="dxa"/>
            <w:tcBorders>
              <w:top w:val="single" w:sz="4" w:space="0" w:color="auto"/>
            </w:tcBorders>
            <w:shd w:val="clear" w:color="auto" w:fill="FAFAFA"/>
          </w:tcPr>
          <w:p w14:paraId="4FB1671E" w14:textId="77777777" w:rsidR="00F551AE" w:rsidRPr="0095366B" w:rsidRDefault="00F551AE" w:rsidP="00F551AE">
            <w:pPr>
              <w:ind w:right="-72"/>
              <w:jc w:val="right"/>
              <w:rPr>
                <w:rFonts w:ascii="Arial" w:hAnsi="Arial" w:cs="Arial"/>
                <w:sz w:val="18"/>
                <w:szCs w:val="18"/>
                <w:cs/>
              </w:rPr>
            </w:pPr>
          </w:p>
        </w:tc>
      </w:tr>
      <w:tr w:rsidR="00F551AE" w:rsidRPr="0095366B" w14:paraId="7EB0A438" w14:textId="77777777" w:rsidTr="00412EA4">
        <w:tc>
          <w:tcPr>
            <w:tcW w:w="5760" w:type="dxa"/>
          </w:tcPr>
          <w:p w14:paraId="66D2873A" w14:textId="05853E6F" w:rsidR="00F551AE" w:rsidRPr="0095366B" w:rsidRDefault="00F551AE" w:rsidP="00F551AE">
            <w:pPr>
              <w:ind w:left="-107" w:right="-72"/>
              <w:rPr>
                <w:rFonts w:ascii="Arial" w:hAnsi="Arial" w:cs="Arial"/>
                <w:sz w:val="18"/>
                <w:szCs w:val="18"/>
              </w:rPr>
            </w:pPr>
            <w:r w:rsidRPr="0095366B">
              <w:rPr>
                <w:rFonts w:ascii="Arial" w:hAnsi="Arial" w:cs="Arial"/>
                <w:sz w:val="18"/>
                <w:szCs w:val="18"/>
              </w:rPr>
              <w:t xml:space="preserve">Net book amount </w:t>
            </w:r>
            <w:r w:rsidRPr="0095366B">
              <w:rPr>
                <w:rFonts w:ascii="Arial" w:hAnsi="Arial" w:cs="Cordia New"/>
                <w:sz w:val="18"/>
                <w:szCs w:val="18"/>
                <w:lang w:val="en-US"/>
              </w:rPr>
              <w:t>(Restated)</w:t>
            </w:r>
          </w:p>
        </w:tc>
        <w:tc>
          <w:tcPr>
            <w:tcW w:w="1417" w:type="dxa"/>
            <w:tcBorders>
              <w:bottom w:val="single" w:sz="4" w:space="0" w:color="auto"/>
            </w:tcBorders>
            <w:shd w:val="clear" w:color="auto" w:fill="FAFAFA"/>
            <w:vAlign w:val="bottom"/>
          </w:tcPr>
          <w:p w14:paraId="359AB754" w14:textId="1AD12681"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643,483</w:t>
            </w:r>
          </w:p>
        </w:tc>
        <w:tc>
          <w:tcPr>
            <w:tcW w:w="1418" w:type="dxa"/>
            <w:tcBorders>
              <w:bottom w:val="single" w:sz="4" w:space="0" w:color="auto"/>
            </w:tcBorders>
            <w:shd w:val="clear" w:color="auto" w:fill="FAFAFA"/>
            <w:vAlign w:val="bottom"/>
          </w:tcPr>
          <w:p w14:paraId="0B77E3A4" w14:textId="64BEDC2E"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792,280</w:t>
            </w:r>
          </w:p>
        </w:tc>
        <w:tc>
          <w:tcPr>
            <w:tcW w:w="1417" w:type="dxa"/>
            <w:tcBorders>
              <w:bottom w:val="single" w:sz="4" w:space="0" w:color="auto"/>
            </w:tcBorders>
            <w:shd w:val="clear" w:color="auto" w:fill="FAFAFA"/>
            <w:vAlign w:val="bottom"/>
          </w:tcPr>
          <w:p w14:paraId="1164C10E" w14:textId="0911CF32"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1,958,665</w:t>
            </w:r>
          </w:p>
        </w:tc>
        <w:tc>
          <w:tcPr>
            <w:tcW w:w="1418" w:type="dxa"/>
            <w:tcBorders>
              <w:bottom w:val="single" w:sz="4" w:space="0" w:color="auto"/>
            </w:tcBorders>
            <w:shd w:val="clear" w:color="auto" w:fill="FAFAFA"/>
            <w:vAlign w:val="bottom"/>
          </w:tcPr>
          <w:p w14:paraId="614EEB95" w14:textId="0B4655A8"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41,077</w:t>
            </w:r>
          </w:p>
        </w:tc>
        <w:tc>
          <w:tcPr>
            <w:tcW w:w="1275" w:type="dxa"/>
            <w:tcBorders>
              <w:bottom w:val="single" w:sz="4" w:space="0" w:color="auto"/>
            </w:tcBorders>
            <w:shd w:val="clear" w:color="auto" w:fill="FAFAFA"/>
            <w:vAlign w:val="bottom"/>
          </w:tcPr>
          <w:p w14:paraId="2BB0A77E" w14:textId="2450D31E"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65,029</w:t>
            </w:r>
          </w:p>
        </w:tc>
        <w:tc>
          <w:tcPr>
            <w:tcW w:w="1418" w:type="dxa"/>
            <w:tcBorders>
              <w:bottom w:val="single" w:sz="4" w:space="0" w:color="auto"/>
            </w:tcBorders>
            <w:shd w:val="clear" w:color="auto" w:fill="FAFAFA"/>
            <w:vAlign w:val="bottom"/>
          </w:tcPr>
          <w:p w14:paraId="331669FC" w14:textId="4BBFEB82"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354,512</w:t>
            </w:r>
          </w:p>
        </w:tc>
        <w:tc>
          <w:tcPr>
            <w:tcW w:w="1276" w:type="dxa"/>
            <w:tcBorders>
              <w:bottom w:val="single" w:sz="4" w:space="0" w:color="auto"/>
            </w:tcBorders>
            <w:shd w:val="clear" w:color="auto" w:fill="FAFAFA"/>
            <w:vAlign w:val="bottom"/>
          </w:tcPr>
          <w:p w14:paraId="7DECC0E2" w14:textId="1CBAAA41" w:rsidR="00F551AE" w:rsidRPr="0095366B" w:rsidRDefault="00F551AE" w:rsidP="00F551AE">
            <w:pPr>
              <w:ind w:right="-72"/>
              <w:jc w:val="right"/>
              <w:rPr>
                <w:rFonts w:ascii="Arial" w:hAnsi="Arial" w:cs="Arial"/>
                <w:sz w:val="18"/>
                <w:szCs w:val="18"/>
              </w:rPr>
            </w:pPr>
            <w:r w:rsidRPr="0095366B">
              <w:rPr>
                <w:rFonts w:ascii="Arial" w:hAnsi="Arial" w:cs="Arial"/>
                <w:sz w:val="18"/>
                <w:szCs w:val="18"/>
              </w:rPr>
              <w:t>3,855,046</w:t>
            </w:r>
          </w:p>
        </w:tc>
      </w:tr>
      <w:tr w:rsidR="00F551AE" w:rsidRPr="0095366B" w14:paraId="5AD182D6" w14:textId="77777777" w:rsidTr="00412EA4">
        <w:tc>
          <w:tcPr>
            <w:tcW w:w="5760" w:type="dxa"/>
          </w:tcPr>
          <w:p w14:paraId="5998FDF1" w14:textId="77777777" w:rsidR="00F551AE" w:rsidRPr="0095366B" w:rsidRDefault="00F551AE" w:rsidP="00F551AE">
            <w:pPr>
              <w:ind w:left="-107" w:right="-72"/>
              <w:rPr>
                <w:rFonts w:ascii="Arial" w:hAnsi="Arial" w:cs="Arial"/>
                <w:sz w:val="18"/>
                <w:szCs w:val="18"/>
              </w:rPr>
            </w:pPr>
          </w:p>
        </w:tc>
        <w:tc>
          <w:tcPr>
            <w:tcW w:w="1417" w:type="dxa"/>
            <w:tcBorders>
              <w:top w:val="single" w:sz="4" w:space="0" w:color="auto"/>
            </w:tcBorders>
            <w:shd w:val="clear" w:color="auto" w:fill="FAFAFA"/>
          </w:tcPr>
          <w:p w14:paraId="5D52DB4B" w14:textId="77777777" w:rsidR="00F551AE" w:rsidRPr="0095366B" w:rsidRDefault="00F551AE" w:rsidP="00F551AE">
            <w:pPr>
              <w:ind w:right="-72"/>
              <w:jc w:val="right"/>
              <w:rPr>
                <w:rFonts w:ascii="Arial" w:hAnsi="Arial" w:cs="Arial"/>
                <w:sz w:val="18"/>
                <w:szCs w:val="18"/>
              </w:rPr>
            </w:pPr>
          </w:p>
        </w:tc>
        <w:tc>
          <w:tcPr>
            <w:tcW w:w="1418" w:type="dxa"/>
            <w:tcBorders>
              <w:top w:val="single" w:sz="4" w:space="0" w:color="auto"/>
            </w:tcBorders>
            <w:shd w:val="clear" w:color="auto" w:fill="FAFAFA"/>
          </w:tcPr>
          <w:p w14:paraId="4EB3B6CB" w14:textId="77777777" w:rsidR="00F551AE" w:rsidRPr="0095366B" w:rsidRDefault="00F551AE" w:rsidP="00F551AE">
            <w:pPr>
              <w:ind w:right="-72"/>
              <w:jc w:val="right"/>
              <w:rPr>
                <w:rFonts w:ascii="Arial" w:hAnsi="Arial" w:cs="Arial"/>
                <w:sz w:val="18"/>
                <w:szCs w:val="18"/>
              </w:rPr>
            </w:pPr>
          </w:p>
        </w:tc>
        <w:tc>
          <w:tcPr>
            <w:tcW w:w="1417" w:type="dxa"/>
            <w:tcBorders>
              <w:top w:val="single" w:sz="4" w:space="0" w:color="auto"/>
            </w:tcBorders>
            <w:shd w:val="clear" w:color="auto" w:fill="FAFAFA"/>
          </w:tcPr>
          <w:p w14:paraId="5F786ED3" w14:textId="77777777" w:rsidR="00F551AE" w:rsidRPr="0095366B" w:rsidRDefault="00F551AE" w:rsidP="00F551AE">
            <w:pPr>
              <w:ind w:right="-72"/>
              <w:jc w:val="right"/>
              <w:rPr>
                <w:rFonts w:ascii="Arial" w:hAnsi="Arial" w:cs="Arial"/>
                <w:sz w:val="18"/>
                <w:szCs w:val="18"/>
              </w:rPr>
            </w:pPr>
          </w:p>
        </w:tc>
        <w:tc>
          <w:tcPr>
            <w:tcW w:w="1418" w:type="dxa"/>
            <w:tcBorders>
              <w:top w:val="single" w:sz="4" w:space="0" w:color="auto"/>
            </w:tcBorders>
            <w:shd w:val="clear" w:color="auto" w:fill="FAFAFA"/>
          </w:tcPr>
          <w:p w14:paraId="2A406FC4" w14:textId="77777777" w:rsidR="00F551AE" w:rsidRPr="0095366B" w:rsidRDefault="00F551AE" w:rsidP="00F551AE">
            <w:pPr>
              <w:ind w:right="-72"/>
              <w:jc w:val="right"/>
              <w:rPr>
                <w:rFonts w:ascii="Arial" w:hAnsi="Arial" w:cs="Arial"/>
                <w:sz w:val="18"/>
                <w:szCs w:val="18"/>
              </w:rPr>
            </w:pPr>
          </w:p>
        </w:tc>
        <w:tc>
          <w:tcPr>
            <w:tcW w:w="1275" w:type="dxa"/>
            <w:tcBorders>
              <w:top w:val="single" w:sz="4" w:space="0" w:color="auto"/>
            </w:tcBorders>
            <w:shd w:val="clear" w:color="auto" w:fill="FAFAFA"/>
          </w:tcPr>
          <w:p w14:paraId="050C8740" w14:textId="77777777" w:rsidR="00F551AE" w:rsidRPr="0095366B" w:rsidRDefault="00F551AE" w:rsidP="00F551AE">
            <w:pPr>
              <w:ind w:right="-72"/>
              <w:jc w:val="right"/>
              <w:rPr>
                <w:rFonts w:ascii="Arial" w:hAnsi="Arial" w:cs="Arial"/>
                <w:sz w:val="18"/>
                <w:szCs w:val="18"/>
              </w:rPr>
            </w:pPr>
          </w:p>
        </w:tc>
        <w:tc>
          <w:tcPr>
            <w:tcW w:w="1418" w:type="dxa"/>
            <w:tcBorders>
              <w:top w:val="single" w:sz="4" w:space="0" w:color="auto"/>
            </w:tcBorders>
            <w:shd w:val="clear" w:color="auto" w:fill="FAFAFA"/>
          </w:tcPr>
          <w:p w14:paraId="4CAD5BF2" w14:textId="77777777" w:rsidR="00F551AE" w:rsidRPr="0095366B" w:rsidRDefault="00F551AE" w:rsidP="00F551AE">
            <w:pPr>
              <w:ind w:right="-72"/>
              <w:jc w:val="right"/>
              <w:rPr>
                <w:rFonts w:ascii="Arial" w:hAnsi="Arial" w:cs="Arial"/>
                <w:sz w:val="18"/>
                <w:szCs w:val="18"/>
              </w:rPr>
            </w:pPr>
          </w:p>
        </w:tc>
        <w:tc>
          <w:tcPr>
            <w:tcW w:w="1276" w:type="dxa"/>
            <w:tcBorders>
              <w:top w:val="single" w:sz="4" w:space="0" w:color="auto"/>
            </w:tcBorders>
            <w:shd w:val="clear" w:color="auto" w:fill="FAFAFA"/>
          </w:tcPr>
          <w:p w14:paraId="31AD2782" w14:textId="77777777" w:rsidR="00F551AE" w:rsidRPr="0095366B" w:rsidRDefault="00F551AE" w:rsidP="00F551AE">
            <w:pPr>
              <w:ind w:right="-72"/>
              <w:jc w:val="right"/>
              <w:rPr>
                <w:rFonts w:ascii="Arial" w:hAnsi="Arial" w:cs="Arial"/>
                <w:sz w:val="18"/>
                <w:szCs w:val="18"/>
              </w:rPr>
            </w:pPr>
          </w:p>
        </w:tc>
      </w:tr>
      <w:tr w:rsidR="00F551AE" w:rsidRPr="0095366B" w14:paraId="6FB38290" w14:textId="77777777" w:rsidTr="00412EA4">
        <w:tc>
          <w:tcPr>
            <w:tcW w:w="5760" w:type="dxa"/>
          </w:tcPr>
          <w:p w14:paraId="32953910" w14:textId="023F547D" w:rsidR="00F551AE" w:rsidRPr="0095366B" w:rsidRDefault="00F551AE" w:rsidP="00F551AE">
            <w:pPr>
              <w:ind w:left="-107" w:right="-72"/>
              <w:rPr>
                <w:rFonts w:ascii="Arial" w:hAnsi="Arial" w:cs="Arial"/>
                <w:b/>
                <w:bCs/>
                <w:sz w:val="18"/>
                <w:szCs w:val="18"/>
              </w:rPr>
            </w:pPr>
            <w:r w:rsidRPr="0095366B">
              <w:rPr>
                <w:rFonts w:ascii="Arial" w:hAnsi="Arial" w:cs="Arial"/>
                <w:b/>
                <w:bCs/>
                <w:sz w:val="18"/>
                <w:szCs w:val="18"/>
              </w:rPr>
              <w:t>For the year ended 31 December 2021</w:t>
            </w:r>
          </w:p>
        </w:tc>
        <w:tc>
          <w:tcPr>
            <w:tcW w:w="1417" w:type="dxa"/>
            <w:shd w:val="clear" w:color="auto" w:fill="FAFAFA"/>
          </w:tcPr>
          <w:p w14:paraId="21BAF52E" w14:textId="77777777" w:rsidR="00F551AE" w:rsidRPr="0095366B" w:rsidRDefault="00F551AE" w:rsidP="00F551AE">
            <w:pPr>
              <w:ind w:right="-72"/>
              <w:jc w:val="right"/>
              <w:rPr>
                <w:rFonts w:ascii="Arial" w:hAnsi="Arial" w:cs="Arial"/>
                <w:sz w:val="18"/>
                <w:szCs w:val="18"/>
                <w:cs/>
              </w:rPr>
            </w:pPr>
          </w:p>
        </w:tc>
        <w:tc>
          <w:tcPr>
            <w:tcW w:w="1418" w:type="dxa"/>
            <w:shd w:val="clear" w:color="auto" w:fill="FAFAFA"/>
          </w:tcPr>
          <w:p w14:paraId="1C5C9B70" w14:textId="77777777" w:rsidR="00F551AE" w:rsidRPr="0095366B" w:rsidRDefault="00F551AE" w:rsidP="00F551AE">
            <w:pPr>
              <w:ind w:right="-72"/>
              <w:jc w:val="right"/>
              <w:rPr>
                <w:rFonts w:ascii="Arial" w:hAnsi="Arial" w:cs="Arial"/>
                <w:sz w:val="18"/>
                <w:szCs w:val="18"/>
                <w:cs/>
              </w:rPr>
            </w:pPr>
          </w:p>
        </w:tc>
        <w:tc>
          <w:tcPr>
            <w:tcW w:w="1417" w:type="dxa"/>
            <w:shd w:val="clear" w:color="auto" w:fill="FAFAFA"/>
          </w:tcPr>
          <w:p w14:paraId="27C3D43B" w14:textId="77777777" w:rsidR="00F551AE" w:rsidRPr="0095366B" w:rsidRDefault="00F551AE" w:rsidP="00F551AE">
            <w:pPr>
              <w:ind w:right="-72"/>
              <w:jc w:val="right"/>
              <w:rPr>
                <w:rFonts w:ascii="Arial" w:hAnsi="Arial" w:cs="Arial"/>
                <w:sz w:val="18"/>
                <w:szCs w:val="18"/>
                <w:cs/>
              </w:rPr>
            </w:pPr>
          </w:p>
        </w:tc>
        <w:tc>
          <w:tcPr>
            <w:tcW w:w="1418" w:type="dxa"/>
            <w:shd w:val="clear" w:color="auto" w:fill="FAFAFA"/>
          </w:tcPr>
          <w:p w14:paraId="1EB1AC49" w14:textId="77777777" w:rsidR="00F551AE" w:rsidRPr="0095366B" w:rsidRDefault="00F551AE" w:rsidP="00F551AE">
            <w:pPr>
              <w:ind w:right="-72"/>
              <w:jc w:val="right"/>
              <w:rPr>
                <w:rFonts w:ascii="Arial" w:hAnsi="Arial" w:cs="Arial"/>
                <w:sz w:val="18"/>
                <w:szCs w:val="18"/>
                <w:cs/>
              </w:rPr>
            </w:pPr>
          </w:p>
        </w:tc>
        <w:tc>
          <w:tcPr>
            <w:tcW w:w="1275" w:type="dxa"/>
            <w:shd w:val="clear" w:color="auto" w:fill="FAFAFA"/>
          </w:tcPr>
          <w:p w14:paraId="212B1F9F" w14:textId="77777777" w:rsidR="00F551AE" w:rsidRPr="0095366B" w:rsidRDefault="00F551AE" w:rsidP="00F551AE">
            <w:pPr>
              <w:ind w:right="-72"/>
              <w:jc w:val="right"/>
              <w:rPr>
                <w:rFonts w:ascii="Arial" w:hAnsi="Arial" w:cs="Arial"/>
                <w:sz w:val="18"/>
                <w:szCs w:val="18"/>
                <w:cs/>
              </w:rPr>
            </w:pPr>
          </w:p>
        </w:tc>
        <w:tc>
          <w:tcPr>
            <w:tcW w:w="1418" w:type="dxa"/>
            <w:shd w:val="clear" w:color="auto" w:fill="FAFAFA"/>
          </w:tcPr>
          <w:p w14:paraId="0E68EBF5" w14:textId="77777777" w:rsidR="00F551AE" w:rsidRPr="0095366B" w:rsidRDefault="00F551AE" w:rsidP="00F551AE">
            <w:pPr>
              <w:ind w:right="-72"/>
              <w:jc w:val="right"/>
              <w:rPr>
                <w:rFonts w:ascii="Arial" w:hAnsi="Arial" w:cs="Arial"/>
                <w:sz w:val="18"/>
                <w:szCs w:val="18"/>
                <w:cs/>
              </w:rPr>
            </w:pPr>
          </w:p>
        </w:tc>
        <w:tc>
          <w:tcPr>
            <w:tcW w:w="1276" w:type="dxa"/>
            <w:shd w:val="clear" w:color="auto" w:fill="FAFAFA"/>
          </w:tcPr>
          <w:p w14:paraId="6A30DDA2" w14:textId="77777777" w:rsidR="00F551AE" w:rsidRPr="0095366B" w:rsidRDefault="00F551AE" w:rsidP="00F551AE">
            <w:pPr>
              <w:ind w:right="-72"/>
              <w:jc w:val="right"/>
              <w:rPr>
                <w:rFonts w:ascii="Arial" w:hAnsi="Arial" w:cs="Arial"/>
                <w:sz w:val="18"/>
                <w:szCs w:val="18"/>
                <w:cs/>
              </w:rPr>
            </w:pPr>
          </w:p>
        </w:tc>
      </w:tr>
      <w:tr w:rsidR="003F3D46" w:rsidRPr="0095366B" w14:paraId="0F074F9B" w14:textId="77777777" w:rsidTr="00412EA4">
        <w:tc>
          <w:tcPr>
            <w:tcW w:w="5760" w:type="dxa"/>
          </w:tcPr>
          <w:p w14:paraId="54A4D209" w14:textId="2837F6ED" w:rsidR="003F3D46" w:rsidRPr="0095366B" w:rsidRDefault="003F3D46" w:rsidP="003F3D46">
            <w:pPr>
              <w:ind w:left="-107" w:right="-72"/>
              <w:rPr>
                <w:rFonts w:ascii="Arial" w:hAnsi="Arial" w:cs="Arial"/>
                <w:sz w:val="18"/>
                <w:szCs w:val="18"/>
                <w:cs/>
              </w:rPr>
            </w:pPr>
            <w:r w:rsidRPr="0095366B">
              <w:rPr>
                <w:rFonts w:ascii="Arial" w:hAnsi="Arial" w:cs="Arial"/>
                <w:sz w:val="18"/>
                <w:szCs w:val="18"/>
              </w:rPr>
              <w:t>Opening net book amount (Restated)</w:t>
            </w:r>
          </w:p>
        </w:tc>
        <w:tc>
          <w:tcPr>
            <w:tcW w:w="1417" w:type="dxa"/>
            <w:shd w:val="clear" w:color="auto" w:fill="FAFAFA"/>
            <w:vAlign w:val="bottom"/>
          </w:tcPr>
          <w:p w14:paraId="521A89B2" w14:textId="067EF912"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643,483</w:t>
            </w:r>
          </w:p>
        </w:tc>
        <w:tc>
          <w:tcPr>
            <w:tcW w:w="1418" w:type="dxa"/>
            <w:shd w:val="clear" w:color="auto" w:fill="FAFAFA"/>
            <w:vAlign w:val="bottom"/>
          </w:tcPr>
          <w:p w14:paraId="5F21571E" w14:textId="55E00AA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792,280</w:t>
            </w:r>
          </w:p>
        </w:tc>
        <w:tc>
          <w:tcPr>
            <w:tcW w:w="1417" w:type="dxa"/>
            <w:shd w:val="clear" w:color="auto" w:fill="FAFAFA"/>
            <w:vAlign w:val="bottom"/>
          </w:tcPr>
          <w:p w14:paraId="1D17F17E" w14:textId="082988BA"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1,958,665</w:t>
            </w:r>
          </w:p>
        </w:tc>
        <w:tc>
          <w:tcPr>
            <w:tcW w:w="1418" w:type="dxa"/>
            <w:shd w:val="clear" w:color="auto" w:fill="FAFAFA"/>
            <w:vAlign w:val="bottom"/>
          </w:tcPr>
          <w:p w14:paraId="3A982F36" w14:textId="0AD533B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41,077</w:t>
            </w:r>
          </w:p>
        </w:tc>
        <w:tc>
          <w:tcPr>
            <w:tcW w:w="1275" w:type="dxa"/>
            <w:shd w:val="clear" w:color="auto" w:fill="FAFAFA"/>
            <w:vAlign w:val="bottom"/>
          </w:tcPr>
          <w:p w14:paraId="7B580C8C" w14:textId="39CAEA9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65,029</w:t>
            </w:r>
          </w:p>
        </w:tc>
        <w:tc>
          <w:tcPr>
            <w:tcW w:w="1418" w:type="dxa"/>
            <w:shd w:val="clear" w:color="auto" w:fill="FAFAFA"/>
            <w:vAlign w:val="bottom"/>
          </w:tcPr>
          <w:p w14:paraId="7BE64035" w14:textId="6CEA68C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354,512</w:t>
            </w:r>
          </w:p>
        </w:tc>
        <w:tc>
          <w:tcPr>
            <w:tcW w:w="1276" w:type="dxa"/>
            <w:shd w:val="clear" w:color="auto" w:fill="FAFAFA"/>
            <w:vAlign w:val="bottom"/>
          </w:tcPr>
          <w:p w14:paraId="4B3A1A14" w14:textId="7883DE6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3,855,046</w:t>
            </w:r>
          </w:p>
        </w:tc>
      </w:tr>
      <w:tr w:rsidR="003F3D46" w:rsidRPr="0095366B" w14:paraId="5957AD40" w14:textId="77777777" w:rsidTr="00412EA4">
        <w:tc>
          <w:tcPr>
            <w:tcW w:w="5760" w:type="dxa"/>
          </w:tcPr>
          <w:p w14:paraId="7C064D83"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Additions</w:t>
            </w:r>
          </w:p>
        </w:tc>
        <w:tc>
          <w:tcPr>
            <w:tcW w:w="1417" w:type="dxa"/>
            <w:shd w:val="clear" w:color="auto" w:fill="FAFAFA"/>
            <w:vAlign w:val="bottom"/>
          </w:tcPr>
          <w:p w14:paraId="18D89626" w14:textId="3673E08E" w:rsidR="003F3D46" w:rsidRPr="0095366B" w:rsidRDefault="003F3D46" w:rsidP="003F3D46">
            <w:pPr>
              <w:ind w:right="-72"/>
              <w:jc w:val="right"/>
              <w:rPr>
                <w:rFonts w:ascii="Arial" w:hAnsi="Arial" w:cs="Arial"/>
                <w:sz w:val="18"/>
                <w:szCs w:val="18"/>
              </w:rPr>
            </w:pPr>
            <w:r w:rsidRPr="0095366B">
              <w:rPr>
                <w:rFonts w:ascii="Arial" w:hAnsi="Arial" w:cs="Arial"/>
                <w:sz w:val="18"/>
                <w:szCs w:val="18"/>
                <w:cs/>
              </w:rPr>
              <w:t>-</w:t>
            </w:r>
          </w:p>
        </w:tc>
        <w:tc>
          <w:tcPr>
            <w:tcW w:w="1418" w:type="dxa"/>
            <w:shd w:val="clear" w:color="auto" w:fill="FAFAFA"/>
            <w:vAlign w:val="bottom"/>
          </w:tcPr>
          <w:p w14:paraId="4804F783" w14:textId="70A7F39A"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1,113</w:t>
            </w:r>
          </w:p>
        </w:tc>
        <w:tc>
          <w:tcPr>
            <w:tcW w:w="1417" w:type="dxa"/>
            <w:shd w:val="clear" w:color="auto" w:fill="FAFAFA"/>
            <w:vAlign w:val="bottom"/>
          </w:tcPr>
          <w:p w14:paraId="01982FEA" w14:textId="1B7A5C37" w:rsidR="003F3D46" w:rsidRPr="0095366B" w:rsidRDefault="003F3D46" w:rsidP="00AA4D3E">
            <w:pPr>
              <w:ind w:right="-72"/>
              <w:jc w:val="right"/>
              <w:rPr>
                <w:rFonts w:ascii="Arial" w:hAnsi="Arial" w:cs="Arial"/>
                <w:sz w:val="18"/>
                <w:szCs w:val="18"/>
              </w:rPr>
            </w:pPr>
            <w:r w:rsidRPr="0095366B">
              <w:rPr>
                <w:rFonts w:ascii="Arial" w:hAnsi="Arial" w:cs="Arial"/>
                <w:sz w:val="18"/>
                <w:szCs w:val="18"/>
              </w:rPr>
              <w:t>39,43</w:t>
            </w:r>
            <w:r w:rsidR="00AA4D3E" w:rsidRPr="0095366B">
              <w:rPr>
                <w:rFonts w:ascii="Arial" w:hAnsi="Arial" w:cs="Arial"/>
                <w:sz w:val="18"/>
                <w:szCs w:val="18"/>
              </w:rPr>
              <w:t>7</w:t>
            </w:r>
          </w:p>
        </w:tc>
        <w:tc>
          <w:tcPr>
            <w:tcW w:w="1418" w:type="dxa"/>
            <w:shd w:val="clear" w:color="auto" w:fill="FAFAFA"/>
            <w:vAlign w:val="bottom"/>
          </w:tcPr>
          <w:p w14:paraId="4672D6E2" w14:textId="34FD74E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8,032</w:t>
            </w:r>
          </w:p>
        </w:tc>
        <w:tc>
          <w:tcPr>
            <w:tcW w:w="1275" w:type="dxa"/>
            <w:shd w:val="clear" w:color="auto" w:fill="FAFAFA"/>
            <w:vAlign w:val="bottom"/>
          </w:tcPr>
          <w:p w14:paraId="3EAA82C1" w14:textId="64F15C1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13,371</w:t>
            </w:r>
          </w:p>
        </w:tc>
        <w:tc>
          <w:tcPr>
            <w:tcW w:w="1418" w:type="dxa"/>
            <w:shd w:val="clear" w:color="auto" w:fill="FAFAFA"/>
            <w:vAlign w:val="bottom"/>
          </w:tcPr>
          <w:p w14:paraId="2E670593" w14:textId="40306327" w:rsidR="003F3D46" w:rsidRPr="0095366B" w:rsidRDefault="003F3D46" w:rsidP="00AA4D3E">
            <w:pPr>
              <w:ind w:right="-72"/>
              <w:jc w:val="right"/>
              <w:rPr>
                <w:rFonts w:ascii="Arial" w:hAnsi="Arial" w:cs="Arial"/>
                <w:sz w:val="18"/>
                <w:szCs w:val="18"/>
              </w:rPr>
            </w:pPr>
            <w:r w:rsidRPr="0095366B">
              <w:rPr>
                <w:rFonts w:ascii="Arial" w:hAnsi="Arial" w:cs="Arial"/>
                <w:sz w:val="18"/>
                <w:szCs w:val="18"/>
              </w:rPr>
              <w:t>620,0</w:t>
            </w:r>
            <w:r w:rsidR="00AA4D3E" w:rsidRPr="0095366B">
              <w:rPr>
                <w:rFonts w:ascii="Arial" w:hAnsi="Arial" w:cs="Arial"/>
                <w:sz w:val="18"/>
                <w:szCs w:val="18"/>
              </w:rPr>
              <w:t>90</w:t>
            </w:r>
          </w:p>
        </w:tc>
        <w:tc>
          <w:tcPr>
            <w:tcW w:w="1276" w:type="dxa"/>
            <w:shd w:val="clear" w:color="auto" w:fill="FAFAFA"/>
            <w:vAlign w:val="bottom"/>
          </w:tcPr>
          <w:p w14:paraId="414D9B9D" w14:textId="39249FB5"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682,043</w:t>
            </w:r>
          </w:p>
        </w:tc>
      </w:tr>
      <w:tr w:rsidR="003F3D46" w:rsidRPr="0095366B" w14:paraId="38DED937" w14:textId="77777777" w:rsidTr="00412EA4">
        <w:tc>
          <w:tcPr>
            <w:tcW w:w="5760" w:type="dxa"/>
          </w:tcPr>
          <w:p w14:paraId="56CE865C" w14:textId="786C69FA" w:rsidR="003F3D46" w:rsidRPr="0095366B" w:rsidRDefault="003F3D46" w:rsidP="003F3D46">
            <w:pPr>
              <w:ind w:left="-107" w:right="-72"/>
              <w:rPr>
                <w:rFonts w:ascii="Arial" w:hAnsi="Arial" w:cs="Arial"/>
                <w:sz w:val="18"/>
                <w:szCs w:val="18"/>
              </w:rPr>
            </w:pPr>
            <w:r w:rsidRPr="0095366B">
              <w:rPr>
                <w:rFonts w:ascii="Arial" w:hAnsi="Arial" w:cs="Arial"/>
                <w:sz w:val="18"/>
                <w:szCs w:val="18"/>
              </w:rPr>
              <w:t>Increase from business combination (Note 40)</w:t>
            </w:r>
          </w:p>
        </w:tc>
        <w:tc>
          <w:tcPr>
            <w:tcW w:w="1417" w:type="dxa"/>
            <w:shd w:val="clear" w:color="auto" w:fill="FAFAFA"/>
            <w:vAlign w:val="bottom"/>
          </w:tcPr>
          <w:p w14:paraId="4C0559BA" w14:textId="6D33826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267,785</w:t>
            </w:r>
          </w:p>
        </w:tc>
        <w:tc>
          <w:tcPr>
            <w:tcW w:w="1418" w:type="dxa"/>
            <w:shd w:val="clear" w:color="auto" w:fill="FAFAFA"/>
            <w:vAlign w:val="bottom"/>
          </w:tcPr>
          <w:p w14:paraId="04501A67" w14:textId="44233C6A"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717,222</w:t>
            </w:r>
          </w:p>
        </w:tc>
        <w:tc>
          <w:tcPr>
            <w:tcW w:w="1417" w:type="dxa"/>
            <w:shd w:val="clear" w:color="auto" w:fill="FAFAFA"/>
            <w:vAlign w:val="bottom"/>
          </w:tcPr>
          <w:p w14:paraId="10118F21" w14:textId="1B589959" w:rsidR="003F3D46" w:rsidRPr="0095366B" w:rsidRDefault="003F3D46" w:rsidP="00AA4D3E">
            <w:pPr>
              <w:ind w:right="-72"/>
              <w:jc w:val="right"/>
              <w:rPr>
                <w:rFonts w:ascii="Arial" w:hAnsi="Arial" w:cs="Arial"/>
                <w:sz w:val="18"/>
                <w:szCs w:val="18"/>
              </w:rPr>
            </w:pPr>
            <w:r w:rsidRPr="0095366B">
              <w:rPr>
                <w:rFonts w:ascii="Arial" w:hAnsi="Arial" w:cs="Arial"/>
                <w:sz w:val="18"/>
                <w:szCs w:val="18"/>
              </w:rPr>
              <w:t>1,150,01</w:t>
            </w:r>
            <w:r w:rsidR="00AA4D3E" w:rsidRPr="0095366B">
              <w:rPr>
                <w:rFonts w:ascii="Arial" w:hAnsi="Arial" w:cs="Arial"/>
                <w:sz w:val="18"/>
                <w:szCs w:val="18"/>
              </w:rPr>
              <w:t>6</w:t>
            </w:r>
          </w:p>
        </w:tc>
        <w:tc>
          <w:tcPr>
            <w:tcW w:w="1418" w:type="dxa"/>
            <w:shd w:val="clear" w:color="auto" w:fill="FAFAFA"/>
            <w:vAlign w:val="bottom"/>
          </w:tcPr>
          <w:p w14:paraId="0CAC90D3" w14:textId="5B64B30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11,826</w:t>
            </w:r>
          </w:p>
        </w:tc>
        <w:tc>
          <w:tcPr>
            <w:tcW w:w="1275" w:type="dxa"/>
            <w:shd w:val="clear" w:color="auto" w:fill="FAFAFA"/>
            <w:vAlign w:val="bottom"/>
          </w:tcPr>
          <w:p w14:paraId="533CAC18" w14:textId="4D4EFB7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24,744</w:t>
            </w:r>
          </w:p>
        </w:tc>
        <w:tc>
          <w:tcPr>
            <w:tcW w:w="1418" w:type="dxa"/>
            <w:shd w:val="clear" w:color="auto" w:fill="FAFAFA"/>
            <w:vAlign w:val="bottom"/>
          </w:tcPr>
          <w:p w14:paraId="59A2EC75" w14:textId="30FFBE6E" w:rsidR="003F3D46" w:rsidRPr="0095366B" w:rsidRDefault="003F3D46" w:rsidP="00AA4D3E">
            <w:pPr>
              <w:ind w:right="-72"/>
              <w:jc w:val="right"/>
              <w:rPr>
                <w:rFonts w:ascii="Arial" w:hAnsi="Arial" w:cs="Arial"/>
                <w:sz w:val="18"/>
                <w:szCs w:val="18"/>
              </w:rPr>
            </w:pPr>
            <w:r w:rsidRPr="0095366B">
              <w:rPr>
                <w:rFonts w:ascii="Arial" w:hAnsi="Arial" w:cs="Arial"/>
                <w:sz w:val="18"/>
                <w:szCs w:val="18"/>
              </w:rPr>
              <w:t>236,06</w:t>
            </w:r>
            <w:r w:rsidR="00AA4D3E" w:rsidRPr="0095366B">
              <w:rPr>
                <w:rFonts w:ascii="Arial" w:hAnsi="Arial" w:cs="Arial"/>
                <w:sz w:val="18"/>
                <w:szCs w:val="18"/>
              </w:rPr>
              <w:t>5</w:t>
            </w:r>
          </w:p>
        </w:tc>
        <w:tc>
          <w:tcPr>
            <w:tcW w:w="1276" w:type="dxa"/>
            <w:shd w:val="clear" w:color="auto" w:fill="FAFAFA"/>
            <w:vAlign w:val="bottom"/>
          </w:tcPr>
          <w:p w14:paraId="5A56393E" w14:textId="706CAA7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2,407,658</w:t>
            </w:r>
          </w:p>
        </w:tc>
      </w:tr>
      <w:tr w:rsidR="003F3D46" w:rsidRPr="0095366B" w14:paraId="2A7C1432" w14:textId="77777777" w:rsidTr="00412EA4">
        <w:tc>
          <w:tcPr>
            <w:tcW w:w="5760" w:type="dxa"/>
          </w:tcPr>
          <w:p w14:paraId="139E5A94" w14:textId="77777777" w:rsidR="003F3D46" w:rsidRPr="0095366B" w:rsidRDefault="003F3D46" w:rsidP="003F3D46">
            <w:pPr>
              <w:ind w:left="-107" w:right="-72"/>
              <w:rPr>
                <w:rFonts w:ascii="Arial" w:hAnsi="Arial" w:cs="Arial"/>
                <w:sz w:val="18"/>
                <w:szCs w:val="18"/>
                <w:cs/>
              </w:rPr>
            </w:pPr>
            <w:r w:rsidRPr="0095366B">
              <w:rPr>
                <w:rFonts w:ascii="Arial" w:hAnsi="Arial" w:cs="Arial"/>
                <w:sz w:val="18"/>
                <w:szCs w:val="18"/>
              </w:rPr>
              <w:t>Disposals, net book value</w:t>
            </w:r>
          </w:p>
        </w:tc>
        <w:tc>
          <w:tcPr>
            <w:tcW w:w="1417" w:type="dxa"/>
            <w:shd w:val="clear" w:color="auto" w:fill="FAFAFA"/>
            <w:vAlign w:val="bottom"/>
          </w:tcPr>
          <w:p w14:paraId="3D058993" w14:textId="7417ADC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(348,860)</w:t>
            </w:r>
          </w:p>
        </w:tc>
        <w:tc>
          <w:tcPr>
            <w:tcW w:w="1418" w:type="dxa"/>
            <w:shd w:val="clear" w:color="auto" w:fill="FAFAFA"/>
            <w:vAlign w:val="bottom"/>
          </w:tcPr>
          <w:p w14:paraId="187BB3E2" w14:textId="740B0C38"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(204)</w:t>
            </w:r>
          </w:p>
        </w:tc>
        <w:tc>
          <w:tcPr>
            <w:tcW w:w="1417" w:type="dxa"/>
            <w:shd w:val="clear" w:color="auto" w:fill="FAFAFA"/>
            <w:vAlign w:val="bottom"/>
          </w:tcPr>
          <w:p w14:paraId="5CB092A8" w14:textId="53E6539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(2,547)</w:t>
            </w:r>
          </w:p>
        </w:tc>
        <w:tc>
          <w:tcPr>
            <w:tcW w:w="1418" w:type="dxa"/>
            <w:shd w:val="clear" w:color="auto" w:fill="FAFAFA"/>
            <w:vAlign w:val="bottom"/>
          </w:tcPr>
          <w:p w14:paraId="7CF721A7" w14:textId="2E34E51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(179)</w:t>
            </w:r>
          </w:p>
        </w:tc>
        <w:tc>
          <w:tcPr>
            <w:tcW w:w="1275" w:type="dxa"/>
            <w:shd w:val="clear" w:color="auto" w:fill="FAFAFA"/>
            <w:vAlign w:val="bottom"/>
          </w:tcPr>
          <w:p w14:paraId="2FD2EFB7" w14:textId="01020A8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(934)</w:t>
            </w:r>
          </w:p>
        </w:tc>
        <w:tc>
          <w:tcPr>
            <w:tcW w:w="1418" w:type="dxa"/>
            <w:shd w:val="clear" w:color="auto" w:fill="FAFAFA"/>
            <w:vAlign w:val="bottom"/>
          </w:tcPr>
          <w:p w14:paraId="4A43169F" w14:textId="0C865B5A"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276" w:type="dxa"/>
            <w:shd w:val="clear" w:color="auto" w:fill="FAFAFA"/>
            <w:vAlign w:val="bottom"/>
          </w:tcPr>
          <w:p w14:paraId="0AC7B51F" w14:textId="4035A5B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(352,724)</w:t>
            </w:r>
          </w:p>
        </w:tc>
      </w:tr>
      <w:tr w:rsidR="003F3D46" w:rsidRPr="0095366B" w14:paraId="3769C2F0" w14:textId="77777777" w:rsidTr="00412EA4">
        <w:tc>
          <w:tcPr>
            <w:tcW w:w="5760" w:type="dxa"/>
          </w:tcPr>
          <w:p w14:paraId="751F82E6"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Write-off, net book value</w:t>
            </w:r>
          </w:p>
        </w:tc>
        <w:tc>
          <w:tcPr>
            <w:tcW w:w="1417" w:type="dxa"/>
            <w:shd w:val="clear" w:color="auto" w:fill="FAFAFA"/>
            <w:vAlign w:val="bottom"/>
          </w:tcPr>
          <w:p w14:paraId="54EDAF5C" w14:textId="400F102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FAFAFA"/>
            <w:vAlign w:val="bottom"/>
          </w:tcPr>
          <w:p w14:paraId="3D6D355D" w14:textId="66730CE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(1,361)</w:t>
            </w:r>
          </w:p>
        </w:tc>
        <w:tc>
          <w:tcPr>
            <w:tcW w:w="1417" w:type="dxa"/>
            <w:shd w:val="clear" w:color="auto" w:fill="FAFAFA"/>
            <w:vAlign w:val="bottom"/>
          </w:tcPr>
          <w:p w14:paraId="21A4FB91" w14:textId="4859E4E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w:t>
            </w:r>
          </w:p>
        </w:tc>
        <w:tc>
          <w:tcPr>
            <w:tcW w:w="1418" w:type="dxa"/>
            <w:shd w:val="clear" w:color="auto" w:fill="FAFAFA"/>
            <w:vAlign w:val="bottom"/>
          </w:tcPr>
          <w:p w14:paraId="5153A7CA" w14:textId="7C5158E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(169)</w:t>
            </w:r>
          </w:p>
        </w:tc>
        <w:tc>
          <w:tcPr>
            <w:tcW w:w="1275" w:type="dxa"/>
            <w:shd w:val="clear" w:color="auto" w:fill="FAFAFA"/>
            <w:vAlign w:val="bottom"/>
          </w:tcPr>
          <w:p w14:paraId="1158E07B" w14:textId="0268593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FAFAFA"/>
            <w:vAlign w:val="bottom"/>
          </w:tcPr>
          <w:p w14:paraId="19A877F9" w14:textId="056D51B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276" w:type="dxa"/>
            <w:shd w:val="clear" w:color="auto" w:fill="FAFAFA"/>
            <w:vAlign w:val="bottom"/>
          </w:tcPr>
          <w:p w14:paraId="6F0F4227" w14:textId="4E07297A"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(1,529)</w:t>
            </w:r>
          </w:p>
        </w:tc>
      </w:tr>
      <w:tr w:rsidR="003F3D46" w:rsidRPr="0095366B" w14:paraId="05F6CD5D" w14:textId="77777777" w:rsidTr="00412EA4">
        <w:tc>
          <w:tcPr>
            <w:tcW w:w="5760" w:type="dxa"/>
          </w:tcPr>
          <w:p w14:paraId="6F6832E6"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Transfer in (out)</w:t>
            </w:r>
          </w:p>
        </w:tc>
        <w:tc>
          <w:tcPr>
            <w:tcW w:w="1417" w:type="dxa"/>
            <w:shd w:val="clear" w:color="auto" w:fill="FAFAFA"/>
            <w:vAlign w:val="bottom"/>
          </w:tcPr>
          <w:p w14:paraId="0B7586DC" w14:textId="391BB88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22,126</w:t>
            </w:r>
          </w:p>
        </w:tc>
        <w:tc>
          <w:tcPr>
            <w:tcW w:w="1418" w:type="dxa"/>
            <w:shd w:val="clear" w:color="auto" w:fill="FAFAFA"/>
            <w:vAlign w:val="bottom"/>
          </w:tcPr>
          <w:p w14:paraId="36C36F94" w14:textId="60795598"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147,362</w:t>
            </w:r>
          </w:p>
        </w:tc>
        <w:tc>
          <w:tcPr>
            <w:tcW w:w="1417" w:type="dxa"/>
            <w:shd w:val="clear" w:color="auto" w:fill="FAFAFA"/>
            <w:vAlign w:val="bottom"/>
          </w:tcPr>
          <w:p w14:paraId="029C4973" w14:textId="0021BD28"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439,461</w:t>
            </w:r>
          </w:p>
        </w:tc>
        <w:tc>
          <w:tcPr>
            <w:tcW w:w="1418" w:type="dxa"/>
            <w:shd w:val="clear" w:color="auto" w:fill="FAFAFA"/>
            <w:vAlign w:val="bottom"/>
          </w:tcPr>
          <w:p w14:paraId="40BA7B99" w14:textId="3F8353C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570</w:t>
            </w:r>
          </w:p>
        </w:tc>
        <w:tc>
          <w:tcPr>
            <w:tcW w:w="1275" w:type="dxa"/>
            <w:shd w:val="clear" w:color="auto" w:fill="FAFAFA"/>
            <w:vAlign w:val="bottom"/>
          </w:tcPr>
          <w:p w14:paraId="4D24669D" w14:textId="260681F5"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9,443</w:t>
            </w:r>
          </w:p>
        </w:tc>
        <w:tc>
          <w:tcPr>
            <w:tcW w:w="1418" w:type="dxa"/>
            <w:shd w:val="clear" w:color="auto" w:fill="FAFAFA"/>
            <w:vAlign w:val="bottom"/>
          </w:tcPr>
          <w:p w14:paraId="08817133" w14:textId="3DEF944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(618,962)</w:t>
            </w:r>
          </w:p>
        </w:tc>
        <w:tc>
          <w:tcPr>
            <w:tcW w:w="1276" w:type="dxa"/>
            <w:shd w:val="clear" w:color="auto" w:fill="FAFAFA"/>
            <w:vAlign w:val="bottom"/>
          </w:tcPr>
          <w:p w14:paraId="68E07509" w14:textId="46E92F62"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r>
      <w:tr w:rsidR="003F3D46" w:rsidRPr="0095366B" w14:paraId="5511128F" w14:textId="77777777" w:rsidTr="00412EA4">
        <w:tc>
          <w:tcPr>
            <w:tcW w:w="5760" w:type="dxa"/>
          </w:tcPr>
          <w:p w14:paraId="68311C42"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Depreciation charge</w:t>
            </w:r>
          </w:p>
        </w:tc>
        <w:tc>
          <w:tcPr>
            <w:tcW w:w="1417" w:type="dxa"/>
            <w:shd w:val="clear" w:color="auto" w:fill="FAFAFA"/>
            <w:vAlign w:val="bottom"/>
          </w:tcPr>
          <w:p w14:paraId="3F160803" w14:textId="7B66613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w:t>
            </w:r>
            <w:r w:rsidR="00AA4D3E" w:rsidRPr="0095366B">
              <w:rPr>
                <w:rFonts w:ascii="Arial" w:hAnsi="Arial" w:cs="Arial"/>
                <w:sz w:val="18"/>
                <w:szCs w:val="18"/>
              </w:rPr>
              <w:t>8</w:t>
            </w:r>
            <w:r w:rsidRPr="0095366B">
              <w:rPr>
                <w:rFonts w:ascii="Arial" w:hAnsi="Arial" w:cs="Arial"/>
                <w:sz w:val="18"/>
                <w:szCs w:val="18"/>
              </w:rPr>
              <w:t>3)</w:t>
            </w:r>
          </w:p>
        </w:tc>
        <w:tc>
          <w:tcPr>
            <w:tcW w:w="1418" w:type="dxa"/>
            <w:shd w:val="clear" w:color="auto" w:fill="FAFAFA"/>
            <w:vAlign w:val="bottom"/>
          </w:tcPr>
          <w:p w14:paraId="4B3E347B" w14:textId="6D5EC0C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(91,127)</w:t>
            </w:r>
          </w:p>
        </w:tc>
        <w:tc>
          <w:tcPr>
            <w:tcW w:w="1417" w:type="dxa"/>
            <w:shd w:val="clear" w:color="auto" w:fill="FAFAFA"/>
            <w:vAlign w:val="bottom"/>
          </w:tcPr>
          <w:p w14:paraId="2C7020E9" w14:textId="1627F04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(388,437)</w:t>
            </w:r>
          </w:p>
        </w:tc>
        <w:tc>
          <w:tcPr>
            <w:tcW w:w="1418" w:type="dxa"/>
            <w:shd w:val="clear" w:color="auto" w:fill="FAFAFA"/>
            <w:vAlign w:val="bottom"/>
          </w:tcPr>
          <w:p w14:paraId="64AB5665" w14:textId="01C7157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(15,315)</w:t>
            </w:r>
          </w:p>
        </w:tc>
        <w:tc>
          <w:tcPr>
            <w:tcW w:w="1275" w:type="dxa"/>
            <w:shd w:val="clear" w:color="auto" w:fill="FAFAFA"/>
            <w:vAlign w:val="bottom"/>
          </w:tcPr>
          <w:p w14:paraId="1C1E5309" w14:textId="6196F3B2"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(15,776)</w:t>
            </w:r>
          </w:p>
        </w:tc>
        <w:tc>
          <w:tcPr>
            <w:tcW w:w="1418" w:type="dxa"/>
            <w:shd w:val="clear" w:color="auto" w:fill="FAFAFA"/>
            <w:vAlign w:val="bottom"/>
          </w:tcPr>
          <w:p w14:paraId="52643ACA" w14:textId="36D5424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276" w:type="dxa"/>
            <w:shd w:val="clear" w:color="auto" w:fill="FAFAFA"/>
            <w:vAlign w:val="bottom"/>
          </w:tcPr>
          <w:p w14:paraId="6A302BE6" w14:textId="58BAD4F2"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(511,038)</w:t>
            </w:r>
          </w:p>
        </w:tc>
      </w:tr>
      <w:tr w:rsidR="003F3D46" w:rsidRPr="0095366B" w14:paraId="449C10C2" w14:textId="77777777" w:rsidTr="00412EA4">
        <w:tc>
          <w:tcPr>
            <w:tcW w:w="5760" w:type="dxa"/>
          </w:tcPr>
          <w:p w14:paraId="69411A06" w14:textId="7CE79F92" w:rsidR="003F3D46" w:rsidRPr="0095366B" w:rsidRDefault="003F3D46" w:rsidP="003F3D46">
            <w:pPr>
              <w:ind w:left="-107" w:right="-72"/>
              <w:rPr>
                <w:rFonts w:ascii="Arial" w:hAnsi="Arial" w:cs="Arial"/>
                <w:sz w:val="18"/>
                <w:szCs w:val="18"/>
              </w:rPr>
            </w:pPr>
            <w:r w:rsidRPr="0095366B">
              <w:rPr>
                <w:rFonts w:ascii="Arial" w:hAnsi="Arial" w:cs="Arial"/>
                <w:sz w:val="18"/>
                <w:szCs w:val="18"/>
              </w:rPr>
              <w:t>Reclassification to non-current assets held-for-sale</w:t>
            </w:r>
          </w:p>
          <w:p w14:paraId="021B7624" w14:textId="1219FC23" w:rsidR="003F3D46" w:rsidRPr="0095366B" w:rsidRDefault="003F3D46" w:rsidP="003F3D46">
            <w:pPr>
              <w:ind w:left="-107" w:right="-72"/>
              <w:rPr>
                <w:rFonts w:ascii="Arial" w:hAnsi="Arial" w:cs="Arial"/>
                <w:sz w:val="18"/>
                <w:szCs w:val="18"/>
              </w:rPr>
            </w:pPr>
            <w:r w:rsidRPr="0095366B">
              <w:rPr>
                <w:rFonts w:ascii="Arial" w:hAnsi="Arial" w:cs="Arial"/>
                <w:sz w:val="18"/>
                <w:szCs w:val="18"/>
              </w:rPr>
              <w:t xml:space="preserve">   and discontinued operation (Note 15.3)</w:t>
            </w:r>
          </w:p>
        </w:tc>
        <w:tc>
          <w:tcPr>
            <w:tcW w:w="1417" w:type="dxa"/>
            <w:shd w:val="clear" w:color="auto" w:fill="FAFAFA"/>
            <w:vAlign w:val="bottom"/>
          </w:tcPr>
          <w:p w14:paraId="728FE458" w14:textId="0ADD024A"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(182,830)</w:t>
            </w:r>
          </w:p>
        </w:tc>
        <w:tc>
          <w:tcPr>
            <w:tcW w:w="1418" w:type="dxa"/>
            <w:shd w:val="clear" w:color="auto" w:fill="FAFAFA"/>
            <w:vAlign w:val="bottom"/>
          </w:tcPr>
          <w:p w14:paraId="1537F6B0" w14:textId="2BFD809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(204,866)</w:t>
            </w:r>
          </w:p>
        </w:tc>
        <w:tc>
          <w:tcPr>
            <w:tcW w:w="1417" w:type="dxa"/>
            <w:shd w:val="clear" w:color="auto" w:fill="FAFAFA"/>
            <w:vAlign w:val="bottom"/>
          </w:tcPr>
          <w:p w14:paraId="1EFF8BF1" w14:textId="092FC81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(1,140,505)</w:t>
            </w:r>
          </w:p>
        </w:tc>
        <w:tc>
          <w:tcPr>
            <w:tcW w:w="1418" w:type="dxa"/>
            <w:shd w:val="clear" w:color="auto" w:fill="FAFAFA"/>
            <w:vAlign w:val="bottom"/>
          </w:tcPr>
          <w:p w14:paraId="4CA85366" w14:textId="297853B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(22,788)</w:t>
            </w:r>
          </w:p>
        </w:tc>
        <w:tc>
          <w:tcPr>
            <w:tcW w:w="1275" w:type="dxa"/>
            <w:shd w:val="clear" w:color="auto" w:fill="FAFAFA"/>
            <w:vAlign w:val="bottom"/>
          </w:tcPr>
          <w:p w14:paraId="70944864" w14:textId="2BE01458"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(39,610)</w:t>
            </w:r>
          </w:p>
        </w:tc>
        <w:tc>
          <w:tcPr>
            <w:tcW w:w="1418" w:type="dxa"/>
            <w:shd w:val="clear" w:color="auto" w:fill="FAFAFA"/>
            <w:vAlign w:val="bottom"/>
          </w:tcPr>
          <w:p w14:paraId="03AA2A74" w14:textId="198C0AD9"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(75,423)</w:t>
            </w:r>
          </w:p>
        </w:tc>
        <w:tc>
          <w:tcPr>
            <w:tcW w:w="1276" w:type="dxa"/>
            <w:shd w:val="clear" w:color="auto" w:fill="FAFAFA"/>
            <w:vAlign w:val="bottom"/>
          </w:tcPr>
          <w:p w14:paraId="322B5D03" w14:textId="19039C2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(1,666,022)</w:t>
            </w:r>
          </w:p>
        </w:tc>
      </w:tr>
      <w:tr w:rsidR="003F3D46" w:rsidRPr="0095366B" w14:paraId="735CA505" w14:textId="77777777" w:rsidTr="00412EA4">
        <w:tc>
          <w:tcPr>
            <w:tcW w:w="5760" w:type="dxa"/>
          </w:tcPr>
          <w:p w14:paraId="3105CE0A" w14:textId="3B5C7E3B" w:rsidR="003F3D46" w:rsidRPr="0095366B" w:rsidRDefault="003F3D46" w:rsidP="003F3D46">
            <w:pPr>
              <w:ind w:left="-107" w:right="-72"/>
              <w:rPr>
                <w:rFonts w:ascii="Arial" w:hAnsi="Arial" w:cs="Arial"/>
                <w:sz w:val="18"/>
                <w:szCs w:val="18"/>
              </w:rPr>
            </w:pPr>
            <w:r w:rsidRPr="0095366B">
              <w:rPr>
                <w:rFonts w:ascii="Arial" w:hAnsi="Arial" w:cs="Arial"/>
                <w:sz w:val="18"/>
                <w:szCs w:val="18"/>
              </w:rPr>
              <w:t>Disposal of investment in a subsidiary (Note 15.2)</w:t>
            </w:r>
          </w:p>
        </w:tc>
        <w:tc>
          <w:tcPr>
            <w:tcW w:w="1417" w:type="dxa"/>
            <w:shd w:val="clear" w:color="auto" w:fill="FAFAFA"/>
            <w:vAlign w:val="bottom"/>
          </w:tcPr>
          <w:p w14:paraId="46BE28F4" w14:textId="1457D44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FAFAFA"/>
            <w:vAlign w:val="bottom"/>
          </w:tcPr>
          <w:p w14:paraId="0835F1E2" w14:textId="137A6B7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(172,958)</w:t>
            </w:r>
          </w:p>
        </w:tc>
        <w:tc>
          <w:tcPr>
            <w:tcW w:w="1417" w:type="dxa"/>
            <w:shd w:val="clear" w:color="auto" w:fill="FAFAFA"/>
            <w:vAlign w:val="bottom"/>
          </w:tcPr>
          <w:p w14:paraId="188D2B65" w14:textId="702D01F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(99,943)</w:t>
            </w:r>
          </w:p>
        </w:tc>
        <w:tc>
          <w:tcPr>
            <w:tcW w:w="1418" w:type="dxa"/>
            <w:shd w:val="clear" w:color="auto" w:fill="FAFAFA"/>
            <w:vAlign w:val="bottom"/>
          </w:tcPr>
          <w:p w14:paraId="7AC66F52" w14:textId="6C2FA6A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(204)</w:t>
            </w:r>
          </w:p>
        </w:tc>
        <w:tc>
          <w:tcPr>
            <w:tcW w:w="1275" w:type="dxa"/>
            <w:shd w:val="clear" w:color="auto" w:fill="FAFAFA"/>
            <w:vAlign w:val="bottom"/>
          </w:tcPr>
          <w:p w14:paraId="29A98E62" w14:textId="28E7C538"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(1,295)</w:t>
            </w:r>
          </w:p>
        </w:tc>
        <w:tc>
          <w:tcPr>
            <w:tcW w:w="1418" w:type="dxa"/>
            <w:shd w:val="clear" w:color="auto" w:fill="FAFAFA"/>
            <w:vAlign w:val="bottom"/>
          </w:tcPr>
          <w:p w14:paraId="68C80729" w14:textId="4CA9A3E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(733)</w:t>
            </w:r>
          </w:p>
        </w:tc>
        <w:tc>
          <w:tcPr>
            <w:tcW w:w="1276" w:type="dxa"/>
            <w:shd w:val="clear" w:color="auto" w:fill="FAFAFA"/>
            <w:vAlign w:val="bottom"/>
          </w:tcPr>
          <w:p w14:paraId="5CC7AD9F" w14:textId="2DE31FE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(275,133)</w:t>
            </w:r>
          </w:p>
        </w:tc>
      </w:tr>
      <w:tr w:rsidR="003F3D46" w:rsidRPr="0095366B" w14:paraId="495BBE26" w14:textId="77777777" w:rsidTr="00412EA4">
        <w:trPr>
          <w:trHeight w:val="152"/>
        </w:trPr>
        <w:tc>
          <w:tcPr>
            <w:tcW w:w="5760" w:type="dxa"/>
          </w:tcPr>
          <w:p w14:paraId="0B01E965"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Translation adjustment</w:t>
            </w:r>
          </w:p>
        </w:tc>
        <w:tc>
          <w:tcPr>
            <w:tcW w:w="1417" w:type="dxa"/>
            <w:tcBorders>
              <w:bottom w:val="single" w:sz="4" w:space="0" w:color="auto"/>
            </w:tcBorders>
            <w:shd w:val="clear" w:color="auto" w:fill="FAFAFA"/>
            <w:vAlign w:val="bottom"/>
          </w:tcPr>
          <w:p w14:paraId="63637B51" w14:textId="4604821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tcBorders>
              <w:bottom w:val="single" w:sz="4" w:space="0" w:color="auto"/>
            </w:tcBorders>
            <w:shd w:val="clear" w:color="auto" w:fill="FAFAFA"/>
            <w:vAlign w:val="bottom"/>
          </w:tcPr>
          <w:p w14:paraId="7A7EB208" w14:textId="2D091121" w:rsidR="003F3D46" w:rsidRPr="0095366B" w:rsidRDefault="003F3D46" w:rsidP="003F3D46">
            <w:pPr>
              <w:ind w:right="-72"/>
              <w:jc w:val="right"/>
              <w:rPr>
                <w:rFonts w:ascii="Arial" w:hAnsi="Arial" w:cs="Browallia New"/>
                <w:sz w:val="18"/>
                <w:szCs w:val="22"/>
                <w:lang w:val="en-US"/>
              </w:rPr>
            </w:pPr>
            <w:r w:rsidRPr="0095366B">
              <w:rPr>
                <w:rFonts w:ascii="Arial" w:hAnsi="Arial" w:cs="Arial"/>
                <w:sz w:val="18"/>
                <w:szCs w:val="18"/>
              </w:rPr>
              <w:t>20,76</w:t>
            </w:r>
            <w:r w:rsidR="002E345E" w:rsidRPr="0095366B">
              <w:rPr>
                <w:rFonts w:ascii="Arial" w:hAnsi="Arial" w:cs="Browallia New"/>
                <w:sz w:val="18"/>
                <w:szCs w:val="22"/>
              </w:rPr>
              <w:t>9</w:t>
            </w:r>
          </w:p>
        </w:tc>
        <w:tc>
          <w:tcPr>
            <w:tcW w:w="1417" w:type="dxa"/>
            <w:tcBorders>
              <w:bottom w:val="single" w:sz="4" w:space="0" w:color="auto"/>
            </w:tcBorders>
            <w:shd w:val="clear" w:color="auto" w:fill="FAFAFA"/>
            <w:vAlign w:val="bottom"/>
          </w:tcPr>
          <w:p w14:paraId="6980D46A" w14:textId="36656CDE"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13,188</w:t>
            </w:r>
          </w:p>
        </w:tc>
        <w:tc>
          <w:tcPr>
            <w:tcW w:w="1418" w:type="dxa"/>
            <w:tcBorders>
              <w:bottom w:val="single" w:sz="4" w:space="0" w:color="auto"/>
            </w:tcBorders>
            <w:shd w:val="clear" w:color="auto" w:fill="FAFAFA"/>
            <w:vAlign w:val="bottom"/>
          </w:tcPr>
          <w:p w14:paraId="0E61DBEC" w14:textId="5E39464B" w:rsidR="003F3D46" w:rsidRPr="0095366B" w:rsidRDefault="003F3D46" w:rsidP="00AA4D3E">
            <w:pPr>
              <w:ind w:right="-72"/>
              <w:jc w:val="right"/>
              <w:rPr>
                <w:rFonts w:ascii="Arial" w:hAnsi="Arial" w:cs="Arial"/>
                <w:sz w:val="18"/>
                <w:szCs w:val="18"/>
              </w:rPr>
            </w:pPr>
            <w:r w:rsidRPr="0095366B">
              <w:rPr>
                <w:rFonts w:ascii="Arial" w:hAnsi="Arial" w:cs="Arial"/>
                <w:sz w:val="18"/>
                <w:szCs w:val="18"/>
              </w:rPr>
              <w:t>3</w:t>
            </w:r>
            <w:r w:rsidR="00AA4D3E" w:rsidRPr="0095366B">
              <w:rPr>
                <w:rFonts w:ascii="Arial" w:hAnsi="Arial" w:cs="Arial"/>
                <w:sz w:val="18"/>
                <w:szCs w:val="18"/>
              </w:rPr>
              <w:t>6</w:t>
            </w:r>
          </w:p>
        </w:tc>
        <w:tc>
          <w:tcPr>
            <w:tcW w:w="1275" w:type="dxa"/>
            <w:tcBorders>
              <w:bottom w:val="single" w:sz="4" w:space="0" w:color="auto"/>
            </w:tcBorders>
            <w:shd w:val="clear" w:color="auto" w:fill="FAFAFA"/>
            <w:vAlign w:val="bottom"/>
          </w:tcPr>
          <w:p w14:paraId="5B3EB869" w14:textId="3665F29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167</w:t>
            </w:r>
          </w:p>
        </w:tc>
        <w:tc>
          <w:tcPr>
            <w:tcW w:w="1418" w:type="dxa"/>
            <w:tcBorders>
              <w:bottom w:val="single" w:sz="4" w:space="0" w:color="auto"/>
            </w:tcBorders>
            <w:shd w:val="clear" w:color="auto" w:fill="FAFAFA"/>
            <w:vAlign w:val="bottom"/>
          </w:tcPr>
          <w:p w14:paraId="10357F85" w14:textId="305D875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(1,044)</w:t>
            </w:r>
          </w:p>
        </w:tc>
        <w:tc>
          <w:tcPr>
            <w:tcW w:w="1276" w:type="dxa"/>
            <w:tcBorders>
              <w:bottom w:val="single" w:sz="4" w:space="0" w:color="auto"/>
            </w:tcBorders>
            <w:shd w:val="clear" w:color="auto" w:fill="FAFAFA"/>
            <w:vAlign w:val="bottom"/>
          </w:tcPr>
          <w:p w14:paraId="6F69CFF4" w14:textId="041052C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33,116</w:t>
            </w:r>
          </w:p>
        </w:tc>
      </w:tr>
      <w:tr w:rsidR="003F3D46" w:rsidRPr="0095366B" w14:paraId="53997DD0" w14:textId="77777777" w:rsidTr="00412EA4">
        <w:tc>
          <w:tcPr>
            <w:tcW w:w="5760" w:type="dxa"/>
          </w:tcPr>
          <w:p w14:paraId="5F9A910B" w14:textId="77777777" w:rsidR="003F3D46" w:rsidRPr="0095366B" w:rsidRDefault="003F3D46" w:rsidP="003F3D46">
            <w:pPr>
              <w:ind w:left="-107" w:right="-72"/>
              <w:rPr>
                <w:rFonts w:ascii="Arial" w:hAnsi="Arial" w:cs="Arial"/>
                <w:sz w:val="18"/>
                <w:szCs w:val="18"/>
              </w:rPr>
            </w:pPr>
          </w:p>
        </w:tc>
        <w:tc>
          <w:tcPr>
            <w:tcW w:w="1417" w:type="dxa"/>
            <w:tcBorders>
              <w:top w:val="single" w:sz="4" w:space="0" w:color="auto"/>
            </w:tcBorders>
            <w:shd w:val="clear" w:color="auto" w:fill="FAFAFA"/>
          </w:tcPr>
          <w:p w14:paraId="47BB39A6" w14:textId="77777777" w:rsidR="003F3D46" w:rsidRPr="0095366B" w:rsidRDefault="003F3D46" w:rsidP="003F3D46">
            <w:pPr>
              <w:ind w:right="-72"/>
              <w:jc w:val="right"/>
              <w:rPr>
                <w:rFonts w:ascii="Arial" w:hAnsi="Arial" w:cs="Arial"/>
                <w:sz w:val="18"/>
                <w:szCs w:val="18"/>
              </w:rPr>
            </w:pPr>
          </w:p>
        </w:tc>
        <w:tc>
          <w:tcPr>
            <w:tcW w:w="1418" w:type="dxa"/>
            <w:tcBorders>
              <w:top w:val="single" w:sz="4" w:space="0" w:color="auto"/>
            </w:tcBorders>
            <w:shd w:val="clear" w:color="auto" w:fill="FAFAFA"/>
          </w:tcPr>
          <w:p w14:paraId="749F694C" w14:textId="77777777" w:rsidR="003F3D46" w:rsidRPr="0095366B" w:rsidRDefault="003F3D46" w:rsidP="003F3D46">
            <w:pPr>
              <w:ind w:right="-72"/>
              <w:jc w:val="right"/>
              <w:rPr>
                <w:rFonts w:ascii="Arial" w:hAnsi="Arial" w:cs="Arial"/>
                <w:sz w:val="18"/>
                <w:szCs w:val="18"/>
              </w:rPr>
            </w:pPr>
          </w:p>
        </w:tc>
        <w:tc>
          <w:tcPr>
            <w:tcW w:w="1417" w:type="dxa"/>
            <w:tcBorders>
              <w:top w:val="single" w:sz="4" w:space="0" w:color="auto"/>
            </w:tcBorders>
            <w:shd w:val="clear" w:color="auto" w:fill="FAFAFA"/>
          </w:tcPr>
          <w:p w14:paraId="22977A34" w14:textId="77777777" w:rsidR="003F3D46" w:rsidRPr="0095366B" w:rsidRDefault="003F3D46" w:rsidP="003F3D46">
            <w:pPr>
              <w:ind w:right="-72"/>
              <w:jc w:val="right"/>
              <w:rPr>
                <w:rFonts w:ascii="Arial" w:hAnsi="Arial" w:cs="Arial"/>
                <w:sz w:val="18"/>
                <w:szCs w:val="18"/>
              </w:rPr>
            </w:pPr>
          </w:p>
        </w:tc>
        <w:tc>
          <w:tcPr>
            <w:tcW w:w="1418" w:type="dxa"/>
            <w:tcBorders>
              <w:top w:val="single" w:sz="4" w:space="0" w:color="auto"/>
            </w:tcBorders>
            <w:shd w:val="clear" w:color="auto" w:fill="FAFAFA"/>
          </w:tcPr>
          <w:p w14:paraId="2837DE74" w14:textId="77777777" w:rsidR="003F3D46" w:rsidRPr="0095366B" w:rsidRDefault="003F3D46" w:rsidP="003F3D46">
            <w:pPr>
              <w:ind w:right="-72"/>
              <w:jc w:val="right"/>
              <w:rPr>
                <w:rFonts w:ascii="Arial" w:hAnsi="Arial" w:cs="Arial"/>
                <w:sz w:val="18"/>
                <w:szCs w:val="18"/>
              </w:rPr>
            </w:pPr>
          </w:p>
        </w:tc>
        <w:tc>
          <w:tcPr>
            <w:tcW w:w="1275" w:type="dxa"/>
            <w:tcBorders>
              <w:top w:val="single" w:sz="4" w:space="0" w:color="auto"/>
            </w:tcBorders>
            <w:shd w:val="clear" w:color="auto" w:fill="FAFAFA"/>
          </w:tcPr>
          <w:p w14:paraId="025DDF83" w14:textId="77777777" w:rsidR="003F3D46" w:rsidRPr="0095366B" w:rsidRDefault="003F3D46" w:rsidP="003F3D46">
            <w:pPr>
              <w:ind w:right="-72"/>
              <w:jc w:val="right"/>
              <w:rPr>
                <w:rFonts w:ascii="Arial" w:hAnsi="Arial" w:cs="Arial"/>
                <w:sz w:val="18"/>
                <w:szCs w:val="18"/>
              </w:rPr>
            </w:pPr>
          </w:p>
        </w:tc>
        <w:tc>
          <w:tcPr>
            <w:tcW w:w="1418" w:type="dxa"/>
            <w:tcBorders>
              <w:top w:val="single" w:sz="4" w:space="0" w:color="auto"/>
            </w:tcBorders>
            <w:shd w:val="clear" w:color="auto" w:fill="FAFAFA"/>
          </w:tcPr>
          <w:p w14:paraId="6654501F" w14:textId="77777777" w:rsidR="003F3D46" w:rsidRPr="0095366B" w:rsidRDefault="003F3D46" w:rsidP="003F3D46">
            <w:pPr>
              <w:ind w:right="-72"/>
              <w:jc w:val="right"/>
              <w:rPr>
                <w:rFonts w:ascii="Arial" w:hAnsi="Arial" w:cs="Arial"/>
                <w:sz w:val="18"/>
                <w:szCs w:val="18"/>
              </w:rPr>
            </w:pPr>
          </w:p>
        </w:tc>
        <w:tc>
          <w:tcPr>
            <w:tcW w:w="1276" w:type="dxa"/>
            <w:tcBorders>
              <w:top w:val="single" w:sz="4" w:space="0" w:color="auto"/>
            </w:tcBorders>
            <w:shd w:val="clear" w:color="auto" w:fill="FAFAFA"/>
          </w:tcPr>
          <w:p w14:paraId="4B92A38F" w14:textId="77777777" w:rsidR="003F3D46" w:rsidRPr="0095366B" w:rsidRDefault="003F3D46" w:rsidP="003F3D46">
            <w:pPr>
              <w:ind w:right="-72"/>
              <w:jc w:val="right"/>
              <w:rPr>
                <w:rFonts w:ascii="Arial" w:hAnsi="Arial" w:cs="Arial"/>
                <w:sz w:val="18"/>
                <w:szCs w:val="18"/>
              </w:rPr>
            </w:pPr>
          </w:p>
        </w:tc>
      </w:tr>
      <w:tr w:rsidR="003F3D46" w:rsidRPr="0095366B" w14:paraId="58AA1B55" w14:textId="77777777" w:rsidTr="00412EA4">
        <w:trPr>
          <w:trHeight w:val="70"/>
        </w:trPr>
        <w:tc>
          <w:tcPr>
            <w:tcW w:w="5760" w:type="dxa"/>
          </w:tcPr>
          <w:p w14:paraId="427C7EBC"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Closing net book amount</w:t>
            </w:r>
          </w:p>
        </w:tc>
        <w:tc>
          <w:tcPr>
            <w:tcW w:w="1417" w:type="dxa"/>
            <w:tcBorders>
              <w:bottom w:val="single" w:sz="4" w:space="0" w:color="auto"/>
            </w:tcBorders>
            <w:shd w:val="clear" w:color="auto" w:fill="FAFAFA"/>
            <w:vAlign w:val="bottom"/>
          </w:tcPr>
          <w:p w14:paraId="3D16DAE6" w14:textId="20D42A4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401,321</w:t>
            </w:r>
          </w:p>
        </w:tc>
        <w:tc>
          <w:tcPr>
            <w:tcW w:w="1418" w:type="dxa"/>
            <w:tcBorders>
              <w:bottom w:val="single" w:sz="4" w:space="0" w:color="auto"/>
            </w:tcBorders>
            <w:shd w:val="clear" w:color="auto" w:fill="FAFAFA"/>
            <w:vAlign w:val="bottom"/>
          </w:tcPr>
          <w:p w14:paraId="30D872E9" w14:textId="1EB6957B" w:rsidR="003F3D46" w:rsidRPr="0095366B" w:rsidRDefault="002E345E" w:rsidP="003F3D46">
            <w:pPr>
              <w:ind w:right="-72"/>
              <w:jc w:val="right"/>
              <w:rPr>
                <w:rFonts w:ascii="Arial" w:hAnsi="Arial" w:cs="Arial"/>
                <w:sz w:val="18"/>
                <w:szCs w:val="18"/>
              </w:rPr>
            </w:pPr>
            <w:r w:rsidRPr="0095366B">
              <w:rPr>
                <w:rFonts w:ascii="Arial" w:hAnsi="Arial" w:cs="Arial"/>
                <w:sz w:val="18"/>
                <w:szCs w:val="18"/>
              </w:rPr>
              <w:t>1,208,230</w:t>
            </w:r>
          </w:p>
        </w:tc>
        <w:tc>
          <w:tcPr>
            <w:tcW w:w="1417" w:type="dxa"/>
            <w:tcBorders>
              <w:bottom w:val="single" w:sz="4" w:space="0" w:color="auto"/>
            </w:tcBorders>
            <w:shd w:val="clear" w:color="auto" w:fill="FAFAFA"/>
            <w:vAlign w:val="bottom"/>
          </w:tcPr>
          <w:p w14:paraId="7ABD27D0" w14:textId="43DA694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1,969,336</w:t>
            </w:r>
          </w:p>
        </w:tc>
        <w:tc>
          <w:tcPr>
            <w:tcW w:w="1418" w:type="dxa"/>
            <w:tcBorders>
              <w:bottom w:val="single" w:sz="4" w:space="0" w:color="auto"/>
            </w:tcBorders>
            <w:shd w:val="clear" w:color="auto" w:fill="FAFAFA"/>
            <w:vAlign w:val="bottom"/>
          </w:tcPr>
          <w:p w14:paraId="45AD483B" w14:textId="564A9E43" w:rsidR="003F3D46" w:rsidRPr="0095366B" w:rsidRDefault="003F3D46" w:rsidP="00AA4D3E">
            <w:pPr>
              <w:ind w:right="-72"/>
              <w:jc w:val="right"/>
              <w:rPr>
                <w:rFonts w:ascii="Arial" w:hAnsi="Arial" w:cs="Arial"/>
                <w:sz w:val="18"/>
                <w:szCs w:val="18"/>
              </w:rPr>
            </w:pPr>
            <w:r w:rsidRPr="0095366B">
              <w:rPr>
                <w:rFonts w:ascii="Arial" w:hAnsi="Arial" w:cs="Arial"/>
                <w:sz w:val="18"/>
                <w:szCs w:val="18"/>
              </w:rPr>
              <w:t>22,88</w:t>
            </w:r>
            <w:r w:rsidR="00AA4D3E" w:rsidRPr="0095366B">
              <w:rPr>
                <w:rFonts w:ascii="Arial" w:hAnsi="Arial" w:cs="Arial"/>
                <w:sz w:val="18"/>
                <w:szCs w:val="18"/>
              </w:rPr>
              <w:t>6</w:t>
            </w:r>
          </w:p>
        </w:tc>
        <w:tc>
          <w:tcPr>
            <w:tcW w:w="1275" w:type="dxa"/>
            <w:tcBorders>
              <w:bottom w:val="single" w:sz="4" w:space="0" w:color="auto"/>
            </w:tcBorders>
            <w:shd w:val="clear" w:color="auto" w:fill="FAFAFA"/>
            <w:vAlign w:val="bottom"/>
          </w:tcPr>
          <w:p w14:paraId="23B8C80B" w14:textId="67C2558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55,139</w:t>
            </w:r>
          </w:p>
        </w:tc>
        <w:tc>
          <w:tcPr>
            <w:tcW w:w="1418" w:type="dxa"/>
            <w:tcBorders>
              <w:bottom w:val="single" w:sz="4" w:space="0" w:color="auto"/>
            </w:tcBorders>
            <w:shd w:val="clear" w:color="auto" w:fill="FAFAFA"/>
            <w:vAlign w:val="bottom"/>
          </w:tcPr>
          <w:p w14:paraId="02DF01DA" w14:textId="2558AA1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514,505</w:t>
            </w:r>
          </w:p>
        </w:tc>
        <w:tc>
          <w:tcPr>
            <w:tcW w:w="1276" w:type="dxa"/>
            <w:tcBorders>
              <w:bottom w:val="single" w:sz="4" w:space="0" w:color="auto"/>
            </w:tcBorders>
            <w:shd w:val="clear" w:color="auto" w:fill="FAFAFA"/>
            <w:vAlign w:val="bottom"/>
          </w:tcPr>
          <w:p w14:paraId="4056AFFC" w14:textId="5581D9BE"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4,171,417</w:t>
            </w:r>
          </w:p>
        </w:tc>
      </w:tr>
      <w:tr w:rsidR="003F3D46" w:rsidRPr="0095366B" w14:paraId="38DE4940" w14:textId="77777777" w:rsidTr="00412EA4">
        <w:tc>
          <w:tcPr>
            <w:tcW w:w="5760" w:type="dxa"/>
          </w:tcPr>
          <w:p w14:paraId="10E772FC" w14:textId="77777777" w:rsidR="003F3D46" w:rsidRPr="0095366B" w:rsidRDefault="003F3D46" w:rsidP="003F3D46">
            <w:pPr>
              <w:ind w:left="-107" w:right="-72"/>
              <w:rPr>
                <w:rFonts w:ascii="Arial" w:hAnsi="Arial" w:cs="Arial"/>
                <w:sz w:val="18"/>
                <w:szCs w:val="18"/>
              </w:rPr>
            </w:pPr>
          </w:p>
        </w:tc>
        <w:tc>
          <w:tcPr>
            <w:tcW w:w="1417" w:type="dxa"/>
            <w:tcBorders>
              <w:top w:val="single" w:sz="4" w:space="0" w:color="auto"/>
            </w:tcBorders>
            <w:shd w:val="clear" w:color="auto" w:fill="FAFAFA"/>
          </w:tcPr>
          <w:p w14:paraId="1A32DEA1" w14:textId="77777777" w:rsidR="003F3D46" w:rsidRPr="0095366B" w:rsidRDefault="003F3D46" w:rsidP="003F3D46">
            <w:pPr>
              <w:ind w:right="-72"/>
              <w:jc w:val="right"/>
              <w:rPr>
                <w:rFonts w:ascii="Arial" w:hAnsi="Arial" w:cs="Arial"/>
                <w:sz w:val="18"/>
                <w:szCs w:val="18"/>
              </w:rPr>
            </w:pPr>
          </w:p>
        </w:tc>
        <w:tc>
          <w:tcPr>
            <w:tcW w:w="1418" w:type="dxa"/>
            <w:tcBorders>
              <w:top w:val="single" w:sz="4" w:space="0" w:color="auto"/>
            </w:tcBorders>
            <w:shd w:val="clear" w:color="auto" w:fill="FAFAFA"/>
          </w:tcPr>
          <w:p w14:paraId="2C9378FE" w14:textId="77777777" w:rsidR="003F3D46" w:rsidRPr="0095366B" w:rsidRDefault="003F3D46" w:rsidP="003F3D46">
            <w:pPr>
              <w:ind w:right="-72"/>
              <w:jc w:val="right"/>
              <w:rPr>
                <w:rFonts w:ascii="Arial" w:hAnsi="Arial" w:cs="Arial"/>
                <w:sz w:val="18"/>
                <w:szCs w:val="18"/>
              </w:rPr>
            </w:pPr>
          </w:p>
        </w:tc>
        <w:tc>
          <w:tcPr>
            <w:tcW w:w="1417" w:type="dxa"/>
            <w:tcBorders>
              <w:top w:val="single" w:sz="4" w:space="0" w:color="auto"/>
            </w:tcBorders>
            <w:shd w:val="clear" w:color="auto" w:fill="FAFAFA"/>
          </w:tcPr>
          <w:p w14:paraId="30956C16" w14:textId="77777777" w:rsidR="003F3D46" w:rsidRPr="0095366B" w:rsidRDefault="003F3D46" w:rsidP="003F3D46">
            <w:pPr>
              <w:ind w:right="-72"/>
              <w:jc w:val="right"/>
              <w:rPr>
                <w:rFonts w:ascii="Arial" w:hAnsi="Arial" w:cs="Arial"/>
                <w:sz w:val="18"/>
                <w:szCs w:val="18"/>
              </w:rPr>
            </w:pPr>
          </w:p>
        </w:tc>
        <w:tc>
          <w:tcPr>
            <w:tcW w:w="1418" w:type="dxa"/>
            <w:tcBorders>
              <w:top w:val="single" w:sz="4" w:space="0" w:color="auto"/>
            </w:tcBorders>
            <w:shd w:val="clear" w:color="auto" w:fill="FAFAFA"/>
          </w:tcPr>
          <w:p w14:paraId="6F604A3A" w14:textId="77777777" w:rsidR="003F3D46" w:rsidRPr="0095366B" w:rsidRDefault="003F3D46" w:rsidP="003F3D46">
            <w:pPr>
              <w:ind w:right="-72"/>
              <w:jc w:val="right"/>
              <w:rPr>
                <w:rFonts w:ascii="Arial" w:hAnsi="Arial" w:cs="Arial"/>
                <w:sz w:val="18"/>
                <w:szCs w:val="18"/>
              </w:rPr>
            </w:pPr>
          </w:p>
        </w:tc>
        <w:tc>
          <w:tcPr>
            <w:tcW w:w="1275" w:type="dxa"/>
            <w:tcBorders>
              <w:top w:val="single" w:sz="4" w:space="0" w:color="auto"/>
            </w:tcBorders>
            <w:shd w:val="clear" w:color="auto" w:fill="FAFAFA"/>
          </w:tcPr>
          <w:p w14:paraId="5C0C82C9" w14:textId="77777777" w:rsidR="003F3D46" w:rsidRPr="0095366B" w:rsidRDefault="003F3D46" w:rsidP="003F3D46">
            <w:pPr>
              <w:ind w:right="-72"/>
              <w:jc w:val="right"/>
              <w:rPr>
                <w:rFonts w:ascii="Arial" w:hAnsi="Arial" w:cs="Arial"/>
                <w:sz w:val="18"/>
                <w:szCs w:val="18"/>
              </w:rPr>
            </w:pPr>
          </w:p>
        </w:tc>
        <w:tc>
          <w:tcPr>
            <w:tcW w:w="1418" w:type="dxa"/>
            <w:tcBorders>
              <w:top w:val="single" w:sz="4" w:space="0" w:color="auto"/>
            </w:tcBorders>
            <w:shd w:val="clear" w:color="auto" w:fill="FAFAFA"/>
          </w:tcPr>
          <w:p w14:paraId="670252A0" w14:textId="77777777" w:rsidR="003F3D46" w:rsidRPr="0095366B" w:rsidRDefault="003F3D46" w:rsidP="003F3D46">
            <w:pPr>
              <w:ind w:right="-72"/>
              <w:jc w:val="right"/>
              <w:rPr>
                <w:rFonts w:ascii="Arial" w:hAnsi="Arial" w:cs="Arial"/>
                <w:sz w:val="18"/>
                <w:szCs w:val="18"/>
              </w:rPr>
            </w:pPr>
          </w:p>
        </w:tc>
        <w:tc>
          <w:tcPr>
            <w:tcW w:w="1276" w:type="dxa"/>
            <w:tcBorders>
              <w:top w:val="single" w:sz="4" w:space="0" w:color="auto"/>
            </w:tcBorders>
            <w:shd w:val="clear" w:color="auto" w:fill="FAFAFA"/>
          </w:tcPr>
          <w:p w14:paraId="5F28BCC2" w14:textId="77777777" w:rsidR="003F3D46" w:rsidRPr="0095366B" w:rsidRDefault="003F3D46" w:rsidP="003F3D46">
            <w:pPr>
              <w:ind w:right="-72"/>
              <w:jc w:val="right"/>
              <w:rPr>
                <w:rFonts w:ascii="Arial" w:hAnsi="Arial" w:cs="Arial"/>
                <w:sz w:val="18"/>
                <w:szCs w:val="18"/>
              </w:rPr>
            </w:pPr>
          </w:p>
        </w:tc>
      </w:tr>
      <w:tr w:rsidR="003F3D46" w:rsidRPr="0095366B" w14:paraId="3C685F60" w14:textId="77777777" w:rsidTr="00412EA4">
        <w:tc>
          <w:tcPr>
            <w:tcW w:w="5760" w:type="dxa"/>
          </w:tcPr>
          <w:p w14:paraId="42ACEFDF" w14:textId="51F83123" w:rsidR="003F3D46" w:rsidRPr="0095366B" w:rsidRDefault="003F3D46" w:rsidP="003F3D46">
            <w:pPr>
              <w:ind w:left="-107"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 2021</w:t>
            </w:r>
          </w:p>
        </w:tc>
        <w:tc>
          <w:tcPr>
            <w:tcW w:w="1417" w:type="dxa"/>
            <w:shd w:val="clear" w:color="auto" w:fill="FAFAFA"/>
          </w:tcPr>
          <w:p w14:paraId="7F7B0CC2" w14:textId="77777777" w:rsidR="003F3D46" w:rsidRPr="0095366B" w:rsidRDefault="003F3D46" w:rsidP="003F3D46">
            <w:pPr>
              <w:ind w:right="-72"/>
              <w:jc w:val="right"/>
              <w:rPr>
                <w:rFonts w:ascii="Arial" w:hAnsi="Arial" w:cs="Arial"/>
                <w:sz w:val="18"/>
                <w:szCs w:val="18"/>
              </w:rPr>
            </w:pPr>
          </w:p>
        </w:tc>
        <w:tc>
          <w:tcPr>
            <w:tcW w:w="1418" w:type="dxa"/>
            <w:shd w:val="clear" w:color="auto" w:fill="FAFAFA"/>
          </w:tcPr>
          <w:p w14:paraId="2EA56B02" w14:textId="77777777" w:rsidR="003F3D46" w:rsidRPr="0095366B" w:rsidRDefault="003F3D46" w:rsidP="003F3D46">
            <w:pPr>
              <w:ind w:right="-72"/>
              <w:jc w:val="right"/>
              <w:rPr>
                <w:rFonts w:ascii="Arial" w:hAnsi="Arial" w:cs="Arial"/>
                <w:sz w:val="18"/>
                <w:szCs w:val="18"/>
              </w:rPr>
            </w:pPr>
          </w:p>
        </w:tc>
        <w:tc>
          <w:tcPr>
            <w:tcW w:w="1417" w:type="dxa"/>
            <w:shd w:val="clear" w:color="auto" w:fill="FAFAFA"/>
          </w:tcPr>
          <w:p w14:paraId="1B07015F" w14:textId="77777777" w:rsidR="003F3D46" w:rsidRPr="0095366B" w:rsidRDefault="003F3D46" w:rsidP="003F3D46">
            <w:pPr>
              <w:ind w:right="-72"/>
              <w:jc w:val="right"/>
              <w:rPr>
                <w:rFonts w:ascii="Arial" w:hAnsi="Arial" w:cs="Arial"/>
                <w:sz w:val="18"/>
                <w:szCs w:val="18"/>
              </w:rPr>
            </w:pPr>
          </w:p>
        </w:tc>
        <w:tc>
          <w:tcPr>
            <w:tcW w:w="1418" w:type="dxa"/>
            <w:shd w:val="clear" w:color="auto" w:fill="FAFAFA"/>
          </w:tcPr>
          <w:p w14:paraId="76CC6496" w14:textId="77777777" w:rsidR="003F3D46" w:rsidRPr="0095366B" w:rsidRDefault="003F3D46" w:rsidP="003F3D46">
            <w:pPr>
              <w:ind w:right="-72"/>
              <w:jc w:val="right"/>
              <w:rPr>
                <w:rFonts w:ascii="Arial" w:hAnsi="Arial" w:cs="Arial"/>
                <w:sz w:val="18"/>
                <w:szCs w:val="18"/>
              </w:rPr>
            </w:pPr>
          </w:p>
        </w:tc>
        <w:tc>
          <w:tcPr>
            <w:tcW w:w="1275" w:type="dxa"/>
            <w:shd w:val="clear" w:color="auto" w:fill="FAFAFA"/>
          </w:tcPr>
          <w:p w14:paraId="1A3BCED9" w14:textId="77777777" w:rsidR="003F3D46" w:rsidRPr="0095366B" w:rsidRDefault="003F3D46" w:rsidP="003F3D46">
            <w:pPr>
              <w:ind w:right="-72"/>
              <w:jc w:val="right"/>
              <w:rPr>
                <w:rFonts w:ascii="Arial" w:hAnsi="Arial" w:cs="Arial"/>
                <w:sz w:val="18"/>
                <w:szCs w:val="18"/>
              </w:rPr>
            </w:pPr>
          </w:p>
        </w:tc>
        <w:tc>
          <w:tcPr>
            <w:tcW w:w="1418" w:type="dxa"/>
            <w:shd w:val="clear" w:color="auto" w:fill="FAFAFA"/>
          </w:tcPr>
          <w:p w14:paraId="037B1428" w14:textId="77777777" w:rsidR="003F3D46" w:rsidRPr="0095366B" w:rsidRDefault="003F3D46" w:rsidP="003F3D46">
            <w:pPr>
              <w:ind w:right="-72"/>
              <w:jc w:val="right"/>
              <w:rPr>
                <w:rFonts w:ascii="Arial" w:hAnsi="Arial" w:cs="Arial"/>
                <w:sz w:val="18"/>
                <w:szCs w:val="18"/>
              </w:rPr>
            </w:pPr>
          </w:p>
        </w:tc>
        <w:tc>
          <w:tcPr>
            <w:tcW w:w="1276" w:type="dxa"/>
            <w:shd w:val="clear" w:color="auto" w:fill="FAFAFA"/>
          </w:tcPr>
          <w:p w14:paraId="23C0F449" w14:textId="77777777" w:rsidR="003F3D46" w:rsidRPr="0095366B" w:rsidRDefault="003F3D46" w:rsidP="003F3D46">
            <w:pPr>
              <w:ind w:right="-72"/>
              <w:jc w:val="right"/>
              <w:rPr>
                <w:rFonts w:ascii="Arial" w:hAnsi="Arial" w:cs="Arial"/>
                <w:sz w:val="18"/>
                <w:szCs w:val="18"/>
              </w:rPr>
            </w:pPr>
          </w:p>
        </w:tc>
      </w:tr>
      <w:tr w:rsidR="003F3D46" w:rsidRPr="0095366B" w14:paraId="29DF1884" w14:textId="77777777" w:rsidTr="00412EA4">
        <w:tc>
          <w:tcPr>
            <w:tcW w:w="5760" w:type="dxa"/>
          </w:tcPr>
          <w:p w14:paraId="0B1FAAF6"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Cost</w:t>
            </w:r>
          </w:p>
        </w:tc>
        <w:tc>
          <w:tcPr>
            <w:tcW w:w="1417" w:type="dxa"/>
            <w:shd w:val="clear" w:color="auto" w:fill="FAFAFA"/>
            <w:vAlign w:val="bottom"/>
          </w:tcPr>
          <w:p w14:paraId="58EE64F9" w14:textId="3F40892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401,321</w:t>
            </w:r>
          </w:p>
        </w:tc>
        <w:tc>
          <w:tcPr>
            <w:tcW w:w="1418" w:type="dxa"/>
            <w:shd w:val="clear" w:color="auto" w:fill="FAFAFA"/>
            <w:vAlign w:val="bottom"/>
          </w:tcPr>
          <w:p w14:paraId="4CA49AD8" w14:textId="29DA3AE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1,893,325</w:t>
            </w:r>
          </w:p>
        </w:tc>
        <w:tc>
          <w:tcPr>
            <w:tcW w:w="1417" w:type="dxa"/>
            <w:shd w:val="clear" w:color="auto" w:fill="FAFAFA"/>
            <w:vAlign w:val="bottom"/>
          </w:tcPr>
          <w:p w14:paraId="61D52A02" w14:textId="380D5257"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3,711,9</w:t>
            </w:r>
            <w:r w:rsidR="002E345E" w:rsidRPr="0095366B">
              <w:rPr>
                <w:rFonts w:ascii="Arial" w:hAnsi="Arial" w:cs="Arial"/>
                <w:sz w:val="18"/>
                <w:szCs w:val="18"/>
              </w:rPr>
              <w:t>49</w:t>
            </w:r>
          </w:p>
        </w:tc>
        <w:tc>
          <w:tcPr>
            <w:tcW w:w="1418" w:type="dxa"/>
            <w:shd w:val="clear" w:color="auto" w:fill="FAFAFA"/>
            <w:vAlign w:val="bottom"/>
          </w:tcPr>
          <w:p w14:paraId="49B96AE3" w14:textId="581EBB22"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73,536</w:t>
            </w:r>
          </w:p>
        </w:tc>
        <w:tc>
          <w:tcPr>
            <w:tcW w:w="1275" w:type="dxa"/>
            <w:shd w:val="clear" w:color="auto" w:fill="FAFAFA"/>
            <w:vAlign w:val="bottom"/>
          </w:tcPr>
          <w:p w14:paraId="69467056" w14:textId="2DFDDC0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122,996</w:t>
            </w:r>
          </w:p>
        </w:tc>
        <w:tc>
          <w:tcPr>
            <w:tcW w:w="1418" w:type="dxa"/>
            <w:shd w:val="clear" w:color="auto" w:fill="FAFAFA"/>
            <w:vAlign w:val="bottom"/>
          </w:tcPr>
          <w:p w14:paraId="4E508655" w14:textId="7EEE8F65"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514,505</w:t>
            </w:r>
          </w:p>
        </w:tc>
        <w:tc>
          <w:tcPr>
            <w:tcW w:w="1276" w:type="dxa"/>
            <w:shd w:val="clear" w:color="auto" w:fill="FAFAFA"/>
            <w:vAlign w:val="bottom"/>
          </w:tcPr>
          <w:p w14:paraId="023E44B9" w14:textId="20FFFEE5"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6,717,632</w:t>
            </w:r>
          </w:p>
        </w:tc>
      </w:tr>
      <w:tr w:rsidR="003F3D46" w:rsidRPr="0095366B" w14:paraId="378941DA" w14:textId="77777777" w:rsidTr="00412EA4">
        <w:tc>
          <w:tcPr>
            <w:tcW w:w="5760" w:type="dxa"/>
          </w:tcPr>
          <w:p w14:paraId="6EBC5958" w14:textId="734141C6" w:rsidR="003F3D46" w:rsidRPr="0095366B" w:rsidRDefault="003F3D46" w:rsidP="003F3D46">
            <w:pPr>
              <w:tabs>
                <w:tab w:val="left" w:pos="522"/>
              </w:tabs>
              <w:ind w:left="-107" w:right="-72"/>
              <w:rPr>
                <w:rFonts w:ascii="Arial" w:hAnsi="Arial" w:cs="Arial"/>
                <w:sz w:val="18"/>
                <w:szCs w:val="18"/>
                <w:cs/>
              </w:rPr>
            </w:pPr>
            <w:proofErr w:type="gramStart"/>
            <w:r w:rsidRPr="0095366B">
              <w:rPr>
                <w:rFonts w:ascii="Arial" w:hAnsi="Arial" w:cs="Arial"/>
                <w:sz w:val="18"/>
                <w:szCs w:val="18"/>
                <w:u w:val="single"/>
              </w:rPr>
              <w:t>Less</w:t>
            </w:r>
            <w:r w:rsidRPr="0095366B">
              <w:rPr>
                <w:rFonts w:ascii="Arial" w:hAnsi="Arial" w:cs="Cordia New" w:hint="cs"/>
                <w:sz w:val="18"/>
                <w:szCs w:val="18"/>
                <w:cs/>
              </w:rPr>
              <w:t xml:space="preserve">  </w:t>
            </w:r>
            <w:r w:rsidRPr="0095366B">
              <w:rPr>
                <w:rFonts w:ascii="Arial" w:hAnsi="Arial" w:cs="Arial"/>
                <w:sz w:val="18"/>
                <w:szCs w:val="18"/>
              </w:rPr>
              <w:t>Accumulated</w:t>
            </w:r>
            <w:proofErr w:type="gramEnd"/>
            <w:r w:rsidRPr="0095366B">
              <w:rPr>
                <w:rFonts w:ascii="Arial" w:hAnsi="Arial" w:cs="Arial"/>
                <w:sz w:val="18"/>
                <w:szCs w:val="18"/>
              </w:rPr>
              <w:t xml:space="preserve"> depreciation</w:t>
            </w:r>
          </w:p>
        </w:tc>
        <w:tc>
          <w:tcPr>
            <w:tcW w:w="1417" w:type="dxa"/>
            <w:tcBorders>
              <w:bottom w:val="single" w:sz="4" w:space="0" w:color="auto"/>
            </w:tcBorders>
            <w:shd w:val="clear" w:color="auto" w:fill="FAFAFA"/>
            <w:vAlign w:val="bottom"/>
          </w:tcPr>
          <w:p w14:paraId="4ABC6A32" w14:textId="17E24B92"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tcBorders>
              <w:bottom w:val="single" w:sz="4" w:space="0" w:color="auto"/>
            </w:tcBorders>
            <w:shd w:val="clear" w:color="auto" w:fill="FAFAFA"/>
            <w:vAlign w:val="bottom"/>
          </w:tcPr>
          <w:p w14:paraId="3942E94A" w14:textId="07A64337" w:rsidR="003F3D46" w:rsidRPr="0095366B" w:rsidRDefault="003F3D46">
            <w:pPr>
              <w:ind w:right="-72"/>
              <w:jc w:val="right"/>
              <w:rPr>
                <w:rFonts w:ascii="Arial" w:hAnsi="Arial" w:cs="Arial"/>
                <w:sz w:val="18"/>
                <w:szCs w:val="18"/>
              </w:rPr>
            </w:pPr>
            <w:r w:rsidRPr="0095366B">
              <w:rPr>
                <w:rFonts w:ascii="Arial" w:hAnsi="Arial" w:cs="Arial"/>
                <w:sz w:val="18"/>
                <w:szCs w:val="18"/>
              </w:rPr>
              <w:t>(685,09</w:t>
            </w:r>
            <w:r w:rsidR="002605D5" w:rsidRPr="0095366B">
              <w:rPr>
                <w:rFonts w:ascii="Arial" w:hAnsi="Arial" w:cs="Arial"/>
                <w:sz w:val="18"/>
                <w:szCs w:val="18"/>
              </w:rPr>
              <w:t>5</w:t>
            </w:r>
            <w:r w:rsidRPr="0095366B">
              <w:rPr>
                <w:rFonts w:ascii="Arial" w:hAnsi="Arial" w:cs="Arial"/>
                <w:sz w:val="18"/>
                <w:szCs w:val="18"/>
              </w:rPr>
              <w:t>)</w:t>
            </w:r>
          </w:p>
        </w:tc>
        <w:tc>
          <w:tcPr>
            <w:tcW w:w="1417" w:type="dxa"/>
            <w:tcBorders>
              <w:bottom w:val="single" w:sz="4" w:space="0" w:color="auto"/>
            </w:tcBorders>
            <w:shd w:val="clear" w:color="auto" w:fill="FAFAFA"/>
            <w:vAlign w:val="bottom"/>
          </w:tcPr>
          <w:p w14:paraId="56FC8FA7" w14:textId="5090079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(1,742,61</w:t>
            </w:r>
            <w:r w:rsidR="002E345E" w:rsidRPr="0095366B">
              <w:rPr>
                <w:rFonts w:ascii="Arial" w:hAnsi="Arial" w:cs="Arial"/>
                <w:sz w:val="18"/>
                <w:szCs w:val="18"/>
              </w:rPr>
              <w:t>3</w:t>
            </w:r>
            <w:r w:rsidRPr="0095366B">
              <w:rPr>
                <w:rFonts w:ascii="Arial" w:hAnsi="Arial" w:cs="Arial"/>
                <w:sz w:val="18"/>
                <w:szCs w:val="18"/>
              </w:rPr>
              <w:t>)</w:t>
            </w:r>
          </w:p>
        </w:tc>
        <w:tc>
          <w:tcPr>
            <w:tcW w:w="1418" w:type="dxa"/>
            <w:tcBorders>
              <w:bottom w:val="single" w:sz="4" w:space="0" w:color="auto"/>
            </w:tcBorders>
            <w:shd w:val="clear" w:color="auto" w:fill="FAFAFA"/>
            <w:vAlign w:val="bottom"/>
          </w:tcPr>
          <w:p w14:paraId="321FD65B" w14:textId="106D446A" w:rsidR="003F3D46" w:rsidRPr="0095366B" w:rsidRDefault="003F3D46" w:rsidP="00AA4D3E">
            <w:pPr>
              <w:ind w:right="-72"/>
              <w:jc w:val="right"/>
              <w:rPr>
                <w:rFonts w:ascii="Arial" w:hAnsi="Arial" w:cs="Arial"/>
                <w:sz w:val="18"/>
                <w:szCs w:val="18"/>
              </w:rPr>
            </w:pPr>
            <w:r w:rsidRPr="0095366B">
              <w:rPr>
                <w:rFonts w:ascii="Arial" w:hAnsi="Arial" w:cs="Arial"/>
                <w:sz w:val="18"/>
                <w:szCs w:val="18"/>
              </w:rPr>
              <w:t>(50,6</w:t>
            </w:r>
            <w:r w:rsidR="00AA4D3E" w:rsidRPr="0095366B">
              <w:rPr>
                <w:rFonts w:ascii="Arial" w:hAnsi="Arial" w:cs="Arial"/>
                <w:sz w:val="18"/>
                <w:szCs w:val="18"/>
              </w:rPr>
              <w:t>50</w:t>
            </w:r>
            <w:r w:rsidRPr="0095366B">
              <w:rPr>
                <w:rFonts w:ascii="Arial" w:hAnsi="Arial" w:cs="Arial"/>
                <w:sz w:val="18"/>
                <w:szCs w:val="18"/>
              </w:rPr>
              <w:t>)</w:t>
            </w:r>
          </w:p>
        </w:tc>
        <w:tc>
          <w:tcPr>
            <w:tcW w:w="1275" w:type="dxa"/>
            <w:tcBorders>
              <w:bottom w:val="single" w:sz="4" w:space="0" w:color="auto"/>
            </w:tcBorders>
            <w:shd w:val="clear" w:color="auto" w:fill="FAFAFA"/>
            <w:vAlign w:val="bottom"/>
          </w:tcPr>
          <w:p w14:paraId="0A6F2EFD" w14:textId="2E8829B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(67,857)</w:t>
            </w:r>
          </w:p>
        </w:tc>
        <w:tc>
          <w:tcPr>
            <w:tcW w:w="1418" w:type="dxa"/>
            <w:tcBorders>
              <w:bottom w:val="single" w:sz="4" w:space="0" w:color="auto"/>
            </w:tcBorders>
            <w:shd w:val="clear" w:color="auto" w:fill="FAFAFA"/>
            <w:vAlign w:val="bottom"/>
          </w:tcPr>
          <w:p w14:paraId="666A4FCA" w14:textId="38B5CC31"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276" w:type="dxa"/>
            <w:tcBorders>
              <w:bottom w:val="single" w:sz="4" w:space="0" w:color="auto"/>
            </w:tcBorders>
            <w:shd w:val="clear" w:color="auto" w:fill="FAFAFA"/>
            <w:vAlign w:val="bottom"/>
          </w:tcPr>
          <w:p w14:paraId="1783D4D9" w14:textId="316744C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(2,546,215)</w:t>
            </w:r>
          </w:p>
        </w:tc>
      </w:tr>
      <w:tr w:rsidR="003F3D46" w:rsidRPr="0095366B" w14:paraId="085FB11B" w14:textId="77777777" w:rsidTr="00412EA4">
        <w:trPr>
          <w:trHeight w:val="58"/>
        </w:trPr>
        <w:tc>
          <w:tcPr>
            <w:tcW w:w="5760" w:type="dxa"/>
          </w:tcPr>
          <w:p w14:paraId="27B02ACE" w14:textId="77777777" w:rsidR="003F3D46" w:rsidRPr="0095366B" w:rsidRDefault="003F3D46" w:rsidP="003F3D46">
            <w:pPr>
              <w:ind w:left="-107" w:right="-72"/>
              <w:rPr>
                <w:rFonts w:ascii="Arial" w:hAnsi="Arial" w:cs="Arial"/>
                <w:sz w:val="18"/>
                <w:szCs w:val="18"/>
              </w:rPr>
            </w:pPr>
          </w:p>
        </w:tc>
        <w:tc>
          <w:tcPr>
            <w:tcW w:w="1417" w:type="dxa"/>
            <w:tcBorders>
              <w:top w:val="single" w:sz="4" w:space="0" w:color="auto"/>
            </w:tcBorders>
            <w:shd w:val="clear" w:color="auto" w:fill="FAFAFA"/>
          </w:tcPr>
          <w:p w14:paraId="2C66D5D0" w14:textId="77777777" w:rsidR="003F3D46" w:rsidRPr="0095366B" w:rsidRDefault="003F3D46" w:rsidP="003F3D46">
            <w:pPr>
              <w:ind w:right="-72"/>
              <w:jc w:val="right"/>
              <w:rPr>
                <w:rFonts w:ascii="Arial" w:hAnsi="Arial" w:cs="Arial"/>
                <w:sz w:val="18"/>
                <w:szCs w:val="18"/>
                <w:cs/>
              </w:rPr>
            </w:pPr>
          </w:p>
        </w:tc>
        <w:tc>
          <w:tcPr>
            <w:tcW w:w="1418" w:type="dxa"/>
            <w:tcBorders>
              <w:top w:val="single" w:sz="4" w:space="0" w:color="auto"/>
            </w:tcBorders>
            <w:shd w:val="clear" w:color="auto" w:fill="FAFAFA"/>
          </w:tcPr>
          <w:p w14:paraId="00255027" w14:textId="77777777" w:rsidR="003F3D46" w:rsidRPr="0095366B" w:rsidRDefault="003F3D46" w:rsidP="003F3D46">
            <w:pPr>
              <w:ind w:right="-72"/>
              <w:jc w:val="right"/>
              <w:rPr>
                <w:rFonts w:ascii="Arial" w:hAnsi="Arial" w:cs="Arial"/>
                <w:sz w:val="18"/>
                <w:szCs w:val="18"/>
                <w:cs/>
              </w:rPr>
            </w:pPr>
          </w:p>
        </w:tc>
        <w:tc>
          <w:tcPr>
            <w:tcW w:w="1417" w:type="dxa"/>
            <w:tcBorders>
              <w:top w:val="single" w:sz="4" w:space="0" w:color="auto"/>
            </w:tcBorders>
            <w:shd w:val="clear" w:color="auto" w:fill="FAFAFA"/>
          </w:tcPr>
          <w:p w14:paraId="32809580" w14:textId="77777777" w:rsidR="003F3D46" w:rsidRPr="0095366B" w:rsidRDefault="003F3D46" w:rsidP="003F3D46">
            <w:pPr>
              <w:ind w:right="-72"/>
              <w:jc w:val="right"/>
              <w:rPr>
                <w:rFonts w:ascii="Arial" w:hAnsi="Arial" w:cs="Arial"/>
                <w:sz w:val="18"/>
                <w:szCs w:val="18"/>
              </w:rPr>
            </w:pPr>
          </w:p>
        </w:tc>
        <w:tc>
          <w:tcPr>
            <w:tcW w:w="1418" w:type="dxa"/>
            <w:tcBorders>
              <w:top w:val="single" w:sz="4" w:space="0" w:color="auto"/>
            </w:tcBorders>
            <w:shd w:val="clear" w:color="auto" w:fill="FAFAFA"/>
          </w:tcPr>
          <w:p w14:paraId="09F42539" w14:textId="77777777" w:rsidR="003F3D46" w:rsidRPr="0095366B" w:rsidRDefault="003F3D46" w:rsidP="003F3D46">
            <w:pPr>
              <w:ind w:right="-72"/>
              <w:jc w:val="right"/>
              <w:rPr>
                <w:rFonts w:ascii="Arial" w:hAnsi="Arial" w:cs="Arial"/>
                <w:sz w:val="18"/>
                <w:szCs w:val="18"/>
                <w:cs/>
              </w:rPr>
            </w:pPr>
          </w:p>
        </w:tc>
        <w:tc>
          <w:tcPr>
            <w:tcW w:w="1275" w:type="dxa"/>
            <w:tcBorders>
              <w:top w:val="single" w:sz="4" w:space="0" w:color="auto"/>
            </w:tcBorders>
            <w:shd w:val="clear" w:color="auto" w:fill="FAFAFA"/>
          </w:tcPr>
          <w:p w14:paraId="7644B5C6" w14:textId="77777777" w:rsidR="003F3D46" w:rsidRPr="0095366B" w:rsidRDefault="003F3D46" w:rsidP="003F3D46">
            <w:pPr>
              <w:ind w:right="-72"/>
              <w:jc w:val="right"/>
              <w:rPr>
                <w:rFonts w:ascii="Arial" w:hAnsi="Arial" w:cs="Arial"/>
                <w:sz w:val="18"/>
                <w:szCs w:val="18"/>
              </w:rPr>
            </w:pPr>
          </w:p>
        </w:tc>
        <w:tc>
          <w:tcPr>
            <w:tcW w:w="1418" w:type="dxa"/>
            <w:tcBorders>
              <w:top w:val="single" w:sz="4" w:space="0" w:color="auto"/>
            </w:tcBorders>
            <w:shd w:val="clear" w:color="auto" w:fill="FAFAFA"/>
          </w:tcPr>
          <w:p w14:paraId="44FE645E" w14:textId="77777777" w:rsidR="003F3D46" w:rsidRPr="0095366B" w:rsidRDefault="003F3D46" w:rsidP="003F3D46">
            <w:pPr>
              <w:ind w:right="-72"/>
              <w:jc w:val="right"/>
              <w:rPr>
                <w:rFonts w:ascii="Arial" w:hAnsi="Arial" w:cs="Arial"/>
                <w:sz w:val="18"/>
                <w:szCs w:val="18"/>
              </w:rPr>
            </w:pPr>
          </w:p>
        </w:tc>
        <w:tc>
          <w:tcPr>
            <w:tcW w:w="1276" w:type="dxa"/>
            <w:tcBorders>
              <w:top w:val="single" w:sz="4" w:space="0" w:color="auto"/>
            </w:tcBorders>
            <w:shd w:val="clear" w:color="auto" w:fill="FAFAFA"/>
          </w:tcPr>
          <w:p w14:paraId="6E5D324D" w14:textId="77777777" w:rsidR="003F3D46" w:rsidRPr="0095366B" w:rsidRDefault="003F3D46" w:rsidP="003F3D46">
            <w:pPr>
              <w:ind w:right="-72"/>
              <w:jc w:val="right"/>
              <w:rPr>
                <w:rFonts w:ascii="Arial" w:hAnsi="Arial" w:cs="Arial"/>
                <w:sz w:val="18"/>
                <w:szCs w:val="18"/>
                <w:cs/>
              </w:rPr>
            </w:pPr>
          </w:p>
        </w:tc>
      </w:tr>
      <w:tr w:rsidR="003F3D46" w:rsidRPr="0095366B" w14:paraId="6F0912C0" w14:textId="77777777" w:rsidTr="00412EA4">
        <w:tc>
          <w:tcPr>
            <w:tcW w:w="5760" w:type="dxa"/>
          </w:tcPr>
          <w:p w14:paraId="5A1A1978"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Net book amount</w:t>
            </w:r>
          </w:p>
        </w:tc>
        <w:tc>
          <w:tcPr>
            <w:tcW w:w="1417" w:type="dxa"/>
            <w:tcBorders>
              <w:bottom w:val="single" w:sz="4" w:space="0" w:color="auto"/>
            </w:tcBorders>
            <w:shd w:val="clear" w:color="auto" w:fill="FAFAFA"/>
            <w:vAlign w:val="bottom"/>
          </w:tcPr>
          <w:p w14:paraId="3650076E" w14:textId="7F52D81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401,321</w:t>
            </w:r>
          </w:p>
        </w:tc>
        <w:tc>
          <w:tcPr>
            <w:tcW w:w="1418" w:type="dxa"/>
            <w:tcBorders>
              <w:bottom w:val="single" w:sz="4" w:space="0" w:color="auto"/>
            </w:tcBorders>
            <w:shd w:val="clear" w:color="auto" w:fill="FAFAFA"/>
            <w:vAlign w:val="bottom"/>
          </w:tcPr>
          <w:p w14:paraId="3739E3F3" w14:textId="7ED95B9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1,208,2</w:t>
            </w:r>
            <w:r w:rsidR="002E345E" w:rsidRPr="0095366B">
              <w:rPr>
                <w:rFonts w:ascii="Arial" w:hAnsi="Arial" w:cs="Arial"/>
                <w:sz w:val="18"/>
                <w:szCs w:val="18"/>
              </w:rPr>
              <w:t>30</w:t>
            </w:r>
          </w:p>
        </w:tc>
        <w:tc>
          <w:tcPr>
            <w:tcW w:w="1417" w:type="dxa"/>
            <w:tcBorders>
              <w:bottom w:val="single" w:sz="4" w:space="0" w:color="auto"/>
            </w:tcBorders>
            <w:shd w:val="clear" w:color="auto" w:fill="FAFAFA"/>
            <w:vAlign w:val="bottom"/>
          </w:tcPr>
          <w:p w14:paraId="42EAA4B7" w14:textId="41003F0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1,969,336</w:t>
            </w:r>
          </w:p>
        </w:tc>
        <w:tc>
          <w:tcPr>
            <w:tcW w:w="1418" w:type="dxa"/>
            <w:tcBorders>
              <w:bottom w:val="single" w:sz="4" w:space="0" w:color="auto"/>
            </w:tcBorders>
            <w:shd w:val="clear" w:color="auto" w:fill="FAFAFA"/>
            <w:vAlign w:val="bottom"/>
          </w:tcPr>
          <w:p w14:paraId="3EBDC63D" w14:textId="4AE64929" w:rsidR="003F3D46" w:rsidRPr="0095366B" w:rsidRDefault="003F3D46" w:rsidP="00AA4D3E">
            <w:pPr>
              <w:ind w:right="-72"/>
              <w:jc w:val="right"/>
              <w:rPr>
                <w:rFonts w:ascii="Arial" w:hAnsi="Arial" w:cs="Arial"/>
                <w:sz w:val="18"/>
                <w:szCs w:val="18"/>
              </w:rPr>
            </w:pPr>
            <w:r w:rsidRPr="0095366B">
              <w:rPr>
                <w:rFonts w:ascii="Arial" w:hAnsi="Arial" w:cs="Arial"/>
                <w:sz w:val="18"/>
                <w:szCs w:val="18"/>
              </w:rPr>
              <w:t>22,88</w:t>
            </w:r>
            <w:r w:rsidR="00AA4D3E" w:rsidRPr="0095366B">
              <w:rPr>
                <w:rFonts w:ascii="Arial" w:hAnsi="Arial" w:cs="Arial"/>
                <w:sz w:val="18"/>
                <w:szCs w:val="18"/>
              </w:rPr>
              <w:t>6</w:t>
            </w:r>
          </w:p>
        </w:tc>
        <w:tc>
          <w:tcPr>
            <w:tcW w:w="1275" w:type="dxa"/>
            <w:tcBorders>
              <w:bottom w:val="single" w:sz="4" w:space="0" w:color="auto"/>
            </w:tcBorders>
            <w:shd w:val="clear" w:color="auto" w:fill="FAFAFA"/>
            <w:vAlign w:val="bottom"/>
          </w:tcPr>
          <w:p w14:paraId="116AF020" w14:textId="50DF87D1"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55,139</w:t>
            </w:r>
          </w:p>
        </w:tc>
        <w:tc>
          <w:tcPr>
            <w:tcW w:w="1418" w:type="dxa"/>
            <w:tcBorders>
              <w:bottom w:val="single" w:sz="4" w:space="0" w:color="auto"/>
            </w:tcBorders>
            <w:shd w:val="clear" w:color="auto" w:fill="FAFAFA"/>
            <w:vAlign w:val="bottom"/>
          </w:tcPr>
          <w:p w14:paraId="4E8AA68F" w14:textId="2A6A38A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514,505</w:t>
            </w:r>
          </w:p>
        </w:tc>
        <w:tc>
          <w:tcPr>
            <w:tcW w:w="1276" w:type="dxa"/>
            <w:tcBorders>
              <w:bottom w:val="single" w:sz="4" w:space="0" w:color="auto"/>
            </w:tcBorders>
            <w:shd w:val="clear" w:color="auto" w:fill="FAFAFA"/>
            <w:vAlign w:val="bottom"/>
          </w:tcPr>
          <w:p w14:paraId="382498DC" w14:textId="480BABA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4,171,417</w:t>
            </w:r>
          </w:p>
        </w:tc>
      </w:tr>
      <w:bookmarkEnd w:id="3"/>
    </w:tbl>
    <w:p w14:paraId="78A0D101" w14:textId="2FB7A1B5" w:rsidR="004F439C" w:rsidRPr="0095366B" w:rsidRDefault="004F439C" w:rsidP="007B6564">
      <w:pPr>
        <w:jc w:val="left"/>
        <w:rPr>
          <w:rFonts w:ascii="Arial" w:hAnsi="Arial" w:cs="Cordia New"/>
          <w:sz w:val="18"/>
          <w:szCs w:val="18"/>
        </w:rPr>
      </w:pPr>
    </w:p>
    <w:p w14:paraId="6D842DFB" w14:textId="02E4E9BA" w:rsidR="00F80691" w:rsidRPr="0095366B" w:rsidRDefault="00F80691" w:rsidP="007B6564">
      <w:pPr>
        <w:jc w:val="left"/>
        <w:rPr>
          <w:rFonts w:ascii="Arial" w:hAnsi="Arial" w:cs="Cordia New"/>
          <w:sz w:val="18"/>
          <w:szCs w:val="18"/>
        </w:rPr>
      </w:pPr>
    </w:p>
    <w:p w14:paraId="22E73BA5" w14:textId="5DD0A7ED" w:rsidR="00F80691" w:rsidRPr="0095366B" w:rsidRDefault="001310DC" w:rsidP="007B6564">
      <w:pPr>
        <w:jc w:val="left"/>
        <w:rPr>
          <w:rFonts w:ascii="Arial" w:hAnsi="Arial" w:cs="Cordia New"/>
          <w:sz w:val="18"/>
          <w:szCs w:val="18"/>
        </w:rPr>
      </w:pPr>
      <w:r w:rsidRPr="0095366B">
        <w:rPr>
          <w:rFonts w:ascii="Arial" w:hAnsi="Arial" w:cs="Cordia New"/>
          <w:sz w:val="18"/>
          <w:szCs w:val="18"/>
        </w:rPr>
        <w:br w:type="page"/>
      </w:r>
    </w:p>
    <w:tbl>
      <w:tblPr>
        <w:tblW w:w="15399" w:type="dxa"/>
        <w:tblInd w:w="108" w:type="dxa"/>
        <w:tblLayout w:type="fixed"/>
        <w:tblLook w:val="0000" w:firstRow="0" w:lastRow="0" w:firstColumn="0" w:lastColumn="0" w:noHBand="0" w:noVBand="0"/>
      </w:tblPr>
      <w:tblGrid>
        <w:gridCol w:w="5760"/>
        <w:gridCol w:w="1417"/>
        <w:gridCol w:w="1418"/>
        <w:gridCol w:w="1412"/>
        <w:gridCol w:w="1411"/>
        <w:gridCol w:w="1287"/>
        <w:gridCol w:w="1411"/>
        <w:gridCol w:w="1283"/>
      </w:tblGrid>
      <w:tr w:rsidR="00586995" w:rsidRPr="0095366B" w14:paraId="27036D4E" w14:textId="77777777" w:rsidTr="00412EA4">
        <w:tc>
          <w:tcPr>
            <w:tcW w:w="5760" w:type="dxa"/>
            <w:shd w:val="clear" w:color="auto" w:fill="auto"/>
          </w:tcPr>
          <w:p w14:paraId="55F2C7B7" w14:textId="77777777" w:rsidR="00586995" w:rsidRPr="0095366B" w:rsidRDefault="00586995" w:rsidP="00EA1A3B">
            <w:pPr>
              <w:ind w:left="-107" w:right="-72"/>
              <w:rPr>
                <w:rFonts w:ascii="Arial" w:hAnsi="Arial" w:cs="Arial"/>
                <w:b/>
                <w:bCs/>
                <w:sz w:val="18"/>
                <w:szCs w:val="18"/>
              </w:rPr>
            </w:pPr>
          </w:p>
        </w:tc>
        <w:tc>
          <w:tcPr>
            <w:tcW w:w="9639" w:type="dxa"/>
            <w:gridSpan w:val="7"/>
            <w:tcBorders>
              <w:top w:val="single" w:sz="4" w:space="0" w:color="auto"/>
              <w:bottom w:val="single" w:sz="4" w:space="0" w:color="auto"/>
            </w:tcBorders>
            <w:shd w:val="clear" w:color="auto" w:fill="auto"/>
          </w:tcPr>
          <w:p w14:paraId="5DE4A10E" w14:textId="77777777" w:rsidR="00586995" w:rsidRPr="0095366B" w:rsidRDefault="00586995" w:rsidP="00EA1A3B">
            <w:pPr>
              <w:ind w:right="-72"/>
              <w:jc w:val="center"/>
              <w:rPr>
                <w:rFonts w:ascii="Arial" w:hAnsi="Arial" w:cs="Arial"/>
                <w:b/>
                <w:bCs/>
                <w:sz w:val="18"/>
                <w:szCs w:val="18"/>
                <w:cs/>
              </w:rPr>
            </w:pPr>
            <w:r w:rsidRPr="0095366B">
              <w:rPr>
                <w:rFonts w:ascii="Arial" w:hAnsi="Arial" w:cs="Arial"/>
                <w:b/>
                <w:bCs/>
                <w:sz w:val="18"/>
                <w:szCs w:val="18"/>
              </w:rPr>
              <w:t>Separate financial statements</w:t>
            </w:r>
          </w:p>
        </w:tc>
      </w:tr>
      <w:tr w:rsidR="00586995" w:rsidRPr="0095366B" w14:paraId="64259EA1" w14:textId="77777777" w:rsidTr="00412EA4">
        <w:tc>
          <w:tcPr>
            <w:tcW w:w="5760" w:type="dxa"/>
            <w:shd w:val="clear" w:color="auto" w:fill="auto"/>
          </w:tcPr>
          <w:p w14:paraId="49850D4C" w14:textId="77777777" w:rsidR="00586995" w:rsidRPr="0095366B" w:rsidRDefault="00586995" w:rsidP="00EA1A3B">
            <w:pPr>
              <w:ind w:left="-107" w:right="-72"/>
              <w:rPr>
                <w:rFonts w:ascii="Arial" w:hAnsi="Arial" w:cs="Arial"/>
                <w:b/>
                <w:bCs/>
                <w:sz w:val="18"/>
                <w:szCs w:val="18"/>
              </w:rPr>
            </w:pPr>
          </w:p>
        </w:tc>
        <w:tc>
          <w:tcPr>
            <w:tcW w:w="1417" w:type="dxa"/>
            <w:shd w:val="clear" w:color="auto" w:fill="auto"/>
          </w:tcPr>
          <w:p w14:paraId="105BECC9" w14:textId="77777777" w:rsidR="00586995" w:rsidRPr="0095366B" w:rsidRDefault="00586995" w:rsidP="00EA1A3B">
            <w:pPr>
              <w:ind w:right="-72"/>
              <w:jc w:val="right"/>
              <w:rPr>
                <w:rFonts w:ascii="Arial" w:hAnsi="Arial" w:cs="Arial"/>
                <w:b/>
                <w:bCs/>
                <w:sz w:val="18"/>
                <w:szCs w:val="18"/>
                <w:cs/>
              </w:rPr>
            </w:pPr>
          </w:p>
        </w:tc>
        <w:tc>
          <w:tcPr>
            <w:tcW w:w="1418" w:type="dxa"/>
            <w:shd w:val="clear" w:color="auto" w:fill="auto"/>
          </w:tcPr>
          <w:p w14:paraId="31979C22" w14:textId="77777777" w:rsidR="00586995" w:rsidRPr="0095366B" w:rsidRDefault="00586995" w:rsidP="00EA1A3B">
            <w:pPr>
              <w:ind w:right="-72"/>
              <w:jc w:val="right"/>
              <w:rPr>
                <w:rFonts w:ascii="Arial" w:hAnsi="Arial" w:cs="Arial"/>
                <w:b/>
                <w:bCs/>
                <w:sz w:val="18"/>
                <w:szCs w:val="18"/>
                <w:cs/>
              </w:rPr>
            </w:pPr>
          </w:p>
        </w:tc>
        <w:tc>
          <w:tcPr>
            <w:tcW w:w="1412" w:type="dxa"/>
            <w:shd w:val="clear" w:color="auto" w:fill="auto"/>
          </w:tcPr>
          <w:p w14:paraId="204D9846" w14:textId="77777777" w:rsidR="00586995" w:rsidRPr="0095366B" w:rsidRDefault="00586995" w:rsidP="00EA1A3B">
            <w:pPr>
              <w:ind w:right="-72"/>
              <w:jc w:val="right"/>
              <w:rPr>
                <w:rFonts w:ascii="Arial" w:hAnsi="Arial" w:cs="Arial"/>
                <w:b/>
                <w:bCs/>
                <w:sz w:val="18"/>
                <w:szCs w:val="18"/>
                <w:cs/>
              </w:rPr>
            </w:pPr>
          </w:p>
        </w:tc>
        <w:tc>
          <w:tcPr>
            <w:tcW w:w="1411" w:type="dxa"/>
            <w:shd w:val="clear" w:color="auto" w:fill="auto"/>
          </w:tcPr>
          <w:p w14:paraId="5BD779B0"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Furniture,</w:t>
            </w:r>
          </w:p>
        </w:tc>
        <w:tc>
          <w:tcPr>
            <w:tcW w:w="1287" w:type="dxa"/>
            <w:shd w:val="clear" w:color="auto" w:fill="auto"/>
          </w:tcPr>
          <w:p w14:paraId="746440FB" w14:textId="77777777" w:rsidR="00586995" w:rsidRPr="0095366B" w:rsidRDefault="00586995" w:rsidP="00EA1A3B">
            <w:pPr>
              <w:ind w:right="-72"/>
              <w:jc w:val="right"/>
              <w:rPr>
                <w:rFonts w:ascii="Arial" w:hAnsi="Arial" w:cs="Arial"/>
                <w:b/>
                <w:bCs/>
                <w:sz w:val="18"/>
                <w:szCs w:val="18"/>
                <w:cs/>
              </w:rPr>
            </w:pPr>
          </w:p>
        </w:tc>
        <w:tc>
          <w:tcPr>
            <w:tcW w:w="1411" w:type="dxa"/>
            <w:shd w:val="clear" w:color="auto" w:fill="auto"/>
          </w:tcPr>
          <w:p w14:paraId="451DDA8A" w14:textId="77777777" w:rsidR="00586995" w:rsidRPr="0095366B" w:rsidRDefault="00586995" w:rsidP="00EA1A3B">
            <w:pPr>
              <w:ind w:right="-72"/>
              <w:jc w:val="right"/>
              <w:rPr>
                <w:rFonts w:ascii="Arial" w:hAnsi="Arial" w:cs="Arial"/>
                <w:b/>
                <w:bCs/>
                <w:sz w:val="18"/>
                <w:szCs w:val="18"/>
                <w:cs/>
              </w:rPr>
            </w:pPr>
          </w:p>
        </w:tc>
        <w:tc>
          <w:tcPr>
            <w:tcW w:w="1283" w:type="dxa"/>
            <w:shd w:val="clear" w:color="auto" w:fill="auto"/>
          </w:tcPr>
          <w:p w14:paraId="2555B5A1" w14:textId="77777777" w:rsidR="00586995" w:rsidRPr="0095366B" w:rsidRDefault="00586995" w:rsidP="00EA1A3B">
            <w:pPr>
              <w:ind w:right="-72"/>
              <w:jc w:val="right"/>
              <w:rPr>
                <w:rFonts w:ascii="Arial" w:hAnsi="Arial" w:cs="Arial"/>
                <w:b/>
                <w:bCs/>
                <w:sz w:val="18"/>
                <w:szCs w:val="18"/>
                <w:cs/>
              </w:rPr>
            </w:pPr>
          </w:p>
        </w:tc>
      </w:tr>
      <w:tr w:rsidR="00586995" w:rsidRPr="0095366B" w14:paraId="1589C29D" w14:textId="77777777" w:rsidTr="00412EA4">
        <w:tc>
          <w:tcPr>
            <w:tcW w:w="5760" w:type="dxa"/>
            <w:shd w:val="clear" w:color="auto" w:fill="auto"/>
          </w:tcPr>
          <w:p w14:paraId="124368B9" w14:textId="77777777" w:rsidR="00586995" w:rsidRPr="0095366B" w:rsidRDefault="00586995" w:rsidP="00EA1A3B">
            <w:pPr>
              <w:ind w:left="-107" w:right="-72"/>
              <w:rPr>
                <w:rFonts w:ascii="Arial" w:hAnsi="Arial" w:cs="Arial"/>
                <w:b/>
                <w:bCs/>
                <w:sz w:val="18"/>
                <w:szCs w:val="18"/>
              </w:rPr>
            </w:pPr>
          </w:p>
        </w:tc>
        <w:tc>
          <w:tcPr>
            <w:tcW w:w="1417" w:type="dxa"/>
            <w:shd w:val="clear" w:color="auto" w:fill="auto"/>
          </w:tcPr>
          <w:p w14:paraId="3F1539B4"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Land and</w:t>
            </w:r>
          </w:p>
        </w:tc>
        <w:tc>
          <w:tcPr>
            <w:tcW w:w="1418" w:type="dxa"/>
            <w:shd w:val="clear" w:color="auto" w:fill="auto"/>
          </w:tcPr>
          <w:p w14:paraId="2C538695"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Buildings</w:t>
            </w:r>
          </w:p>
        </w:tc>
        <w:tc>
          <w:tcPr>
            <w:tcW w:w="1412" w:type="dxa"/>
            <w:shd w:val="clear" w:color="auto" w:fill="auto"/>
          </w:tcPr>
          <w:p w14:paraId="1B5ED3F4"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Machinery</w:t>
            </w:r>
          </w:p>
        </w:tc>
        <w:tc>
          <w:tcPr>
            <w:tcW w:w="1411" w:type="dxa"/>
            <w:shd w:val="clear" w:color="auto" w:fill="auto"/>
          </w:tcPr>
          <w:p w14:paraId="1FF5F89B"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fixtures</w:t>
            </w:r>
          </w:p>
        </w:tc>
        <w:tc>
          <w:tcPr>
            <w:tcW w:w="1287" w:type="dxa"/>
            <w:shd w:val="clear" w:color="auto" w:fill="auto"/>
          </w:tcPr>
          <w:p w14:paraId="3A4F184B" w14:textId="77777777" w:rsidR="00586995" w:rsidRPr="0095366B" w:rsidRDefault="00586995" w:rsidP="00EA1A3B">
            <w:pPr>
              <w:ind w:right="-72"/>
              <w:jc w:val="right"/>
              <w:rPr>
                <w:rFonts w:ascii="Arial" w:hAnsi="Arial" w:cs="Arial"/>
                <w:b/>
                <w:bCs/>
                <w:sz w:val="18"/>
                <w:szCs w:val="18"/>
                <w:cs/>
              </w:rPr>
            </w:pPr>
          </w:p>
        </w:tc>
        <w:tc>
          <w:tcPr>
            <w:tcW w:w="1411" w:type="dxa"/>
            <w:shd w:val="clear" w:color="auto" w:fill="auto"/>
          </w:tcPr>
          <w:p w14:paraId="0763C1C0"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Assets</w:t>
            </w:r>
          </w:p>
        </w:tc>
        <w:tc>
          <w:tcPr>
            <w:tcW w:w="1283" w:type="dxa"/>
            <w:shd w:val="clear" w:color="auto" w:fill="auto"/>
          </w:tcPr>
          <w:p w14:paraId="190CA7B0" w14:textId="77777777" w:rsidR="00586995" w:rsidRPr="0095366B" w:rsidRDefault="00586995" w:rsidP="00EA1A3B">
            <w:pPr>
              <w:ind w:right="-72"/>
              <w:jc w:val="right"/>
              <w:rPr>
                <w:rFonts w:ascii="Arial" w:hAnsi="Arial" w:cs="Arial"/>
                <w:b/>
                <w:bCs/>
                <w:sz w:val="18"/>
                <w:szCs w:val="18"/>
                <w:cs/>
              </w:rPr>
            </w:pPr>
          </w:p>
        </w:tc>
      </w:tr>
      <w:tr w:rsidR="00586995" w:rsidRPr="0095366B" w14:paraId="25D42726" w14:textId="77777777" w:rsidTr="00412EA4">
        <w:tc>
          <w:tcPr>
            <w:tcW w:w="5760" w:type="dxa"/>
            <w:shd w:val="clear" w:color="auto" w:fill="auto"/>
          </w:tcPr>
          <w:p w14:paraId="60FBB2F0" w14:textId="77777777" w:rsidR="00586995" w:rsidRPr="0095366B" w:rsidRDefault="00586995" w:rsidP="00EA1A3B">
            <w:pPr>
              <w:ind w:left="-107" w:right="-72"/>
              <w:rPr>
                <w:rFonts w:ascii="Arial" w:hAnsi="Arial" w:cs="Arial"/>
                <w:b/>
                <w:bCs/>
                <w:sz w:val="18"/>
                <w:szCs w:val="18"/>
              </w:rPr>
            </w:pPr>
          </w:p>
        </w:tc>
        <w:tc>
          <w:tcPr>
            <w:tcW w:w="1417" w:type="dxa"/>
            <w:shd w:val="clear" w:color="auto" w:fill="auto"/>
          </w:tcPr>
          <w:p w14:paraId="330C79FB"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land</w:t>
            </w:r>
          </w:p>
        </w:tc>
        <w:tc>
          <w:tcPr>
            <w:tcW w:w="1418" w:type="dxa"/>
            <w:shd w:val="clear" w:color="auto" w:fill="auto"/>
          </w:tcPr>
          <w:p w14:paraId="00B04F08"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and building</w:t>
            </w:r>
          </w:p>
        </w:tc>
        <w:tc>
          <w:tcPr>
            <w:tcW w:w="1412" w:type="dxa"/>
            <w:shd w:val="clear" w:color="auto" w:fill="auto"/>
          </w:tcPr>
          <w:p w14:paraId="06D485E8"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and</w:t>
            </w:r>
          </w:p>
        </w:tc>
        <w:tc>
          <w:tcPr>
            <w:tcW w:w="1411" w:type="dxa"/>
            <w:shd w:val="clear" w:color="auto" w:fill="auto"/>
          </w:tcPr>
          <w:p w14:paraId="2221B7E7"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and office</w:t>
            </w:r>
          </w:p>
        </w:tc>
        <w:tc>
          <w:tcPr>
            <w:tcW w:w="1287" w:type="dxa"/>
            <w:shd w:val="clear" w:color="auto" w:fill="auto"/>
          </w:tcPr>
          <w:p w14:paraId="0298D4C1" w14:textId="77777777" w:rsidR="00586995" w:rsidRPr="0095366B" w:rsidRDefault="00586995" w:rsidP="00EA1A3B">
            <w:pPr>
              <w:ind w:right="-72"/>
              <w:jc w:val="right"/>
              <w:rPr>
                <w:rFonts w:ascii="Arial" w:hAnsi="Arial" w:cs="Arial"/>
                <w:b/>
                <w:bCs/>
                <w:sz w:val="18"/>
                <w:szCs w:val="18"/>
                <w:cs/>
              </w:rPr>
            </w:pPr>
          </w:p>
        </w:tc>
        <w:tc>
          <w:tcPr>
            <w:tcW w:w="1411" w:type="dxa"/>
            <w:shd w:val="clear" w:color="auto" w:fill="auto"/>
          </w:tcPr>
          <w:p w14:paraId="3C2691F2"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under</w:t>
            </w:r>
          </w:p>
        </w:tc>
        <w:tc>
          <w:tcPr>
            <w:tcW w:w="1283" w:type="dxa"/>
            <w:shd w:val="clear" w:color="auto" w:fill="auto"/>
          </w:tcPr>
          <w:p w14:paraId="2EB9B7FD" w14:textId="77777777" w:rsidR="00586995" w:rsidRPr="0095366B" w:rsidRDefault="00586995" w:rsidP="00EA1A3B">
            <w:pPr>
              <w:ind w:right="-72"/>
              <w:jc w:val="right"/>
              <w:rPr>
                <w:rFonts w:ascii="Arial" w:hAnsi="Arial" w:cs="Arial"/>
                <w:b/>
                <w:bCs/>
                <w:sz w:val="18"/>
                <w:szCs w:val="18"/>
                <w:cs/>
              </w:rPr>
            </w:pPr>
          </w:p>
        </w:tc>
      </w:tr>
      <w:tr w:rsidR="00586995" w:rsidRPr="0095366B" w14:paraId="12206E9E" w14:textId="77777777" w:rsidTr="00412EA4">
        <w:tc>
          <w:tcPr>
            <w:tcW w:w="5760" w:type="dxa"/>
            <w:shd w:val="clear" w:color="auto" w:fill="auto"/>
          </w:tcPr>
          <w:p w14:paraId="56EEA629" w14:textId="77777777" w:rsidR="00586995" w:rsidRPr="0095366B" w:rsidRDefault="00586995" w:rsidP="00EA1A3B">
            <w:pPr>
              <w:ind w:left="-107" w:right="-72"/>
              <w:rPr>
                <w:rFonts w:ascii="Arial" w:hAnsi="Arial" w:cs="Arial"/>
                <w:b/>
                <w:bCs/>
                <w:sz w:val="18"/>
                <w:szCs w:val="18"/>
                <w:cs/>
              </w:rPr>
            </w:pPr>
          </w:p>
        </w:tc>
        <w:tc>
          <w:tcPr>
            <w:tcW w:w="1417" w:type="dxa"/>
            <w:shd w:val="clear" w:color="auto" w:fill="auto"/>
          </w:tcPr>
          <w:p w14:paraId="1C694611"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improvement</w:t>
            </w:r>
          </w:p>
        </w:tc>
        <w:tc>
          <w:tcPr>
            <w:tcW w:w="1418" w:type="dxa"/>
            <w:shd w:val="clear" w:color="auto" w:fill="auto"/>
          </w:tcPr>
          <w:p w14:paraId="0DB1C57B" w14:textId="77777777" w:rsidR="00586995" w:rsidRPr="0095366B" w:rsidRDefault="00586995" w:rsidP="00EA1A3B">
            <w:pPr>
              <w:tabs>
                <w:tab w:val="left" w:pos="864"/>
              </w:tabs>
              <w:ind w:right="-72"/>
              <w:jc w:val="right"/>
              <w:rPr>
                <w:rFonts w:ascii="Arial" w:hAnsi="Arial" w:cs="Arial"/>
                <w:b/>
                <w:bCs/>
                <w:sz w:val="18"/>
                <w:szCs w:val="18"/>
              </w:rPr>
            </w:pPr>
            <w:r w:rsidRPr="0095366B">
              <w:rPr>
                <w:rFonts w:ascii="Arial" w:hAnsi="Arial" w:cs="Arial"/>
                <w:b/>
                <w:bCs/>
                <w:sz w:val="18"/>
                <w:szCs w:val="18"/>
              </w:rPr>
              <w:t>improvements</w:t>
            </w:r>
          </w:p>
        </w:tc>
        <w:tc>
          <w:tcPr>
            <w:tcW w:w="1412" w:type="dxa"/>
            <w:shd w:val="clear" w:color="auto" w:fill="auto"/>
          </w:tcPr>
          <w:p w14:paraId="77F1C836"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equipment</w:t>
            </w:r>
          </w:p>
        </w:tc>
        <w:tc>
          <w:tcPr>
            <w:tcW w:w="1411" w:type="dxa"/>
            <w:shd w:val="clear" w:color="auto" w:fill="auto"/>
          </w:tcPr>
          <w:p w14:paraId="119AB93B"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equipment</w:t>
            </w:r>
          </w:p>
        </w:tc>
        <w:tc>
          <w:tcPr>
            <w:tcW w:w="1287" w:type="dxa"/>
            <w:shd w:val="clear" w:color="auto" w:fill="auto"/>
          </w:tcPr>
          <w:p w14:paraId="77C0B86A"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Vehicles</w:t>
            </w:r>
          </w:p>
        </w:tc>
        <w:tc>
          <w:tcPr>
            <w:tcW w:w="1411" w:type="dxa"/>
            <w:shd w:val="clear" w:color="auto" w:fill="auto"/>
          </w:tcPr>
          <w:p w14:paraId="376FAC40"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construction</w:t>
            </w:r>
          </w:p>
        </w:tc>
        <w:tc>
          <w:tcPr>
            <w:tcW w:w="1283" w:type="dxa"/>
            <w:shd w:val="clear" w:color="auto" w:fill="auto"/>
          </w:tcPr>
          <w:p w14:paraId="522FE2E6"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Total</w:t>
            </w:r>
          </w:p>
        </w:tc>
      </w:tr>
      <w:tr w:rsidR="00586995" w:rsidRPr="0095366B" w14:paraId="0739C037" w14:textId="77777777" w:rsidTr="00412EA4">
        <w:tc>
          <w:tcPr>
            <w:tcW w:w="5760" w:type="dxa"/>
            <w:shd w:val="clear" w:color="auto" w:fill="auto"/>
          </w:tcPr>
          <w:p w14:paraId="01406DCE" w14:textId="77777777" w:rsidR="00586995" w:rsidRPr="0095366B" w:rsidRDefault="00586995" w:rsidP="00EA1A3B">
            <w:pPr>
              <w:ind w:left="-107" w:right="-72"/>
              <w:rPr>
                <w:rFonts w:ascii="Arial" w:hAnsi="Arial" w:cs="Arial"/>
                <w:b/>
                <w:bCs/>
                <w:sz w:val="18"/>
                <w:szCs w:val="18"/>
              </w:rPr>
            </w:pPr>
          </w:p>
        </w:tc>
        <w:tc>
          <w:tcPr>
            <w:tcW w:w="1417" w:type="dxa"/>
            <w:tcBorders>
              <w:bottom w:val="single" w:sz="4" w:space="0" w:color="auto"/>
            </w:tcBorders>
            <w:shd w:val="clear" w:color="auto" w:fill="auto"/>
          </w:tcPr>
          <w:p w14:paraId="1FC1397A"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 xml:space="preserve">Thousand </w:t>
            </w:r>
          </w:p>
          <w:p w14:paraId="52C6B54B" w14:textId="77777777" w:rsidR="00586995" w:rsidRPr="0095366B" w:rsidRDefault="00586995" w:rsidP="00EA1A3B">
            <w:pPr>
              <w:ind w:right="-72"/>
              <w:jc w:val="right"/>
              <w:rPr>
                <w:rFonts w:ascii="Arial" w:hAnsi="Arial" w:cs="Arial"/>
                <w:b/>
                <w:bCs/>
                <w:sz w:val="18"/>
                <w:szCs w:val="18"/>
                <w:cs/>
              </w:rPr>
            </w:pPr>
            <w:r w:rsidRPr="0095366B">
              <w:rPr>
                <w:rFonts w:ascii="Arial" w:hAnsi="Arial" w:cs="Arial"/>
                <w:b/>
                <w:bCs/>
                <w:sz w:val="18"/>
                <w:szCs w:val="18"/>
              </w:rPr>
              <w:t>Baht</w:t>
            </w:r>
          </w:p>
        </w:tc>
        <w:tc>
          <w:tcPr>
            <w:tcW w:w="1418" w:type="dxa"/>
            <w:tcBorders>
              <w:bottom w:val="single" w:sz="4" w:space="0" w:color="auto"/>
            </w:tcBorders>
            <w:shd w:val="clear" w:color="auto" w:fill="auto"/>
          </w:tcPr>
          <w:p w14:paraId="2C25D786"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 xml:space="preserve">Thousand </w:t>
            </w:r>
          </w:p>
          <w:p w14:paraId="42CA0699"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 xml:space="preserve">Baht </w:t>
            </w:r>
          </w:p>
        </w:tc>
        <w:tc>
          <w:tcPr>
            <w:tcW w:w="1412" w:type="dxa"/>
            <w:tcBorders>
              <w:bottom w:val="single" w:sz="4" w:space="0" w:color="auto"/>
            </w:tcBorders>
            <w:shd w:val="clear" w:color="auto" w:fill="auto"/>
          </w:tcPr>
          <w:p w14:paraId="5B6BEA08"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Thousand Baht</w:t>
            </w:r>
          </w:p>
        </w:tc>
        <w:tc>
          <w:tcPr>
            <w:tcW w:w="1411" w:type="dxa"/>
            <w:tcBorders>
              <w:bottom w:val="single" w:sz="4" w:space="0" w:color="auto"/>
            </w:tcBorders>
            <w:shd w:val="clear" w:color="auto" w:fill="auto"/>
          </w:tcPr>
          <w:p w14:paraId="55FE1590"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Thousand Baht</w:t>
            </w:r>
          </w:p>
        </w:tc>
        <w:tc>
          <w:tcPr>
            <w:tcW w:w="1287" w:type="dxa"/>
            <w:tcBorders>
              <w:bottom w:val="single" w:sz="4" w:space="0" w:color="auto"/>
            </w:tcBorders>
            <w:shd w:val="clear" w:color="auto" w:fill="auto"/>
          </w:tcPr>
          <w:p w14:paraId="0F8E1B4B"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Thousand Baht</w:t>
            </w:r>
          </w:p>
        </w:tc>
        <w:tc>
          <w:tcPr>
            <w:tcW w:w="1411" w:type="dxa"/>
            <w:tcBorders>
              <w:bottom w:val="single" w:sz="4" w:space="0" w:color="auto"/>
            </w:tcBorders>
            <w:shd w:val="clear" w:color="auto" w:fill="auto"/>
          </w:tcPr>
          <w:p w14:paraId="59B9C7E3" w14:textId="77777777" w:rsidR="00586995" w:rsidRPr="0095366B" w:rsidRDefault="00586995" w:rsidP="00EA1A3B">
            <w:pPr>
              <w:tabs>
                <w:tab w:val="left" w:pos="304"/>
              </w:tabs>
              <w:ind w:right="-72"/>
              <w:jc w:val="right"/>
              <w:rPr>
                <w:rFonts w:ascii="Arial" w:hAnsi="Arial" w:cs="Arial"/>
                <w:b/>
                <w:bCs/>
                <w:sz w:val="18"/>
                <w:szCs w:val="18"/>
              </w:rPr>
            </w:pPr>
            <w:r w:rsidRPr="0095366B">
              <w:rPr>
                <w:rFonts w:ascii="Arial" w:hAnsi="Arial" w:cs="Arial"/>
                <w:b/>
                <w:bCs/>
                <w:sz w:val="18"/>
                <w:szCs w:val="18"/>
              </w:rPr>
              <w:t>Thousand Baht</w:t>
            </w:r>
          </w:p>
        </w:tc>
        <w:tc>
          <w:tcPr>
            <w:tcW w:w="1283" w:type="dxa"/>
            <w:tcBorders>
              <w:bottom w:val="single" w:sz="4" w:space="0" w:color="auto"/>
            </w:tcBorders>
            <w:shd w:val="clear" w:color="auto" w:fill="auto"/>
          </w:tcPr>
          <w:p w14:paraId="47363FC8" w14:textId="77777777" w:rsidR="00586995" w:rsidRPr="0095366B" w:rsidRDefault="00586995" w:rsidP="00EA1A3B">
            <w:pPr>
              <w:ind w:right="-72"/>
              <w:jc w:val="right"/>
              <w:rPr>
                <w:rFonts w:ascii="Arial" w:hAnsi="Arial" w:cs="Arial"/>
                <w:b/>
                <w:bCs/>
                <w:sz w:val="18"/>
                <w:szCs w:val="18"/>
              </w:rPr>
            </w:pPr>
            <w:r w:rsidRPr="0095366B">
              <w:rPr>
                <w:rFonts w:ascii="Arial" w:hAnsi="Arial" w:cs="Arial"/>
                <w:b/>
                <w:bCs/>
                <w:sz w:val="18"/>
                <w:szCs w:val="18"/>
              </w:rPr>
              <w:t>Thousand Baht</w:t>
            </w:r>
          </w:p>
        </w:tc>
      </w:tr>
      <w:tr w:rsidR="00586995" w:rsidRPr="0095366B" w14:paraId="1D5A1631" w14:textId="77777777" w:rsidTr="00412EA4">
        <w:tc>
          <w:tcPr>
            <w:tcW w:w="5760" w:type="dxa"/>
            <w:shd w:val="clear" w:color="auto" w:fill="auto"/>
          </w:tcPr>
          <w:p w14:paraId="4D8FA851" w14:textId="77777777" w:rsidR="00586995" w:rsidRPr="0095366B" w:rsidRDefault="00586995" w:rsidP="00EA1A3B">
            <w:pPr>
              <w:ind w:left="-107" w:right="-72"/>
              <w:rPr>
                <w:rFonts w:ascii="Arial" w:hAnsi="Arial" w:cs="Arial"/>
                <w:b/>
                <w:bCs/>
                <w:sz w:val="18"/>
                <w:szCs w:val="18"/>
              </w:rPr>
            </w:pPr>
          </w:p>
        </w:tc>
        <w:tc>
          <w:tcPr>
            <w:tcW w:w="1417" w:type="dxa"/>
            <w:tcBorders>
              <w:top w:val="single" w:sz="4" w:space="0" w:color="auto"/>
            </w:tcBorders>
            <w:shd w:val="clear" w:color="auto" w:fill="auto"/>
          </w:tcPr>
          <w:p w14:paraId="1B38F6F5"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7366CC13" w14:textId="77777777" w:rsidR="00586995" w:rsidRPr="0095366B" w:rsidRDefault="00586995" w:rsidP="00EA1A3B">
            <w:pPr>
              <w:ind w:right="-72"/>
              <w:jc w:val="right"/>
              <w:rPr>
                <w:rFonts w:ascii="Arial" w:hAnsi="Arial" w:cs="Arial"/>
                <w:sz w:val="18"/>
                <w:szCs w:val="18"/>
              </w:rPr>
            </w:pPr>
          </w:p>
        </w:tc>
        <w:tc>
          <w:tcPr>
            <w:tcW w:w="1412" w:type="dxa"/>
            <w:tcBorders>
              <w:top w:val="single" w:sz="4" w:space="0" w:color="auto"/>
            </w:tcBorders>
            <w:shd w:val="clear" w:color="auto" w:fill="auto"/>
          </w:tcPr>
          <w:p w14:paraId="49AFE226" w14:textId="77777777" w:rsidR="00586995" w:rsidRPr="0095366B"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7B839F59" w14:textId="77777777" w:rsidR="00586995" w:rsidRPr="0095366B" w:rsidRDefault="00586995" w:rsidP="00EA1A3B">
            <w:pPr>
              <w:ind w:right="-72"/>
              <w:jc w:val="right"/>
              <w:rPr>
                <w:rFonts w:ascii="Arial" w:hAnsi="Arial" w:cs="Arial"/>
                <w:sz w:val="18"/>
                <w:szCs w:val="18"/>
              </w:rPr>
            </w:pPr>
          </w:p>
        </w:tc>
        <w:tc>
          <w:tcPr>
            <w:tcW w:w="1287" w:type="dxa"/>
            <w:tcBorders>
              <w:top w:val="single" w:sz="4" w:space="0" w:color="auto"/>
            </w:tcBorders>
            <w:shd w:val="clear" w:color="auto" w:fill="auto"/>
          </w:tcPr>
          <w:p w14:paraId="0385077B" w14:textId="77777777" w:rsidR="00586995" w:rsidRPr="0095366B"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217CADC3" w14:textId="77777777" w:rsidR="00586995" w:rsidRPr="0095366B" w:rsidRDefault="00586995" w:rsidP="00EA1A3B">
            <w:pPr>
              <w:ind w:right="-72"/>
              <w:jc w:val="right"/>
              <w:rPr>
                <w:rFonts w:ascii="Arial" w:hAnsi="Arial" w:cs="Arial"/>
                <w:sz w:val="18"/>
                <w:szCs w:val="18"/>
              </w:rPr>
            </w:pPr>
          </w:p>
        </w:tc>
        <w:tc>
          <w:tcPr>
            <w:tcW w:w="1283" w:type="dxa"/>
            <w:tcBorders>
              <w:top w:val="single" w:sz="4" w:space="0" w:color="auto"/>
            </w:tcBorders>
            <w:shd w:val="clear" w:color="auto" w:fill="auto"/>
          </w:tcPr>
          <w:p w14:paraId="4722CE88" w14:textId="77777777" w:rsidR="00586995" w:rsidRPr="0095366B" w:rsidRDefault="00586995" w:rsidP="00EA1A3B">
            <w:pPr>
              <w:ind w:right="-72"/>
              <w:jc w:val="right"/>
              <w:rPr>
                <w:rFonts w:ascii="Arial" w:hAnsi="Arial" w:cs="Arial"/>
                <w:sz w:val="18"/>
                <w:szCs w:val="18"/>
              </w:rPr>
            </w:pPr>
          </w:p>
        </w:tc>
      </w:tr>
      <w:tr w:rsidR="00586995" w:rsidRPr="0095366B" w14:paraId="6FF5DFD0" w14:textId="77777777" w:rsidTr="00412EA4">
        <w:trPr>
          <w:trHeight w:val="171"/>
        </w:trPr>
        <w:tc>
          <w:tcPr>
            <w:tcW w:w="5760" w:type="dxa"/>
            <w:shd w:val="clear" w:color="auto" w:fill="auto"/>
          </w:tcPr>
          <w:p w14:paraId="24122706" w14:textId="77777777" w:rsidR="00586995" w:rsidRPr="0095366B" w:rsidRDefault="00586995" w:rsidP="00EA1A3B">
            <w:pPr>
              <w:ind w:left="-107" w:right="-72"/>
              <w:rPr>
                <w:rFonts w:ascii="Arial" w:hAnsi="Arial" w:cs="Arial"/>
                <w:b/>
                <w:bCs/>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1 January 2020</w:t>
            </w:r>
          </w:p>
        </w:tc>
        <w:tc>
          <w:tcPr>
            <w:tcW w:w="1417" w:type="dxa"/>
            <w:shd w:val="clear" w:color="auto" w:fill="auto"/>
          </w:tcPr>
          <w:p w14:paraId="676FE71F" w14:textId="77777777" w:rsidR="00586995" w:rsidRPr="0095366B" w:rsidRDefault="00586995" w:rsidP="00EA1A3B">
            <w:pPr>
              <w:ind w:right="-72"/>
              <w:jc w:val="right"/>
              <w:rPr>
                <w:rFonts w:ascii="Arial" w:hAnsi="Arial" w:cs="Arial"/>
                <w:sz w:val="18"/>
                <w:szCs w:val="18"/>
              </w:rPr>
            </w:pPr>
          </w:p>
        </w:tc>
        <w:tc>
          <w:tcPr>
            <w:tcW w:w="1418" w:type="dxa"/>
            <w:shd w:val="clear" w:color="auto" w:fill="auto"/>
          </w:tcPr>
          <w:p w14:paraId="4B027736" w14:textId="77777777" w:rsidR="00586995" w:rsidRPr="0095366B" w:rsidRDefault="00586995" w:rsidP="00EA1A3B">
            <w:pPr>
              <w:ind w:right="-72"/>
              <w:jc w:val="right"/>
              <w:rPr>
                <w:rFonts w:ascii="Arial" w:hAnsi="Arial" w:cs="Arial"/>
                <w:sz w:val="18"/>
                <w:szCs w:val="18"/>
              </w:rPr>
            </w:pPr>
          </w:p>
        </w:tc>
        <w:tc>
          <w:tcPr>
            <w:tcW w:w="1412" w:type="dxa"/>
            <w:shd w:val="clear" w:color="auto" w:fill="auto"/>
          </w:tcPr>
          <w:p w14:paraId="38A4427C" w14:textId="77777777" w:rsidR="00586995" w:rsidRPr="0095366B" w:rsidRDefault="00586995" w:rsidP="00EA1A3B">
            <w:pPr>
              <w:ind w:right="-72"/>
              <w:jc w:val="right"/>
              <w:rPr>
                <w:rFonts w:ascii="Arial" w:hAnsi="Arial" w:cs="Arial"/>
                <w:sz w:val="18"/>
                <w:szCs w:val="18"/>
              </w:rPr>
            </w:pPr>
          </w:p>
        </w:tc>
        <w:tc>
          <w:tcPr>
            <w:tcW w:w="1411" w:type="dxa"/>
            <w:shd w:val="clear" w:color="auto" w:fill="auto"/>
          </w:tcPr>
          <w:p w14:paraId="10977028" w14:textId="77777777" w:rsidR="00586995" w:rsidRPr="0095366B" w:rsidRDefault="00586995" w:rsidP="00EA1A3B">
            <w:pPr>
              <w:ind w:right="-72"/>
              <w:jc w:val="right"/>
              <w:rPr>
                <w:rFonts w:ascii="Arial" w:hAnsi="Arial" w:cs="Arial"/>
                <w:sz w:val="18"/>
                <w:szCs w:val="18"/>
              </w:rPr>
            </w:pPr>
          </w:p>
        </w:tc>
        <w:tc>
          <w:tcPr>
            <w:tcW w:w="1287" w:type="dxa"/>
            <w:shd w:val="clear" w:color="auto" w:fill="auto"/>
          </w:tcPr>
          <w:p w14:paraId="1CB67198" w14:textId="77777777" w:rsidR="00586995" w:rsidRPr="0095366B" w:rsidRDefault="00586995" w:rsidP="00EA1A3B">
            <w:pPr>
              <w:ind w:right="-72"/>
              <w:jc w:val="right"/>
              <w:rPr>
                <w:rFonts w:ascii="Arial" w:hAnsi="Arial" w:cs="Arial"/>
                <w:sz w:val="18"/>
                <w:szCs w:val="18"/>
              </w:rPr>
            </w:pPr>
          </w:p>
        </w:tc>
        <w:tc>
          <w:tcPr>
            <w:tcW w:w="1411" w:type="dxa"/>
            <w:shd w:val="clear" w:color="auto" w:fill="auto"/>
          </w:tcPr>
          <w:p w14:paraId="1E309D80" w14:textId="77777777" w:rsidR="00586995" w:rsidRPr="0095366B" w:rsidRDefault="00586995" w:rsidP="00EA1A3B">
            <w:pPr>
              <w:ind w:right="-72"/>
              <w:jc w:val="right"/>
              <w:rPr>
                <w:rFonts w:ascii="Arial" w:hAnsi="Arial" w:cs="Arial"/>
                <w:sz w:val="18"/>
                <w:szCs w:val="18"/>
              </w:rPr>
            </w:pPr>
          </w:p>
        </w:tc>
        <w:tc>
          <w:tcPr>
            <w:tcW w:w="1283" w:type="dxa"/>
            <w:shd w:val="clear" w:color="auto" w:fill="auto"/>
          </w:tcPr>
          <w:p w14:paraId="4A1703B4" w14:textId="77777777" w:rsidR="00586995" w:rsidRPr="0095366B" w:rsidRDefault="00586995" w:rsidP="00EA1A3B">
            <w:pPr>
              <w:ind w:right="-72"/>
              <w:jc w:val="right"/>
              <w:rPr>
                <w:rFonts w:ascii="Arial" w:hAnsi="Arial" w:cs="Arial"/>
                <w:sz w:val="18"/>
                <w:szCs w:val="18"/>
              </w:rPr>
            </w:pPr>
          </w:p>
        </w:tc>
      </w:tr>
      <w:tr w:rsidR="00586995" w:rsidRPr="0095366B" w14:paraId="7D0BCC36" w14:textId="77777777" w:rsidTr="00412EA4">
        <w:tc>
          <w:tcPr>
            <w:tcW w:w="5760" w:type="dxa"/>
            <w:shd w:val="clear" w:color="auto" w:fill="auto"/>
          </w:tcPr>
          <w:p w14:paraId="46981D15" w14:textId="77777777" w:rsidR="00586995" w:rsidRPr="0095366B" w:rsidRDefault="00586995" w:rsidP="00EA1A3B">
            <w:pPr>
              <w:ind w:left="-107" w:right="-72"/>
              <w:rPr>
                <w:rFonts w:ascii="Arial" w:hAnsi="Arial" w:cs="Arial"/>
                <w:sz w:val="18"/>
                <w:szCs w:val="18"/>
              </w:rPr>
            </w:pPr>
            <w:r w:rsidRPr="0095366B">
              <w:rPr>
                <w:rFonts w:ascii="Arial" w:hAnsi="Arial" w:cs="Arial"/>
                <w:sz w:val="18"/>
                <w:szCs w:val="18"/>
              </w:rPr>
              <w:t xml:space="preserve">Cost </w:t>
            </w:r>
          </w:p>
        </w:tc>
        <w:tc>
          <w:tcPr>
            <w:tcW w:w="1417" w:type="dxa"/>
            <w:shd w:val="clear" w:color="auto" w:fill="auto"/>
          </w:tcPr>
          <w:p w14:paraId="54A08578"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107,962</w:t>
            </w:r>
          </w:p>
        </w:tc>
        <w:tc>
          <w:tcPr>
            <w:tcW w:w="1418" w:type="dxa"/>
            <w:shd w:val="clear" w:color="auto" w:fill="auto"/>
          </w:tcPr>
          <w:p w14:paraId="2D2D3A71"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1,037,624</w:t>
            </w:r>
          </w:p>
        </w:tc>
        <w:tc>
          <w:tcPr>
            <w:tcW w:w="1412" w:type="dxa"/>
            <w:shd w:val="clear" w:color="auto" w:fill="auto"/>
          </w:tcPr>
          <w:p w14:paraId="3B27BF77"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2,118,342</w:t>
            </w:r>
          </w:p>
        </w:tc>
        <w:tc>
          <w:tcPr>
            <w:tcW w:w="1411" w:type="dxa"/>
            <w:shd w:val="clear" w:color="auto" w:fill="auto"/>
          </w:tcPr>
          <w:p w14:paraId="7EE91DD4"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56,509</w:t>
            </w:r>
          </w:p>
        </w:tc>
        <w:tc>
          <w:tcPr>
            <w:tcW w:w="1287" w:type="dxa"/>
            <w:shd w:val="clear" w:color="auto" w:fill="auto"/>
          </w:tcPr>
          <w:p w14:paraId="502A59E8"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100,273</w:t>
            </w:r>
          </w:p>
        </w:tc>
        <w:tc>
          <w:tcPr>
            <w:tcW w:w="1411" w:type="dxa"/>
            <w:shd w:val="clear" w:color="auto" w:fill="auto"/>
          </w:tcPr>
          <w:p w14:paraId="03C7F7EB"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403,471</w:t>
            </w:r>
          </w:p>
        </w:tc>
        <w:tc>
          <w:tcPr>
            <w:tcW w:w="1283" w:type="dxa"/>
            <w:shd w:val="clear" w:color="auto" w:fill="auto"/>
          </w:tcPr>
          <w:p w14:paraId="297EB5A9"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3,824,181</w:t>
            </w:r>
          </w:p>
        </w:tc>
      </w:tr>
      <w:tr w:rsidR="00586995" w:rsidRPr="0095366B" w14:paraId="06CD7F82" w14:textId="77777777" w:rsidTr="00412EA4">
        <w:tc>
          <w:tcPr>
            <w:tcW w:w="5760" w:type="dxa"/>
            <w:shd w:val="clear" w:color="auto" w:fill="auto"/>
          </w:tcPr>
          <w:p w14:paraId="48A6402F" w14:textId="75B26225" w:rsidR="00586995" w:rsidRPr="0095366B" w:rsidRDefault="00586995" w:rsidP="00EA1A3B">
            <w:pPr>
              <w:tabs>
                <w:tab w:val="left" w:pos="522"/>
              </w:tabs>
              <w:ind w:left="-107" w:right="-72"/>
              <w:rPr>
                <w:rFonts w:ascii="Arial" w:hAnsi="Arial" w:cs="Arial"/>
                <w:sz w:val="18"/>
                <w:szCs w:val="18"/>
                <w:u w:val="single"/>
                <w:cs/>
              </w:rPr>
            </w:pPr>
            <w:proofErr w:type="gramStart"/>
            <w:r w:rsidRPr="0095366B">
              <w:rPr>
                <w:rFonts w:ascii="Arial" w:hAnsi="Arial" w:cs="Arial"/>
                <w:sz w:val="18"/>
                <w:szCs w:val="18"/>
                <w:u w:val="single"/>
              </w:rPr>
              <w:t>Less</w:t>
            </w:r>
            <w:r w:rsidRPr="0095366B">
              <w:rPr>
                <w:rFonts w:ascii="Arial" w:hAnsi="Arial" w:cs="Arial"/>
                <w:sz w:val="18"/>
                <w:szCs w:val="18"/>
              </w:rPr>
              <w:t xml:space="preserve">  Accumulated</w:t>
            </w:r>
            <w:proofErr w:type="gramEnd"/>
            <w:r w:rsidRPr="0095366B">
              <w:rPr>
                <w:rFonts w:ascii="Arial" w:hAnsi="Arial" w:cs="Arial"/>
                <w:sz w:val="18"/>
                <w:szCs w:val="18"/>
              </w:rPr>
              <w:t xml:space="preserve"> depreciation</w:t>
            </w:r>
          </w:p>
        </w:tc>
        <w:tc>
          <w:tcPr>
            <w:tcW w:w="1417" w:type="dxa"/>
            <w:tcBorders>
              <w:bottom w:val="single" w:sz="4" w:space="0" w:color="auto"/>
            </w:tcBorders>
            <w:shd w:val="clear" w:color="auto" w:fill="auto"/>
          </w:tcPr>
          <w:p w14:paraId="2CF91BA0"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418" w:type="dxa"/>
            <w:tcBorders>
              <w:bottom w:val="single" w:sz="4" w:space="0" w:color="auto"/>
            </w:tcBorders>
            <w:shd w:val="clear" w:color="auto" w:fill="auto"/>
          </w:tcPr>
          <w:p w14:paraId="6BA586B7"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(613,292)</w:t>
            </w:r>
          </w:p>
        </w:tc>
        <w:tc>
          <w:tcPr>
            <w:tcW w:w="1412" w:type="dxa"/>
            <w:tcBorders>
              <w:bottom w:val="single" w:sz="4" w:space="0" w:color="auto"/>
            </w:tcBorders>
            <w:shd w:val="clear" w:color="auto" w:fill="auto"/>
          </w:tcPr>
          <w:p w14:paraId="482E0028"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(1,507,757)</w:t>
            </w:r>
          </w:p>
        </w:tc>
        <w:tc>
          <w:tcPr>
            <w:tcW w:w="1411" w:type="dxa"/>
            <w:tcBorders>
              <w:bottom w:val="single" w:sz="4" w:space="0" w:color="auto"/>
            </w:tcBorders>
            <w:shd w:val="clear" w:color="auto" w:fill="auto"/>
          </w:tcPr>
          <w:p w14:paraId="27C8EB1B"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(43,245)</w:t>
            </w:r>
          </w:p>
        </w:tc>
        <w:tc>
          <w:tcPr>
            <w:tcW w:w="1287" w:type="dxa"/>
            <w:tcBorders>
              <w:bottom w:val="single" w:sz="4" w:space="0" w:color="auto"/>
            </w:tcBorders>
            <w:shd w:val="clear" w:color="auto" w:fill="auto"/>
          </w:tcPr>
          <w:p w14:paraId="61F025DA"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(68,452)</w:t>
            </w:r>
          </w:p>
        </w:tc>
        <w:tc>
          <w:tcPr>
            <w:tcW w:w="1411" w:type="dxa"/>
            <w:tcBorders>
              <w:bottom w:val="single" w:sz="4" w:space="0" w:color="auto"/>
            </w:tcBorders>
            <w:shd w:val="clear" w:color="auto" w:fill="auto"/>
          </w:tcPr>
          <w:p w14:paraId="54E8FB21"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283" w:type="dxa"/>
            <w:tcBorders>
              <w:bottom w:val="single" w:sz="4" w:space="0" w:color="auto"/>
            </w:tcBorders>
            <w:shd w:val="clear" w:color="auto" w:fill="auto"/>
          </w:tcPr>
          <w:p w14:paraId="08F70027"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(2,232,746)</w:t>
            </w:r>
          </w:p>
        </w:tc>
      </w:tr>
      <w:tr w:rsidR="00586995" w:rsidRPr="0095366B" w14:paraId="532AD6F7" w14:textId="77777777" w:rsidTr="00412EA4">
        <w:tc>
          <w:tcPr>
            <w:tcW w:w="5760" w:type="dxa"/>
            <w:shd w:val="clear" w:color="auto" w:fill="auto"/>
          </w:tcPr>
          <w:p w14:paraId="14A15F91" w14:textId="77777777" w:rsidR="00586995" w:rsidRPr="0095366B"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0DDC0024" w14:textId="77777777" w:rsidR="00586995" w:rsidRPr="0095366B" w:rsidRDefault="00586995" w:rsidP="00EA1A3B">
            <w:pPr>
              <w:ind w:right="-72"/>
              <w:jc w:val="right"/>
              <w:rPr>
                <w:rFonts w:ascii="Arial" w:hAnsi="Arial" w:cs="Arial"/>
                <w:sz w:val="18"/>
                <w:szCs w:val="18"/>
                <w:cs/>
              </w:rPr>
            </w:pPr>
          </w:p>
        </w:tc>
        <w:tc>
          <w:tcPr>
            <w:tcW w:w="1418" w:type="dxa"/>
            <w:tcBorders>
              <w:top w:val="single" w:sz="4" w:space="0" w:color="auto"/>
            </w:tcBorders>
            <w:shd w:val="clear" w:color="auto" w:fill="auto"/>
          </w:tcPr>
          <w:p w14:paraId="4BFE1CF9" w14:textId="77777777" w:rsidR="00586995" w:rsidRPr="0095366B" w:rsidRDefault="00586995" w:rsidP="00EA1A3B">
            <w:pPr>
              <w:ind w:right="-72"/>
              <w:jc w:val="right"/>
              <w:rPr>
                <w:rFonts w:ascii="Arial" w:hAnsi="Arial" w:cs="Arial"/>
                <w:sz w:val="18"/>
                <w:szCs w:val="18"/>
                <w:cs/>
              </w:rPr>
            </w:pPr>
          </w:p>
        </w:tc>
        <w:tc>
          <w:tcPr>
            <w:tcW w:w="1412" w:type="dxa"/>
            <w:tcBorders>
              <w:top w:val="single" w:sz="4" w:space="0" w:color="auto"/>
            </w:tcBorders>
            <w:shd w:val="clear" w:color="auto" w:fill="auto"/>
          </w:tcPr>
          <w:p w14:paraId="6EAA69A0" w14:textId="77777777" w:rsidR="00586995" w:rsidRPr="0095366B"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1AA311EB" w14:textId="77777777" w:rsidR="00586995" w:rsidRPr="0095366B" w:rsidRDefault="00586995" w:rsidP="00EA1A3B">
            <w:pPr>
              <w:ind w:right="-72"/>
              <w:jc w:val="right"/>
              <w:rPr>
                <w:rFonts w:ascii="Arial" w:hAnsi="Arial" w:cs="Arial"/>
                <w:sz w:val="18"/>
                <w:szCs w:val="18"/>
                <w:cs/>
              </w:rPr>
            </w:pPr>
          </w:p>
        </w:tc>
        <w:tc>
          <w:tcPr>
            <w:tcW w:w="1287" w:type="dxa"/>
            <w:tcBorders>
              <w:top w:val="single" w:sz="4" w:space="0" w:color="auto"/>
            </w:tcBorders>
            <w:shd w:val="clear" w:color="auto" w:fill="auto"/>
          </w:tcPr>
          <w:p w14:paraId="7CF32255" w14:textId="77777777" w:rsidR="00586995" w:rsidRPr="0095366B"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16791F67" w14:textId="77777777" w:rsidR="00586995" w:rsidRPr="0095366B" w:rsidRDefault="00586995" w:rsidP="00EA1A3B">
            <w:pPr>
              <w:ind w:right="-72"/>
              <w:jc w:val="right"/>
              <w:rPr>
                <w:rFonts w:ascii="Arial" w:hAnsi="Arial" w:cs="Arial"/>
                <w:sz w:val="18"/>
                <w:szCs w:val="18"/>
              </w:rPr>
            </w:pPr>
          </w:p>
        </w:tc>
        <w:tc>
          <w:tcPr>
            <w:tcW w:w="1283" w:type="dxa"/>
            <w:tcBorders>
              <w:top w:val="single" w:sz="4" w:space="0" w:color="auto"/>
            </w:tcBorders>
            <w:shd w:val="clear" w:color="auto" w:fill="auto"/>
          </w:tcPr>
          <w:p w14:paraId="3FB66419" w14:textId="77777777" w:rsidR="00586995" w:rsidRPr="0095366B" w:rsidRDefault="00586995" w:rsidP="00EA1A3B">
            <w:pPr>
              <w:ind w:right="-72"/>
              <w:jc w:val="right"/>
              <w:rPr>
                <w:rFonts w:ascii="Arial" w:hAnsi="Arial" w:cs="Arial"/>
                <w:sz w:val="18"/>
                <w:szCs w:val="18"/>
                <w:cs/>
              </w:rPr>
            </w:pPr>
          </w:p>
        </w:tc>
      </w:tr>
      <w:tr w:rsidR="00586995" w:rsidRPr="0095366B" w14:paraId="5DFFC969" w14:textId="77777777" w:rsidTr="00412EA4">
        <w:tc>
          <w:tcPr>
            <w:tcW w:w="5760" w:type="dxa"/>
            <w:shd w:val="clear" w:color="auto" w:fill="auto"/>
          </w:tcPr>
          <w:p w14:paraId="2D85B14D" w14:textId="77777777" w:rsidR="00586995" w:rsidRPr="0095366B" w:rsidRDefault="00586995" w:rsidP="00EA1A3B">
            <w:pPr>
              <w:ind w:left="-107" w:right="-72"/>
              <w:rPr>
                <w:rFonts w:ascii="Arial" w:hAnsi="Arial" w:cs="Arial"/>
                <w:sz w:val="18"/>
                <w:szCs w:val="18"/>
              </w:rPr>
            </w:pPr>
            <w:r w:rsidRPr="0095366B">
              <w:rPr>
                <w:rFonts w:ascii="Arial" w:hAnsi="Arial" w:cs="Arial"/>
                <w:sz w:val="18"/>
                <w:szCs w:val="18"/>
              </w:rPr>
              <w:t>Net book amount</w:t>
            </w:r>
          </w:p>
        </w:tc>
        <w:tc>
          <w:tcPr>
            <w:tcW w:w="1417" w:type="dxa"/>
            <w:tcBorders>
              <w:bottom w:val="single" w:sz="4" w:space="0" w:color="auto"/>
            </w:tcBorders>
            <w:shd w:val="clear" w:color="auto" w:fill="auto"/>
          </w:tcPr>
          <w:p w14:paraId="7CEF9C34"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107,962</w:t>
            </w:r>
          </w:p>
        </w:tc>
        <w:tc>
          <w:tcPr>
            <w:tcW w:w="1418" w:type="dxa"/>
            <w:tcBorders>
              <w:bottom w:val="single" w:sz="4" w:space="0" w:color="auto"/>
            </w:tcBorders>
            <w:shd w:val="clear" w:color="auto" w:fill="auto"/>
          </w:tcPr>
          <w:p w14:paraId="0F4870CD"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424,332</w:t>
            </w:r>
          </w:p>
        </w:tc>
        <w:tc>
          <w:tcPr>
            <w:tcW w:w="1412" w:type="dxa"/>
            <w:tcBorders>
              <w:bottom w:val="single" w:sz="4" w:space="0" w:color="auto"/>
            </w:tcBorders>
            <w:shd w:val="clear" w:color="auto" w:fill="auto"/>
          </w:tcPr>
          <w:p w14:paraId="691C3054"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610,585</w:t>
            </w:r>
          </w:p>
        </w:tc>
        <w:tc>
          <w:tcPr>
            <w:tcW w:w="1411" w:type="dxa"/>
            <w:tcBorders>
              <w:bottom w:val="single" w:sz="4" w:space="0" w:color="auto"/>
            </w:tcBorders>
            <w:shd w:val="clear" w:color="auto" w:fill="auto"/>
          </w:tcPr>
          <w:p w14:paraId="7976E7C5"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13,264</w:t>
            </w:r>
          </w:p>
        </w:tc>
        <w:tc>
          <w:tcPr>
            <w:tcW w:w="1287" w:type="dxa"/>
            <w:tcBorders>
              <w:bottom w:val="single" w:sz="4" w:space="0" w:color="auto"/>
            </w:tcBorders>
            <w:shd w:val="clear" w:color="auto" w:fill="auto"/>
          </w:tcPr>
          <w:p w14:paraId="61A667ED"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31,821</w:t>
            </w:r>
          </w:p>
        </w:tc>
        <w:tc>
          <w:tcPr>
            <w:tcW w:w="1411" w:type="dxa"/>
            <w:tcBorders>
              <w:bottom w:val="single" w:sz="4" w:space="0" w:color="auto"/>
            </w:tcBorders>
            <w:shd w:val="clear" w:color="auto" w:fill="auto"/>
          </w:tcPr>
          <w:p w14:paraId="47EDD69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403,471</w:t>
            </w:r>
          </w:p>
        </w:tc>
        <w:tc>
          <w:tcPr>
            <w:tcW w:w="1283" w:type="dxa"/>
            <w:tcBorders>
              <w:bottom w:val="single" w:sz="4" w:space="0" w:color="auto"/>
            </w:tcBorders>
            <w:shd w:val="clear" w:color="auto" w:fill="auto"/>
          </w:tcPr>
          <w:p w14:paraId="0A4D995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1,591,435</w:t>
            </w:r>
          </w:p>
        </w:tc>
      </w:tr>
      <w:tr w:rsidR="00586995" w:rsidRPr="0095366B" w14:paraId="0A98FDC9" w14:textId="77777777" w:rsidTr="00412EA4">
        <w:tc>
          <w:tcPr>
            <w:tcW w:w="5760" w:type="dxa"/>
            <w:shd w:val="clear" w:color="auto" w:fill="auto"/>
          </w:tcPr>
          <w:p w14:paraId="38DEAD31" w14:textId="77777777" w:rsidR="00586995" w:rsidRPr="0095366B"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51A707CB"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0FE2CC2B" w14:textId="77777777" w:rsidR="00586995" w:rsidRPr="0095366B" w:rsidRDefault="00586995" w:rsidP="00EA1A3B">
            <w:pPr>
              <w:ind w:right="-72"/>
              <w:jc w:val="right"/>
              <w:rPr>
                <w:rFonts w:ascii="Arial" w:hAnsi="Arial" w:cs="Arial"/>
                <w:sz w:val="18"/>
                <w:szCs w:val="18"/>
              </w:rPr>
            </w:pPr>
          </w:p>
        </w:tc>
        <w:tc>
          <w:tcPr>
            <w:tcW w:w="1412" w:type="dxa"/>
            <w:tcBorders>
              <w:top w:val="single" w:sz="4" w:space="0" w:color="auto"/>
            </w:tcBorders>
            <w:shd w:val="clear" w:color="auto" w:fill="auto"/>
          </w:tcPr>
          <w:p w14:paraId="0ABF43CC" w14:textId="77777777" w:rsidR="00586995" w:rsidRPr="0095366B"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6698A919" w14:textId="77777777" w:rsidR="00586995" w:rsidRPr="0095366B" w:rsidRDefault="00586995" w:rsidP="00EA1A3B">
            <w:pPr>
              <w:ind w:right="-72"/>
              <w:jc w:val="right"/>
              <w:rPr>
                <w:rFonts w:ascii="Arial" w:hAnsi="Arial" w:cs="Arial"/>
                <w:sz w:val="18"/>
                <w:szCs w:val="18"/>
              </w:rPr>
            </w:pPr>
          </w:p>
        </w:tc>
        <w:tc>
          <w:tcPr>
            <w:tcW w:w="1287" w:type="dxa"/>
            <w:tcBorders>
              <w:top w:val="single" w:sz="4" w:space="0" w:color="auto"/>
            </w:tcBorders>
            <w:shd w:val="clear" w:color="auto" w:fill="auto"/>
          </w:tcPr>
          <w:p w14:paraId="099C0292" w14:textId="77777777" w:rsidR="00586995" w:rsidRPr="0095366B"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411B5063" w14:textId="77777777" w:rsidR="00586995" w:rsidRPr="0095366B" w:rsidRDefault="00586995" w:rsidP="00EA1A3B">
            <w:pPr>
              <w:ind w:right="-72"/>
              <w:jc w:val="right"/>
              <w:rPr>
                <w:rFonts w:ascii="Arial" w:hAnsi="Arial" w:cs="Arial"/>
                <w:sz w:val="18"/>
                <w:szCs w:val="18"/>
              </w:rPr>
            </w:pPr>
          </w:p>
        </w:tc>
        <w:tc>
          <w:tcPr>
            <w:tcW w:w="1283" w:type="dxa"/>
            <w:tcBorders>
              <w:top w:val="single" w:sz="4" w:space="0" w:color="auto"/>
            </w:tcBorders>
            <w:shd w:val="clear" w:color="auto" w:fill="auto"/>
          </w:tcPr>
          <w:p w14:paraId="4FE7CC64" w14:textId="77777777" w:rsidR="00586995" w:rsidRPr="0095366B" w:rsidRDefault="00586995" w:rsidP="00EA1A3B">
            <w:pPr>
              <w:ind w:right="-72"/>
              <w:jc w:val="right"/>
              <w:rPr>
                <w:rFonts w:ascii="Arial" w:hAnsi="Arial" w:cs="Arial"/>
                <w:sz w:val="18"/>
                <w:szCs w:val="18"/>
              </w:rPr>
            </w:pPr>
          </w:p>
        </w:tc>
      </w:tr>
      <w:tr w:rsidR="00586995" w:rsidRPr="0095366B" w14:paraId="7BC3E95B" w14:textId="77777777" w:rsidTr="00412EA4">
        <w:tc>
          <w:tcPr>
            <w:tcW w:w="5760" w:type="dxa"/>
            <w:shd w:val="clear" w:color="auto" w:fill="auto"/>
          </w:tcPr>
          <w:p w14:paraId="2A4CB940" w14:textId="77777777" w:rsidR="00586995" w:rsidRPr="0095366B" w:rsidRDefault="00586995" w:rsidP="00EA1A3B">
            <w:pPr>
              <w:ind w:left="-107" w:right="-72"/>
              <w:rPr>
                <w:rFonts w:ascii="Arial" w:hAnsi="Arial" w:cs="Arial"/>
                <w:b/>
                <w:bCs/>
                <w:sz w:val="18"/>
                <w:szCs w:val="18"/>
              </w:rPr>
            </w:pPr>
            <w:r w:rsidRPr="0095366B">
              <w:rPr>
                <w:rFonts w:ascii="Arial" w:hAnsi="Arial" w:cs="Arial"/>
                <w:b/>
                <w:bCs/>
                <w:sz w:val="18"/>
                <w:szCs w:val="18"/>
              </w:rPr>
              <w:t>For the year ended 31 December 2020</w:t>
            </w:r>
          </w:p>
        </w:tc>
        <w:tc>
          <w:tcPr>
            <w:tcW w:w="1417" w:type="dxa"/>
            <w:shd w:val="clear" w:color="auto" w:fill="auto"/>
          </w:tcPr>
          <w:p w14:paraId="5C6B8CB0" w14:textId="77777777" w:rsidR="00586995" w:rsidRPr="0095366B" w:rsidRDefault="00586995" w:rsidP="00EA1A3B">
            <w:pPr>
              <w:ind w:right="-72"/>
              <w:jc w:val="right"/>
              <w:rPr>
                <w:rFonts w:ascii="Arial" w:hAnsi="Arial" w:cs="Arial"/>
                <w:sz w:val="18"/>
                <w:szCs w:val="18"/>
                <w:cs/>
              </w:rPr>
            </w:pPr>
          </w:p>
        </w:tc>
        <w:tc>
          <w:tcPr>
            <w:tcW w:w="1418" w:type="dxa"/>
            <w:shd w:val="clear" w:color="auto" w:fill="auto"/>
          </w:tcPr>
          <w:p w14:paraId="25011DDF" w14:textId="77777777" w:rsidR="00586995" w:rsidRPr="0095366B" w:rsidRDefault="00586995" w:rsidP="00EA1A3B">
            <w:pPr>
              <w:ind w:right="-72"/>
              <w:jc w:val="right"/>
              <w:rPr>
                <w:rFonts w:ascii="Arial" w:hAnsi="Arial" w:cs="Arial"/>
                <w:sz w:val="18"/>
                <w:szCs w:val="18"/>
                <w:cs/>
              </w:rPr>
            </w:pPr>
          </w:p>
        </w:tc>
        <w:tc>
          <w:tcPr>
            <w:tcW w:w="1412" w:type="dxa"/>
            <w:shd w:val="clear" w:color="auto" w:fill="auto"/>
          </w:tcPr>
          <w:p w14:paraId="36E3B700" w14:textId="77777777" w:rsidR="00586995" w:rsidRPr="0095366B" w:rsidRDefault="00586995" w:rsidP="00EA1A3B">
            <w:pPr>
              <w:ind w:right="-72"/>
              <w:jc w:val="right"/>
              <w:rPr>
                <w:rFonts w:ascii="Arial" w:hAnsi="Arial" w:cs="Arial"/>
                <w:sz w:val="18"/>
                <w:szCs w:val="18"/>
                <w:cs/>
              </w:rPr>
            </w:pPr>
          </w:p>
        </w:tc>
        <w:tc>
          <w:tcPr>
            <w:tcW w:w="1411" w:type="dxa"/>
            <w:shd w:val="clear" w:color="auto" w:fill="auto"/>
          </w:tcPr>
          <w:p w14:paraId="58F03D4F" w14:textId="77777777" w:rsidR="00586995" w:rsidRPr="0095366B" w:rsidRDefault="00586995" w:rsidP="00EA1A3B">
            <w:pPr>
              <w:ind w:right="-72"/>
              <w:jc w:val="right"/>
              <w:rPr>
                <w:rFonts w:ascii="Arial" w:hAnsi="Arial" w:cs="Arial"/>
                <w:sz w:val="18"/>
                <w:szCs w:val="18"/>
                <w:cs/>
              </w:rPr>
            </w:pPr>
          </w:p>
        </w:tc>
        <w:tc>
          <w:tcPr>
            <w:tcW w:w="1287" w:type="dxa"/>
            <w:shd w:val="clear" w:color="auto" w:fill="auto"/>
          </w:tcPr>
          <w:p w14:paraId="136CF664" w14:textId="77777777" w:rsidR="00586995" w:rsidRPr="0095366B" w:rsidRDefault="00586995" w:rsidP="00EA1A3B">
            <w:pPr>
              <w:ind w:right="-72"/>
              <w:jc w:val="right"/>
              <w:rPr>
                <w:rFonts w:ascii="Arial" w:hAnsi="Arial" w:cs="Arial"/>
                <w:sz w:val="18"/>
                <w:szCs w:val="18"/>
                <w:cs/>
              </w:rPr>
            </w:pPr>
          </w:p>
        </w:tc>
        <w:tc>
          <w:tcPr>
            <w:tcW w:w="1411" w:type="dxa"/>
            <w:shd w:val="clear" w:color="auto" w:fill="auto"/>
          </w:tcPr>
          <w:p w14:paraId="56350303" w14:textId="77777777" w:rsidR="00586995" w:rsidRPr="0095366B" w:rsidRDefault="00586995" w:rsidP="00EA1A3B">
            <w:pPr>
              <w:ind w:right="-72"/>
              <w:jc w:val="right"/>
              <w:rPr>
                <w:rFonts w:ascii="Arial" w:hAnsi="Arial" w:cs="Arial"/>
                <w:sz w:val="18"/>
                <w:szCs w:val="18"/>
                <w:cs/>
              </w:rPr>
            </w:pPr>
          </w:p>
        </w:tc>
        <w:tc>
          <w:tcPr>
            <w:tcW w:w="1283" w:type="dxa"/>
            <w:shd w:val="clear" w:color="auto" w:fill="auto"/>
          </w:tcPr>
          <w:p w14:paraId="4AC17C21" w14:textId="77777777" w:rsidR="00586995" w:rsidRPr="0095366B" w:rsidRDefault="00586995" w:rsidP="00EA1A3B">
            <w:pPr>
              <w:ind w:right="-72"/>
              <w:jc w:val="right"/>
              <w:rPr>
                <w:rFonts w:ascii="Arial" w:hAnsi="Arial" w:cs="Arial"/>
                <w:sz w:val="18"/>
                <w:szCs w:val="18"/>
                <w:cs/>
              </w:rPr>
            </w:pPr>
          </w:p>
        </w:tc>
      </w:tr>
      <w:tr w:rsidR="00586995" w:rsidRPr="0095366B" w14:paraId="7332C845" w14:textId="77777777" w:rsidTr="00412EA4">
        <w:tc>
          <w:tcPr>
            <w:tcW w:w="5760" w:type="dxa"/>
            <w:shd w:val="clear" w:color="auto" w:fill="auto"/>
          </w:tcPr>
          <w:p w14:paraId="25DC536D" w14:textId="77777777" w:rsidR="00586995" w:rsidRPr="0095366B" w:rsidRDefault="00586995" w:rsidP="00EA1A3B">
            <w:pPr>
              <w:ind w:left="-107" w:right="-72"/>
              <w:rPr>
                <w:rFonts w:ascii="Arial" w:hAnsi="Arial" w:cs="Arial"/>
                <w:sz w:val="18"/>
                <w:szCs w:val="18"/>
                <w:cs/>
              </w:rPr>
            </w:pPr>
            <w:r w:rsidRPr="0095366B">
              <w:rPr>
                <w:rFonts w:ascii="Arial" w:hAnsi="Arial" w:cs="Arial"/>
                <w:sz w:val="18"/>
                <w:szCs w:val="18"/>
              </w:rPr>
              <w:t xml:space="preserve">Opening net book amount </w:t>
            </w:r>
          </w:p>
        </w:tc>
        <w:tc>
          <w:tcPr>
            <w:tcW w:w="1417" w:type="dxa"/>
            <w:shd w:val="clear" w:color="auto" w:fill="auto"/>
          </w:tcPr>
          <w:p w14:paraId="107950BF"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107,962</w:t>
            </w:r>
          </w:p>
        </w:tc>
        <w:tc>
          <w:tcPr>
            <w:tcW w:w="1418" w:type="dxa"/>
            <w:shd w:val="clear" w:color="auto" w:fill="auto"/>
          </w:tcPr>
          <w:p w14:paraId="191B6231"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424,332</w:t>
            </w:r>
          </w:p>
        </w:tc>
        <w:tc>
          <w:tcPr>
            <w:tcW w:w="1412" w:type="dxa"/>
            <w:shd w:val="clear" w:color="auto" w:fill="auto"/>
          </w:tcPr>
          <w:p w14:paraId="4A92AB1F"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610,585</w:t>
            </w:r>
          </w:p>
        </w:tc>
        <w:tc>
          <w:tcPr>
            <w:tcW w:w="1411" w:type="dxa"/>
            <w:shd w:val="clear" w:color="auto" w:fill="auto"/>
          </w:tcPr>
          <w:p w14:paraId="77BB9C60"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13,264</w:t>
            </w:r>
          </w:p>
        </w:tc>
        <w:tc>
          <w:tcPr>
            <w:tcW w:w="1287" w:type="dxa"/>
            <w:shd w:val="clear" w:color="auto" w:fill="auto"/>
          </w:tcPr>
          <w:p w14:paraId="736B0017"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31,821</w:t>
            </w:r>
          </w:p>
        </w:tc>
        <w:tc>
          <w:tcPr>
            <w:tcW w:w="1411" w:type="dxa"/>
            <w:shd w:val="clear" w:color="auto" w:fill="auto"/>
          </w:tcPr>
          <w:p w14:paraId="6AEF5DE0"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403,471</w:t>
            </w:r>
          </w:p>
        </w:tc>
        <w:tc>
          <w:tcPr>
            <w:tcW w:w="1283" w:type="dxa"/>
            <w:shd w:val="clear" w:color="auto" w:fill="auto"/>
          </w:tcPr>
          <w:p w14:paraId="7BF14D6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1,591,435</w:t>
            </w:r>
          </w:p>
        </w:tc>
      </w:tr>
      <w:tr w:rsidR="00586995" w:rsidRPr="0095366B" w14:paraId="704517EB" w14:textId="77777777" w:rsidTr="00412EA4">
        <w:tc>
          <w:tcPr>
            <w:tcW w:w="5760" w:type="dxa"/>
            <w:shd w:val="clear" w:color="auto" w:fill="auto"/>
          </w:tcPr>
          <w:p w14:paraId="7E3A0243" w14:textId="77777777" w:rsidR="00586995" w:rsidRPr="0095366B" w:rsidRDefault="00586995" w:rsidP="00EA1A3B">
            <w:pPr>
              <w:ind w:left="-107" w:right="-72"/>
              <w:rPr>
                <w:rFonts w:ascii="Arial" w:hAnsi="Arial" w:cs="Arial"/>
                <w:sz w:val="18"/>
                <w:szCs w:val="18"/>
              </w:rPr>
            </w:pPr>
            <w:r w:rsidRPr="0095366B">
              <w:rPr>
                <w:rFonts w:ascii="Arial" w:hAnsi="Arial" w:cs="Arial"/>
                <w:sz w:val="18"/>
                <w:szCs w:val="18"/>
              </w:rPr>
              <w:t>Additions</w:t>
            </w:r>
          </w:p>
        </w:tc>
        <w:tc>
          <w:tcPr>
            <w:tcW w:w="1417" w:type="dxa"/>
            <w:shd w:val="clear" w:color="auto" w:fill="auto"/>
          </w:tcPr>
          <w:p w14:paraId="1275C6A5"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auto"/>
          </w:tcPr>
          <w:p w14:paraId="4B52569F"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412" w:type="dxa"/>
            <w:shd w:val="clear" w:color="auto" w:fill="auto"/>
          </w:tcPr>
          <w:p w14:paraId="30D1F1D2"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2,497</w:t>
            </w:r>
          </w:p>
        </w:tc>
        <w:tc>
          <w:tcPr>
            <w:tcW w:w="1411" w:type="dxa"/>
            <w:shd w:val="clear" w:color="auto" w:fill="auto"/>
          </w:tcPr>
          <w:p w14:paraId="0136D9E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3,953</w:t>
            </w:r>
          </w:p>
        </w:tc>
        <w:tc>
          <w:tcPr>
            <w:tcW w:w="1287" w:type="dxa"/>
            <w:shd w:val="clear" w:color="auto" w:fill="auto"/>
          </w:tcPr>
          <w:p w14:paraId="30518FB7"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4,311</w:t>
            </w:r>
          </w:p>
        </w:tc>
        <w:tc>
          <w:tcPr>
            <w:tcW w:w="1411" w:type="dxa"/>
            <w:shd w:val="clear" w:color="auto" w:fill="auto"/>
          </w:tcPr>
          <w:p w14:paraId="44032670"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261,341</w:t>
            </w:r>
          </w:p>
        </w:tc>
        <w:tc>
          <w:tcPr>
            <w:tcW w:w="1283" w:type="dxa"/>
            <w:shd w:val="clear" w:color="auto" w:fill="auto"/>
          </w:tcPr>
          <w:p w14:paraId="47E67C8D"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272,102</w:t>
            </w:r>
          </w:p>
        </w:tc>
      </w:tr>
      <w:tr w:rsidR="00586995" w:rsidRPr="0095366B" w14:paraId="0E1944B6" w14:textId="77777777" w:rsidTr="00412EA4">
        <w:tc>
          <w:tcPr>
            <w:tcW w:w="5760" w:type="dxa"/>
            <w:shd w:val="clear" w:color="auto" w:fill="auto"/>
          </w:tcPr>
          <w:p w14:paraId="25B38563" w14:textId="77777777" w:rsidR="00586995" w:rsidRPr="0095366B" w:rsidRDefault="00586995" w:rsidP="00EA1A3B">
            <w:pPr>
              <w:ind w:left="-107" w:right="-72"/>
              <w:rPr>
                <w:rFonts w:ascii="Arial" w:hAnsi="Arial" w:cs="Arial"/>
                <w:sz w:val="18"/>
                <w:szCs w:val="18"/>
                <w:cs/>
              </w:rPr>
            </w:pPr>
            <w:r w:rsidRPr="0095366B">
              <w:rPr>
                <w:rFonts w:ascii="Arial" w:hAnsi="Arial" w:cs="Arial"/>
                <w:sz w:val="18"/>
                <w:szCs w:val="18"/>
              </w:rPr>
              <w:t>Disposals, net book value</w:t>
            </w:r>
          </w:p>
        </w:tc>
        <w:tc>
          <w:tcPr>
            <w:tcW w:w="1417" w:type="dxa"/>
            <w:shd w:val="clear" w:color="auto" w:fill="auto"/>
          </w:tcPr>
          <w:p w14:paraId="7310F9E8"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auto"/>
          </w:tcPr>
          <w:p w14:paraId="6D503C67"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412" w:type="dxa"/>
            <w:shd w:val="clear" w:color="auto" w:fill="auto"/>
          </w:tcPr>
          <w:p w14:paraId="3A2A36D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(30,149)</w:t>
            </w:r>
          </w:p>
        </w:tc>
        <w:tc>
          <w:tcPr>
            <w:tcW w:w="1411" w:type="dxa"/>
            <w:shd w:val="clear" w:color="auto" w:fill="auto"/>
          </w:tcPr>
          <w:p w14:paraId="00861CCA"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(33)</w:t>
            </w:r>
          </w:p>
        </w:tc>
        <w:tc>
          <w:tcPr>
            <w:tcW w:w="1287" w:type="dxa"/>
            <w:shd w:val="clear" w:color="auto" w:fill="auto"/>
          </w:tcPr>
          <w:p w14:paraId="340B2695"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(668)</w:t>
            </w:r>
          </w:p>
        </w:tc>
        <w:tc>
          <w:tcPr>
            <w:tcW w:w="1411" w:type="dxa"/>
            <w:shd w:val="clear" w:color="auto" w:fill="auto"/>
          </w:tcPr>
          <w:p w14:paraId="2AD3FA9F"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(6,886)</w:t>
            </w:r>
          </w:p>
        </w:tc>
        <w:tc>
          <w:tcPr>
            <w:tcW w:w="1283" w:type="dxa"/>
            <w:shd w:val="clear" w:color="auto" w:fill="auto"/>
          </w:tcPr>
          <w:p w14:paraId="21427899"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(37,736)</w:t>
            </w:r>
          </w:p>
        </w:tc>
      </w:tr>
      <w:tr w:rsidR="00586995" w:rsidRPr="0095366B" w14:paraId="60D6ED28" w14:textId="77777777" w:rsidTr="00412EA4">
        <w:tc>
          <w:tcPr>
            <w:tcW w:w="5760" w:type="dxa"/>
            <w:shd w:val="clear" w:color="auto" w:fill="auto"/>
          </w:tcPr>
          <w:p w14:paraId="7A6DC202" w14:textId="77777777" w:rsidR="00586995" w:rsidRPr="0095366B" w:rsidRDefault="00586995" w:rsidP="00EA1A3B">
            <w:pPr>
              <w:ind w:left="-107" w:right="-72"/>
              <w:rPr>
                <w:rFonts w:ascii="Arial" w:hAnsi="Arial" w:cs="Arial"/>
                <w:sz w:val="18"/>
                <w:szCs w:val="18"/>
              </w:rPr>
            </w:pPr>
            <w:r w:rsidRPr="0095366B">
              <w:rPr>
                <w:rFonts w:ascii="Arial" w:hAnsi="Arial" w:cs="Arial"/>
                <w:sz w:val="18"/>
                <w:szCs w:val="18"/>
              </w:rPr>
              <w:t>Write-off, net book value</w:t>
            </w:r>
          </w:p>
        </w:tc>
        <w:tc>
          <w:tcPr>
            <w:tcW w:w="1417" w:type="dxa"/>
            <w:shd w:val="clear" w:color="auto" w:fill="auto"/>
          </w:tcPr>
          <w:p w14:paraId="5FB8BEA6"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auto"/>
          </w:tcPr>
          <w:p w14:paraId="4D76C889"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(343)</w:t>
            </w:r>
          </w:p>
        </w:tc>
        <w:tc>
          <w:tcPr>
            <w:tcW w:w="1412" w:type="dxa"/>
            <w:shd w:val="clear" w:color="auto" w:fill="auto"/>
          </w:tcPr>
          <w:p w14:paraId="60F80EA1"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411" w:type="dxa"/>
            <w:shd w:val="clear" w:color="auto" w:fill="auto"/>
          </w:tcPr>
          <w:p w14:paraId="27560EAE"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287" w:type="dxa"/>
            <w:shd w:val="clear" w:color="auto" w:fill="auto"/>
          </w:tcPr>
          <w:p w14:paraId="2B7DFB09" w14:textId="77777777" w:rsidR="00586995" w:rsidRPr="0095366B" w:rsidRDefault="00586995" w:rsidP="00EA1A3B">
            <w:pPr>
              <w:ind w:right="-72"/>
              <w:jc w:val="right"/>
              <w:rPr>
                <w:rFonts w:ascii="Arial" w:hAnsi="Arial" w:cs="Arial"/>
                <w:b/>
                <w:bCs/>
                <w:sz w:val="18"/>
                <w:szCs w:val="18"/>
              </w:rPr>
            </w:pPr>
            <w:r w:rsidRPr="0095366B">
              <w:rPr>
                <w:rFonts w:ascii="Arial" w:hAnsi="Arial" w:cs="Arial"/>
                <w:sz w:val="18"/>
                <w:szCs w:val="18"/>
              </w:rPr>
              <w:t>-</w:t>
            </w:r>
          </w:p>
        </w:tc>
        <w:tc>
          <w:tcPr>
            <w:tcW w:w="1411" w:type="dxa"/>
            <w:shd w:val="clear" w:color="auto" w:fill="auto"/>
          </w:tcPr>
          <w:p w14:paraId="1B14493C"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283" w:type="dxa"/>
            <w:shd w:val="clear" w:color="auto" w:fill="auto"/>
          </w:tcPr>
          <w:p w14:paraId="744A48C7"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(343)</w:t>
            </w:r>
          </w:p>
        </w:tc>
      </w:tr>
      <w:tr w:rsidR="00586995" w:rsidRPr="0095366B" w14:paraId="2F0FC5DD" w14:textId="77777777" w:rsidTr="00412EA4">
        <w:tc>
          <w:tcPr>
            <w:tcW w:w="5760" w:type="dxa"/>
            <w:shd w:val="clear" w:color="auto" w:fill="auto"/>
          </w:tcPr>
          <w:p w14:paraId="305502E8" w14:textId="77777777" w:rsidR="00586995" w:rsidRPr="0095366B" w:rsidRDefault="00586995" w:rsidP="00EA1A3B">
            <w:pPr>
              <w:ind w:left="-107" w:right="-72"/>
              <w:rPr>
                <w:rFonts w:ascii="Arial" w:hAnsi="Arial" w:cs="Arial"/>
                <w:sz w:val="18"/>
                <w:szCs w:val="18"/>
              </w:rPr>
            </w:pPr>
            <w:r w:rsidRPr="0095366B">
              <w:rPr>
                <w:rFonts w:ascii="Arial" w:hAnsi="Arial" w:cs="Arial"/>
                <w:sz w:val="18"/>
                <w:szCs w:val="18"/>
              </w:rPr>
              <w:t>Transfer in (out)</w:t>
            </w:r>
          </w:p>
        </w:tc>
        <w:tc>
          <w:tcPr>
            <w:tcW w:w="1417" w:type="dxa"/>
            <w:shd w:val="clear" w:color="auto" w:fill="auto"/>
          </w:tcPr>
          <w:p w14:paraId="485D3CEC"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3,448</w:t>
            </w:r>
          </w:p>
        </w:tc>
        <w:tc>
          <w:tcPr>
            <w:tcW w:w="1418" w:type="dxa"/>
            <w:shd w:val="clear" w:color="auto" w:fill="auto"/>
          </w:tcPr>
          <w:p w14:paraId="3BF6FDE1"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25,775</w:t>
            </w:r>
          </w:p>
        </w:tc>
        <w:tc>
          <w:tcPr>
            <w:tcW w:w="1412" w:type="dxa"/>
            <w:shd w:val="clear" w:color="auto" w:fill="auto"/>
          </w:tcPr>
          <w:p w14:paraId="0D7679E8"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303,529</w:t>
            </w:r>
          </w:p>
        </w:tc>
        <w:tc>
          <w:tcPr>
            <w:tcW w:w="1411" w:type="dxa"/>
            <w:shd w:val="clear" w:color="auto" w:fill="auto"/>
          </w:tcPr>
          <w:p w14:paraId="152F729B"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4,179</w:t>
            </w:r>
          </w:p>
        </w:tc>
        <w:tc>
          <w:tcPr>
            <w:tcW w:w="1287" w:type="dxa"/>
            <w:shd w:val="clear" w:color="auto" w:fill="auto"/>
          </w:tcPr>
          <w:p w14:paraId="584C560F"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2,316</w:t>
            </w:r>
          </w:p>
        </w:tc>
        <w:tc>
          <w:tcPr>
            <w:tcW w:w="1411" w:type="dxa"/>
            <w:shd w:val="clear" w:color="auto" w:fill="auto"/>
          </w:tcPr>
          <w:p w14:paraId="038E6EAB"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(339,247)</w:t>
            </w:r>
          </w:p>
        </w:tc>
        <w:tc>
          <w:tcPr>
            <w:tcW w:w="1283" w:type="dxa"/>
            <w:shd w:val="clear" w:color="auto" w:fill="auto"/>
          </w:tcPr>
          <w:p w14:paraId="0A385B35"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r>
      <w:tr w:rsidR="00586995" w:rsidRPr="0095366B" w14:paraId="09906A0A" w14:textId="77777777" w:rsidTr="00412EA4">
        <w:tc>
          <w:tcPr>
            <w:tcW w:w="5760" w:type="dxa"/>
            <w:shd w:val="clear" w:color="auto" w:fill="auto"/>
          </w:tcPr>
          <w:p w14:paraId="0B267F50" w14:textId="77777777" w:rsidR="00586995" w:rsidRPr="0095366B" w:rsidRDefault="00586995" w:rsidP="00EA1A3B">
            <w:pPr>
              <w:ind w:left="-107" w:right="-72"/>
              <w:rPr>
                <w:rFonts w:ascii="Arial" w:hAnsi="Arial" w:cs="Arial"/>
                <w:sz w:val="18"/>
                <w:szCs w:val="18"/>
              </w:rPr>
            </w:pPr>
            <w:r w:rsidRPr="0095366B">
              <w:rPr>
                <w:rFonts w:ascii="Arial" w:hAnsi="Arial" w:cs="Arial"/>
                <w:sz w:val="18"/>
                <w:szCs w:val="18"/>
              </w:rPr>
              <w:t>Depreciation charge</w:t>
            </w:r>
          </w:p>
        </w:tc>
        <w:tc>
          <w:tcPr>
            <w:tcW w:w="1417" w:type="dxa"/>
            <w:tcBorders>
              <w:bottom w:val="single" w:sz="4" w:space="0" w:color="auto"/>
            </w:tcBorders>
            <w:shd w:val="clear" w:color="auto" w:fill="auto"/>
          </w:tcPr>
          <w:p w14:paraId="5EEED33D"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418" w:type="dxa"/>
            <w:tcBorders>
              <w:bottom w:val="single" w:sz="4" w:space="0" w:color="auto"/>
            </w:tcBorders>
            <w:shd w:val="clear" w:color="auto" w:fill="auto"/>
          </w:tcPr>
          <w:p w14:paraId="0B2AA75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(39,389)</w:t>
            </w:r>
          </w:p>
        </w:tc>
        <w:tc>
          <w:tcPr>
            <w:tcW w:w="1412" w:type="dxa"/>
            <w:tcBorders>
              <w:bottom w:val="single" w:sz="4" w:space="0" w:color="auto"/>
            </w:tcBorders>
            <w:shd w:val="clear" w:color="auto" w:fill="auto"/>
          </w:tcPr>
          <w:p w14:paraId="7E61DEA9"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(164,246)</w:t>
            </w:r>
          </w:p>
        </w:tc>
        <w:tc>
          <w:tcPr>
            <w:tcW w:w="1411" w:type="dxa"/>
            <w:tcBorders>
              <w:bottom w:val="single" w:sz="4" w:space="0" w:color="auto"/>
            </w:tcBorders>
            <w:shd w:val="clear" w:color="auto" w:fill="auto"/>
          </w:tcPr>
          <w:p w14:paraId="0BA7EC7D"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(5,527)</w:t>
            </w:r>
          </w:p>
        </w:tc>
        <w:tc>
          <w:tcPr>
            <w:tcW w:w="1287" w:type="dxa"/>
            <w:tcBorders>
              <w:bottom w:val="single" w:sz="4" w:space="0" w:color="auto"/>
            </w:tcBorders>
            <w:shd w:val="clear" w:color="auto" w:fill="auto"/>
          </w:tcPr>
          <w:p w14:paraId="44282AE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(8,274)</w:t>
            </w:r>
          </w:p>
        </w:tc>
        <w:tc>
          <w:tcPr>
            <w:tcW w:w="1411" w:type="dxa"/>
            <w:tcBorders>
              <w:bottom w:val="single" w:sz="4" w:space="0" w:color="auto"/>
            </w:tcBorders>
            <w:shd w:val="clear" w:color="auto" w:fill="auto"/>
          </w:tcPr>
          <w:p w14:paraId="5402182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283" w:type="dxa"/>
            <w:tcBorders>
              <w:bottom w:val="single" w:sz="4" w:space="0" w:color="auto"/>
            </w:tcBorders>
            <w:shd w:val="clear" w:color="auto" w:fill="auto"/>
          </w:tcPr>
          <w:p w14:paraId="6F64D01A"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(217,436)</w:t>
            </w:r>
          </w:p>
        </w:tc>
      </w:tr>
      <w:tr w:rsidR="00586995" w:rsidRPr="0095366B" w14:paraId="2A0F890B" w14:textId="77777777" w:rsidTr="00412EA4">
        <w:tc>
          <w:tcPr>
            <w:tcW w:w="5760" w:type="dxa"/>
            <w:shd w:val="clear" w:color="auto" w:fill="auto"/>
          </w:tcPr>
          <w:p w14:paraId="0440A707" w14:textId="77777777" w:rsidR="00586995" w:rsidRPr="0095366B" w:rsidRDefault="00586995" w:rsidP="00EA1A3B">
            <w:pPr>
              <w:ind w:left="-107" w:right="-72"/>
              <w:rPr>
                <w:rFonts w:ascii="Arial" w:hAnsi="Arial" w:cs="Arial"/>
                <w:sz w:val="18"/>
                <w:szCs w:val="18"/>
              </w:rPr>
            </w:pPr>
          </w:p>
        </w:tc>
        <w:tc>
          <w:tcPr>
            <w:tcW w:w="1417" w:type="dxa"/>
            <w:shd w:val="clear" w:color="auto" w:fill="auto"/>
          </w:tcPr>
          <w:p w14:paraId="3F545D28" w14:textId="77777777" w:rsidR="00586995" w:rsidRPr="0095366B" w:rsidRDefault="00586995" w:rsidP="00EA1A3B">
            <w:pPr>
              <w:ind w:right="-72"/>
              <w:jc w:val="right"/>
              <w:rPr>
                <w:rFonts w:ascii="Arial" w:hAnsi="Arial" w:cs="Arial"/>
                <w:sz w:val="18"/>
                <w:szCs w:val="18"/>
                <w:cs/>
              </w:rPr>
            </w:pPr>
          </w:p>
        </w:tc>
        <w:tc>
          <w:tcPr>
            <w:tcW w:w="1418" w:type="dxa"/>
            <w:shd w:val="clear" w:color="auto" w:fill="auto"/>
          </w:tcPr>
          <w:p w14:paraId="2286A86A" w14:textId="77777777" w:rsidR="00586995" w:rsidRPr="0095366B" w:rsidRDefault="00586995" w:rsidP="00EA1A3B">
            <w:pPr>
              <w:ind w:right="-72"/>
              <w:jc w:val="right"/>
              <w:rPr>
                <w:rFonts w:ascii="Arial" w:hAnsi="Arial" w:cs="Arial"/>
                <w:sz w:val="18"/>
                <w:szCs w:val="18"/>
                <w:cs/>
              </w:rPr>
            </w:pPr>
          </w:p>
        </w:tc>
        <w:tc>
          <w:tcPr>
            <w:tcW w:w="1412" w:type="dxa"/>
            <w:shd w:val="clear" w:color="auto" w:fill="auto"/>
          </w:tcPr>
          <w:p w14:paraId="22F7BF07" w14:textId="77777777" w:rsidR="00586995" w:rsidRPr="0095366B" w:rsidRDefault="00586995" w:rsidP="00EA1A3B">
            <w:pPr>
              <w:ind w:right="-72"/>
              <w:jc w:val="right"/>
              <w:rPr>
                <w:rFonts w:ascii="Arial" w:hAnsi="Arial" w:cs="Arial"/>
                <w:sz w:val="18"/>
                <w:szCs w:val="18"/>
              </w:rPr>
            </w:pPr>
          </w:p>
        </w:tc>
        <w:tc>
          <w:tcPr>
            <w:tcW w:w="1411" w:type="dxa"/>
            <w:shd w:val="clear" w:color="auto" w:fill="auto"/>
          </w:tcPr>
          <w:p w14:paraId="15684530" w14:textId="77777777" w:rsidR="00586995" w:rsidRPr="0095366B" w:rsidRDefault="00586995" w:rsidP="00EA1A3B">
            <w:pPr>
              <w:ind w:right="-72"/>
              <w:jc w:val="right"/>
              <w:rPr>
                <w:rFonts w:ascii="Arial" w:hAnsi="Arial" w:cs="Arial"/>
                <w:sz w:val="18"/>
                <w:szCs w:val="18"/>
                <w:cs/>
              </w:rPr>
            </w:pPr>
          </w:p>
        </w:tc>
        <w:tc>
          <w:tcPr>
            <w:tcW w:w="1287" w:type="dxa"/>
            <w:shd w:val="clear" w:color="auto" w:fill="auto"/>
          </w:tcPr>
          <w:p w14:paraId="5C330D84" w14:textId="77777777" w:rsidR="00586995" w:rsidRPr="0095366B" w:rsidRDefault="00586995" w:rsidP="00EA1A3B">
            <w:pPr>
              <w:ind w:right="-72"/>
              <w:jc w:val="right"/>
              <w:rPr>
                <w:rFonts w:ascii="Arial" w:hAnsi="Arial" w:cs="Arial"/>
                <w:sz w:val="18"/>
                <w:szCs w:val="18"/>
              </w:rPr>
            </w:pPr>
          </w:p>
        </w:tc>
        <w:tc>
          <w:tcPr>
            <w:tcW w:w="1411" w:type="dxa"/>
            <w:shd w:val="clear" w:color="auto" w:fill="auto"/>
          </w:tcPr>
          <w:p w14:paraId="2D9A5AF2" w14:textId="77777777" w:rsidR="00586995" w:rsidRPr="0095366B" w:rsidRDefault="00586995" w:rsidP="00EA1A3B">
            <w:pPr>
              <w:ind w:right="-72"/>
              <w:jc w:val="right"/>
              <w:rPr>
                <w:rFonts w:ascii="Arial" w:hAnsi="Arial" w:cs="Arial"/>
                <w:sz w:val="18"/>
                <w:szCs w:val="18"/>
              </w:rPr>
            </w:pPr>
          </w:p>
        </w:tc>
        <w:tc>
          <w:tcPr>
            <w:tcW w:w="1283" w:type="dxa"/>
            <w:shd w:val="clear" w:color="auto" w:fill="auto"/>
          </w:tcPr>
          <w:p w14:paraId="159FAF2A" w14:textId="77777777" w:rsidR="00586995" w:rsidRPr="0095366B" w:rsidRDefault="00586995" w:rsidP="00EA1A3B">
            <w:pPr>
              <w:ind w:right="-72"/>
              <w:jc w:val="right"/>
              <w:rPr>
                <w:rFonts w:ascii="Arial" w:hAnsi="Arial" w:cs="Arial"/>
                <w:sz w:val="18"/>
                <w:szCs w:val="18"/>
                <w:cs/>
              </w:rPr>
            </w:pPr>
          </w:p>
        </w:tc>
      </w:tr>
      <w:tr w:rsidR="00586995" w:rsidRPr="0095366B" w14:paraId="295416BB" w14:textId="77777777" w:rsidTr="00412EA4">
        <w:tc>
          <w:tcPr>
            <w:tcW w:w="5760" w:type="dxa"/>
            <w:shd w:val="clear" w:color="auto" w:fill="auto"/>
          </w:tcPr>
          <w:p w14:paraId="310939F9" w14:textId="77777777" w:rsidR="00586995" w:rsidRPr="0095366B" w:rsidRDefault="00586995" w:rsidP="00EA1A3B">
            <w:pPr>
              <w:ind w:left="-107" w:right="-72"/>
              <w:rPr>
                <w:rFonts w:ascii="Arial" w:hAnsi="Arial" w:cs="Arial"/>
                <w:sz w:val="18"/>
                <w:szCs w:val="18"/>
              </w:rPr>
            </w:pPr>
            <w:r w:rsidRPr="0095366B">
              <w:rPr>
                <w:rFonts w:ascii="Arial" w:hAnsi="Arial" w:cs="Arial"/>
                <w:sz w:val="18"/>
                <w:szCs w:val="18"/>
              </w:rPr>
              <w:t>Closing net book amount</w:t>
            </w:r>
          </w:p>
        </w:tc>
        <w:tc>
          <w:tcPr>
            <w:tcW w:w="1417" w:type="dxa"/>
            <w:tcBorders>
              <w:bottom w:val="single" w:sz="4" w:space="0" w:color="auto"/>
            </w:tcBorders>
            <w:shd w:val="clear" w:color="auto" w:fill="auto"/>
          </w:tcPr>
          <w:p w14:paraId="4A01CA2A"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111,410</w:t>
            </w:r>
          </w:p>
        </w:tc>
        <w:tc>
          <w:tcPr>
            <w:tcW w:w="1418" w:type="dxa"/>
            <w:tcBorders>
              <w:bottom w:val="single" w:sz="4" w:space="0" w:color="auto"/>
            </w:tcBorders>
            <w:shd w:val="clear" w:color="auto" w:fill="auto"/>
          </w:tcPr>
          <w:p w14:paraId="41B59CC0"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410,375</w:t>
            </w:r>
          </w:p>
        </w:tc>
        <w:tc>
          <w:tcPr>
            <w:tcW w:w="1412" w:type="dxa"/>
            <w:tcBorders>
              <w:bottom w:val="single" w:sz="4" w:space="0" w:color="auto"/>
            </w:tcBorders>
            <w:shd w:val="clear" w:color="auto" w:fill="auto"/>
          </w:tcPr>
          <w:p w14:paraId="6F4B5660"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722,216</w:t>
            </w:r>
          </w:p>
        </w:tc>
        <w:tc>
          <w:tcPr>
            <w:tcW w:w="1411" w:type="dxa"/>
            <w:tcBorders>
              <w:bottom w:val="single" w:sz="4" w:space="0" w:color="auto"/>
            </w:tcBorders>
            <w:shd w:val="clear" w:color="auto" w:fill="auto"/>
          </w:tcPr>
          <w:p w14:paraId="383D9EE8"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15,836</w:t>
            </w:r>
          </w:p>
        </w:tc>
        <w:tc>
          <w:tcPr>
            <w:tcW w:w="1287" w:type="dxa"/>
            <w:tcBorders>
              <w:bottom w:val="single" w:sz="4" w:space="0" w:color="auto"/>
            </w:tcBorders>
            <w:shd w:val="clear" w:color="auto" w:fill="auto"/>
          </w:tcPr>
          <w:p w14:paraId="2F05F1D7"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29,506</w:t>
            </w:r>
          </w:p>
        </w:tc>
        <w:tc>
          <w:tcPr>
            <w:tcW w:w="1411" w:type="dxa"/>
            <w:tcBorders>
              <w:bottom w:val="single" w:sz="4" w:space="0" w:color="auto"/>
            </w:tcBorders>
            <w:shd w:val="clear" w:color="auto" w:fill="auto"/>
          </w:tcPr>
          <w:p w14:paraId="121B8A7E"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318,679</w:t>
            </w:r>
          </w:p>
        </w:tc>
        <w:tc>
          <w:tcPr>
            <w:tcW w:w="1283" w:type="dxa"/>
            <w:tcBorders>
              <w:bottom w:val="single" w:sz="4" w:space="0" w:color="auto"/>
            </w:tcBorders>
            <w:shd w:val="clear" w:color="auto" w:fill="auto"/>
          </w:tcPr>
          <w:p w14:paraId="459CBEE4"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1,608,022</w:t>
            </w:r>
          </w:p>
        </w:tc>
      </w:tr>
      <w:tr w:rsidR="00586995" w:rsidRPr="0095366B" w14:paraId="20B7ED9F" w14:textId="77777777" w:rsidTr="00412EA4">
        <w:tc>
          <w:tcPr>
            <w:tcW w:w="5760" w:type="dxa"/>
            <w:shd w:val="clear" w:color="auto" w:fill="auto"/>
          </w:tcPr>
          <w:p w14:paraId="19F8DEF9" w14:textId="77777777" w:rsidR="00586995" w:rsidRPr="0095366B"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7B8EC487" w14:textId="77777777" w:rsidR="00586995" w:rsidRPr="0095366B"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2F167996" w14:textId="77777777" w:rsidR="00586995" w:rsidRPr="0095366B" w:rsidRDefault="00586995" w:rsidP="00EA1A3B">
            <w:pPr>
              <w:ind w:right="-72"/>
              <w:jc w:val="right"/>
              <w:rPr>
                <w:rFonts w:ascii="Arial" w:hAnsi="Arial" w:cs="Arial"/>
                <w:sz w:val="18"/>
                <w:szCs w:val="18"/>
              </w:rPr>
            </w:pPr>
          </w:p>
        </w:tc>
        <w:tc>
          <w:tcPr>
            <w:tcW w:w="1412" w:type="dxa"/>
            <w:tcBorders>
              <w:top w:val="single" w:sz="4" w:space="0" w:color="auto"/>
            </w:tcBorders>
            <w:shd w:val="clear" w:color="auto" w:fill="auto"/>
          </w:tcPr>
          <w:p w14:paraId="0C4343CA" w14:textId="77777777" w:rsidR="00586995" w:rsidRPr="0095366B"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0B8C5D20" w14:textId="77777777" w:rsidR="00586995" w:rsidRPr="0095366B" w:rsidRDefault="00586995" w:rsidP="00EA1A3B">
            <w:pPr>
              <w:ind w:right="-72"/>
              <w:jc w:val="right"/>
              <w:rPr>
                <w:rFonts w:ascii="Arial" w:hAnsi="Arial" w:cs="Arial"/>
                <w:sz w:val="18"/>
                <w:szCs w:val="18"/>
              </w:rPr>
            </w:pPr>
          </w:p>
        </w:tc>
        <w:tc>
          <w:tcPr>
            <w:tcW w:w="1287" w:type="dxa"/>
            <w:tcBorders>
              <w:top w:val="single" w:sz="4" w:space="0" w:color="auto"/>
            </w:tcBorders>
            <w:shd w:val="clear" w:color="auto" w:fill="auto"/>
          </w:tcPr>
          <w:p w14:paraId="22DD45B5" w14:textId="77777777" w:rsidR="00586995" w:rsidRPr="0095366B"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1DC7E342" w14:textId="77777777" w:rsidR="00586995" w:rsidRPr="0095366B" w:rsidRDefault="00586995" w:rsidP="00EA1A3B">
            <w:pPr>
              <w:ind w:right="-72"/>
              <w:jc w:val="right"/>
              <w:rPr>
                <w:rFonts w:ascii="Arial" w:hAnsi="Arial" w:cs="Arial"/>
                <w:sz w:val="18"/>
                <w:szCs w:val="18"/>
              </w:rPr>
            </w:pPr>
          </w:p>
        </w:tc>
        <w:tc>
          <w:tcPr>
            <w:tcW w:w="1283" w:type="dxa"/>
            <w:tcBorders>
              <w:top w:val="single" w:sz="4" w:space="0" w:color="auto"/>
            </w:tcBorders>
            <w:shd w:val="clear" w:color="auto" w:fill="auto"/>
          </w:tcPr>
          <w:p w14:paraId="18661ECA" w14:textId="77777777" w:rsidR="00586995" w:rsidRPr="0095366B" w:rsidRDefault="00586995" w:rsidP="00EA1A3B">
            <w:pPr>
              <w:ind w:right="-72"/>
              <w:jc w:val="right"/>
              <w:rPr>
                <w:rFonts w:ascii="Arial" w:hAnsi="Arial" w:cs="Arial"/>
                <w:sz w:val="18"/>
                <w:szCs w:val="18"/>
              </w:rPr>
            </w:pPr>
          </w:p>
        </w:tc>
      </w:tr>
      <w:tr w:rsidR="00586995" w:rsidRPr="0095366B" w14:paraId="20D11FC1" w14:textId="77777777" w:rsidTr="00412EA4">
        <w:tc>
          <w:tcPr>
            <w:tcW w:w="5760" w:type="dxa"/>
            <w:shd w:val="clear" w:color="auto" w:fill="auto"/>
          </w:tcPr>
          <w:p w14:paraId="4B23B61E" w14:textId="77777777" w:rsidR="00586995" w:rsidRPr="0095366B" w:rsidRDefault="00586995" w:rsidP="00EA1A3B">
            <w:pPr>
              <w:ind w:left="-107"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 2020</w:t>
            </w:r>
          </w:p>
        </w:tc>
        <w:tc>
          <w:tcPr>
            <w:tcW w:w="1417" w:type="dxa"/>
            <w:shd w:val="clear" w:color="auto" w:fill="auto"/>
          </w:tcPr>
          <w:p w14:paraId="340E7012" w14:textId="77777777" w:rsidR="00586995" w:rsidRPr="0095366B" w:rsidRDefault="00586995" w:rsidP="00EA1A3B">
            <w:pPr>
              <w:ind w:right="-72"/>
              <w:jc w:val="right"/>
              <w:rPr>
                <w:rFonts w:ascii="Arial" w:hAnsi="Arial" w:cs="Arial"/>
                <w:sz w:val="18"/>
                <w:szCs w:val="18"/>
              </w:rPr>
            </w:pPr>
          </w:p>
        </w:tc>
        <w:tc>
          <w:tcPr>
            <w:tcW w:w="1418" w:type="dxa"/>
            <w:shd w:val="clear" w:color="auto" w:fill="auto"/>
          </w:tcPr>
          <w:p w14:paraId="28EE2DD8" w14:textId="77777777" w:rsidR="00586995" w:rsidRPr="0095366B" w:rsidRDefault="00586995" w:rsidP="00EA1A3B">
            <w:pPr>
              <w:ind w:right="-72"/>
              <w:jc w:val="right"/>
              <w:rPr>
                <w:rFonts w:ascii="Arial" w:hAnsi="Arial" w:cs="Arial"/>
                <w:sz w:val="18"/>
                <w:szCs w:val="18"/>
              </w:rPr>
            </w:pPr>
          </w:p>
        </w:tc>
        <w:tc>
          <w:tcPr>
            <w:tcW w:w="1412" w:type="dxa"/>
            <w:shd w:val="clear" w:color="auto" w:fill="auto"/>
          </w:tcPr>
          <w:p w14:paraId="54618000" w14:textId="77777777" w:rsidR="00586995" w:rsidRPr="0095366B" w:rsidRDefault="00586995" w:rsidP="00EA1A3B">
            <w:pPr>
              <w:ind w:right="-72"/>
              <w:jc w:val="right"/>
              <w:rPr>
                <w:rFonts w:ascii="Arial" w:hAnsi="Arial" w:cs="Arial"/>
                <w:sz w:val="18"/>
                <w:szCs w:val="18"/>
              </w:rPr>
            </w:pPr>
          </w:p>
        </w:tc>
        <w:tc>
          <w:tcPr>
            <w:tcW w:w="1411" w:type="dxa"/>
            <w:shd w:val="clear" w:color="auto" w:fill="auto"/>
          </w:tcPr>
          <w:p w14:paraId="3B78533F" w14:textId="77777777" w:rsidR="00586995" w:rsidRPr="0095366B" w:rsidRDefault="00586995" w:rsidP="00EA1A3B">
            <w:pPr>
              <w:ind w:right="-72"/>
              <w:jc w:val="right"/>
              <w:rPr>
                <w:rFonts w:ascii="Arial" w:hAnsi="Arial" w:cs="Arial"/>
                <w:sz w:val="18"/>
                <w:szCs w:val="18"/>
              </w:rPr>
            </w:pPr>
          </w:p>
        </w:tc>
        <w:tc>
          <w:tcPr>
            <w:tcW w:w="1287" w:type="dxa"/>
            <w:shd w:val="clear" w:color="auto" w:fill="auto"/>
          </w:tcPr>
          <w:p w14:paraId="121E6A29" w14:textId="77777777" w:rsidR="00586995" w:rsidRPr="0095366B" w:rsidRDefault="00586995" w:rsidP="00EA1A3B">
            <w:pPr>
              <w:ind w:right="-72"/>
              <w:jc w:val="right"/>
              <w:rPr>
                <w:rFonts w:ascii="Arial" w:hAnsi="Arial" w:cs="Arial"/>
                <w:sz w:val="18"/>
                <w:szCs w:val="18"/>
              </w:rPr>
            </w:pPr>
          </w:p>
        </w:tc>
        <w:tc>
          <w:tcPr>
            <w:tcW w:w="1411" w:type="dxa"/>
            <w:shd w:val="clear" w:color="auto" w:fill="auto"/>
          </w:tcPr>
          <w:p w14:paraId="33DB6B4E" w14:textId="77777777" w:rsidR="00586995" w:rsidRPr="0095366B" w:rsidRDefault="00586995" w:rsidP="00EA1A3B">
            <w:pPr>
              <w:ind w:right="-72"/>
              <w:jc w:val="right"/>
              <w:rPr>
                <w:rFonts w:ascii="Arial" w:hAnsi="Arial" w:cs="Arial"/>
                <w:sz w:val="18"/>
                <w:szCs w:val="18"/>
              </w:rPr>
            </w:pPr>
          </w:p>
        </w:tc>
        <w:tc>
          <w:tcPr>
            <w:tcW w:w="1283" w:type="dxa"/>
            <w:shd w:val="clear" w:color="auto" w:fill="auto"/>
          </w:tcPr>
          <w:p w14:paraId="03B062F6" w14:textId="77777777" w:rsidR="00586995" w:rsidRPr="0095366B" w:rsidRDefault="00586995" w:rsidP="00EA1A3B">
            <w:pPr>
              <w:ind w:right="-72"/>
              <w:jc w:val="right"/>
              <w:rPr>
                <w:rFonts w:ascii="Arial" w:hAnsi="Arial" w:cs="Arial"/>
                <w:sz w:val="18"/>
                <w:szCs w:val="18"/>
              </w:rPr>
            </w:pPr>
          </w:p>
        </w:tc>
      </w:tr>
      <w:tr w:rsidR="00586995" w:rsidRPr="0095366B" w14:paraId="1F13F4F0" w14:textId="77777777" w:rsidTr="00412EA4">
        <w:tc>
          <w:tcPr>
            <w:tcW w:w="5760" w:type="dxa"/>
            <w:shd w:val="clear" w:color="auto" w:fill="auto"/>
          </w:tcPr>
          <w:p w14:paraId="11BC0549" w14:textId="77777777" w:rsidR="00586995" w:rsidRPr="0095366B" w:rsidRDefault="00586995" w:rsidP="00EA1A3B">
            <w:pPr>
              <w:ind w:left="-107" w:right="-72"/>
              <w:rPr>
                <w:rFonts w:ascii="Arial" w:hAnsi="Arial" w:cs="Arial"/>
                <w:sz w:val="18"/>
                <w:szCs w:val="18"/>
              </w:rPr>
            </w:pPr>
            <w:r w:rsidRPr="0095366B">
              <w:rPr>
                <w:rFonts w:ascii="Arial" w:hAnsi="Arial" w:cs="Arial"/>
                <w:sz w:val="18"/>
                <w:szCs w:val="18"/>
              </w:rPr>
              <w:t>Cost</w:t>
            </w:r>
          </w:p>
        </w:tc>
        <w:tc>
          <w:tcPr>
            <w:tcW w:w="1417" w:type="dxa"/>
            <w:shd w:val="clear" w:color="auto" w:fill="auto"/>
          </w:tcPr>
          <w:p w14:paraId="752370A6"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111,410</w:t>
            </w:r>
          </w:p>
        </w:tc>
        <w:tc>
          <w:tcPr>
            <w:tcW w:w="1418" w:type="dxa"/>
            <w:shd w:val="clear" w:color="auto" w:fill="auto"/>
          </w:tcPr>
          <w:p w14:paraId="6BA573CF"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1,059,393</w:t>
            </w:r>
          </w:p>
        </w:tc>
        <w:tc>
          <w:tcPr>
            <w:tcW w:w="1412" w:type="dxa"/>
            <w:shd w:val="clear" w:color="auto" w:fill="auto"/>
          </w:tcPr>
          <w:p w14:paraId="4558AE6E"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2,343,970</w:t>
            </w:r>
          </w:p>
        </w:tc>
        <w:tc>
          <w:tcPr>
            <w:tcW w:w="1411" w:type="dxa"/>
            <w:shd w:val="clear" w:color="auto" w:fill="auto"/>
          </w:tcPr>
          <w:p w14:paraId="762890E4"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64,245</w:t>
            </w:r>
          </w:p>
        </w:tc>
        <w:tc>
          <w:tcPr>
            <w:tcW w:w="1287" w:type="dxa"/>
            <w:shd w:val="clear" w:color="auto" w:fill="auto"/>
          </w:tcPr>
          <w:p w14:paraId="0D4B805B"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96,816</w:t>
            </w:r>
          </w:p>
        </w:tc>
        <w:tc>
          <w:tcPr>
            <w:tcW w:w="1411" w:type="dxa"/>
            <w:shd w:val="clear" w:color="auto" w:fill="auto"/>
          </w:tcPr>
          <w:p w14:paraId="2487CA8C"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318,679</w:t>
            </w:r>
          </w:p>
        </w:tc>
        <w:tc>
          <w:tcPr>
            <w:tcW w:w="1283" w:type="dxa"/>
            <w:shd w:val="clear" w:color="auto" w:fill="auto"/>
          </w:tcPr>
          <w:p w14:paraId="08722C2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3,994,513</w:t>
            </w:r>
          </w:p>
        </w:tc>
      </w:tr>
      <w:tr w:rsidR="00586995" w:rsidRPr="0095366B" w14:paraId="156D5D22" w14:textId="77777777" w:rsidTr="00412EA4">
        <w:tc>
          <w:tcPr>
            <w:tcW w:w="5760" w:type="dxa"/>
            <w:shd w:val="clear" w:color="auto" w:fill="auto"/>
          </w:tcPr>
          <w:p w14:paraId="5BA853D5" w14:textId="576C0B45" w:rsidR="00586995" w:rsidRPr="0095366B" w:rsidRDefault="00586995" w:rsidP="00EA1A3B">
            <w:pPr>
              <w:tabs>
                <w:tab w:val="left" w:pos="522"/>
              </w:tabs>
              <w:ind w:left="-107" w:right="-72"/>
              <w:rPr>
                <w:rFonts w:ascii="Arial" w:hAnsi="Arial" w:cs="Arial"/>
                <w:sz w:val="18"/>
                <w:szCs w:val="18"/>
                <w:cs/>
              </w:rPr>
            </w:pPr>
            <w:proofErr w:type="gramStart"/>
            <w:r w:rsidRPr="0095366B">
              <w:rPr>
                <w:rFonts w:ascii="Arial" w:hAnsi="Arial" w:cs="Arial"/>
                <w:sz w:val="18"/>
                <w:szCs w:val="18"/>
                <w:u w:val="single"/>
              </w:rPr>
              <w:t>Less</w:t>
            </w:r>
            <w:r w:rsidRPr="0095366B">
              <w:rPr>
                <w:rFonts w:ascii="Arial" w:hAnsi="Arial" w:cs="Arial"/>
                <w:sz w:val="18"/>
                <w:szCs w:val="18"/>
              </w:rPr>
              <w:t xml:space="preserve">  Accumulated</w:t>
            </w:r>
            <w:proofErr w:type="gramEnd"/>
            <w:r w:rsidRPr="0095366B">
              <w:rPr>
                <w:rFonts w:ascii="Arial" w:hAnsi="Arial" w:cs="Arial"/>
                <w:sz w:val="18"/>
                <w:szCs w:val="18"/>
              </w:rPr>
              <w:t xml:space="preserve"> depreciation</w:t>
            </w:r>
          </w:p>
        </w:tc>
        <w:tc>
          <w:tcPr>
            <w:tcW w:w="1417" w:type="dxa"/>
            <w:tcBorders>
              <w:bottom w:val="single" w:sz="4" w:space="0" w:color="auto"/>
            </w:tcBorders>
            <w:shd w:val="clear" w:color="auto" w:fill="auto"/>
          </w:tcPr>
          <w:p w14:paraId="63A4F881"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418" w:type="dxa"/>
            <w:tcBorders>
              <w:bottom w:val="single" w:sz="4" w:space="0" w:color="auto"/>
            </w:tcBorders>
            <w:shd w:val="clear" w:color="auto" w:fill="auto"/>
          </w:tcPr>
          <w:p w14:paraId="4ADE5CCE"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(649,018)</w:t>
            </w:r>
          </w:p>
        </w:tc>
        <w:tc>
          <w:tcPr>
            <w:tcW w:w="1412" w:type="dxa"/>
            <w:tcBorders>
              <w:bottom w:val="single" w:sz="4" w:space="0" w:color="auto"/>
            </w:tcBorders>
            <w:shd w:val="clear" w:color="auto" w:fill="auto"/>
          </w:tcPr>
          <w:p w14:paraId="4F9B32E9"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(1,621,754)</w:t>
            </w:r>
          </w:p>
        </w:tc>
        <w:tc>
          <w:tcPr>
            <w:tcW w:w="1411" w:type="dxa"/>
            <w:tcBorders>
              <w:bottom w:val="single" w:sz="4" w:space="0" w:color="auto"/>
            </w:tcBorders>
            <w:shd w:val="clear" w:color="auto" w:fill="auto"/>
          </w:tcPr>
          <w:p w14:paraId="0FFCF9F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(48,409)</w:t>
            </w:r>
          </w:p>
        </w:tc>
        <w:tc>
          <w:tcPr>
            <w:tcW w:w="1287" w:type="dxa"/>
            <w:tcBorders>
              <w:bottom w:val="single" w:sz="4" w:space="0" w:color="auto"/>
            </w:tcBorders>
            <w:shd w:val="clear" w:color="auto" w:fill="auto"/>
          </w:tcPr>
          <w:p w14:paraId="770DA8EE"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(67,310)</w:t>
            </w:r>
          </w:p>
        </w:tc>
        <w:tc>
          <w:tcPr>
            <w:tcW w:w="1411" w:type="dxa"/>
            <w:tcBorders>
              <w:bottom w:val="single" w:sz="4" w:space="0" w:color="auto"/>
            </w:tcBorders>
            <w:shd w:val="clear" w:color="auto" w:fill="auto"/>
          </w:tcPr>
          <w:p w14:paraId="6216A181"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w:t>
            </w:r>
          </w:p>
        </w:tc>
        <w:tc>
          <w:tcPr>
            <w:tcW w:w="1283" w:type="dxa"/>
            <w:tcBorders>
              <w:bottom w:val="single" w:sz="4" w:space="0" w:color="auto"/>
            </w:tcBorders>
            <w:shd w:val="clear" w:color="auto" w:fill="auto"/>
          </w:tcPr>
          <w:p w14:paraId="193EB33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(2,386,491)</w:t>
            </w:r>
          </w:p>
        </w:tc>
      </w:tr>
      <w:tr w:rsidR="00586995" w:rsidRPr="0095366B" w14:paraId="268EA87C" w14:textId="77777777" w:rsidTr="00412EA4">
        <w:tc>
          <w:tcPr>
            <w:tcW w:w="5760" w:type="dxa"/>
            <w:shd w:val="clear" w:color="auto" w:fill="auto"/>
          </w:tcPr>
          <w:p w14:paraId="1F9A9E45" w14:textId="77777777" w:rsidR="00586995" w:rsidRPr="0095366B" w:rsidRDefault="00586995" w:rsidP="00EA1A3B">
            <w:pPr>
              <w:tabs>
                <w:tab w:val="left" w:pos="522"/>
              </w:tabs>
              <w:ind w:left="-107" w:right="-72"/>
              <w:rPr>
                <w:rFonts w:ascii="Arial" w:hAnsi="Arial" w:cs="Arial"/>
                <w:sz w:val="18"/>
                <w:szCs w:val="18"/>
                <w:u w:val="single"/>
              </w:rPr>
            </w:pPr>
          </w:p>
        </w:tc>
        <w:tc>
          <w:tcPr>
            <w:tcW w:w="1417" w:type="dxa"/>
            <w:shd w:val="clear" w:color="auto" w:fill="auto"/>
          </w:tcPr>
          <w:p w14:paraId="09B68A65" w14:textId="77777777" w:rsidR="00586995" w:rsidRPr="0095366B" w:rsidRDefault="00586995" w:rsidP="00EA1A3B">
            <w:pPr>
              <w:ind w:right="-72"/>
              <w:jc w:val="right"/>
              <w:rPr>
                <w:rFonts w:ascii="Arial" w:hAnsi="Arial" w:cs="Arial"/>
                <w:sz w:val="18"/>
                <w:szCs w:val="18"/>
              </w:rPr>
            </w:pPr>
          </w:p>
        </w:tc>
        <w:tc>
          <w:tcPr>
            <w:tcW w:w="1418" w:type="dxa"/>
            <w:shd w:val="clear" w:color="auto" w:fill="auto"/>
          </w:tcPr>
          <w:p w14:paraId="3AE8098D" w14:textId="77777777" w:rsidR="00586995" w:rsidRPr="0095366B" w:rsidRDefault="00586995" w:rsidP="00EA1A3B">
            <w:pPr>
              <w:ind w:right="-72"/>
              <w:jc w:val="right"/>
              <w:rPr>
                <w:rFonts w:ascii="Arial" w:hAnsi="Arial" w:cs="Arial"/>
                <w:sz w:val="18"/>
                <w:szCs w:val="18"/>
              </w:rPr>
            </w:pPr>
          </w:p>
        </w:tc>
        <w:tc>
          <w:tcPr>
            <w:tcW w:w="1412" w:type="dxa"/>
            <w:shd w:val="clear" w:color="auto" w:fill="auto"/>
          </w:tcPr>
          <w:p w14:paraId="72C33D49" w14:textId="77777777" w:rsidR="00586995" w:rsidRPr="0095366B" w:rsidRDefault="00586995" w:rsidP="00EA1A3B">
            <w:pPr>
              <w:ind w:right="-72"/>
              <w:jc w:val="right"/>
              <w:rPr>
                <w:rFonts w:ascii="Arial" w:hAnsi="Arial" w:cs="Arial"/>
                <w:sz w:val="18"/>
                <w:szCs w:val="18"/>
              </w:rPr>
            </w:pPr>
          </w:p>
        </w:tc>
        <w:tc>
          <w:tcPr>
            <w:tcW w:w="1411" w:type="dxa"/>
            <w:shd w:val="clear" w:color="auto" w:fill="auto"/>
          </w:tcPr>
          <w:p w14:paraId="47131C45" w14:textId="77777777" w:rsidR="00586995" w:rsidRPr="0095366B" w:rsidRDefault="00586995" w:rsidP="00EA1A3B">
            <w:pPr>
              <w:ind w:right="-72"/>
              <w:jc w:val="right"/>
              <w:rPr>
                <w:rFonts w:ascii="Arial" w:hAnsi="Arial" w:cs="Arial"/>
                <w:sz w:val="18"/>
                <w:szCs w:val="18"/>
              </w:rPr>
            </w:pPr>
          </w:p>
        </w:tc>
        <w:tc>
          <w:tcPr>
            <w:tcW w:w="1287" w:type="dxa"/>
            <w:shd w:val="clear" w:color="auto" w:fill="auto"/>
          </w:tcPr>
          <w:p w14:paraId="43305B8F" w14:textId="77777777" w:rsidR="00586995" w:rsidRPr="0095366B" w:rsidRDefault="00586995" w:rsidP="00EA1A3B">
            <w:pPr>
              <w:ind w:right="-72"/>
              <w:jc w:val="right"/>
              <w:rPr>
                <w:rFonts w:ascii="Arial" w:hAnsi="Arial" w:cs="Arial"/>
                <w:sz w:val="18"/>
                <w:szCs w:val="18"/>
              </w:rPr>
            </w:pPr>
          </w:p>
        </w:tc>
        <w:tc>
          <w:tcPr>
            <w:tcW w:w="1411" w:type="dxa"/>
            <w:shd w:val="clear" w:color="auto" w:fill="auto"/>
          </w:tcPr>
          <w:p w14:paraId="31354448" w14:textId="77777777" w:rsidR="00586995" w:rsidRPr="0095366B" w:rsidRDefault="00586995" w:rsidP="00EA1A3B">
            <w:pPr>
              <w:ind w:right="-72"/>
              <w:jc w:val="right"/>
              <w:rPr>
                <w:rFonts w:ascii="Arial" w:hAnsi="Arial" w:cs="Arial"/>
                <w:sz w:val="18"/>
                <w:szCs w:val="18"/>
              </w:rPr>
            </w:pPr>
          </w:p>
        </w:tc>
        <w:tc>
          <w:tcPr>
            <w:tcW w:w="1283" w:type="dxa"/>
            <w:shd w:val="clear" w:color="auto" w:fill="auto"/>
          </w:tcPr>
          <w:p w14:paraId="638954FF" w14:textId="77777777" w:rsidR="00586995" w:rsidRPr="0095366B" w:rsidRDefault="00586995" w:rsidP="00EA1A3B">
            <w:pPr>
              <w:ind w:right="-72"/>
              <w:jc w:val="right"/>
              <w:rPr>
                <w:rFonts w:ascii="Arial" w:hAnsi="Arial" w:cs="Arial"/>
                <w:sz w:val="18"/>
                <w:szCs w:val="18"/>
              </w:rPr>
            </w:pPr>
          </w:p>
        </w:tc>
      </w:tr>
      <w:tr w:rsidR="00586995" w:rsidRPr="0095366B" w14:paraId="76E19E2E" w14:textId="77777777" w:rsidTr="00412EA4">
        <w:tc>
          <w:tcPr>
            <w:tcW w:w="5760" w:type="dxa"/>
            <w:shd w:val="clear" w:color="auto" w:fill="auto"/>
          </w:tcPr>
          <w:p w14:paraId="49E25B76" w14:textId="77777777" w:rsidR="00586995" w:rsidRPr="0095366B" w:rsidRDefault="00586995" w:rsidP="00EA1A3B">
            <w:pPr>
              <w:ind w:left="-107" w:right="-72"/>
              <w:rPr>
                <w:rFonts w:ascii="Arial" w:hAnsi="Arial" w:cs="Arial"/>
                <w:sz w:val="18"/>
                <w:szCs w:val="18"/>
              </w:rPr>
            </w:pPr>
            <w:r w:rsidRPr="0095366B">
              <w:rPr>
                <w:rFonts w:ascii="Arial" w:hAnsi="Arial" w:cs="Arial"/>
                <w:sz w:val="18"/>
                <w:szCs w:val="18"/>
              </w:rPr>
              <w:t>Net book amount</w:t>
            </w:r>
          </w:p>
        </w:tc>
        <w:tc>
          <w:tcPr>
            <w:tcW w:w="1417" w:type="dxa"/>
            <w:tcBorders>
              <w:bottom w:val="single" w:sz="4" w:space="0" w:color="auto"/>
            </w:tcBorders>
            <w:shd w:val="clear" w:color="auto" w:fill="auto"/>
          </w:tcPr>
          <w:p w14:paraId="0BDBA379"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111,410</w:t>
            </w:r>
          </w:p>
        </w:tc>
        <w:tc>
          <w:tcPr>
            <w:tcW w:w="1418" w:type="dxa"/>
            <w:tcBorders>
              <w:bottom w:val="single" w:sz="4" w:space="0" w:color="auto"/>
            </w:tcBorders>
            <w:shd w:val="clear" w:color="auto" w:fill="auto"/>
          </w:tcPr>
          <w:p w14:paraId="041B1820"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410,375</w:t>
            </w:r>
          </w:p>
        </w:tc>
        <w:tc>
          <w:tcPr>
            <w:tcW w:w="1412" w:type="dxa"/>
            <w:tcBorders>
              <w:bottom w:val="single" w:sz="4" w:space="0" w:color="auto"/>
            </w:tcBorders>
            <w:shd w:val="clear" w:color="auto" w:fill="auto"/>
          </w:tcPr>
          <w:p w14:paraId="1E793BD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722,216</w:t>
            </w:r>
          </w:p>
        </w:tc>
        <w:tc>
          <w:tcPr>
            <w:tcW w:w="1411" w:type="dxa"/>
            <w:tcBorders>
              <w:bottom w:val="single" w:sz="4" w:space="0" w:color="auto"/>
            </w:tcBorders>
            <w:shd w:val="clear" w:color="auto" w:fill="auto"/>
          </w:tcPr>
          <w:p w14:paraId="2BF8C9F9"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15,836</w:t>
            </w:r>
          </w:p>
        </w:tc>
        <w:tc>
          <w:tcPr>
            <w:tcW w:w="1287" w:type="dxa"/>
            <w:tcBorders>
              <w:bottom w:val="single" w:sz="4" w:space="0" w:color="auto"/>
            </w:tcBorders>
            <w:shd w:val="clear" w:color="auto" w:fill="auto"/>
          </w:tcPr>
          <w:p w14:paraId="02691167"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29,506</w:t>
            </w:r>
          </w:p>
        </w:tc>
        <w:tc>
          <w:tcPr>
            <w:tcW w:w="1411" w:type="dxa"/>
            <w:tcBorders>
              <w:bottom w:val="single" w:sz="4" w:space="0" w:color="auto"/>
            </w:tcBorders>
            <w:shd w:val="clear" w:color="auto" w:fill="auto"/>
          </w:tcPr>
          <w:p w14:paraId="13CD5BE3"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318,679</w:t>
            </w:r>
          </w:p>
        </w:tc>
        <w:tc>
          <w:tcPr>
            <w:tcW w:w="1283" w:type="dxa"/>
            <w:tcBorders>
              <w:bottom w:val="single" w:sz="4" w:space="0" w:color="auto"/>
            </w:tcBorders>
            <w:shd w:val="clear" w:color="auto" w:fill="auto"/>
          </w:tcPr>
          <w:p w14:paraId="484AC12C" w14:textId="77777777" w:rsidR="00586995" w:rsidRPr="0095366B" w:rsidRDefault="00586995" w:rsidP="00EA1A3B">
            <w:pPr>
              <w:ind w:right="-72"/>
              <w:jc w:val="right"/>
              <w:rPr>
                <w:rFonts w:ascii="Arial" w:hAnsi="Arial" w:cs="Arial"/>
                <w:sz w:val="18"/>
                <w:szCs w:val="18"/>
              </w:rPr>
            </w:pPr>
            <w:r w:rsidRPr="0095366B">
              <w:rPr>
                <w:rFonts w:ascii="Arial" w:hAnsi="Arial" w:cs="Arial"/>
                <w:sz w:val="18"/>
                <w:szCs w:val="18"/>
              </w:rPr>
              <w:t>1,608,022</w:t>
            </w:r>
          </w:p>
        </w:tc>
      </w:tr>
    </w:tbl>
    <w:p w14:paraId="3EC6C10B" w14:textId="77777777" w:rsidR="004F439C" w:rsidRPr="0095366B" w:rsidRDefault="004F439C" w:rsidP="007B6564">
      <w:pPr>
        <w:jc w:val="left"/>
        <w:rPr>
          <w:rFonts w:ascii="Arial" w:hAnsi="Arial" w:cs="Arial"/>
          <w:sz w:val="18"/>
          <w:szCs w:val="18"/>
        </w:rPr>
      </w:pPr>
    </w:p>
    <w:p w14:paraId="19434D08" w14:textId="77777777" w:rsidR="00512EAC" w:rsidRPr="0095366B" w:rsidRDefault="00512EAC" w:rsidP="007B6564">
      <w:pPr>
        <w:jc w:val="left"/>
        <w:rPr>
          <w:rFonts w:ascii="Arial" w:hAnsi="Arial" w:cs="Arial"/>
          <w:sz w:val="18"/>
          <w:szCs w:val="18"/>
        </w:rPr>
      </w:pPr>
    </w:p>
    <w:p w14:paraId="45EEF5EF" w14:textId="77777777" w:rsidR="00512EAC" w:rsidRPr="0095366B" w:rsidRDefault="00512EAC" w:rsidP="007B6564">
      <w:pPr>
        <w:jc w:val="left"/>
        <w:rPr>
          <w:rFonts w:ascii="Arial" w:hAnsi="Arial" w:cs="Arial"/>
          <w:sz w:val="18"/>
          <w:szCs w:val="18"/>
        </w:rPr>
      </w:pPr>
      <w:r w:rsidRPr="0095366B">
        <w:rPr>
          <w:rFonts w:ascii="Arial" w:hAnsi="Arial" w:cs="Arial"/>
          <w:sz w:val="18"/>
          <w:szCs w:val="18"/>
        </w:rPr>
        <w:br w:type="page"/>
      </w:r>
    </w:p>
    <w:tbl>
      <w:tblPr>
        <w:tblW w:w="15399" w:type="dxa"/>
        <w:tblInd w:w="108" w:type="dxa"/>
        <w:tblLayout w:type="fixed"/>
        <w:tblLook w:val="0000" w:firstRow="0" w:lastRow="0" w:firstColumn="0" w:lastColumn="0" w:noHBand="0" w:noVBand="0"/>
      </w:tblPr>
      <w:tblGrid>
        <w:gridCol w:w="5760"/>
        <w:gridCol w:w="1417"/>
        <w:gridCol w:w="1418"/>
        <w:gridCol w:w="1412"/>
        <w:gridCol w:w="1411"/>
        <w:gridCol w:w="1287"/>
        <w:gridCol w:w="1411"/>
        <w:gridCol w:w="1283"/>
      </w:tblGrid>
      <w:tr w:rsidR="00512EAC" w:rsidRPr="0095366B" w14:paraId="68DC75B2" w14:textId="77777777" w:rsidTr="00412EA4">
        <w:tc>
          <w:tcPr>
            <w:tcW w:w="5760" w:type="dxa"/>
          </w:tcPr>
          <w:p w14:paraId="7B5DBD58" w14:textId="77777777" w:rsidR="00512EAC" w:rsidRPr="0095366B" w:rsidRDefault="00512EAC" w:rsidP="00F554AA">
            <w:pPr>
              <w:ind w:left="-107" w:right="-72"/>
              <w:rPr>
                <w:rFonts w:ascii="Arial" w:hAnsi="Arial" w:cs="Arial"/>
                <w:b/>
                <w:bCs/>
                <w:sz w:val="18"/>
                <w:szCs w:val="18"/>
              </w:rPr>
            </w:pPr>
          </w:p>
        </w:tc>
        <w:tc>
          <w:tcPr>
            <w:tcW w:w="9639" w:type="dxa"/>
            <w:gridSpan w:val="7"/>
            <w:tcBorders>
              <w:top w:val="single" w:sz="4" w:space="0" w:color="auto"/>
              <w:bottom w:val="single" w:sz="4" w:space="0" w:color="auto"/>
            </w:tcBorders>
          </w:tcPr>
          <w:p w14:paraId="5635CBE8" w14:textId="77777777" w:rsidR="00512EAC" w:rsidRPr="0095366B" w:rsidRDefault="00512EAC" w:rsidP="00F554AA">
            <w:pPr>
              <w:ind w:right="-72"/>
              <w:jc w:val="center"/>
              <w:rPr>
                <w:rFonts w:ascii="Arial" w:hAnsi="Arial" w:cs="Arial"/>
                <w:b/>
                <w:bCs/>
                <w:sz w:val="18"/>
                <w:szCs w:val="18"/>
                <w:cs/>
              </w:rPr>
            </w:pPr>
            <w:r w:rsidRPr="0095366B">
              <w:rPr>
                <w:rFonts w:ascii="Arial" w:hAnsi="Arial" w:cs="Arial"/>
                <w:b/>
                <w:bCs/>
                <w:sz w:val="18"/>
                <w:szCs w:val="18"/>
              </w:rPr>
              <w:t>Separate financial statements</w:t>
            </w:r>
          </w:p>
        </w:tc>
      </w:tr>
      <w:tr w:rsidR="00512EAC" w:rsidRPr="0095366B" w14:paraId="6796411A" w14:textId="77777777" w:rsidTr="00412EA4">
        <w:tc>
          <w:tcPr>
            <w:tcW w:w="5760" w:type="dxa"/>
          </w:tcPr>
          <w:p w14:paraId="6C9C1583" w14:textId="77777777" w:rsidR="00512EAC" w:rsidRPr="0095366B" w:rsidRDefault="00512EAC" w:rsidP="00F554AA">
            <w:pPr>
              <w:ind w:left="-107" w:right="-72"/>
              <w:rPr>
                <w:rFonts w:ascii="Arial" w:hAnsi="Arial" w:cs="Arial"/>
                <w:b/>
                <w:bCs/>
                <w:sz w:val="18"/>
                <w:szCs w:val="18"/>
              </w:rPr>
            </w:pPr>
          </w:p>
        </w:tc>
        <w:tc>
          <w:tcPr>
            <w:tcW w:w="1417" w:type="dxa"/>
          </w:tcPr>
          <w:p w14:paraId="3AF2395A" w14:textId="77777777" w:rsidR="00512EAC" w:rsidRPr="0095366B" w:rsidRDefault="00512EAC" w:rsidP="00F554AA">
            <w:pPr>
              <w:ind w:right="-72"/>
              <w:jc w:val="right"/>
              <w:rPr>
                <w:rFonts w:ascii="Arial" w:hAnsi="Arial" w:cs="Arial"/>
                <w:b/>
                <w:bCs/>
                <w:sz w:val="18"/>
                <w:szCs w:val="18"/>
                <w:cs/>
              </w:rPr>
            </w:pPr>
          </w:p>
        </w:tc>
        <w:tc>
          <w:tcPr>
            <w:tcW w:w="1418" w:type="dxa"/>
          </w:tcPr>
          <w:p w14:paraId="798F07C9" w14:textId="77777777" w:rsidR="00512EAC" w:rsidRPr="0095366B" w:rsidRDefault="00512EAC" w:rsidP="00F554AA">
            <w:pPr>
              <w:ind w:right="-72"/>
              <w:jc w:val="right"/>
              <w:rPr>
                <w:rFonts w:ascii="Arial" w:hAnsi="Arial" w:cs="Arial"/>
                <w:b/>
                <w:bCs/>
                <w:sz w:val="18"/>
                <w:szCs w:val="18"/>
                <w:cs/>
              </w:rPr>
            </w:pPr>
          </w:p>
        </w:tc>
        <w:tc>
          <w:tcPr>
            <w:tcW w:w="1412" w:type="dxa"/>
          </w:tcPr>
          <w:p w14:paraId="7F2A9EE7" w14:textId="77777777" w:rsidR="00512EAC" w:rsidRPr="0095366B" w:rsidRDefault="00512EAC" w:rsidP="00F554AA">
            <w:pPr>
              <w:ind w:right="-72"/>
              <w:jc w:val="right"/>
              <w:rPr>
                <w:rFonts w:ascii="Arial" w:hAnsi="Arial" w:cs="Arial"/>
                <w:b/>
                <w:bCs/>
                <w:sz w:val="18"/>
                <w:szCs w:val="18"/>
                <w:cs/>
              </w:rPr>
            </w:pPr>
          </w:p>
        </w:tc>
        <w:tc>
          <w:tcPr>
            <w:tcW w:w="1411" w:type="dxa"/>
          </w:tcPr>
          <w:p w14:paraId="211F11E9"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Furniture,</w:t>
            </w:r>
          </w:p>
        </w:tc>
        <w:tc>
          <w:tcPr>
            <w:tcW w:w="1287" w:type="dxa"/>
          </w:tcPr>
          <w:p w14:paraId="3FFED336" w14:textId="77777777" w:rsidR="00512EAC" w:rsidRPr="0095366B" w:rsidRDefault="00512EAC" w:rsidP="00F554AA">
            <w:pPr>
              <w:ind w:right="-72"/>
              <w:jc w:val="right"/>
              <w:rPr>
                <w:rFonts w:ascii="Arial" w:hAnsi="Arial" w:cs="Arial"/>
                <w:b/>
                <w:bCs/>
                <w:sz w:val="18"/>
                <w:szCs w:val="18"/>
                <w:cs/>
              </w:rPr>
            </w:pPr>
          </w:p>
        </w:tc>
        <w:tc>
          <w:tcPr>
            <w:tcW w:w="1411" w:type="dxa"/>
          </w:tcPr>
          <w:p w14:paraId="2DF9A7F8" w14:textId="77777777" w:rsidR="00512EAC" w:rsidRPr="0095366B" w:rsidRDefault="00512EAC" w:rsidP="00F554AA">
            <w:pPr>
              <w:ind w:right="-72"/>
              <w:jc w:val="right"/>
              <w:rPr>
                <w:rFonts w:ascii="Arial" w:hAnsi="Arial" w:cs="Arial"/>
                <w:b/>
                <w:bCs/>
                <w:sz w:val="18"/>
                <w:szCs w:val="18"/>
                <w:cs/>
              </w:rPr>
            </w:pPr>
          </w:p>
        </w:tc>
        <w:tc>
          <w:tcPr>
            <w:tcW w:w="1283" w:type="dxa"/>
          </w:tcPr>
          <w:p w14:paraId="5DAD9767" w14:textId="77777777" w:rsidR="00512EAC" w:rsidRPr="0095366B" w:rsidRDefault="00512EAC" w:rsidP="00F554AA">
            <w:pPr>
              <w:ind w:right="-72"/>
              <w:jc w:val="right"/>
              <w:rPr>
                <w:rFonts w:ascii="Arial" w:hAnsi="Arial" w:cs="Arial"/>
                <w:b/>
                <w:bCs/>
                <w:sz w:val="18"/>
                <w:szCs w:val="18"/>
                <w:cs/>
              </w:rPr>
            </w:pPr>
          </w:p>
        </w:tc>
      </w:tr>
      <w:tr w:rsidR="00512EAC" w:rsidRPr="0095366B" w14:paraId="4B260C23" w14:textId="77777777" w:rsidTr="00412EA4">
        <w:tc>
          <w:tcPr>
            <w:tcW w:w="5760" w:type="dxa"/>
          </w:tcPr>
          <w:p w14:paraId="0A4C77DD" w14:textId="77777777" w:rsidR="00512EAC" w:rsidRPr="0095366B" w:rsidRDefault="00512EAC" w:rsidP="00F554AA">
            <w:pPr>
              <w:ind w:left="-107" w:right="-72"/>
              <w:rPr>
                <w:rFonts w:ascii="Arial" w:hAnsi="Arial" w:cs="Arial"/>
                <w:b/>
                <w:bCs/>
                <w:sz w:val="18"/>
                <w:szCs w:val="18"/>
              </w:rPr>
            </w:pPr>
          </w:p>
        </w:tc>
        <w:tc>
          <w:tcPr>
            <w:tcW w:w="1417" w:type="dxa"/>
          </w:tcPr>
          <w:p w14:paraId="329EFE9A"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Land and</w:t>
            </w:r>
          </w:p>
        </w:tc>
        <w:tc>
          <w:tcPr>
            <w:tcW w:w="1418" w:type="dxa"/>
          </w:tcPr>
          <w:p w14:paraId="189A1EF5"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Buildings</w:t>
            </w:r>
          </w:p>
        </w:tc>
        <w:tc>
          <w:tcPr>
            <w:tcW w:w="1412" w:type="dxa"/>
          </w:tcPr>
          <w:p w14:paraId="6BA25BA4"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Machinery</w:t>
            </w:r>
          </w:p>
        </w:tc>
        <w:tc>
          <w:tcPr>
            <w:tcW w:w="1411" w:type="dxa"/>
          </w:tcPr>
          <w:p w14:paraId="4EA29D16"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fixtures</w:t>
            </w:r>
          </w:p>
        </w:tc>
        <w:tc>
          <w:tcPr>
            <w:tcW w:w="1287" w:type="dxa"/>
          </w:tcPr>
          <w:p w14:paraId="4F712E3B" w14:textId="77777777" w:rsidR="00512EAC" w:rsidRPr="0095366B" w:rsidRDefault="00512EAC" w:rsidP="00F554AA">
            <w:pPr>
              <w:ind w:right="-72"/>
              <w:jc w:val="right"/>
              <w:rPr>
                <w:rFonts w:ascii="Arial" w:hAnsi="Arial" w:cs="Arial"/>
                <w:b/>
                <w:bCs/>
                <w:sz w:val="18"/>
                <w:szCs w:val="18"/>
                <w:cs/>
              </w:rPr>
            </w:pPr>
          </w:p>
        </w:tc>
        <w:tc>
          <w:tcPr>
            <w:tcW w:w="1411" w:type="dxa"/>
          </w:tcPr>
          <w:p w14:paraId="44077416"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Assets</w:t>
            </w:r>
          </w:p>
        </w:tc>
        <w:tc>
          <w:tcPr>
            <w:tcW w:w="1283" w:type="dxa"/>
          </w:tcPr>
          <w:p w14:paraId="6CFD43FC" w14:textId="77777777" w:rsidR="00512EAC" w:rsidRPr="0095366B" w:rsidRDefault="00512EAC" w:rsidP="00F554AA">
            <w:pPr>
              <w:ind w:right="-72"/>
              <w:jc w:val="right"/>
              <w:rPr>
                <w:rFonts w:ascii="Arial" w:hAnsi="Arial" w:cs="Arial"/>
                <w:b/>
                <w:bCs/>
                <w:sz w:val="18"/>
                <w:szCs w:val="18"/>
                <w:cs/>
              </w:rPr>
            </w:pPr>
          </w:p>
        </w:tc>
      </w:tr>
      <w:tr w:rsidR="00512EAC" w:rsidRPr="0095366B" w14:paraId="28BAF3ED" w14:textId="77777777" w:rsidTr="00412EA4">
        <w:tc>
          <w:tcPr>
            <w:tcW w:w="5760" w:type="dxa"/>
          </w:tcPr>
          <w:p w14:paraId="0DAC82A5" w14:textId="77777777" w:rsidR="00512EAC" w:rsidRPr="0095366B" w:rsidRDefault="00512EAC" w:rsidP="00F554AA">
            <w:pPr>
              <w:ind w:left="-107" w:right="-72"/>
              <w:rPr>
                <w:rFonts w:ascii="Arial" w:hAnsi="Arial" w:cs="Arial"/>
                <w:b/>
                <w:bCs/>
                <w:sz w:val="18"/>
                <w:szCs w:val="18"/>
              </w:rPr>
            </w:pPr>
          </w:p>
        </w:tc>
        <w:tc>
          <w:tcPr>
            <w:tcW w:w="1417" w:type="dxa"/>
          </w:tcPr>
          <w:p w14:paraId="2E1CA4F2"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land</w:t>
            </w:r>
          </w:p>
        </w:tc>
        <w:tc>
          <w:tcPr>
            <w:tcW w:w="1418" w:type="dxa"/>
          </w:tcPr>
          <w:p w14:paraId="1BF0A9D0"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and building</w:t>
            </w:r>
          </w:p>
        </w:tc>
        <w:tc>
          <w:tcPr>
            <w:tcW w:w="1412" w:type="dxa"/>
          </w:tcPr>
          <w:p w14:paraId="7AAF587E"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and</w:t>
            </w:r>
          </w:p>
        </w:tc>
        <w:tc>
          <w:tcPr>
            <w:tcW w:w="1411" w:type="dxa"/>
          </w:tcPr>
          <w:p w14:paraId="33E2C200"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and office</w:t>
            </w:r>
          </w:p>
        </w:tc>
        <w:tc>
          <w:tcPr>
            <w:tcW w:w="1287" w:type="dxa"/>
          </w:tcPr>
          <w:p w14:paraId="1D3946F4" w14:textId="77777777" w:rsidR="00512EAC" w:rsidRPr="0095366B" w:rsidRDefault="00512EAC" w:rsidP="00F554AA">
            <w:pPr>
              <w:ind w:right="-72"/>
              <w:jc w:val="right"/>
              <w:rPr>
                <w:rFonts w:ascii="Arial" w:hAnsi="Arial" w:cs="Arial"/>
                <w:b/>
                <w:bCs/>
                <w:sz w:val="18"/>
                <w:szCs w:val="18"/>
                <w:cs/>
              </w:rPr>
            </w:pPr>
          </w:p>
        </w:tc>
        <w:tc>
          <w:tcPr>
            <w:tcW w:w="1411" w:type="dxa"/>
          </w:tcPr>
          <w:p w14:paraId="3963C706"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under</w:t>
            </w:r>
          </w:p>
        </w:tc>
        <w:tc>
          <w:tcPr>
            <w:tcW w:w="1283" w:type="dxa"/>
          </w:tcPr>
          <w:p w14:paraId="43D6F67D" w14:textId="77777777" w:rsidR="00512EAC" w:rsidRPr="0095366B" w:rsidRDefault="00512EAC" w:rsidP="00F554AA">
            <w:pPr>
              <w:ind w:right="-72"/>
              <w:jc w:val="right"/>
              <w:rPr>
                <w:rFonts w:ascii="Arial" w:hAnsi="Arial" w:cs="Arial"/>
                <w:b/>
                <w:bCs/>
                <w:sz w:val="18"/>
                <w:szCs w:val="18"/>
                <w:cs/>
              </w:rPr>
            </w:pPr>
          </w:p>
        </w:tc>
      </w:tr>
      <w:tr w:rsidR="00512EAC" w:rsidRPr="0095366B" w14:paraId="2EFBF801" w14:textId="77777777" w:rsidTr="00412EA4">
        <w:tc>
          <w:tcPr>
            <w:tcW w:w="5760" w:type="dxa"/>
          </w:tcPr>
          <w:p w14:paraId="272C8EC2" w14:textId="77777777" w:rsidR="00512EAC" w:rsidRPr="0095366B" w:rsidRDefault="00512EAC" w:rsidP="00F554AA">
            <w:pPr>
              <w:ind w:left="-107" w:right="-72"/>
              <w:rPr>
                <w:rFonts w:ascii="Arial" w:hAnsi="Arial" w:cs="Arial"/>
                <w:b/>
                <w:bCs/>
                <w:sz w:val="18"/>
                <w:szCs w:val="18"/>
                <w:cs/>
              </w:rPr>
            </w:pPr>
          </w:p>
        </w:tc>
        <w:tc>
          <w:tcPr>
            <w:tcW w:w="1417" w:type="dxa"/>
          </w:tcPr>
          <w:p w14:paraId="736D8323"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improvement</w:t>
            </w:r>
          </w:p>
        </w:tc>
        <w:tc>
          <w:tcPr>
            <w:tcW w:w="1418" w:type="dxa"/>
          </w:tcPr>
          <w:p w14:paraId="4B4CCDAD" w14:textId="77777777" w:rsidR="00512EAC" w:rsidRPr="0095366B" w:rsidRDefault="00512EAC" w:rsidP="00F554AA">
            <w:pPr>
              <w:tabs>
                <w:tab w:val="left" w:pos="864"/>
              </w:tabs>
              <w:ind w:right="-72"/>
              <w:jc w:val="right"/>
              <w:rPr>
                <w:rFonts w:ascii="Arial" w:hAnsi="Arial" w:cs="Arial"/>
                <w:b/>
                <w:bCs/>
                <w:sz w:val="18"/>
                <w:szCs w:val="18"/>
              </w:rPr>
            </w:pPr>
            <w:r w:rsidRPr="0095366B">
              <w:rPr>
                <w:rFonts w:ascii="Arial" w:hAnsi="Arial" w:cs="Arial"/>
                <w:b/>
                <w:bCs/>
                <w:sz w:val="18"/>
                <w:szCs w:val="18"/>
              </w:rPr>
              <w:t>improvements</w:t>
            </w:r>
          </w:p>
        </w:tc>
        <w:tc>
          <w:tcPr>
            <w:tcW w:w="1412" w:type="dxa"/>
          </w:tcPr>
          <w:p w14:paraId="5C7B3858"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equipment</w:t>
            </w:r>
          </w:p>
        </w:tc>
        <w:tc>
          <w:tcPr>
            <w:tcW w:w="1411" w:type="dxa"/>
          </w:tcPr>
          <w:p w14:paraId="7E2D6148"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equipment</w:t>
            </w:r>
          </w:p>
        </w:tc>
        <w:tc>
          <w:tcPr>
            <w:tcW w:w="1287" w:type="dxa"/>
          </w:tcPr>
          <w:p w14:paraId="2DF9F4C7"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Vehicles</w:t>
            </w:r>
          </w:p>
        </w:tc>
        <w:tc>
          <w:tcPr>
            <w:tcW w:w="1411" w:type="dxa"/>
          </w:tcPr>
          <w:p w14:paraId="6930463D"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construction</w:t>
            </w:r>
          </w:p>
        </w:tc>
        <w:tc>
          <w:tcPr>
            <w:tcW w:w="1283" w:type="dxa"/>
          </w:tcPr>
          <w:p w14:paraId="7C038B17"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Total</w:t>
            </w:r>
          </w:p>
        </w:tc>
      </w:tr>
      <w:tr w:rsidR="00512EAC" w:rsidRPr="0095366B" w14:paraId="45595786" w14:textId="77777777" w:rsidTr="00412EA4">
        <w:tc>
          <w:tcPr>
            <w:tcW w:w="5760" w:type="dxa"/>
          </w:tcPr>
          <w:p w14:paraId="13660194" w14:textId="77777777" w:rsidR="00512EAC" w:rsidRPr="0095366B" w:rsidRDefault="00512EAC" w:rsidP="00F554AA">
            <w:pPr>
              <w:ind w:left="-107" w:right="-72"/>
              <w:rPr>
                <w:rFonts w:ascii="Arial" w:hAnsi="Arial" w:cs="Arial"/>
                <w:b/>
                <w:bCs/>
                <w:sz w:val="18"/>
                <w:szCs w:val="18"/>
              </w:rPr>
            </w:pPr>
          </w:p>
        </w:tc>
        <w:tc>
          <w:tcPr>
            <w:tcW w:w="1417" w:type="dxa"/>
            <w:tcBorders>
              <w:bottom w:val="single" w:sz="4" w:space="0" w:color="auto"/>
            </w:tcBorders>
          </w:tcPr>
          <w:p w14:paraId="4B573B9E" w14:textId="77777777" w:rsidR="00F23B40"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 xml:space="preserve">Thousand </w:t>
            </w:r>
          </w:p>
          <w:p w14:paraId="6C9706B8" w14:textId="77777777" w:rsidR="00512EAC" w:rsidRPr="0095366B" w:rsidRDefault="00512EAC" w:rsidP="00F554AA">
            <w:pPr>
              <w:ind w:right="-72"/>
              <w:jc w:val="right"/>
              <w:rPr>
                <w:rFonts w:ascii="Arial" w:hAnsi="Arial" w:cs="Arial"/>
                <w:b/>
                <w:bCs/>
                <w:sz w:val="18"/>
                <w:szCs w:val="18"/>
                <w:cs/>
              </w:rPr>
            </w:pPr>
            <w:r w:rsidRPr="0095366B">
              <w:rPr>
                <w:rFonts w:ascii="Arial" w:hAnsi="Arial" w:cs="Arial"/>
                <w:b/>
                <w:bCs/>
                <w:sz w:val="18"/>
                <w:szCs w:val="18"/>
              </w:rPr>
              <w:t>Baht</w:t>
            </w:r>
          </w:p>
        </w:tc>
        <w:tc>
          <w:tcPr>
            <w:tcW w:w="1418" w:type="dxa"/>
            <w:tcBorders>
              <w:bottom w:val="single" w:sz="4" w:space="0" w:color="auto"/>
            </w:tcBorders>
          </w:tcPr>
          <w:p w14:paraId="78E9B761"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 xml:space="preserve">Thousand </w:t>
            </w:r>
          </w:p>
          <w:p w14:paraId="392CEBDD"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 xml:space="preserve">Baht </w:t>
            </w:r>
          </w:p>
        </w:tc>
        <w:tc>
          <w:tcPr>
            <w:tcW w:w="1412" w:type="dxa"/>
            <w:tcBorders>
              <w:bottom w:val="single" w:sz="4" w:space="0" w:color="auto"/>
            </w:tcBorders>
          </w:tcPr>
          <w:p w14:paraId="0B615F38"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Thousand Baht</w:t>
            </w:r>
          </w:p>
        </w:tc>
        <w:tc>
          <w:tcPr>
            <w:tcW w:w="1411" w:type="dxa"/>
            <w:tcBorders>
              <w:bottom w:val="single" w:sz="4" w:space="0" w:color="auto"/>
            </w:tcBorders>
          </w:tcPr>
          <w:p w14:paraId="318EAA55"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Thousand Baht</w:t>
            </w:r>
          </w:p>
        </w:tc>
        <w:tc>
          <w:tcPr>
            <w:tcW w:w="1287" w:type="dxa"/>
            <w:tcBorders>
              <w:bottom w:val="single" w:sz="4" w:space="0" w:color="auto"/>
            </w:tcBorders>
          </w:tcPr>
          <w:p w14:paraId="49294131"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Thousand Baht</w:t>
            </w:r>
          </w:p>
        </w:tc>
        <w:tc>
          <w:tcPr>
            <w:tcW w:w="1411" w:type="dxa"/>
            <w:tcBorders>
              <w:bottom w:val="single" w:sz="4" w:space="0" w:color="auto"/>
            </w:tcBorders>
          </w:tcPr>
          <w:p w14:paraId="4EB6C520" w14:textId="77777777" w:rsidR="00512EAC" w:rsidRPr="0095366B" w:rsidRDefault="00512EAC" w:rsidP="00F554AA">
            <w:pPr>
              <w:tabs>
                <w:tab w:val="left" w:pos="304"/>
              </w:tabs>
              <w:ind w:right="-72"/>
              <w:jc w:val="right"/>
              <w:rPr>
                <w:rFonts w:ascii="Arial" w:hAnsi="Arial" w:cs="Arial"/>
                <w:b/>
                <w:bCs/>
                <w:sz w:val="18"/>
                <w:szCs w:val="18"/>
              </w:rPr>
            </w:pPr>
            <w:r w:rsidRPr="0095366B">
              <w:rPr>
                <w:rFonts w:ascii="Arial" w:hAnsi="Arial" w:cs="Arial"/>
                <w:b/>
                <w:bCs/>
                <w:sz w:val="18"/>
                <w:szCs w:val="18"/>
              </w:rPr>
              <w:t>Thousand Baht</w:t>
            </w:r>
          </w:p>
        </w:tc>
        <w:tc>
          <w:tcPr>
            <w:tcW w:w="1283" w:type="dxa"/>
            <w:tcBorders>
              <w:bottom w:val="single" w:sz="4" w:space="0" w:color="auto"/>
            </w:tcBorders>
          </w:tcPr>
          <w:p w14:paraId="54B52BAC" w14:textId="77777777" w:rsidR="00512EAC" w:rsidRPr="0095366B" w:rsidRDefault="00512EAC" w:rsidP="00F554AA">
            <w:pPr>
              <w:ind w:right="-72"/>
              <w:jc w:val="right"/>
              <w:rPr>
                <w:rFonts w:ascii="Arial" w:hAnsi="Arial" w:cs="Arial"/>
                <w:b/>
                <w:bCs/>
                <w:sz w:val="18"/>
                <w:szCs w:val="18"/>
              </w:rPr>
            </w:pPr>
            <w:r w:rsidRPr="0095366B">
              <w:rPr>
                <w:rFonts w:ascii="Arial" w:hAnsi="Arial" w:cs="Arial"/>
                <w:b/>
                <w:bCs/>
                <w:sz w:val="18"/>
                <w:szCs w:val="18"/>
              </w:rPr>
              <w:t>Thousand Baht</w:t>
            </w:r>
          </w:p>
        </w:tc>
      </w:tr>
      <w:tr w:rsidR="00512EAC" w:rsidRPr="0095366B" w14:paraId="786F85C2" w14:textId="77777777" w:rsidTr="00412EA4">
        <w:tc>
          <w:tcPr>
            <w:tcW w:w="5760" w:type="dxa"/>
          </w:tcPr>
          <w:p w14:paraId="0F7F9B0E" w14:textId="77777777" w:rsidR="00512EAC" w:rsidRPr="0095366B" w:rsidRDefault="00512EAC" w:rsidP="00F554AA">
            <w:pPr>
              <w:ind w:left="-107" w:right="-72"/>
              <w:rPr>
                <w:rFonts w:ascii="Arial" w:hAnsi="Arial" w:cs="Arial"/>
                <w:b/>
                <w:bCs/>
                <w:sz w:val="18"/>
                <w:szCs w:val="18"/>
              </w:rPr>
            </w:pPr>
          </w:p>
        </w:tc>
        <w:tc>
          <w:tcPr>
            <w:tcW w:w="1417" w:type="dxa"/>
            <w:tcBorders>
              <w:top w:val="single" w:sz="4" w:space="0" w:color="auto"/>
            </w:tcBorders>
            <w:shd w:val="clear" w:color="auto" w:fill="FAFAFA"/>
          </w:tcPr>
          <w:p w14:paraId="2D6C26BA" w14:textId="77777777" w:rsidR="00512EAC" w:rsidRPr="0095366B" w:rsidRDefault="00512EAC" w:rsidP="00F554AA">
            <w:pPr>
              <w:ind w:right="-72"/>
              <w:jc w:val="right"/>
              <w:rPr>
                <w:rFonts w:ascii="Arial" w:hAnsi="Arial" w:cs="Arial"/>
                <w:sz w:val="18"/>
                <w:szCs w:val="18"/>
              </w:rPr>
            </w:pPr>
          </w:p>
        </w:tc>
        <w:tc>
          <w:tcPr>
            <w:tcW w:w="1418" w:type="dxa"/>
            <w:tcBorders>
              <w:top w:val="single" w:sz="4" w:space="0" w:color="auto"/>
            </w:tcBorders>
            <w:shd w:val="clear" w:color="auto" w:fill="FAFAFA"/>
          </w:tcPr>
          <w:p w14:paraId="291681B7" w14:textId="77777777" w:rsidR="00512EAC" w:rsidRPr="0095366B" w:rsidRDefault="00512EAC" w:rsidP="00F554AA">
            <w:pPr>
              <w:ind w:right="-72"/>
              <w:jc w:val="right"/>
              <w:rPr>
                <w:rFonts w:ascii="Arial" w:hAnsi="Arial" w:cs="Arial"/>
                <w:sz w:val="18"/>
                <w:szCs w:val="18"/>
              </w:rPr>
            </w:pPr>
          </w:p>
        </w:tc>
        <w:tc>
          <w:tcPr>
            <w:tcW w:w="1412" w:type="dxa"/>
            <w:tcBorders>
              <w:top w:val="single" w:sz="4" w:space="0" w:color="auto"/>
            </w:tcBorders>
            <w:shd w:val="clear" w:color="auto" w:fill="FAFAFA"/>
          </w:tcPr>
          <w:p w14:paraId="5F7B22A5" w14:textId="77777777" w:rsidR="00512EAC" w:rsidRPr="0095366B" w:rsidRDefault="00512EAC" w:rsidP="00F554AA">
            <w:pPr>
              <w:ind w:right="-72"/>
              <w:jc w:val="right"/>
              <w:rPr>
                <w:rFonts w:ascii="Arial" w:hAnsi="Arial" w:cs="Arial"/>
                <w:sz w:val="18"/>
                <w:szCs w:val="18"/>
              </w:rPr>
            </w:pPr>
          </w:p>
        </w:tc>
        <w:tc>
          <w:tcPr>
            <w:tcW w:w="1411" w:type="dxa"/>
            <w:tcBorders>
              <w:top w:val="single" w:sz="4" w:space="0" w:color="auto"/>
            </w:tcBorders>
            <w:shd w:val="clear" w:color="auto" w:fill="FAFAFA"/>
          </w:tcPr>
          <w:p w14:paraId="11ECF3A1" w14:textId="77777777" w:rsidR="00512EAC" w:rsidRPr="0095366B" w:rsidRDefault="00512EAC" w:rsidP="00F554AA">
            <w:pPr>
              <w:ind w:right="-72"/>
              <w:jc w:val="right"/>
              <w:rPr>
                <w:rFonts w:ascii="Arial" w:hAnsi="Arial" w:cs="Arial"/>
                <w:sz w:val="18"/>
                <w:szCs w:val="18"/>
              </w:rPr>
            </w:pPr>
          </w:p>
        </w:tc>
        <w:tc>
          <w:tcPr>
            <w:tcW w:w="1287" w:type="dxa"/>
            <w:tcBorders>
              <w:top w:val="single" w:sz="4" w:space="0" w:color="auto"/>
            </w:tcBorders>
            <w:shd w:val="clear" w:color="auto" w:fill="FAFAFA"/>
          </w:tcPr>
          <w:p w14:paraId="4A4B193E" w14:textId="77777777" w:rsidR="00512EAC" w:rsidRPr="0095366B" w:rsidRDefault="00512EAC" w:rsidP="00F554AA">
            <w:pPr>
              <w:ind w:right="-72"/>
              <w:jc w:val="right"/>
              <w:rPr>
                <w:rFonts w:ascii="Arial" w:hAnsi="Arial" w:cs="Arial"/>
                <w:sz w:val="18"/>
                <w:szCs w:val="18"/>
              </w:rPr>
            </w:pPr>
          </w:p>
        </w:tc>
        <w:tc>
          <w:tcPr>
            <w:tcW w:w="1411" w:type="dxa"/>
            <w:tcBorders>
              <w:top w:val="single" w:sz="4" w:space="0" w:color="auto"/>
            </w:tcBorders>
            <w:shd w:val="clear" w:color="auto" w:fill="FAFAFA"/>
          </w:tcPr>
          <w:p w14:paraId="3E142A61" w14:textId="77777777" w:rsidR="00512EAC" w:rsidRPr="0095366B" w:rsidRDefault="00512EAC" w:rsidP="00F554AA">
            <w:pPr>
              <w:ind w:right="-72"/>
              <w:jc w:val="right"/>
              <w:rPr>
                <w:rFonts w:ascii="Arial" w:hAnsi="Arial" w:cs="Arial"/>
                <w:sz w:val="18"/>
                <w:szCs w:val="18"/>
              </w:rPr>
            </w:pPr>
          </w:p>
        </w:tc>
        <w:tc>
          <w:tcPr>
            <w:tcW w:w="1283" w:type="dxa"/>
            <w:tcBorders>
              <w:top w:val="single" w:sz="4" w:space="0" w:color="auto"/>
            </w:tcBorders>
            <w:shd w:val="clear" w:color="auto" w:fill="FAFAFA"/>
          </w:tcPr>
          <w:p w14:paraId="26AA9053" w14:textId="77777777" w:rsidR="00512EAC" w:rsidRPr="0095366B" w:rsidRDefault="00512EAC" w:rsidP="00F554AA">
            <w:pPr>
              <w:ind w:right="-72"/>
              <w:jc w:val="right"/>
              <w:rPr>
                <w:rFonts w:ascii="Arial" w:hAnsi="Arial" w:cs="Arial"/>
                <w:sz w:val="18"/>
                <w:szCs w:val="18"/>
              </w:rPr>
            </w:pPr>
          </w:p>
        </w:tc>
      </w:tr>
      <w:tr w:rsidR="00512EAC" w:rsidRPr="0095366B" w14:paraId="18A3AD57" w14:textId="77777777" w:rsidTr="00412EA4">
        <w:trPr>
          <w:trHeight w:val="171"/>
        </w:trPr>
        <w:tc>
          <w:tcPr>
            <w:tcW w:w="5760" w:type="dxa"/>
          </w:tcPr>
          <w:p w14:paraId="696B59DC" w14:textId="302F4334" w:rsidR="00512EAC" w:rsidRPr="0095366B" w:rsidRDefault="00512EAC" w:rsidP="00F554AA">
            <w:pPr>
              <w:ind w:left="-107" w:right="-72"/>
              <w:rPr>
                <w:rFonts w:ascii="Arial" w:hAnsi="Arial" w:cs="Arial"/>
                <w:b/>
                <w:bCs/>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1 January </w:t>
            </w:r>
            <w:r w:rsidR="0042484D" w:rsidRPr="0095366B">
              <w:rPr>
                <w:rFonts w:ascii="Arial" w:hAnsi="Arial" w:cs="Arial"/>
                <w:b/>
                <w:bCs/>
                <w:sz w:val="18"/>
                <w:szCs w:val="18"/>
              </w:rPr>
              <w:t>202</w:t>
            </w:r>
            <w:r w:rsidR="00586995" w:rsidRPr="0095366B">
              <w:rPr>
                <w:rFonts w:ascii="Arial" w:hAnsi="Arial" w:cs="Arial"/>
                <w:b/>
                <w:bCs/>
                <w:sz w:val="18"/>
                <w:szCs w:val="18"/>
              </w:rPr>
              <w:t>1</w:t>
            </w:r>
          </w:p>
        </w:tc>
        <w:tc>
          <w:tcPr>
            <w:tcW w:w="1417" w:type="dxa"/>
            <w:shd w:val="clear" w:color="auto" w:fill="FAFAFA"/>
          </w:tcPr>
          <w:p w14:paraId="56634CD3" w14:textId="77777777" w:rsidR="00512EAC" w:rsidRPr="0095366B" w:rsidRDefault="00512EAC" w:rsidP="00F554AA">
            <w:pPr>
              <w:ind w:right="-72"/>
              <w:jc w:val="right"/>
              <w:rPr>
                <w:rFonts w:ascii="Arial" w:hAnsi="Arial" w:cs="Arial"/>
                <w:sz w:val="18"/>
                <w:szCs w:val="18"/>
              </w:rPr>
            </w:pPr>
          </w:p>
        </w:tc>
        <w:tc>
          <w:tcPr>
            <w:tcW w:w="1418" w:type="dxa"/>
            <w:shd w:val="clear" w:color="auto" w:fill="FAFAFA"/>
          </w:tcPr>
          <w:p w14:paraId="3A8716D1" w14:textId="77777777" w:rsidR="00512EAC" w:rsidRPr="0095366B" w:rsidRDefault="00512EAC" w:rsidP="00F554AA">
            <w:pPr>
              <w:ind w:right="-72"/>
              <w:jc w:val="right"/>
              <w:rPr>
                <w:rFonts w:ascii="Arial" w:hAnsi="Arial" w:cs="Arial"/>
                <w:sz w:val="18"/>
                <w:szCs w:val="18"/>
              </w:rPr>
            </w:pPr>
          </w:p>
        </w:tc>
        <w:tc>
          <w:tcPr>
            <w:tcW w:w="1412" w:type="dxa"/>
            <w:shd w:val="clear" w:color="auto" w:fill="FAFAFA"/>
          </w:tcPr>
          <w:p w14:paraId="6B83136F" w14:textId="77777777" w:rsidR="00512EAC" w:rsidRPr="0095366B" w:rsidRDefault="00512EAC" w:rsidP="00F554AA">
            <w:pPr>
              <w:ind w:right="-72"/>
              <w:jc w:val="right"/>
              <w:rPr>
                <w:rFonts w:ascii="Arial" w:hAnsi="Arial" w:cs="Arial"/>
                <w:sz w:val="18"/>
                <w:szCs w:val="18"/>
              </w:rPr>
            </w:pPr>
          </w:p>
        </w:tc>
        <w:tc>
          <w:tcPr>
            <w:tcW w:w="1411" w:type="dxa"/>
            <w:shd w:val="clear" w:color="auto" w:fill="FAFAFA"/>
          </w:tcPr>
          <w:p w14:paraId="1E8D7C6B" w14:textId="77777777" w:rsidR="00512EAC" w:rsidRPr="0095366B" w:rsidRDefault="00512EAC" w:rsidP="00F554AA">
            <w:pPr>
              <w:ind w:right="-72"/>
              <w:jc w:val="right"/>
              <w:rPr>
                <w:rFonts w:ascii="Arial" w:hAnsi="Arial" w:cs="Arial"/>
                <w:sz w:val="18"/>
                <w:szCs w:val="18"/>
              </w:rPr>
            </w:pPr>
          </w:p>
        </w:tc>
        <w:tc>
          <w:tcPr>
            <w:tcW w:w="1287" w:type="dxa"/>
            <w:shd w:val="clear" w:color="auto" w:fill="FAFAFA"/>
          </w:tcPr>
          <w:p w14:paraId="34EAC859" w14:textId="77777777" w:rsidR="00512EAC" w:rsidRPr="0095366B" w:rsidRDefault="00512EAC" w:rsidP="00F554AA">
            <w:pPr>
              <w:ind w:right="-72"/>
              <w:jc w:val="right"/>
              <w:rPr>
                <w:rFonts w:ascii="Arial" w:hAnsi="Arial" w:cs="Arial"/>
                <w:sz w:val="18"/>
                <w:szCs w:val="18"/>
              </w:rPr>
            </w:pPr>
          </w:p>
        </w:tc>
        <w:tc>
          <w:tcPr>
            <w:tcW w:w="1411" w:type="dxa"/>
            <w:shd w:val="clear" w:color="auto" w:fill="FAFAFA"/>
          </w:tcPr>
          <w:p w14:paraId="2E14D001" w14:textId="77777777" w:rsidR="00512EAC" w:rsidRPr="0095366B" w:rsidRDefault="00512EAC" w:rsidP="00F554AA">
            <w:pPr>
              <w:ind w:right="-72"/>
              <w:jc w:val="right"/>
              <w:rPr>
                <w:rFonts w:ascii="Arial" w:hAnsi="Arial" w:cs="Arial"/>
                <w:sz w:val="18"/>
                <w:szCs w:val="18"/>
              </w:rPr>
            </w:pPr>
          </w:p>
        </w:tc>
        <w:tc>
          <w:tcPr>
            <w:tcW w:w="1283" w:type="dxa"/>
            <w:shd w:val="clear" w:color="auto" w:fill="FAFAFA"/>
          </w:tcPr>
          <w:p w14:paraId="6F7C8FC0" w14:textId="77777777" w:rsidR="00512EAC" w:rsidRPr="0095366B" w:rsidRDefault="00512EAC" w:rsidP="00F554AA">
            <w:pPr>
              <w:ind w:right="-72"/>
              <w:jc w:val="right"/>
              <w:rPr>
                <w:rFonts w:ascii="Arial" w:hAnsi="Arial" w:cs="Arial"/>
                <w:sz w:val="18"/>
                <w:szCs w:val="18"/>
              </w:rPr>
            </w:pPr>
          </w:p>
        </w:tc>
      </w:tr>
      <w:tr w:rsidR="008F6879" w:rsidRPr="0095366B" w14:paraId="3347B621" w14:textId="77777777" w:rsidTr="00412EA4">
        <w:tc>
          <w:tcPr>
            <w:tcW w:w="5760" w:type="dxa"/>
          </w:tcPr>
          <w:p w14:paraId="5A3DAE5B" w14:textId="77777777" w:rsidR="008F6879" w:rsidRPr="0095366B" w:rsidRDefault="008F6879" w:rsidP="008F6879">
            <w:pPr>
              <w:ind w:left="-107" w:right="-72"/>
              <w:rPr>
                <w:rFonts w:ascii="Arial" w:hAnsi="Arial" w:cs="Arial"/>
                <w:sz w:val="18"/>
                <w:szCs w:val="18"/>
              </w:rPr>
            </w:pPr>
            <w:r w:rsidRPr="0095366B">
              <w:rPr>
                <w:rFonts w:ascii="Arial" w:hAnsi="Arial" w:cs="Arial"/>
                <w:sz w:val="18"/>
                <w:szCs w:val="18"/>
              </w:rPr>
              <w:t xml:space="preserve">Cost </w:t>
            </w:r>
          </w:p>
        </w:tc>
        <w:tc>
          <w:tcPr>
            <w:tcW w:w="1417" w:type="dxa"/>
            <w:shd w:val="clear" w:color="auto" w:fill="FAFAFA"/>
          </w:tcPr>
          <w:p w14:paraId="0B56CB67" w14:textId="14711598"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111,410</w:t>
            </w:r>
          </w:p>
        </w:tc>
        <w:tc>
          <w:tcPr>
            <w:tcW w:w="1418" w:type="dxa"/>
            <w:shd w:val="clear" w:color="auto" w:fill="FAFAFA"/>
          </w:tcPr>
          <w:p w14:paraId="1BC5E8F1" w14:textId="51562BA7"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1,059,393</w:t>
            </w:r>
          </w:p>
        </w:tc>
        <w:tc>
          <w:tcPr>
            <w:tcW w:w="1412" w:type="dxa"/>
            <w:shd w:val="clear" w:color="auto" w:fill="FAFAFA"/>
          </w:tcPr>
          <w:p w14:paraId="128613B6" w14:textId="71D591C9"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2,343,970</w:t>
            </w:r>
          </w:p>
        </w:tc>
        <w:tc>
          <w:tcPr>
            <w:tcW w:w="1411" w:type="dxa"/>
            <w:shd w:val="clear" w:color="auto" w:fill="FAFAFA"/>
          </w:tcPr>
          <w:p w14:paraId="3CAEDC66" w14:textId="2946D058"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64,245</w:t>
            </w:r>
          </w:p>
        </w:tc>
        <w:tc>
          <w:tcPr>
            <w:tcW w:w="1287" w:type="dxa"/>
            <w:shd w:val="clear" w:color="auto" w:fill="FAFAFA"/>
          </w:tcPr>
          <w:p w14:paraId="1B4A0023" w14:textId="1CB3916B"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96,816</w:t>
            </w:r>
          </w:p>
        </w:tc>
        <w:tc>
          <w:tcPr>
            <w:tcW w:w="1411" w:type="dxa"/>
            <w:shd w:val="clear" w:color="auto" w:fill="FAFAFA"/>
          </w:tcPr>
          <w:p w14:paraId="00F3F258" w14:textId="2FDE7A5B"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318,679</w:t>
            </w:r>
          </w:p>
        </w:tc>
        <w:tc>
          <w:tcPr>
            <w:tcW w:w="1283" w:type="dxa"/>
            <w:shd w:val="clear" w:color="auto" w:fill="FAFAFA"/>
          </w:tcPr>
          <w:p w14:paraId="29A4D337" w14:textId="0508CFA7"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3,994,513</w:t>
            </w:r>
          </w:p>
        </w:tc>
      </w:tr>
      <w:tr w:rsidR="008F6879" w:rsidRPr="0095366B" w14:paraId="6BE51E00" w14:textId="77777777" w:rsidTr="00412EA4">
        <w:tc>
          <w:tcPr>
            <w:tcW w:w="5760" w:type="dxa"/>
          </w:tcPr>
          <w:p w14:paraId="6122EA76" w14:textId="4DF7BDDB" w:rsidR="008F6879" w:rsidRPr="0095366B" w:rsidRDefault="008F6879" w:rsidP="008F6879">
            <w:pPr>
              <w:tabs>
                <w:tab w:val="left" w:pos="522"/>
              </w:tabs>
              <w:ind w:left="-107" w:right="-72"/>
              <w:rPr>
                <w:rFonts w:ascii="Arial" w:hAnsi="Arial" w:cs="Arial"/>
                <w:sz w:val="18"/>
                <w:szCs w:val="18"/>
                <w:u w:val="single"/>
                <w:cs/>
              </w:rPr>
            </w:pPr>
            <w:proofErr w:type="gramStart"/>
            <w:r w:rsidRPr="0095366B">
              <w:rPr>
                <w:rFonts w:ascii="Arial" w:hAnsi="Arial" w:cs="Arial"/>
                <w:sz w:val="18"/>
                <w:szCs w:val="18"/>
                <w:u w:val="single"/>
              </w:rPr>
              <w:t>Less</w:t>
            </w:r>
            <w:r w:rsidRPr="0095366B">
              <w:rPr>
                <w:rFonts w:ascii="Arial" w:hAnsi="Arial" w:cs="Arial"/>
                <w:sz w:val="18"/>
                <w:szCs w:val="18"/>
              </w:rPr>
              <w:t xml:space="preserve">  Accumulated</w:t>
            </w:r>
            <w:proofErr w:type="gramEnd"/>
            <w:r w:rsidRPr="0095366B">
              <w:rPr>
                <w:rFonts w:ascii="Arial" w:hAnsi="Arial" w:cs="Arial"/>
                <w:sz w:val="18"/>
                <w:szCs w:val="18"/>
              </w:rPr>
              <w:t xml:space="preserve"> depreciation</w:t>
            </w:r>
          </w:p>
        </w:tc>
        <w:tc>
          <w:tcPr>
            <w:tcW w:w="1417" w:type="dxa"/>
            <w:tcBorders>
              <w:bottom w:val="single" w:sz="4" w:space="0" w:color="auto"/>
            </w:tcBorders>
            <w:shd w:val="clear" w:color="auto" w:fill="FAFAFA"/>
          </w:tcPr>
          <w:p w14:paraId="1389AA97" w14:textId="3E12DDEF"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w:t>
            </w:r>
          </w:p>
        </w:tc>
        <w:tc>
          <w:tcPr>
            <w:tcW w:w="1418" w:type="dxa"/>
            <w:tcBorders>
              <w:bottom w:val="single" w:sz="4" w:space="0" w:color="auto"/>
            </w:tcBorders>
            <w:shd w:val="clear" w:color="auto" w:fill="FAFAFA"/>
          </w:tcPr>
          <w:p w14:paraId="23622C70" w14:textId="74D8F05D"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(649,018)</w:t>
            </w:r>
          </w:p>
        </w:tc>
        <w:tc>
          <w:tcPr>
            <w:tcW w:w="1412" w:type="dxa"/>
            <w:tcBorders>
              <w:bottom w:val="single" w:sz="4" w:space="0" w:color="auto"/>
            </w:tcBorders>
            <w:shd w:val="clear" w:color="auto" w:fill="FAFAFA"/>
          </w:tcPr>
          <w:p w14:paraId="084F8667" w14:textId="418A181F"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(1,621,754)</w:t>
            </w:r>
          </w:p>
        </w:tc>
        <w:tc>
          <w:tcPr>
            <w:tcW w:w="1411" w:type="dxa"/>
            <w:tcBorders>
              <w:bottom w:val="single" w:sz="4" w:space="0" w:color="auto"/>
            </w:tcBorders>
            <w:shd w:val="clear" w:color="auto" w:fill="FAFAFA"/>
          </w:tcPr>
          <w:p w14:paraId="6DE3DC5B" w14:textId="69CC2C4F"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(48,409)</w:t>
            </w:r>
          </w:p>
        </w:tc>
        <w:tc>
          <w:tcPr>
            <w:tcW w:w="1287" w:type="dxa"/>
            <w:tcBorders>
              <w:bottom w:val="single" w:sz="4" w:space="0" w:color="auto"/>
            </w:tcBorders>
            <w:shd w:val="clear" w:color="auto" w:fill="FAFAFA"/>
          </w:tcPr>
          <w:p w14:paraId="59897F13" w14:textId="58CCC4BD"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(67,310)</w:t>
            </w:r>
          </w:p>
        </w:tc>
        <w:tc>
          <w:tcPr>
            <w:tcW w:w="1411" w:type="dxa"/>
            <w:tcBorders>
              <w:bottom w:val="single" w:sz="4" w:space="0" w:color="auto"/>
            </w:tcBorders>
            <w:shd w:val="clear" w:color="auto" w:fill="FAFAFA"/>
          </w:tcPr>
          <w:p w14:paraId="0ADCEB06" w14:textId="42A47208"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w:t>
            </w:r>
          </w:p>
        </w:tc>
        <w:tc>
          <w:tcPr>
            <w:tcW w:w="1283" w:type="dxa"/>
            <w:tcBorders>
              <w:bottom w:val="single" w:sz="4" w:space="0" w:color="auto"/>
            </w:tcBorders>
            <w:shd w:val="clear" w:color="auto" w:fill="FAFAFA"/>
          </w:tcPr>
          <w:p w14:paraId="583106F7" w14:textId="39B781E9"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(2,386,491)</w:t>
            </w:r>
          </w:p>
        </w:tc>
      </w:tr>
      <w:tr w:rsidR="008F6879" w:rsidRPr="0095366B" w14:paraId="0673DF29" w14:textId="77777777" w:rsidTr="00412EA4">
        <w:tc>
          <w:tcPr>
            <w:tcW w:w="5760" w:type="dxa"/>
          </w:tcPr>
          <w:p w14:paraId="4FBCD1E5" w14:textId="77777777" w:rsidR="008F6879" w:rsidRPr="0095366B" w:rsidRDefault="008F6879" w:rsidP="008F6879">
            <w:pPr>
              <w:ind w:left="-107" w:right="-72"/>
              <w:rPr>
                <w:rFonts w:ascii="Arial" w:hAnsi="Arial" w:cs="Arial"/>
                <w:sz w:val="18"/>
                <w:szCs w:val="18"/>
              </w:rPr>
            </w:pPr>
          </w:p>
        </w:tc>
        <w:tc>
          <w:tcPr>
            <w:tcW w:w="1417" w:type="dxa"/>
            <w:tcBorders>
              <w:top w:val="single" w:sz="4" w:space="0" w:color="auto"/>
            </w:tcBorders>
            <w:shd w:val="clear" w:color="auto" w:fill="FAFAFA"/>
          </w:tcPr>
          <w:p w14:paraId="19CD2D9D" w14:textId="77777777" w:rsidR="008F6879" w:rsidRPr="0095366B" w:rsidRDefault="008F6879" w:rsidP="008F6879">
            <w:pPr>
              <w:ind w:right="-72"/>
              <w:jc w:val="right"/>
              <w:rPr>
                <w:rFonts w:ascii="Arial" w:hAnsi="Arial" w:cs="Arial"/>
                <w:sz w:val="18"/>
                <w:szCs w:val="18"/>
                <w:cs/>
              </w:rPr>
            </w:pPr>
          </w:p>
        </w:tc>
        <w:tc>
          <w:tcPr>
            <w:tcW w:w="1418" w:type="dxa"/>
            <w:tcBorders>
              <w:top w:val="single" w:sz="4" w:space="0" w:color="auto"/>
            </w:tcBorders>
            <w:shd w:val="clear" w:color="auto" w:fill="FAFAFA"/>
          </w:tcPr>
          <w:p w14:paraId="6F5B9754" w14:textId="77777777" w:rsidR="008F6879" w:rsidRPr="0095366B" w:rsidRDefault="008F6879" w:rsidP="008F6879">
            <w:pPr>
              <w:ind w:right="-72"/>
              <w:jc w:val="right"/>
              <w:rPr>
                <w:rFonts w:ascii="Arial" w:hAnsi="Arial" w:cs="Arial"/>
                <w:sz w:val="18"/>
                <w:szCs w:val="18"/>
                <w:cs/>
              </w:rPr>
            </w:pPr>
          </w:p>
        </w:tc>
        <w:tc>
          <w:tcPr>
            <w:tcW w:w="1412" w:type="dxa"/>
            <w:tcBorders>
              <w:top w:val="single" w:sz="4" w:space="0" w:color="auto"/>
            </w:tcBorders>
            <w:shd w:val="clear" w:color="auto" w:fill="FAFAFA"/>
          </w:tcPr>
          <w:p w14:paraId="27C973AB" w14:textId="77777777" w:rsidR="008F6879" w:rsidRPr="0095366B" w:rsidRDefault="008F6879" w:rsidP="008F6879">
            <w:pPr>
              <w:ind w:right="-72"/>
              <w:jc w:val="right"/>
              <w:rPr>
                <w:rFonts w:ascii="Arial" w:hAnsi="Arial" w:cs="Arial"/>
                <w:sz w:val="18"/>
                <w:szCs w:val="18"/>
              </w:rPr>
            </w:pPr>
          </w:p>
        </w:tc>
        <w:tc>
          <w:tcPr>
            <w:tcW w:w="1411" w:type="dxa"/>
            <w:tcBorders>
              <w:top w:val="single" w:sz="4" w:space="0" w:color="auto"/>
            </w:tcBorders>
            <w:shd w:val="clear" w:color="auto" w:fill="FAFAFA"/>
          </w:tcPr>
          <w:p w14:paraId="76672E3A" w14:textId="77777777" w:rsidR="008F6879" w:rsidRPr="0095366B" w:rsidRDefault="008F6879" w:rsidP="008F6879">
            <w:pPr>
              <w:ind w:right="-72"/>
              <w:jc w:val="right"/>
              <w:rPr>
                <w:rFonts w:ascii="Arial" w:hAnsi="Arial" w:cs="Arial"/>
                <w:sz w:val="18"/>
                <w:szCs w:val="18"/>
                <w:cs/>
              </w:rPr>
            </w:pPr>
          </w:p>
        </w:tc>
        <w:tc>
          <w:tcPr>
            <w:tcW w:w="1287" w:type="dxa"/>
            <w:tcBorders>
              <w:top w:val="single" w:sz="4" w:space="0" w:color="auto"/>
            </w:tcBorders>
            <w:shd w:val="clear" w:color="auto" w:fill="FAFAFA"/>
          </w:tcPr>
          <w:p w14:paraId="6F654F5E" w14:textId="77777777" w:rsidR="008F6879" w:rsidRPr="0095366B" w:rsidRDefault="008F6879" w:rsidP="008F6879">
            <w:pPr>
              <w:ind w:right="-72"/>
              <w:jc w:val="right"/>
              <w:rPr>
                <w:rFonts w:ascii="Arial" w:hAnsi="Arial" w:cs="Arial"/>
                <w:sz w:val="18"/>
                <w:szCs w:val="18"/>
              </w:rPr>
            </w:pPr>
          </w:p>
        </w:tc>
        <w:tc>
          <w:tcPr>
            <w:tcW w:w="1411" w:type="dxa"/>
            <w:tcBorders>
              <w:top w:val="single" w:sz="4" w:space="0" w:color="auto"/>
            </w:tcBorders>
            <w:shd w:val="clear" w:color="auto" w:fill="FAFAFA"/>
          </w:tcPr>
          <w:p w14:paraId="1CA2C35C" w14:textId="77777777" w:rsidR="008F6879" w:rsidRPr="0095366B" w:rsidRDefault="008F6879" w:rsidP="008F6879">
            <w:pPr>
              <w:ind w:right="-72"/>
              <w:jc w:val="right"/>
              <w:rPr>
                <w:rFonts w:ascii="Arial" w:hAnsi="Arial" w:cs="Arial"/>
                <w:sz w:val="18"/>
                <w:szCs w:val="18"/>
              </w:rPr>
            </w:pPr>
          </w:p>
        </w:tc>
        <w:tc>
          <w:tcPr>
            <w:tcW w:w="1283" w:type="dxa"/>
            <w:tcBorders>
              <w:top w:val="single" w:sz="4" w:space="0" w:color="auto"/>
            </w:tcBorders>
            <w:shd w:val="clear" w:color="auto" w:fill="FAFAFA"/>
          </w:tcPr>
          <w:p w14:paraId="2B2D5DCA" w14:textId="77777777" w:rsidR="008F6879" w:rsidRPr="0095366B" w:rsidRDefault="008F6879" w:rsidP="008F6879">
            <w:pPr>
              <w:ind w:right="-72"/>
              <w:jc w:val="right"/>
              <w:rPr>
                <w:rFonts w:ascii="Arial" w:hAnsi="Arial" w:cs="Arial"/>
                <w:sz w:val="18"/>
                <w:szCs w:val="18"/>
                <w:cs/>
              </w:rPr>
            </w:pPr>
          </w:p>
        </w:tc>
      </w:tr>
      <w:tr w:rsidR="008F6879" w:rsidRPr="0095366B" w14:paraId="09E7EAFD" w14:textId="77777777" w:rsidTr="00412EA4">
        <w:tc>
          <w:tcPr>
            <w:tcW w:w="5760" w:type="dxa"/>
          </w:tcPr>
          <w:p w14:paraId="2644D407" w14:textId="77777777" w:rsidR="008F6879" w:rsidRPr="0095366B" w:rsidRDefault="008F6879" w:rsidP="008F6879">
            <w:pPr>
              <w:ind w:left="-107" w:right="-72"/>
              <w:rPr>
                <w:rFonts w:ascii="Arial" w:hAnsi="Arial" w:cs="Arial"/>
                <w:sz w:val="18"/>
                <w:szCs w:val="18"/>
              </w:rPr>
            </w:pPr>
            <w:r w:rsidRPr="0095366B">
              <w:rPr>
                <w:rFonts w:ascii="Arial" w:hAnsi="Arial" w:cs="Arial"/>
                <w:sz w:val="18"/>
                <w:szCs w:val="18"/>
              </w:rPr>
              <w:t>Net book amount</w:t>
            </w:r>
          </w:p>
        </w:tc>
        <w:tc>
          <w:tcPr>
            <w:tcW w:w="1417" w:type="dxa"/>
            <w:tcBorders>
              <w:bottom w:val="single" w:sz="4" w:space="0" w:color="auto"/>
            </w:tcBorders>
            <w:shd w:val="clear" w:color="auto" w:fill="FAFAFA"/>
          </w:tcPr>
          <w:p w14:paraId="3986E9DC" w14:textId="01870DF9"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111,410</w:t>
            </w:r>
          </w:p>
        </w:tc>
        <w:tc>
          <w:tcPr>
            <w:tcW w:w="1418" w:type="dxa"/>
            <w:tcBorders>
              <w:bottom w:val="single" w:sz="4" w:space="0" w:color="auto"/>
            </w:tcBorders>
            <w:shd w:val="clear" w:color="auto" w:fill="FAFAFA"/>
          </w:tcPr>
          <w:p w14:paraId="07C6642F" w14:textId="352FBC7C"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410,375</w:t>
            </w:r>
          </w:p>
        </w:tc>
        <w:tc>
          <w:tcPr>
            <w:tcW w:w="1412" w:type="dxa"/>
            <w:tcBorders>
              <w:bottom w:val="single" w:sz="4" w:space="0" w:color="auto"/>
            </w:tcBorders>
            <w:shd w:val="clear" w:color="auto" w:fill="FAFAFA"/>
          </w:tcPr>
          <w:p w14:paraId="60FE0895" w14:textId="035EAF47"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722,216</w:t>
            </w:r>
          </w:p>
        </w:tc>
        <w:tc>
          <w:tcPr>
            <w:tcW w:w="1411" w:type="dxa"/>
            <w:tcBorders>
              <w:bottom w:val="single" w:sz="4" w:space="0" w:color="auto"/>
            </w:tcBorders>
            <w:shd w:val="clear" w:color="auto" w:fill="FAFAFA"/>
          </w:tcPr>
          <w:p w14:paraId="0C9C2E19" w14:textId="6276E7AF"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15,836</w:t>
            </w:r>
          </w:p>
        </w:tc>
        <w:tc>
          <w:tcPr>
            <w:tcW w:w="1287" w:type="dxa"/>
            <w:tcBorders>
              <w:bottom w:val="single" w:sz="4" w:space="0" w:color="auto"/>
            </w:tcBorders>
            <w:shd w:val="clear" w:color="auto" w:fill="FAFAFA"/>
          </w:tcPr>
          <w:p w14:paraId="5EA1331F" w14:textId="06A2FF34"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29,506</w:t>
            </w:r>
          </w:p>
        </w:tc>
        <w:tc>
          <w:tcPr>
            <w:tcW w:w="1411" w:type="dxa"/>
            <w:tcBorders>
              <w:bottom w:val="single" w:sz="4" w:space="0" w:color="auto"/>
            </w:tcBorders>
            <w:shd w:val="clear" w:color="auto" w:fill="FAFAFA"/>
          </w:tcPr>
          <w:p w14:paraId="69331562" w14:textId="362528C9"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318,679</w:t>
            </w:r>
          </w:p>
        </w:tc>
        <w:tc>
          <w:tcPr>
            <w:tcW w:w="1283" w:type="dxa"/>
            <w:tcBorders>
              <w:bottom w:val="single" w:sz="4" w:space="0" w:color="auto"/>
            </w:tcBorders>
            <w:shd w:val="clear" w:color="auto" w:fill="FAFAFA"/>
          </w:tcPr>
          <w:p w14:paraId="67C84ABC" w14:textId="4A9A7804"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1,608,022</w:t>
            </w:r>
          </w:p>
        </w:tc>
      </w:tr>
      <w:tr w:rsidR="008F6879" w:rsidRPr="0095366B" w14:paraId="6790CFD4" w14:textId="77777777" w:rsidTr="00412EA4">
        <w:tc>
          <w:tcPr>
            <w:tcW w:w="5760" w:type="dxa"/>
          </w:tcPr>
          <w:p w14:paraId="212E9379" w14:textId="77777777" w:rsidR="008F6879" w:rsidRPr="0095366B" w:rsidRDefault="008F6879" w:rsidP="008F6879">
            <w:pPr>
              <w:ind w:left="-107" w:right="-72"/>
              <w:rPr>
                <w:rFonts w:ascii="Arial" w:hAnsi="Arial" w:cs="Arial"/>
                <w:sz w:val="18"/>
                <w:szCs w:val="18"/>
              </w:rPr>
            </w:pPr>
          </w:p>
        </w:tc>
        <w:tc>
          <w:tcPr>
            <w:tcW w:w="1417" w:type="dxa"/>
            <w:tcBorders>
              <w:top w:val="single" w:sz="4" w:space="0" w:color="auto"/>
            </w:tcBorders>
            <w:shd w:val="clear" w:color="auto" w:fill="FAFAFA"/>
          </w:tcPr>
          <w:p w14:paraId="12DC5F34" w14:textId="77777777" w:rsidR="008F6879" w:rsidRPr="0095366B" w:rsidRDefault="008F6879" w:rsidP="008F6879">
            <w:pPr>
              <w:ind w:right="-72"/>
              <w:jc w:val="right"/>
              <w:rPr>
                <w:rFonts w:ascii="Arial" w:hAnsi="Arial" w:cs="Arial"/>
                <w:sz w:val="18"/>
                <w:szCs w:val="18"/>
              </w:rPr>
            </w:pPr>
          </w:p>
        </w:tc>
        <w:tc>
          <w:tcPr>
            <w:tcW w:w="1418" w:type="dxa"/>
            <w:tcBorders>
              <w:top w:val="single" w:sz="4" w:space="0" w:color="auto"/>
            </w:tcBorders>
            <w:shd w:val="clear" w:color="auto" w:fill="FAFAFA"/>
          </w:tcPr>
          <w:p w14:paraId="2B3D03FE" w14:textId="77777777" w:rsidR="008F6879" w:rsidRPr="0095366B" w:rsidRDefault="008F6879" w:rsidP="008F6879">
            <w:pPr>
              <w:ind w:right="-72"/>
              <w:jc w:val="right"/>
              <w:rPr>
                <w:rFonts w:ascii="Arial" w:hAnsi="Arial" w:cs="Arial"/>
                <w:sz w:val="18"/>
                <w:szCs w:val="18"/>
              </w:rPr>
            </w:pPr>
          </w:p>
        </w:tc>
        <w:tc>
          <w:tcPr>
            <w:tcW w:w="1412" w:type="dxa"/>
            <w:tcBorders>
              <w:top w:val="single" w:sz="4" w:space="0" w:color="auto"/>
            </w:tcBorders>
            <w:shd w:val="clear" w:color="auto" w:fill="FAFAFA"/>
          </w:tcPr>
          <w:p w14:paraId="5ECEE04B" w14:textId="77777777" w:rsidR="008F6879" w:rsidRPr="0095366B" w:rsidRDefault="008F6879" w:rsidP="008F6879">
            <w:pPr>
              <w:ind w:right="-72"/>
              <w:jc w:val="right"/>
              <w:rPr>
                <w:rFonts w:ascii="Arial" w:hAnsi="Arial" w:cs="Arial"/>
                <w:sz w:val="18"/>
                <w:szCs w:val="18"/>
              </w:rPr>
            </w:pPr>
          </w:p>
        </w:tc>
        <w:tc>
          <w:tcPr>
            <w:tcW w:w="1411" w:type="dxa"/>
            <w:tcBorders>
              <w:top w:val="single" w:sz="4" w:space="0" w:color="auto"/>
            </w:tcBorders>
            <w:shd w:val="clear" w:color="auto" w:fill="FAFAFA"/>
          </w:tcPr>
          <w:p w14:paraId="417F7FDA" w14:textId="77777777" w:rsidR="008F6879" w:rsidRPr="0095366B" w:rsidRDefault="008F6879" w:rsidP="008F6879">
            <w:pPr>
              <w:ind w:right="-72"/>
              <w:jc w:val="right"/>
              <w:rPr>
                <w:rFonts w:ascii="Arial" w:hAnsi="Arial" w:cs="Arial"/>
                <w:sz w:val="18"/>
                <w:szCs w:val="18"/>
              </w:rPr>
            </w:pPr>
          </w:p>
        </w:tc>
        <w:tc>
          <w:tcPr>
            <w:tcW w:w="1287" w:type="dxa"/>
            <w:tcBorders>
              <w:top w:val="single" w:sz="4" w:space="0" w:color="auto"/>
            </w:tcBorders>
            <w:shd w:val="clear" w:color="auto" w:fill="FAFAFA"/>
          </w:tcPr>
          <w:p w14:paraId="5358A988" w14:textId="77777777" w:rsidR="008F6879" w:rsidRPr="0095366B" w:rsidRDefault="008F6879" w:rsidP="008F6879">
            <w:pPr>
              <w:ind w:right="-72"/>
              <w:jc w:val="right"/>
              <w:rPr>
                <w:rFonts w:ascii="Arial" w:hAnsi="Arial" w:cs="Arial"/>
                <w:sz w:val="18"/>
                <w:szCs w:val="18"/>
              </w:rPr>
            </w:pPr>
          </w:p>
        </w:tc>
        <w:tc>
          <w:tcPr>
            <w:tcW w:w="1411" w:type="dxa"/>
            <w:tcBorders>
              <w:top w:val="single" w:sz="4" w:space="0" w:color="auto"/>
            </w:tcBorders>
            <w:shd w:val="clear" w:color="auto" w:fill="FAFAFA"/>
          </w:tcPr>
          <w:p w14:paraId="0B6CB05C" w14:textId="77777777" w:rsidR="008F6879" w:rsidRPr="0095366B" w:rsidRDefault="008F6879" w:rsidP="008F6879">
            <w:pPr>
              <w:ind w:right="-72"/>
              <w:jc w:val="right"/>
              <w:rPr>
                <w:rFonts w:ascii="Arial" w:hAnsi="Arial" w:cs="Arial"/>
                <w:sz w:val="18"/>
                <w:szCs w:val="18"/>
              </w:rPr>
            </w:pPr>
          </w:p>
        </w:tc>
        <w:tc>
          <w:tcPr>
            <w:tcW w:w="1283" w:type="dxa"/>
            <w:tcBorders>
              <w:top w:val="single" w:sz="4" w:space="0" w:color="auto"/>
            </w:tcBorders>
            <w:shd w:val="clear" w:color="auto" w:fill="FAFAFA"/>
          </w:tcPr>
          <w:p w14:paraId="63B666C0" w14:textId="77777777" w:rsidR="008F6879" w:rsidRPr="0095366B" w:rsidRDefault="008F6879" w:rsidP="008F6879">
            <w:pPr>
              <w:ind w:right="-72"/>
              <w:jc w:val="right"/>
              <w:rPr>
                <w:rFonts w:ascii="Arial" w:hAnsi="Arial" w:cs="Arial"/>
                <w:sz w:val="18"/>
                <w:szCs w:val="18"/>
              </w:rPr>
            </w:pPr>
          </w:p>
        </w:tc>
      </w:tr>
      <w:tr w:rsidR="008F6879" w:rsidRPr="0095366B" w14:paraId="6FF1C4AB" w14:textId="77777777" w:rsidTr="00412EA4">
        <w:tc>
          <w:tcPr>
            <w:tcW w:w="5760" w:type="dxa"/>
          </w:tcPr>
          <w:p w14:paraId="3981F06D" w14:textId="37E3AE7F" w:rsidR="008F6879" w:rsidRPr="0095366B" w:rsidRDefault="008F6879" w:rsidP="008F6879">
            <w:pPr>
              <w:ind w:left="-107" w:right="-72"/>
              <w:rPr>
                <w:rFonts w:ascii="Arial" w:hAnsi="Arial" w:cs="Arial"/>
                <w:b/>
                <w:bCs/>
                <w:sz w:val="18"/>
                <w:szCs w:val="18"/>
              </w:rPr>
            </w:pPr>
            <w:r w:rsidRPr="0095366B">
              <w:rPr>
                <w:rFonts w:ascii="Arial" w:hAnsi="Arial" w:cs="Arial"/>
                <w:b/>
                <w:bCs/>
                <w:sz w:val="18"/>
                <w:szCs w:val="18"/>
              </w:rPr>
              <w:t>For the year ended 31 December 2021</w:t>
            </w:r>
          </w:p>
        </w:tc>
        <w:tc>
          <w:tcPr>
            <w:tcW w:w="1417" w:type="dxa"/>
            <w:shd w:val="clear" w:color="auto" w:fill="FAFAFA"/>
          </w:tcPr>
          <w:p w14:paraId="48F15B77" w14:textId="77777777" w:rsidR="008F6879" w:rsidRPr="0095366B" w:rsidRDefault="008F6879" w:rsidP="008F6879">
            <w:pPr>
              <w:ind w:right="-72"/>
              <w:jc w:val="right"/>
              <w:rPr>
                <w:rFonts w:ascii="Arial" w:hAnsi="Arial" w:cs="Arial"/>
                <w:sz w:val="18"/>
                <w:szCs w:val="18"/>
                <w:cs/>
              </w:rPr>
            </w:pPr>
          </w:p>
        </w:tc>
        <w:tc>
          <w:tcPr>
            <w:tcW w:w="1418" w:type="dxa"/>
            <w:shd w:val="clear" w:color="auto" w:fill="FAFAFA"/>
          </w:tcPr>
          <w:p w14:paraId="6E4EC436" w14:textId="77777777" w:rsidR="008F6879" w:rsidRPr="0095366B" w:rsidRDefault="008F6879" w:rsidP="008F6879">
            <w:pPr>
              <w:ind w:right="-72"/>
              <w:jc w:val="right"/>
              <w:rPr>
                <w:rFonts w:ascii="Arial" w:hAnsi="Arial" w:cs="Arial"/>
                <w:sz w:val="18"/>
                <w:szCs w:val="18"/>
                <w:cs/>
              </w:rPr>
            </w:pPr>
          </w:p>
        </w:tc>
        <w:tc>
          <w:tcPr>
            <w:tcW w:w="1412" w:type="dxa"/>
            <w:shd w:val="clear" w:color="auto" w:fill="FAFAFA"/>
          </w:tcPr>
          <w:p w14:paraId="5ECA3F9B" w14:textId="77777777" w:rsidR="008F6879" w:rsidRPr="0095366B" w:rsidRDefault="008F6879" w:rsidP="008F6879">
            <w:pPr>
              <w:ind w:right="-72"/>
              <w:jc w:val="right"/>
              <w:rPr>
                <w:rFonts w:ascii="Arial" w:hAnsi="Arial" w:cs="Arial"/>
                <w:sz w:val="18"/>
                <w:szCs w:val="18"/>
                <w:cs/>
              </w:rPr>
            </w:pPr>
          </w:p>
        </w:tc>
        <w:tc>
          <w:tcPr>
            <w:tcW w:w="1411" w:type="dxa"/>
            <w:shd w:val="clear" w:color="auto" w:fill="FAFAFA"/>
          </w:tcPr>
          <w:p w14:paraId="0FF6FE0B" w14:textId="77777777" w:rsidR="008F6879" w:rsidRPr="0095366B" w:rsidRDefault="008F6879" w:rsidP="008F6879">
            <w:pPr>
              <w:ind w:right="-72"/>
              <w:jc w:val="right"/>
              <w:rPr>
                <w:rFonts w:ascii="Arial" w:hAnsi="Arial" w:cs="Arial"/>
                <w:sz w:val="18"/>
                <w:szCs w:val="18"/>
                <w:cs/>
              </w:rPr>
            </w:pPr>
          </w:p>
        </w:tc>
        <w:tc>
          <w:tcPr>
            <w:tcW w:w="1287" w:type="dxa"/>
            <w:shd w:val="clear" w:color="auto" w:fill="FAFAFA"/>
          </w:tcPr>
          <w:p w14:paraId="117CB295" w14:textId="77777777" w:rsidR="008F6879" w:rsidRPr="0095366B" w:rsidRDefault="008F6879" w:rsidP="008F6879">
            <w:pPr>
              <w:ind w:right="-72"/>
              <w:jc w:val="right"/>
              <w:rPr>
                <w:rFonts w:ascii="Arial" w:hAnsi="Arial" w:cs="Arial"/>
                <w:sz w:val="18"/>
                <w:szCs w:val="18"/>
                <w:cs/>
              </w:rPr>
            </w:pPr>
          </w:p>
        </w:tc>
        <w:tc>
          <w:tcPr>
            <w:tcW w:w="1411" w:type="dxa"/>
            <w:shd w:val="clear" w:color="auto" w:fill="FAFAFA"/>
          </w:tcPr>
          <w:p w14:paraId="77DBB5A6" w14:textId="77777777" w:rsidR="008F6879" w:rsidRPr="0095366B" w:rsidRDefault="008F6879" w:rsidP="008F6879">
            <w:pPr>
              <w:ind w:right="-72"/>
              <w:jc w:val="right"/>
              <w:rPr>
                <w:rFonts w:ascii="Arial" w:hAnsi="Arial" w:cs="Arial"/>
                <w:sz w:val="18"/>
                <w:szCs w:val="18"/>
                <w:cs/>
              </w:rPr>
            </w:pPr>
          </w:p>
        </w:tc>
        <w:tc>
          <w:tcPr>
            <w:tcW w:w="1283" w:type="dxa"/>
            <w:shd w:val="clear" w:color="auto" w:fill="FAFAFA"/>
          </w:tcPr>
          <w:p w14:paraId="42D491FF" w14:textId="77777777" w:rsidR="008F6879" w:rsidRPr="0095366B" w:rsidRDefault="008F6879" w:rsidP="008F6879">
            <w:pPr>
              <w:ind w:right="-72"/>
              <w:jc w:val="right"/>
              <w:rPr>
                <w:rFonts w:ascii="Arial" w:hAnsi="Arial" w:cs="Arial"/>
                <w:sz w:val="18"/>
                <w:szCs w:val="18"/>
                <w:cs/>
              </w:rPr>
            </w:pPr>
          </w:p>
        </w:tc>
      </w:tr>
      <w:tr w:rsidR="008F6879" w:rsidRPr="0095366B" w14:paraId="38093913" w14:textId="77777777" w:rsidTr="00412EA4">
        <w:tc>
          <w:tcPr>
            <w:tcW w:w="5760" w:type="dxa"/>
          </w:tcPr>
          <w:p w14:paraId="2912B694" w14:textId="77777777" w:rsidR="008F6879" w:rsidRPr="0095366B" w:rsidRDefault="008F6879" w:rsidP="008F6879">
            <w:pPr>
              <w:ind w:left="-107" w:right="-72"/>
              <w:rPr>
                <w:rFonts w:ascii="Arial" w:hAnsi="Arial" w:cs="Arial"/>
                <w:sz w:val="18"/>
                <w:szCs w:val="18"/>
                <w:cs/>
              </w:rPr>
            </w:pPr>
            <w:r w:rsidRPr="0095366B">
              <w:rPr>
                <w:rFonts w:ascii="Arial" w:hAnsi="Arial" w:cs="Arial"/>
                <w:sz w:val="18"/>
                <w:szCs w:val="18"/>
              </w:rPr>
              <w:t xml:space="preserve">Opening net book amount </w:t>
            </w:r>
          </w:p>
        </w:tc>
        <w:tc>
          <w:tcPr>
            <w:tcW w:w="1417" w:type="dxa"/>
            <w:shd w:val="clear" w:color="auto" w:fill="FAFAFA"/>
          </w:tcPr>
          <w:p w14:paraId="4DF31951" w14:textId="47A664B7"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111,410</w:t>
            </w:r>
          </w:p>
        </w:tc>
        <w:tc>
          <w:tcPr>
            <w:tcW w:w="1418" w:type="dxa"/>
            <w:shd w:val="clear" w:color="auto" w:fill="FAFAFA"/>
          </w:tcPr>
          <w:p w14:paraId="021F1232" w14:textId="55729A2B"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410,375</w:t>
            </w:r>
          </w:p>
        </w:tc>
        <w:tc>
          <w:tcPr>
            <w:tcW w:w="1412" w:type="dxa"/>
            <w:shd w:val="clear" w:color="auto" w:fill="FAFAFA"/>
          </w:tcPr>
          <w:p w14:paraId="7D09AC80" w14:textId="28914DB9"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722,216</w:t>
            </w:r>
          </w:p>
        </w:tc>
        <w:tc>
          <w:tcPr>
            <w:tcW w:w="1411" w:type="dxa"/>
            <w:shd w:val="clear" w:color="auto" w:fill="FAFAFA"/>
          </w:tcPr>
          <w:p w14:paraId="772BAE60" w14:textId="695F6D79"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15,836</w:t>
            </w:r>
          </w:p>
        </w:tc>
        <w:tc>
          <w:tcPr>
            <w:tcW w:w="1287" w:type="dxa"/>
            <w:shd w:val="clear" w:color="auto" w:fill="FAFAFA"/>
          </w:tcPr>
          <w:p w14:paraId="61CD7DCD" w14:textId="0CF7AECD"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29,506</w:t>
            </w:r>
          </w:p>
        </w:tc>
        <w:tc>
          <w:tcPr>
            <w:tcW w:w="1411" w:type="dxa"/>
            <w:shd w:val="clear" w:color="auto" w:fill="FAFAFA"/>
          </w:tcPr>
          <w:p w14:paraId="23601517" w14:textId="14F99AE8"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318,679</w:t>
            </w:r>
          </w:p>
        </w:tc>
        <w:tc>
          <w:tcPr>
            <w:tcW w:w="1283" w:type="dxa"/>
            <w:shd w:val="clear" w:color="auto" w:fill="FAFAFA"/>
          </w:tcPr>
          <w:p w14:paraId="3815D13F" w14:textId="46B8851B"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1,608,022</w:t>
            </w:r>
          </w:p>
        </w:tc>
      </w:tr>
      <w:tr w:rsidR="003F3D46" w:rsidRPr="0095366B" w14:paraId="23AD1ACC" w14:textId="77777777" w:rsidTr="00412EA4">
        <w:tc>
          <w:tcPr>
            <w:tcW w:w="5760" w:type="dxa"/>
          </w:tcPr>
          <w:p w14:paraId="54DF69EA"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Additions</w:t>
            </w:r>
          </w:p>
        </w:tc>
        <w:tc>
          <w:tcPr>
            <w:tcW w:w="1417" w:type="dxa"/>
            <w:shd w:val="clear" w:color="auto" w:fill="FAFAFA"/>
          </w:tcPr>
          <w:p w14:paraId="19EF11F3" w14:textId="5CD84EA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FAFAFA"/>
          </w:tcPr>
          <w:p w14:paraId="039045E3" w14:textId="4CF30CB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54</w:t>
            </w:r>
          </w:p>
        </w:tc>
        <w:tc>
          <w:tcPr>
            <w:tcW w:w="1412" w:type="dxa"/>
            <w:shd w:val="clear" w:color="auto" w:fill="FAFAFA"/>
          </w:tcPr>
          <w:p w14:paraId="50D5C831" w14:textId="2DF4DA1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3,324</w:t>
            </w:r>
          </w:p>
        </w:tc>
        <w:tc>
          <w:tcPr>
            <w:tcW w:w="1411" w:type="dxa"/>
            <w:shd w:val="clear" w:color="auto" w:fill="FAFAFA"/>
          </w:tcPr>
          <w:p w14:paraId="346DD884" w14:textId="77B390B5"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493</w:t>
            </w:r>
          </w:p>
        </w:tc>
        <w:tc>
          <w:tcPr>
            <w:tcW w:w="1287" w:type="dxa"/>
            <w:shd w:val="clear" w:color="auto" w:fill="FAFAFA"/>
          </w:tcPr>
          <w:p w14:paraId="75181C30" w14:textId="6A436067"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7,425</w:t>
            </w:r>
          </w:p>
        </w:tc>
        <w:tc>
          <w:tcPr>
            <w:tcW w:w="1411" w:type="dxa"/>
            <w:shd w:val="clear" w:color="auto" w:fill="FAFAFA"/>
          </w:tcPr>
          <w:p w14:paraId="38FE4E48" w14:textId="79EFF5F9"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370,444</w:t>
            </w:r>
          </w:p>
        </w:tc>
        <w:tc>
          <w:tcPr>
            <w:tcW w:w="1283" w:type="dxa"/>
            <w:shd w:val="clear" w:color="auto" w:fill="FAFAFA"/>
          </w:tcPr>
          <w:p w14:paraId="0F0DE8EA" w14:textId="2447F58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381,740</w:t>
            </w:r>
          </w:p>
        </w:tc>
      </w:tr>
      <w:tr w:rsidR="003F3D46" w:rsidRPr="0095366B" w14:paraId="5E9B11D6" w14:textId="77777777" w:rsidTr="00412EA4">
        <w:tc>
          <w:tcPr>
            <w:tcW w:w="5760" w:type="dxa"/>
          </w:tcPr>
          <w:p w14:paraId="2AD0C4F5" w14:textId="1812D502" w:rsidR="003F3D46" w:rsidRPr="0095366B" w:rsidRDefault="003F3D46" w:rsidP="003F3D46">
            <w:pPr>
              <w:ind w:left="-107" w:right="-72"/>
              <w:rPr>
                <w:rFonts w:ascii="Arial" w:hAnsi="Arial" w:cs="Arial"/>
                <w:sz w:val="18"/>
                <w:szCs w:val="18"/>
              </w:rPr>
            </w:pPr>
            <w:r w:rsidRPr="0095366B">
              <w:rPr>
                <w:rFonts w:ascii="Arial" w:hAnsi="Arial" w:cs="Arial"/>
                <w:sz w:val="18"/>
                <w:szCs w:val="18"/>
              </w:rPr>
              <w:t>Increase from business combination (Note 40)</w:t>
            </w:r>
          </w:p>
        </w:tc>
        <w:tc>
          <w:tcPr>
            <w:tcW w:w="1417" w:type="dxa"/>
            <w:shd w:val="clear" w:color="auto" w:fill="FAFAFA"/>
            <w:vAlign w:val="bottom"/>
          </w:tcPr>
          <w:p w14:paraId="2620BB54" w14:textId="77A4448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267,785</w:t>
            </w:r>
          </w:p>
        </w:tc>
        <w:tc>
          <w:tcPr>
            <w:tcW w:w="1418" w:type="dxa"/>
            <w:shd w:val="clear" w:color="auto" w:fill="FAFAFA"/>
            <w:vAlign w:val="bottom"/>
          </w:tcPr>
          <w:p w14:paraId="50BF5490" w14:textId="73E5666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717,222</w:t>
            </w:r>
          </w:p>
        </w:tc>
        <w:tc>
          <w:tcPr>
            <w:tcW w:w="1412" w:type="dxa"/>
            <w:shd w:val="clear" w:color="auto" w:fill="FAFAFA"/>
            <w:vAlign w:val="bottom"/>
          </w:tcPr>
          <w:p w14:paraId="571C0A5A" w14:textId="429741C8"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1,150,016</w:t>
            </w:r>
          </w:p>
        </w:tc>
        <w:tc>
          <w:tcPr>
            <w:tcW w:w="1411" w:type="dxa"/>
            <w:shd w:val="clear" w:color="auto" w:fill="FAFAFA"/>
            <w:vAlign w:val="bottom"/>
          </w:tcPr>
          <w:p w14:paraId="69C60A11" w14:textId="3FC37BE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11,826</w:t>
            </w:r>
          </w:p>
        </w:tc>
        <w:tc>
          <w:tcPr>
            <w:tcW w:w="1287" w:type="dxa"/>
            <w:shd w:val="clear" w:color="auto" w:fill="FAFAFA"/>
            <w:vAlign w:val="bottom"/>
          </w:tcPr>
          <w:p w14:paraId="6D7D132D" w14:textId="49765757"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24,744</w:t>
            </w:r>
          </w:p>
        </w:tc>
        <w:tc>
          <w:tcPr>
            <w:tcW w:w="1411" w:type="dxa"/>
            <w:shd w:val="clear" w:color="auto" w:fill="FAFAFA"/>
            <w:vAlign w:val="bottom"/>
          </w:tcPr>
          <w:p w14:paraId="72559FDA" w14:textId="5C01847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236,065</w:t>
            </w:r>
          </w:p>
        </w:tc>
        <w:tc>
          <w:tcPr>
            <w:tcW w:w="1283" w:type="dxa"/>
            <w:shd w:val="clear" w:color="auto" w:fill="FAFAFA"/>
            <w:vAlign w:val="bottom"/>
          </w:tcPr>
          <w:p w14:paraId="59E26DCC" w14:textId="0B4122F1" w:rsidR="003F3D46" w:rsidRPr="0095366B" w:rsidRDefault="003F3D46" w:rsidP="003C27A2">
            <w:pPr>
              <w:ind w:right="-72"/>
              <w:jc w:val="right"/>
              <w:rPr>
                <w:rFonts w:ascii="Arial" w:hAnsi="Arial" w:cs="Arial"/>
                <w:sz w:val="18"/>
                <w:szCs w:val="18"/>
              </w:rPr>
            </w:pPr>
            <w:r w:rsidRPr="0095366B">
              <w:rPr>
                <w:rFonts w:ascii="Arial" w:hAnsi="Arial" w:cs="Arial"/>
                <w:sz w:val="18"/>
                <w:szCs w:val="18"/>
              </w:rPr>
              <w:t>2,</w:t>
            </w:r>
            <w:r w:rsidR="003C27A2" w:rsidRPr="0095366B">
              <w:rPr>
                <w:rFonts w:ascii="Arial" w:hAnsi="Arial" w:cs="Arial"/>
                <w:sz w:val="18"/>
                <w:szCs w:val="18"/>
              </w:rPr>
              <w:t>4</w:t>
            </w:r>
            <w:r w:rsidRPr="0095366B">
              <w:rPr>
                <w:rFonts w:ascii="Arial" w:hAnsi="Arial" w:cs="Arial"/>
                <w:sz w:val="18"/>
                <w:szCs w:val="18"/>
              </w:rPr>
              <w:t>0</w:t>
            </w:r>
            <w:r w:rsidR="003C27A2" w:rsidRPr="0095366B">
              <w:rPr>
                <w:rFonts w:ascii="Arial" w:hAnsi="Arial" w:cs="Arial"/>
                <w:sz w:val="18"/>
                <w:szCs w:val="18"/>
              </w:rPr>
              <w:t>7</w:t>
            </w:r>
            <w:r w:rsidRPr="0095366B">
              <w:rPr>
                <w:rFonts w:ascii="Arial" w:hAnsi="Arial" w:cs="Arial"/>
                <w:sz w:val="18"/>
                <w:szCs w:val="18"/>
              </w:rPr>
              <w:t>,658</w:t>
            </w:r>
          </w:p>
        </w:tc>
      </w:tr>
      <w:tr w:rsidR="003F3D46" w:rsidRPr="0095366B" w14:paraId="1C589C07" w14:textId="77777777" w:rsidTr="00412EA4">
        <w:tc>
          <w:tcPr>
            <w:tcW w:w="5760" w:type="dxa"/>
          </w:tcPr>
          <w:p w14:paraId="42E9CA05" w14:textId="77777777" w:rsidR="003F3D46" w:rsidRPr="0095366B" w:rsidRDefault="003F3D46" w:rsidP="003F3D46">
            <w:pPr>
              <w:ind w:left="-107" w:right="-72"/>
              <w:rPr>
                <w:rFonts w:ascii="Arial" w:hAnsi="Arial" w:cs="Arial"/>
                <w:sz w:val="18"/>
                <w:szCs w:val="18"/>
                <w:cs/>
              </w:rPr>
            </w:pPr>
            <w:r w:rsidRPr="0095366B">
              <w:rPr>
                <w:rFonts w:ascii="Arial" w:hAnsi="Arial" w:cs="Arial"/>
                <w:sz w:val="18"/>
                <w:szCs w:val="18"/>
              </w:rPr>
              <w:t>Disposals, net book value</w:t>
            </w:r>
          </w:p>
        </w:tc>
        <w:tc>
          <w:tcPr>
            <w:tcW w:w="1417" w:type="dxa"/>
            <w:shd w:val="clear" w:color="auto" w:fill="FAFAFA"/>
          </w:tcPr>
          <w:p w14:paraId="1DF7E75A" w14:textId="64CCD40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FAFAFA"/>
          </w:tcPr>
          <w:p w14:paraId="4A7330C0" w14:textId="270AA51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(204)</w:t>
            </w:r>
          </w:p>
        </w:tc>
        <w:tc>
          <w:tcPr>
            <w:tcW w:w="1412" w:type="dxa"/>
            <w:shd w:val="clear" w:color="auto" w:fill="FAFAFA"/>
          </w:tcPr>
          <w:p w14:paraId="40221369" w14:textId="4BFAC49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(1,985)</w:t>
            </w:r>
          </w:p>
        </w:tc>
        <w:tc>
          <w:tcPr>
            <w:tcW w:w="1411" w:type="dxa"/>
            <w:shd w:val="clear" w:color="auto" w:fill="FAFAFA"/>
          </w:tcPr>
          <w:p w14:paraId="764F7EEE" w14:textId="5902A85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(80)</w:t>
            </w:r>
          </w:p>
        </w:tc>
        <w:tc>
          <w:tcPr>
            <w:tcW w:w="1287" w:type="dxa"/>
            <w:shd w:val="clear" w:color="auto" w:fill="FAFAFA"/>
          </w:tcPr>
          <w:p w14:paraId="62C55DDB" w14:textId="2CB498F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(722)</w:t>
            </w:r>
          </w:p>
        </w:tc>
        <w:tc>
          <w:tcPr>
            <w:tcW w:w="1411" w:type="dxa"/>
            <w:shd w:val="clear" w:color="auto" w:fill="FAFAFA"/>
          </w:tcPr>
          <w:p w14:paraId="48AE7BE4" w14:textId="234E8E59"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283" w:type="dxa"/>
            <w:shd w:val="clear" w:color="auto" w:fill="FAFAFA"/>
          </w:tcPr>
          <w:p w14:paraId="68D3B1CB" w14:textId="7B778E7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(2,991)</w:t>
            </w:r>
          </w:p>
        </w:tc>
      </w:tr>
      <w:tr w:rsidR="003F3D46" w:rsidRPr="0095366B" w14:paraId="5F40DE4B" w14:textId="77777777" w:rsidTr="00412EA4">
        <w:tc>
          <w:tcPr>
            <w:tcW w:w="5760" w:type="dxa"/>
          </w:tcPr>
          <w:p w14:paraId="47762779" w14:textId="5A19981B" w:rsidR="003F3D46" w:rsidRPr="0095366B" w:rsidRDefault="003F3D46" w:rsidP="003F3D46">
            <w:pPr>
              <w:ind w:left="-107" w:right="-72"/>
              <w:rPr>
                <w:rFonts w:ascii="Arial" w:hAnsi="Arial" w:cs="Arial"/>
                <w:sz w:val="18"/>
                <w:szCs w:val="18"/>
              </w:rPr>
            </w:pPr>
            <w:r w:rsidRPr="0095366B">
              <w:rPr>
                <w:rFonts w:ascii="Arial" w:hAnsi="Arial" w:cs="Arial"/>
                <w:sz w:val="18"/>
                <w:szCs w:val="18"/>
              </w:rPr>
              <w:t>Write-off, net book value</w:t>
            </w:r>
          </w:p>
        </w:tc>
        <w:tc>
          <w:tcPr>
            <w:tcW w:w="1417" w:type="dxa"/>
            <w:shd w:val="clear" w:color="auto" w:fill="FAFAFA"/>
          </w:tcPr>
          <w:p w14:paraId="1AD52B85" w14:textId="4F75A49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FAFAFA"/>
          </w:tcPr>
          <w:p w14:paraId="7EF349A1" w14:textId="2AD6554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(66)</w:t>
            </w:r>
          </w:p>
        </w:tc>
        <w:tc>
          <w:tcPr>
            <w:tcW w:w="1412" w:type="dxa"/>
            <w:shd w:val="clear" w:color="auto" w:fill="FAFAFA"/>
          </w:tcPr>
          <w:p w14:paraId="565CAE28" w14:textId="58D852D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1" w:type="dxa"/>
            <w:shd w:val="clear" w:color="auto" w:fill="FAFAFA"/>
          </w:tcPr>
          <w:p w14:paraId="3C921A5C" w14:textId="6BC45EA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287" w:type="dxa"/>
            <w:shd w:val="clear" w:color="auto" w:fill="FAFAFA"/>
          </w:tcPr>
          <w:p w14:paraId="4C0A0F7E" w14:textId="7F5DD61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1" w:type="dxa"/>
            <w:shd w:val="clear" w:color="auto" w:fill="FAFAFA"/>
          </w:tcPr>
          <w:p w14:paraId="390126F8" w14:textId="7100F2B8"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283" w:type="dxa"/>
            <w:shd w:val="clear" w:color="auto" w:fill="FAFAFA"/>
          </w:tcPr>
          <w:p w14:paraId="7C40DBE5" w14:textId="75B04D97"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(66)</w:t>
            </w:r>
          </w:p>
        </w:tc>
      </w:tr>
      <w:tr w:rsidR="003F3D46" w:rsidRPr="0095366B" w14:paraId="6740D801" w14:textId="77777777" w:rsidTr="00412EA4">
        <w:tc>
          <w:tcPr>
            <w:tcW w:w="5760" w:type="dxa"/>
          </w:tcPr>
          <w:p w14:paraId="0E6685DF"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Transfer in (out)</w:t>
            </w:r>
          </w:p>
        </w:tc>
        <w:tc>
          <w:tcPr>
            <w:tcW w:w="1417" w:type="dxa"/>
            <w:shd w:val="clear" w:color="auto" w:fill="FAFAFA"/>
          </w:tcPr>
          <w:p w14:paraId="0E2A80E0" w14:textId="3FE4D48B"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22,126</w:t>
            </w:r>
          </w:p>
        </w:tc>
        <w:tc>
          <w:tcPr>
            <w:tcW w:w="1418" w:type="dxa"/>
            <w:shd w:val="clear" w:color="auto" w:fill="FAFAFA"/>
          </w:tcPr>
          <w:p w14:paraId="0F9EC215" w14:textId="3EF36C6C"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122,375</w:t>
            </w:r>
          </w:p>
        </w:tc>
        <w:tc>
          <w:tcPr>
            <w:tcW w:w="1412" w:type="dxa"/>
            <w:shd w:val="clear" w:color="auto" w:fill="FAFAFA"/>
          </w:tcPr>
          <w:p w14:paraId="588855A7" w14:textId="79A8B44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263,250</w:t>
            </w:r>
          </w:p>
        </w:tc>
        <w:tc>
          <w:tcPr>
            <w:tcW w:w="1411" w:type="dxa"/>
            <w:shd w:val="clear" w:color="auto" w:fill="FAFAFA"/>
          </w:tcPr>
          <w:p w14:paraId="014AC016" w14:textId="4ABD966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570</w:t>
            </w:r>
          </w:p>
        </w:tc>
        <w:tc>
          <w:tcPr>
            <w:tcW w:w="1287" w:type="dxa"/>
            <w:shd w:val="clear" w:color="auto" w:fill="FAFAFA"/>
          </w:tcPr>
          <w:p w14:paraId="2BB7CC5B" w14:textId="2997C43F"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2,362</w:t>
            </w:r>
          </w:p>
        </w:tc>
        <w:tc>
          <w:tcPr>
            <w:tcW w:w="1411" w:type="dxa"/>
            <w:shd w:val="clear" w:color="auto" w:fill="FAFAFA"/>
          </w:tcPr>
          <w:p w14:paraId="45279A06" w14:textId="30655F6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(410,683)</w:t>
            </w:r>
          </w:p>
        </w:tc>
        <w:tc>
          <w:tcPr>
            <w:tcW w:w="1283" w:type="dxa"/>
            <w:shd w:val="clear" w:color="auto" w:fill="FAFAFA"/>
          </w:tcPr>
          <w:p w14:paraId="1B4CAACA" w14:textId="4C474875"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r>
      <w:tr w:rsidR="003F3D46" w:rsidRPr="0095366B" w14:paraId="758429F0" w14:textId="77777777" w:rsidTr="00412EA4">
        <w:tc>
          <w:tcPr>
            <w:tcW w:w="5760" w:type="dxa"/>
          </w:tcPr>
          <w:p w14:paraId="3DAB8949"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Depreciation charge</w:t>
            </w:r>
          </w:p>
        </w:tc>
        <w:tc>
          <w:tcPr>
            <w:tcW w:w="1417" w:type="dxa"/>
            <w:tcBorders>
              <w:bottom w:val="single" w:sz="4" w:space="0" w:color="auto"/>
            </w:tcBorders>
            <w:shd w:val="clear" w:color="auto" w:fill="FAFAFA"/>
          </w:tcPr>
          <w:p w14:paraId="78BE9713" w14:textId="36336818"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tcBorders>
              <w:bottom w:val="single" w:sz="4" w:space="0" w:color="auto"/>
            </w:tcBorders>
            <w:shd w:val="clear" w:color="auto" w:fill="FAFAFA"/>
          </w:tcPr>
          <w:p w14:paraId="42B6A0C6" w14:textId="7BCA6A81"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(41,526)</w:t>
            </w:r>
          </w:p>
        </w:tc>
        <w:tc>
          <w:tcPr>
            <w:tcW w:w="1412" w:type="dxa"/>
            <w:tcBorders>
              <w:bottom w:val="single" w:sz="4" w:space="0" w:color="auto"/>
            </w:tcBorders>
            <w:shd w:val="clear" w:color="auto" w:fill="FAFAFA"/>
          </w:tcPr>
          <w:p w14:paraId="7342A2EB" w14:textId="7B14337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(167,485)</w:t>
            </w:r>
          </w:p>
        </w:tc>
        <w:tc>
          <w:tcPr>
            <w:tcW w:w="1411" w:type="dxa"/>
            <w:tcBorders>
              <w:bottom w:val="single" w:sz="4" w:space="0" w:color="auto"/>
            </w:tcBorders>
            <w:shd w:val="clear" w:color="auto" w:fill="FAFAFA"/>
          </w:tcPr>
          <w:p w14:paraId="5E710D27" w14:textId="42F94957"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(5,759)</w:t>
            </w:r>
          </w:p>
        </w:tc>
        <w:tc>
          <w:tcPr>
            <w:tcW w:w="1287" w:type="dxa"/>
            <w:tcBorders>
              <w:bottom w:val="single" w:sz="4" w:space="0" w:color="auto"/>
            </w:tcBorders>
            <w:shd w:val="clear" w:color="auto" w:fill="FAFAFA"/>
          </w:tcPr>
          <w:p w14:paraId="32126DB5" w14:textId="619D5D2E"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(8,176)</w:t>
            </w:r>
          </w:p>
        </w:tc>
        <w:tc>
          <w:tcPr>
            <w:tcW w:w="1411" w:type="dxa"/>
            <w:tcBorders>
              <w:bottom w:val="single" w:sz="4" w:space="0" w:color="auto"/>
            </w:tcBorders>
            <w:shd w:val="clear" w:color="auto" w:fill="FAFAFA"/>
          </w:tcPr>
          <w:p w14:paraId="080778BF" w14:textId="18BE0F99"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283" w:type="dxa"/>
            <w:tcBorders>
              <w:bottom w:val="single" w:sz="4" w:space="0" w:color="auto"/>
            </w:tcBorders>
            <w:shd w:val="clear" w:color="auto" w:fill="FAFAFA"/>
          </w:tcPr>
          <w:p w14:paraId="21AFEF83" w14:textId="334131F2"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(222,946)</w:t>
            </w:r>
          </w:p>
        </w:tc>
      </w:tr>
      <w:tr w:rsidR="003F3D46" w:rsidRPr="0095366B" w14:paraId="61776186" w14:textId="77777777" w:rsidTr="00412EA4">
        <w:tc>
          <w:tcPr>
            <w:tcW w:w="5760" w:type="dxa"/>
          </w:tcPr>
          <w:p w14:paraId="6A49C29D" w14:textId="77777777" w:rsidR="003F3D46" w:rsidRPr="0095366B" w:rsidRDefault="003F3D46" w:rsidP="003F3D46">
            <w:pPr>
              <w:ind w:left="-107" w:right="-72"/>
              <w:rPr>
                <w:rFonts w:ascii="Arial" w:hAnsi="Arial" w:cs="Arial"/>
                <w:sz w:val="18"/>
                <w:szCs w:val="18"/>
              </w:rPr>
            </w:pPr>
          </w:p>
        </w:tc>
        <w:tc>
          <w:tcPr>
            <w:tcW w:w="1417" w:type="dxa"/>
            <w:tcBorders>
              <w:top w:val="single" w:sz="4" w:space="0" w:color="auto"/>
            </w:tcBorders>
            <w:shd w:val="clear" w:color="auto" w:fill="FAFAFA"/>
          </w:tcPr>
          <w:p w14:paraId="2ABBE691" w14:textId="77777777" w:rsidR="003F3D46" w:rsidRPr="0095366B" w:rsidRDefault="003F3D46" w:rsidP="003F3D46">
            <w:pPr>
              <w:ind w:right="-72"/>
              <w:jc w:val="right"/>
              <w:rPr>
                <w:rFonts w:ascii="Arial" w:hAnsi="Arial" w:cs="Arial"/>
                <w:sz w:val="18"/>
                <w:szCs w:val="18"/>
                <w:cs/>
              </w:rPr>
            </w:pPr>
          </w:p>
        </w:tc>
        <w:tc>
          <w:tcPr>
            <w:tcW w:w="1418" w:type="dxa"/>
            <w:tcBorders>
              <w:top w:val="single" w:sz="4" w:space="0" w:color="auto"/>
            </w:tcBorders>
            <w:shd w:val="clear" w:color="auto" w:fill="FAFAFA"/>
          </w:tcPr>
          <w:p w14:paraId="058900E0" w14:textId="77777777" w:rsidR="003F3D46" w:rsidRPr="0095366B" w:rsidRDefault="003F3D46" w:rsidP="003F3D46">
            <w:pPr>
              <w:ind w:right="-72"/>
              <w:jc w:val="right"/>
              <w:rPr>
                <w:rFonts w:ascii="Arial" w:hAnsi="Arial" w:cs="Arial"/>
                <w:sz w:val="18"/>
                <w:szCs w:val="18"/>
                <w:cs/>
              </w:rPr>
            </w:pPr>
          </w:p>
        </w:tc>
        <w:tc>
          <w:tcPr>
            <w:tcW w:w="1412" w:type="dxa"/>
            <w:tcBorders>
              <w:top w:val="single" w:sz="4" w:space="0" w:color="auto"/>
            </w:tcBorders>
            <w:shd w:val="clear" w:color="auto" w:fill="FAFAFA"/>
          </w:tcPr>
          <w:p w14:paraId="73F34DB0" w14:textId="77777777" w:rsidR="003F3D46" w:rsidRPr="0095366B" w:rsidRDefault="003F3D46" w:rsidP="003F3D46">
            <w:pPr>
              <w:ind w:right="-72"/>
              <w:jc w:val="right"/>
              <w:rPr>
                <w:rFonts w:ascii="Arial" w:hAnsi="Arial" w:cs="Arial"/>
                <w:sz w:val="18"/>
                <w:szCs w:val="18"/>
              </w:rPr>
            </w:pPr>
          </w:p>
        </w:tc>
        <w:tc>
          <w:tcPr>
            <w:tcW w:w="1411" w:type="dxa"/>
            <w:tcBorders>
              <w:top w:val="single" w:sz="4" w:space="0" w:color="auto"/>
            </w:tcBorders>
            <w:shd w:val="clear" w:color="auto" w:fill="FAFAFA"/>
          </w:tcPr>
          <w:p w14:paraId="57F8619B" w14:textId="77777777" w:rsidR="003F3D46" w:rsidRPr="0095366B" w:rsidRDefault="003F3D46" w:rsidP="003F3D46">
            <w:pPr>
              <w:ind w:right="-72"/>
              <w:jc w:val="right"/>
              <w:rPr>
                <w:rFonts w:ascii="Arial" w:hAnsi="Arial" w:cs="Arial"/>
                <w:sz w:val="18"/>
                <w:szCs w:val="18"/>
                <w:cs/>
              </w:rPr>
            </w:pPr>
          </w:p>
        </w:tc>
        <w:tc>
          <w:tcPr>
            <w:tcW w:w="1287" w:type="dxa"/>
            <w:tcBorders>
              <w:top w:val="single" w:sz="4" w:space="0" w:color="auto"/>
            </w:tcBorders>
            <w:shd w:val="clear" w:color="auto" w:fill="FAFAFA"/>
          </w:tcPr>
          <w:p w14:paraId="6EC55D22" w14:textId="77777777" w:rsidR="003F3D46" w:rsidRPr="0095366B" w:rsidRDefault="003F3D46" w:rsidP="003F3D46">
            <w:pPr>
              <w:ind w:right="-72"/>
              <w:jc w:val="right"/>
              <w:rPr>
                <w:rFonts w:ascii="Arial" w:hAnsi="Arial" w:cs="Arial"/>
                <w:sz w:val="18"/>
                <w:szCs w:val="18"/>
              </w:rPr>
            </w:pPr>
          </w:p>
        </w:tc>
        <w:tc>
          <w:tcPr>
            <w:tcW w:w="1411" w:type="dxa"/>
            <w:tcBorders>
              <w:top w:val="single" w:sz="4" w:space="0" w:color="auto"/>
            </w:tcBorders>
            <w:shd w:val="clear" w:color="auto" w:fill="FAFAFA"/>
          </w:tcPr>
          <w:p w14:paraId="2492DBC9" w14:textId="77777777" w:rsidR="003F3D46" w:rsidRPr="0095366B" w:rsidRDefault="003F3D46" w:rsidP="003F3D46">
            <w:pPr>
              <w:ind w:right="-72"/>
              <w:jc w:val="right"/>
              <w:rPr>
                <w:rFonts w:ascii="Arial" w:hAnsi="Arial" w:cs="Arial"/>
                <w:sz w:val="18"/>
                <w:szCs w:val="18"/>
              </w:rPr>
            </w:pPr>
          </w:p>
        </w:tc>
        <w:tc>
          <w:tcPr>
            <w:tcW w:w="1283" w:type="dxa"/>
            <w:tcBorders>
              <w:top w:val="single" w:sz="4" w:space="0" w:color="auto"/>
            </w:tcBorders>
            <w:shd w:val="clear" w:color="auto" w:fill="FAFAFA"/>
          </w:tcPr>
          <w:p w14:paraId="3106805E" w14:textId="77777777" w:rsidR="003F3D46" w:rsidRPr="0095366B" w:rsidRDefault="003F3D46" w:rsidP="003F3D46">
            <w:pPr>
              <w:ind w:right="-72"/>
              <w:jc w:val="right"/>
              <w:rPr>
                <w:rFonts w:ascii="Arial" w:hAnsi="Arial" w:cs="Arial"/>
                <w:sz w:val="18"/>
                <w:szCs w:val="18"/>
                <w:cs/>
              </w:rPr>
            </w:pPr>
          </w:p>
        </w:tc>
      </w:tr>
      <w:tr w:rsidR="003F3D46" w:rsidRPr="0095366B" w14:paraId="4D2463A9" w14:textId="77777777" w:rsidTr="00412EA4">
        <w:tc>
          <w:tcPr>
            <w:tcW w:w="5760" w:type="dxa"/>
          </w:tcPr>
          <w:p w14:paraId="3BE5478B"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Closing net book amount</w:t>
            </w:r>
          </w:p>
        </w:tc>
        <w:tc>
          <w:tcPr>
            <w:tcW w:w="1417" w:type="dxa"/>
            <w:tcBorders>
              <w:bottom w:val="single" w:sz="4" w:space="0" w:color="auto"/>
            </w:tcBorders>
            <w:shd w:val="clear" w:color="auto" w:fill="FAFAFA"/>
          </w:tcPr>
          <w:p w14:paraId="65F66E9E" w14:textId="5CE61B71" w:rsidR="003F3D46" w:rsidRPr="0095366B" w:rsidRDefault="003F3D46" w:rsidP="003C27A2">
            <w:pPr>
              <w:ind w:right="-72"/>
              <w:jc w:val="right"/>
              <w:rPr>
                <w:rFonts w:ascii="Arial" w:hAnsi="Arial" w:cs="Arial"/>
                <w:sz w:val="18"/>
                <w:szCs w:val="18"/>
              </w:rPr>
            </w:pPr>
            <w:r w:rsidRPr="0095366B">
              <w:rPr>
                <w:rFonts w:ascii="Arial" w:hAnsi="Arial" w:cs="Arial"/>
                <w:sz w:val="18"/>
                <w:szCs w:val="18"/>
              </w:rPr>
              <w:t>401,32</w:t>
            </w:r>
            <w:r w:rsidR="003C27A2" w:rsidRPr="0095366B">
              <w:rPr>
                <w:rFonts w:ascii="Arial" w:hAnsi="Arial" w:cs="Arial"/>
                <w:sz w:val="18"/>
                <w:szCs w:val="18"/>
              </w:rPr>
              <w:t>1</w:t>
            </w:r>
          </w:p>
        </w:tc>
        <w:tc>
          <w:tcPr>
            <w:tcW w:w="1418" w:type="dxa"/>
            <w:tcBorders>
              <w:bottom w:val="single" w:sz="4" w:space="0" w:color="auto"/>
            </w:tcBorders>
            <w:shd w:val="clear" w:color="auto" w:fill="FAFAFA"/>
          </w:tcPr>
          <w:p w14:paraId="39FE9C69" w14:textId="1B0393B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1,208,230</w:t>
            </w:r>
          </w:p>
        </w:tc>
        <w:tc>
          <w:tcPr>
            <w:tcW w:w="1412" w:type="dxa"/>
            <w:tcBorders>
              <w:bottom w:val="single" w:sz="4" w:space="0" w:color="auto"/>
            </w:tcBorders>
            <w:shd w:val="clear" w:color="auto" w:fill="FAFAFA"/>
          </w:tcPr>
          <w:p w14:paraId="77C32908" w14:textId="1D705912"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1,969,336</w:t>
            </w:r>
          </w:p>
        </w:tc>
        <w:tc>
          <w:tcPr>
            <w:tcW w:w="1411" w:type="dxa"/>
            <w:tcBorders>
              <w:bottom w:val="single" w:sz="4" w:space="0" w:color="auto"/>
            </w:tcBorders>
            <w:shd w:val="clear" w:color="auto" w:fill="FAFAFA"/>
          </w:tcPr>
          <w:p w14:paraId="1509FD4A" w14:textId="72472719"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22,886</w:t>
            </w:r>
          </w:p>
        </w:tc>
        <w:tc>
          <w:tcPr>
            <w:tcW w:w="1287" w:type="dxa"/>
            <w:tcBorders>
              <w:bottom w:val="single" w:sz="4" w:space="0" w:color="auto"/>
            </w:tcBorders>
            <w:shd w:val="clear" w:color="auto" w:fill="FAFAFA"/>
          </w:tcPr>
          <w:p w14:paraId="3B46AA38" w14:textId="61D222BA"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55,139</w:t>
            </w:r>
          </w:p>
        </w:tc>
        <w:tc>
          <w:tcPr>
            <w:tcW w:w="1411" w:type="dxa"/>
            <w:tcBorders>
              <w:bottom w:val="single" w:sz="4" w:space="0" w:color="auto"/>
            </w:tcBorders>
            <w:shd w:val="clear" w:color="auto" w:fill="FAFAFA"/>
          </w:tcPr>
          <w:p w14:paraId="20FCF1E0" w14:textId="57AA6451"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514,505</w:t>
            </w:r>
          </w:p>
        </w:tc>
        <w:tc>
          <w:tcPr>
            <w:tcW w:w="1283" w:type="dxa"/>
            <w:tcBorders>
              <w:bottom w:val="single" w:sz="4" w:space="0" w:color="auto"/>
            </w:tcBorders>
            <w:shd w:val="clear" w:color="auto" w:fill="FAFAFA"/>
          </w:tcPr>
          <w:p w14:paraId="22D7D573" w14:textId="696320B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4,171,417</w:t>
            </w:r>
          </w:p>
        </w:tc>
      </w:tr>
      <w:tr w:rsidR="003F3D46" w:rsidRPr="0095366B" w14:paraId="14D13E74" w14:textId="77777777" w:rsidTr="00412EA4">
        <w:tc>
          <w:tcPr>
            <w:tcW w:w="5760" w:type="dxa"/>
          </w:tcPr>
          <w:p w14:paraId="08101DCB" w14:textId="77777777" w:rsidR="003F3D46" w:rsidRPr="0095366B" w:rsidRDefault="003F3D46" w:rsidP="003F3D46">
            <w:pPr>
              <w:ind w:left="-107" w:right="-72"/>
              <w:rPr>
                <w:rFonts w:ascii="Arial" w:hAnsi="Arial" w:cs="Arial"/>
                <w:sz w:val="18"/>
                <w:szCs w:val="18"/>
              </w:rPr>
            </w:pPr>
          </w:p>
        </w:tc>
        <w:tc>
          <w:tcPr>
            <w:tcW w:w="1417" w:type="dxa"/>
            <w:tcBorders>
              <w:top w:val="single" w:sz="4" w:space="0" w:color="auto"/>
            </w:tcBorders>
            <w:shd w:val="clear" w:color="auto" w:fill="FAFAFA"/>
          </w:tcPr>
          <w:p w14:paraId="6D53AE97" w14:textId="77777777" w:rsidR="003F3D46" w:rsidRPr="0095366B" w:rsidRDefault="003F3D46" w:rsidP="003F3D46">
            <w:pPr>
              <w:ind w:right="-72"/>
              <w:jc w:val="right"/>
              <w:rPr>
                <w:rFonts w:ascii="Arial" w:hAnsi="Arial" w:cs="Arial"/>
                <w:sz w:val="18"/>
                <w:szCs w:val="18"/>
              </w:rPr>
            </w:pPr>
          </w:p>
        </w:tc>
        <w:tc>
          <w:tcPr>
            <w:tcW w:w="1418" w:type="dxa"/>
            <w:tcBorders>
              <w:top w:val="single" w:sz="4" w:space="0" w:color="auto"/>
            </w:tcBorders>
            <w:shd w:val="clear" w:color="auto" w:fill="FAFAFA"/>
          </w:tcPr>
          <w:p w14:paraId="3E5DB963" w14:textId="77777777" w:rsidR="003F3D46" w:rsidRPr="0095366B" w:rsidRDefault="003F3D46" w:rsidP="003F3D46">
            <w:pPr>
              <w:ind w:right="-72"/>
              <w:jc w:val="right"/>
              <w:rPr>
                <w:rFonts w:ascii="Arial" w:hAnsi="Arial" w:cs="Arial"/>
                <w:sz w:val="18"/>
                <w:szCs w:val="18"/>
              </w:rPr>
            </w:pPr>
          </w:p>
        </w:tc>
        <w:tc>
          <w:tcPr>
            <w:tcW w:w="1412" w:type="dxa"/>
            <w:tcBorders>
              <w:top w:val="single" w:sz="4" w:space="0" w:color="auto"/>
            </w:tcBorders>
            <w:shd w:val="clear" w:color="auto" w:fill="FAFAFA"/>
          </w:tcPr>
          <w:p w14:paraId="2C9DDF69" w14:textId="77777777" w:rsidR="003F3D46" w:rsidRPr="0095366B" w:rsidRDefault="003F3D46" w:rsidP="003F3D46">
            <w:pPr>
              <w:ind w:right="-72"/>
              <w:jc w:val="right"/>
              <w:rPr>
                <w:rFonts w:ascii="Arial" w:hAnsi="Arial" w:cs="Arial"/>
                <w:sz w:val="18"/>
                <w:szCs w:val="18"/>
              </w:rPr>
            </w:pPr>
          </w:p>
        </w:tc>
        <w:tc>
          <w:tcPr>
            <w:tcW w:w="1411" w:type="dxa"/>
            <w:tcBorders>
              <w:top w:val="single" w:sz="4" w:space="0" w:color="auto"/>
            </w:tcBorders>
            <w:shd w:val="clear" w:color="auto" w:fill="FAFAFA"/>
          </w:tcPr>
          <w:p w14:paraId="3F908DD2" w14:textId="77777777" w:rsidR="003F3D46" w:rsidRPr="0095366B" w:rsidRDefault="003F3D46" w:rsidP="003F3D46">
            <w:pPr>
              <w:ind w:right="-72"/>
              <w:jc w:val="right"/>
              <w:rPr>
                <w:rFonts w:ascii="Arial" w:hAnsi="Arial" w:cs="Arial"/>
                <w:sz w:val="18"/>
                <w:szCs w:val="18"/>
              </w:rPr>
            </w:pPr>
          </w:p>
        </w:tc>
        <w:tc>
          <w:tcPr>
            <w:tcW w:w="1287" w:type="dxa"/>
            <w:tcBorders>
              <w:top w:val="single" w:sz="4" w:space="0" w:color="auto"/>
            </w:tcBorders>
            <w:shd w:val="clear" w:color="auto" w:fill="FAFAFA"/>
          </w:tcPr>
          <w:p w14:paraId="279D807D" w14:textId="77777777" w:rsidR="003F3D46" w:rsidRPr="0095366B" w:rsidRDefault="003F3D46" w:rsidP="003F3D46">
            <w:pPr>
              <w:ind w:right="-72"/>
              <w:jc w:val="right"/>
              <w:rPr>
                <w:rFonts w:ascii="Arial" w:hAnsi="Arial" w:cs="Arial"/>
                <w:sz w:val="18"/>
                <w:szCs w:val="18"/>
              </w:rPr>
            </w:pPr>
          </w:p>
        </w:tc>
        <w:tc>
          <w:tcPr>
            <w:tcW w:w="1411" w:type="dxa"/>
            <w:tcBorders>
              <w:top w:val="single" w:sz="4" w:space="0" w:color="auto"/>
            </w:tcBorders>
            <w:shd w:val="clear" w:color="auto" w:fill="FAFAFA"/>
          </w:tcPr>
          <w:p w14:paraId="60571506" w14:textId="77777777" w:rsidR="003F3D46" w:rsidRPr="0095366B" w:rsidRDefault="003F3D46" w:rsidP="003F3D46">
            <w:pPr>
              <w:ind w:right="-72"/>
              <w:jc w:val="right"/>
              <w:rPr>
                <w:rFonts w:ascii="Arial" w:hAnsi="Arial" w:cs="Arial"/>
                <w:sz w:val="18"/>
                <w:szCs w:val="18"/>
              </w:rPr>
            </w:pPr>
          </w:p>
        </w:tc>
        <w:tc>
          <w:tcPr>
            <w:tcW w:w="1283" w:type="dxa"/>
            <w:tcBorders>
              <w:top w:val="single" w:sz="4" w:space="0" w:color="auto"/>
            </w:tcBorders>
            <w:shd w:val="clear" w:color="auto" w:fill="FAFAFA"/>
          </w:tcPr>
          <w:p w14:paraId="07CE6A50" w14:textId="77777777" w:rsidR="003F3D46" w:rsidRPr="0095366B" w:rsidRDefault="003F3D46" w:rsidP="003F3D46">
            <w:pPr>
              <w:ind w:right="-72"/>
              <w:jc w:val="right"/>
              <w:rPr>
                <w:rFonts w:ascii="Arial" w:hAnsi="Arial" w:cs="Arial"/>
                <w:sz w:val="18"/>
                <w:szCs w:val="18"/>
              </w:rPr>
            </w:pPr>
          </w:p>
        </w:tc>
      </w:tr>
      <w:tr w:rsidR="003F3D46" w:rsidRPr="0095366B" w14:paraId="248441DB" w14:textId="77777777" w:rsidTr="00412EA4">
        <w:tc>
          <w:tcPr>
            <w:tcW w:w="5760" w:type="dxa"/>
          </w:tcPr>
          <w:p w14:paraId="3A55B53E" w14:textId="79C321E1" w:rsidR="003F3D46" w:rsidRPr="0095366B" w:rsidRDefault="003F3D46" w:rsidP="003F3D46">
            <w:pPr>
              <w:ind w:left="-107"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 2021</w:t>
            </w:r>
          </w:p>
        </w:tc>
        <w:tc>
          <w:tcPr>
            <w:tcW w:w="1417" w:type="dxa"/>
            <w:shd w:val="clear" w:color="auto" w:fill="FAFAFA"/>
          </w:tcPr>
          <w:p w14:paraId="0516E1D8" w14:textId="77777777" w:rsidR="003F3D46" w:rsidRPr="0095366B" w:rsidRDefault="003F3D46" w:rsidP="003F3D46">
            <w:pPr>
              <w:ind w:right="-72"/>
              <w:jc w:val="right"/>
              <w:rPr>
                <w:rFonts w:ascii="Arial" w:hAnsi="Arial" w:cs="Arial"/>
                <w:sz w:val="18"/>
                <w:szCs w:val="18"/>
              </w:rPr>
            </w:pPr>
          </w:p>
        </w:tc>
        <w:tc>
          <w:tcPr>
            <w:tcW w:w="1418" w:type="dxa"/>
            <w:shd w:val="clear" w:color="auto" w:fill="FAFAFA"/>
          </w:tcPr>
          <w:p w14:paraId="59E2D889" w14:textId="77777777" w:rsidR="003F3D46" w:rsidRPr="0095366B" w:rsidRDefault="003F3D46" w:rsidP="003F3D46">
            <w:pPr>
              <w:ind w:right="-72"/>
              <w:jc w:val="right"/>
              <w:rPr>
                <w:rFonts w:ascii="Arial" w:hAnsi="Arial" w:cs="Arial"/>
                <w:sz w:val="18"/>
                <w:szCs w:val="18"/>
              </w:rPr>
            </w:pPr>
          </w:p>
        </w:tc>
        <w:tc>
          <w:tcPr>
            <w:tcW w:w="1412" w:type="dxa"/>
            <w:shd w:val="clear" w:color="auto" w:fill="FAFAFA"/>
          </w:tcPr>
          <w:p w14:paraId="6E99DB08" w14:textId="77777777" w:rsidR="003F3D46" w:rsidRPr="0095366B" w:rsidRDefault="003F3D46" w:rsidP="003F3D46">
            <w:pPr>
              <w:ind w:right="-72"/>
              <w:jc w:val="right"/>
              <w:rPr>
                <w:rFonts w:ascii="Arial" w:hAnsi="Arial" w:cs="Arial"/>
                <w:sz w:val="18"/>
                <w:szCs w:val="18"/>
              </w:rPr>
            </w:pPr>
          </w:p>
        </w:tc>
        <w:tc>
          <w:tcPr>
            <w:tcW w:w="1411" w:type="dxa"/>
            <w:shd w:val="clear" w:color="auto" w:fill="FAFAFA"/>
          </w:tcPr>
          <w:p w14:paraId="1F74A4E4" w14:textId="77777777" w:rsidR="003F3D46" w:rsidRPr="0095366B" w:rsidRDefault="003F3D46" w:rsidP="003F3D46">
            <w:pPr>
              <w:ind w:right="-72"/>
              <w:jc w:val="right"/>
              <w:rPr>
                <w:rFonts w:ascii="Arial" w:hAnsi="Arial" w:cs="Arial"/>
                <w:sz w:val="18"/>
                <w:szCs w:val="18"/>
              </w:rPr>
            </w:pPr>
          </w:p>
        </w:tc>
        <w:tc>
          <w:tcPr>
            <w:tcW w:w="1287" w:type="dxa"/>
            <w:shd w:val="clear" w:color="auto" w:fill="FAFAFA"/>
          </w:tcPr>
          <w:p w14:paraId="58E6705B" w14:textId="77777777" w:rsidR="003F3D46" w:rsidRPr="0095366B" w:rsidRDefault="003F3D46" w:rsidP="003F3D46">
            <w:pPr>
              <w:ind w:right="-72"/>
              <w:jc w:val="right"/>
              <w:rPr>
                <w:rFonts w:ascii="Arial" w:hAnsi="Arial" w:cs="Arial"/>
                <w:sz w:val="18"/>
                <w:szCs w:val="18"/>
              </w:rPr>
            </w:pPr>
          </w:p>
        </w:tc>
        <w:tc>
          <w:tcPr>
            <w:tcW w:w="1411" w:type="dxa"/>
            <w:shd w:val="clear" w:color="auto" w:fill="FAFAFA"/>
          </w:tcPr>
          <w:p w14:paraId="1B712F5F" w14:textId="77777777" w:rsidR="003F3D46" w:rsidRPr="0095366B" w:rsidRDefault="003F3D46" w:rsidP="003F3D46">
            <w:pPr>
              <w:ind w:right="-72"/>
              <w:jc w:val="right"/>
              <w:rPr>
                <w:rFonts w:ascii="Arial" w:hAnsi="Arial" w:cs="Arial"/>
                <w:sz w:val="18"/>
                <w:szCs w:val="18"/>
              </w:rPr>
            </w:pPr>
          </w:p>
        </w:tc>
        <w:tc>
          <w:tcPr>
            <w:tcW w:w="1283" w:type="dxa"/>
            <w:shd w:val="clear" w:color="auto" w:fill="FAFAFA"/>
          </w:tcPr>
          <w:p w14:paraId="603320F5" w14:textId="77777777" w:rsidR="003F3D46" w:rsidRPr="0095366B" w:rsidRDefault="003F3D46" w:rsidP="003F3D46">
            <w:pPr>
              <w:ind w:right="-72"/>
              <w:jc w:val="right"/>
              <w:rPr>
                <w:rFonts w:ascii="Arial" w:hAnsi="Arial" w:cs="Arial"/>
                <w:sz w:val="18"/>
                <w:szCs w:val="18"/>
              </w:rPr>
            </w:pPr>
          </w:p>
        </w:tc>
      </w:tr>
      <w:tr w:rsidR="003F3D46" w:rsidRPr="0095366B" w14:paraId="265CD83C" w14:textId="77777777" w:rsidTr="00412EA4">
        <w:tc>
          <w:tcPr>
            <w:tcW w:w="5760" w:type="dxa"/>
          </w:tcPr>
          <w:p w14:paraId="00DF22CA"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Cost</w:t>
            </w:r>
          </w:p>
        </w:tc>
        <w:tc>
          <w:tcPr>
            <w:tcW w:w="1417" w:type="dxa"/>
            <w:shd w:val="clear" w:color="auto" w:fill="FAFAFA"/>
          </w:tcPr>
          <w:p w14:paraId="0B4643A7" w14:textId="02B7981E" w:rsidR="003F3D46" w:rsidRPr="0095366B" w:rsidRDefault="003F3D46" w:rsidP="003C27A2">
            <w:pPr>
              <w:ind w:right="-72"/>
              <w:jc w:val="right"/>
              <w:rPr>
                <w:rFonts w:ascii="Arial" w:hAnsi="Arial" w:cs="Arial"/>
                <w:sz w:val="18"/>
                <w:szCs w:val="18"/>
              </w:rPr>
            </w:pPr>
            <w:r w:rsidRPr="0095366B">
              <w:rPr>
                <w:rFonts w:ascii="Arial" w:hAnsi="Arial" w:cs="Arial"/>
                <w:sz w:val="18"/>
                <w:szCs w:val="18"/>
              </w:rPr>
              <w:t>401,32</w:t>
            </w:r>
            <w:r w:rsidR="003C27A2" w:rsidRPr="0095366B">
              <w:rPr>
                <w:rFonts w:ascii="Arial" w:hAnsi="Arial" w:cs="Arial"/>
                <w:sz w:val="18"/>
                <w:szCs w:val="18"/>
              </w:rPr>
              <w:t>1</w:t>
            </w:r>
          </w:p>
        </w:tc>
        <w:tc>
          <w:tcPr>
            <w:tcW w:w="1418" w:type="dxa"/>
            <w:shd w:val="clear" w:color="auto" w:fill="FAFAFA"/>
          </w:tcPr>
          <w:p w14:paraId="219E0DDA" w14:textId="6068F08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1,893,325</w:t>
            </w:r>
          </w:p>
        </w:tc>
        <w:tc>
          <w:tcPr>
            <w:tcW w:w="1412" w:type="dxa"/>
            <w:shd w:val="clear" w:color="auto" w:fill="FAFAFA"/>
          </w:tcPr>
          <w:p w14:paraId="47861B4E" w14:textId="131FB76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3,711,949</w:t>
            </w:r>
          </w:p>
        </w:tc>
        <w:tc>
          <w:tcPr>
            <w:tcW w:w="1411" w:type="dxa"/>
            <w:shd w:val="clear" w:color="auto" w:fill="FAFAFA"/>
          </w:tcPr>
          <w:p w14:paraId="7ED25CE1" w14:textId="0707C6E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73,536</w:t>
            </w:r>
          </w:p>
        </w:tc>
        <w:tc>
          <w:tcPr>
            <w:tcW w:w="1287" w:type="dxa"/>
            <w:shd w:val="clear" w:color="auto" w:fill="FAFAFA"/>
          </w:tcPr>
          <w:p w14:paraId="67422EA7" w14:textId="39782FA5"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122,996</w:t>
            </w:r>
          </w:p>
        </w:tc>
        <w:tc>
          <w:tcPr>
            <w:tcW w:w="1411" w:type="dxa"/>
            <w:shd w:val="clear" w:color="auto" w:fill="FAFAFA"/>
          </w:tcPr>
          <w:p w14:paraId="7104B3E0" w14:textId="77AA4D34"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514,505</w:t>
            </w:r>
          </w:p>
        </w:tc>
        <w:tc>
          <w:tcPr>
            <w:tcW w:w="1283" w:type="dxa"/>
            <w:shd w:val="clear" w:color="auto" w:fill="FAFAFA"/>
          </w:tcPr>
          <w:p w14:paraId="5C759834" w14:textId="402A2001"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6,717,632</w:t>
            </w:r>
          </w:p>
        </w:tc>
      </w:tr>
      <w:tr w:rsidR="003F3D46" w:rsidRPr="0095366B" w14:paraId="432C7DBE" w14:textId="77777777" w:rsidTr="00412EA4">
        <w:tc>
          <w:tcPr>
            <w:tcW w:w="5760" w:type="dxa"/>
          </w:tcPr>
          <w:p w14:paraId="52E04B5D" w14:textId="343B63FC" w:rsidR="003F3D46" w:rsidRPr="0095366B" w:rsidRDefault="003F3D46" w:rsidP="003F3D46">
            <w:pPr>
              <w:tabs>
                <w:tab w:val="left" w:pos="522"/>
              </w:tabs>
              <w:ind w:left="-107" w:right="-72"/>
              <w:rPr>
                <w:rFonts w:ascii="Arial" w:hAnsi="Arial" w:cs="Arial"/>
                <w:sz w:val="18"/>
                <w:szCs w:val="18"/>
                <w:cs/>
              </w:rPr>
            </w:pPr>
            <w:proofErr w:type="gramStart"/>
            <w:r w:rsidRPr="0095366B">
              <w:rPr>
                <w:rFonts w:ascii="Arial" w:hAnsi="Arial" w:cs="Arial"/>
                <w:sz w:val="18"/>
                <w:szCs w:val="18"/>
                <w:u w:val="single"/>
              </w:rPr>
              <w:t>Less</w:t>
            </w:r>
            <w:r w:rsidRPr="0095366B">
              <w:rPr>
                <w:rFonts w:ascii="Arial" w:hAnsi="Arial" w:cs="Arial"/>
                <w:sz w:val="18"/>
                <w:szCs w:val="18"/>
              </w:rPr>
              <w:t xml:space="preserve">  Accumulated</w:t>
            </w:r>
            <w:proofErr w:type="gramEnd"/>
            <w:r w:rsidRPr="0095366B">
              <w:rPr>
                <w:rFonts w:ascii="Arial" w:hAnsi="Arial" w:cs="Arial"/>
                <w:sz w:val="18"/>
                <w:szCs w:val="18"/>
              </w:rPr>
              <w:t xml:space="preserve"> depreciation</w:t>
            </w:r>
          </w:p>
        </w:tc>
        <w:tc>
          <w:tcPr>
            <w:tcW w:w="1417" w:type="dxa"/>
            <w:tcBorders>
              <w:bottom w:val="single" w:sz="4" w:space="0" w:color="auto"/>
            </w:tcBorders>
            <w:shd w:val="clear" w:color="auto" w:fill="FAFAFA"/>
          </w:tcPr>
          <w:p w14:paraId="01B81943" w14:textId="0C47F26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418" w:type="dxa"/>
            <w:tcBorders>
              <w:bottom w:val="single" w:sz="4" w:space="0" w:color="auto"/>
            </w:tcBorders>
            <w:shd w:val="clear" w:color="auto" w:fill="FAFAFA"/>
          </w:tcPr>
          <w:p w14:paraId="0EADD717" w14:textId="3F2ADF90"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(685,095)</w:t>
            </w:r>
          </w:p>
        </w:tc>
        <w:tc>
          <w:tcPr>
            <w:tcW w:w="1412" w:type="dxa"/>
            <w:tcBorders>
              <w:bottom w:val="single" w:sz="4" w:space="0" w:color="auto"/>
            </w:tcBorders>
            <w:shd w:val="clear" w:color="auto" w:fill="FAFAFA"/>
          </w:tcPr>
          <w:p w14:paraId="3E21463B" w14:textId="6ACF6D1A"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(1,742,613)</w:t>
            </w:r>
          </w:p>
        </w:tc>
        <w:tc>
          <w:tcPr>
            <w:tcW w:w="1411" w:type="dxa"/>
            <w:tcBorders>
              <w:bottom w:val="single" w:sz="4" w:space="0" w:color="auto"/>
            </w:tcBorders>
            <w:shd w:val="clear" w:color="auto" w:fill="FAFAFA"/>
          </w:tcPr>
          <w:p w14:paraId="1D900ABF" w14:textId="32997DD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(50,650)</w:t>
            </w:r>
          </w:p>
        </w:tc>
        <w:tc>
          <w:tcPr>
            <w:tcW w:w="1287" w:type="dxa"/>
            <w:tcBorders>
              <w:bottom w:val="single" w:sz="4" w:space="0" w:color="auto"/>
            </w:tcBorders>
            <w:shd w:val="clear" w:color="auto" w:fill="FAFAFA"/>
          </w:tcPr>
          <w:p w14:paraId="39F8F58A" w14:textId="457CD966"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(67,857)</w:t>
            </w:r>
          </w:p>
        </w:tc>
        <w:tc>
          <w:tcPr>
            <w:tcW w:w="1411" w:type="dxa"/>
            <w:tcBorders>
              <w:bottom w:val="single" w:sz="4" w:space="0" w:color="auto"/>
            </w:tcBorders>
            <w:shd w:val="clear" w:color="auto" w:fill="FAFAFA"/>
          </w:tcPr>
          <w:p w14:paraId="1EF072CC" w14:textId="61ACFE69"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w:t>
            </w:r>
          </w:p>
        </w:tc>
        <w:tc>
          <w:tcPr>
            <w:tcW w:w="1283" w:type="dxa"/>
            <w:tcBorders>
              <w:bottom w:val="single" w:sz="4" w:space="0" w:color="auto"/>
            </w:tcBorders>
            <w:shd w:val="clear" w:color="auto" w:fill="FAFAFA"/>
          </w:tcPr>
          <w:p w14:paraId="0970B06A" w14:textId="44A8F29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(2,546,215)</w:t>
            </w:r>
          </w:p>
        </w:tc>
      </w:tr>
      <w:tr w:rsidR="003F3D46" w:rsidRPr="0095366B" w14:paraId="45055DF5" w14:textId="77777777" w:rsidTr="00412EA4">
        <w:tc>
          <w:tcPr>
            <w:tcW w:w="5760" w:type="dxa"/>
          </w:tcPr>
          <w:p w14:paraId="72FB322C" w14:textId="77777777" w:rsidR="003F3D46" w:rsidRPr="0095366B" w:rsidRDefault="003F3D46" w:rsidP="003F3D46">
            <w:pPr>
              <w:tabs>
                <w:tab w:val="left" w:pos="522"/>
              </w:tabs>
              <w:ind w:left="-107" w:right="-72"/>
              <w:rPr>
                <w:rFonts w:ascii="Arial" w:hAnsi="Arial" w:cs="Arial"/>
                <w:sz w:val="18"/>
                <w:szCs w:val="18"/>
                <w:u w:val="single"/>
              </w:rPr>
            </w:pPr>
          </w:p>
        </w:tc>
        <w:tc>
          <w:tcPr>
            <w:tcW w:w="1417" w:type="dxa"/>
            <w:shd w:val="clear" w:color="auto" w:fill="FAFAFA"/>
          </w:tcPr>
          <w:p w14:paraId="29C0B9F2" w14:textId="77777777" w:rsidR="003F3D46" w:rsidRPr="0095366B" w:rsidRDefault="003F3D46" w:rsidP="003F3D46">
            <w:pPr>
              <w:ind w:right="-72"/>
              <w:jc w:val="right"/>
              <w:rPr>
                <w:rFonts w:ascii="Arial" w:hAnsi="Arial" w:cs="Arial"/>
                <w:sz w:val="18"/>
                <w:szCs w:val="18"/>
              </w:rPr>
            </w:pPr>
          </w:p>
        </w:tc>
        <w:tc>
          <w:tcPr>
            <w:tcW w:w="1418" w:type="dxa"/>
            <w:shd w:val="clear" w:color="auto" w:fill="FAFAFA"/>
          </w:tcPr>
          <w:p w14:paraId="61AA4B69" w14:textId="77777777" w:rsidR="003F3D46" w:rsidRPr="0095366B" w:rsidRDefault="003F3D46" w:rsidP="003F3D46">
            <w:pPr>
              <w:ind w:right="-72"/>
              <w:jc w:val="right"/>
              <w:rPr>
                <w:rFonts w:ascii="Arial" w:hAnsi="Arial" w:cs="Arial"/>
                <w:sz w:val="18"/>
                <w:szCs w:val="18"/>
              </w:rPr>
            </w:pPr>
          </w:p>
        </w:tc>
        <w:tc>
          <w:tcPr>
            <w:tcW w:w="1412" w:type="dxa"/>
            <w:shd w:val="clear" w:color="auto" w:fill="FAFAFA"/>
          </w:tcPr>
          <w:p w14:paraId="5D1BD475" w14:textId="77777777" w:rsidR="003F3D46" w:rsidRPr="0095366B" w:rsidRDefault="003F3D46" w:rsidP="003F3D46">
            <w:pPr>
              <w:ind w:right="-72"/>
              <w:jc w:val="right"/>
              <w:rPr>
                <w:rFonts w:ascii="Arial" w:hAnsi="Arial" w:cs="Arial"/>
                <w:sz w:val="18"/>
                <w:szCs w:val="18"/>
              </w:rPr>
            </w:pPr>
          </w:p>
        </w:tc>
        <w:tc>
          <w:tcPr>
            <w:tcW w:w="1411" w:type="dxa"/>
            <w:shd w:val="clear" w:color="auto" w:fill="FAFAFA"/>
          </w:tcPr>
          <w:p w14:paraId="0FB27A21" w14:textId="77777777" w:rsidR="003F3D46" w:rsidRPr="0095366B" w:rsidRDefault="003F3D46" w:rsidP="003F3D46">
            <w:pPr>
              <w:ind w:right="-72"/>
              <w:jc w:val="right"/>
              <w:rPr>
                <w:rFonts w:ascii="Arial" w:hAnsi="Arial" w:cs="Arial"/>
                <w:sz w:val="18"/>
                <w:szCs w:val="18"/>
              </w:rPr>
            </w:pPr>
          </w:p>
        </w:tc>
        <w:tc>
          <w:tcPr>
            <w:tcW w:w="1287" w:type="dxa"/>
            <w:shd w:val="clear" w:color="auto" w:fill="FAFAFA"/>
          </w:tcPr>
          <w:p w14:paraId="4D03ED80" w14:textId="77777777" w:rsidR="003F3D46" w:rsidRPr="0095366B" w:rsidRDefault="003F3D46" w:rsidP="003F3D46">
            <w:pPr>
              <w:ind w:right="-72"/>
              <w:jc w:val="right"/>
              <w:rPr>
                <w:rFonts w:ascii="Arial" w:hAnsi="Arial" w:cs="Arial"/>
                <w:sz w:val="18"/>
                <w:szCs w:val="18"/>
              </w:rPr>
            </w:pPr>
          </w:p>
        </w:tc>
        <w:tc>
          <w:tcPr>
            <w:tcW w:w="1411" w:type="dxa"/>
            <w:shd w:val="clear" w:color="auto" w:fill="FAFAFA"/>
          </w:tcPr>
          <w:p w14:paraId="2ABB131B" w14:textId="77777777" w:rsidR="003F3D46" w:rsidRPr="0095366B" w:rsidRDefault="003F3D46" w:rsidP="003F3D46">
            <w:pPr>
              <w:ind w:right="-72"/>
              <w:jc w:val="right"/>
              <w:rPr>
                <w:rFonts w:ascii="Arial" w:hAnsi="Arial" w:cs="Arial"/>
                <w:sz w:val="18"/>
                <w:szCs w:val="18"/>
              </w:rPr>
            </w:pPr>
          </w:p>
        </w:tc>
        <w:tc>
          <w:tcPr>
            <w:tcW w:w="1283" w:type="dxa"/>
            <w:shd w:val="clear" w:color="auto" w:fill="FAFAFA"/>
          </w:tcPr>
          <w:p w14:paraId="65D8B0D9" w14:textId="77777777" w:rsidR="003F3D46" w:rsidRPr="0095366B" w:rsidRDefault="003F3D46" w:rsidP="003F3D46">
            <w:pPr>
              <w:ind w:right="-72"/>
              <w:jc w:val="right"/>
              <w:rPr>
                <w:rFonts w:ascii="Arial" w:hAnsi="Arial" w:cs="Arial"/>
                <w:sz w:val="18"/>
                <w:szCs w:val="18"/>
              </w:rPr>
            </w:pPr>
          </w:p>
        </w:tc>
      </w:tr>
      <w:tr w:rsidR="003F3D46" w:rsidRPr="0095366B" w14:paraId="2CC8D5B1" w14:textId="77777777" w:rsidTr="00412EA4">
        <w:tc>
          <w:tcPr>
            <w:tcW w:w="5760" w:type="dxa"/>
          </w:tcPr>
          <w:p w14:paraId="7CCDB4FA" w14:textId="77777777" w:rsidR="003F3D46" w:rsidRPr="0095366B" w:rsidRDefault="003F3D46" w:rsidP="003F3D46">
            <w:pPr>
              <w:ind w:left="-107" w:right="-72"/>
              <w:rPr>
                <w:rFonts w:ascii="Arial" w:hAnsi="Arial" w:cs="Arial"/>
                <w:sz w:val="18"/>
                <w:szCs w:val="18"/>
              </w:rPr>
            </w:pPr>
            <w:r w:rsidRPr="0095366B">
              <w:rPr>
                <w:rFonts w:ascii="Arial" w:hAnsi="Arial" w:cs="Arial"/>
                <w:sz w:val="18"/>
                <w:szCs w:val="18"/>
              </w:rPr>
              <w:t>Net book amount</w:t>
            </w:r>
          </w:p>
        </w:tc>
        <w:tc>
          <w:tcPr>
            <w:tcW w:w="1417" w:type="dxa"/>
            <w:tcBorders>
              <w:bottom w:val="single" w:sz="4" w:space="0" w:color="auto"/>
            </w:tcBorders>
            <w:shd w:val="clear" w:color="auto" w:fill="FAFAFA"/>
          </w:tcPr>
          <w:p w14:paraId="7AA4CD88" w14:textId="5853771C" w:rsidR="003F3D46" w:rsidRPr="0095366B" w:rsidRDefault="003F3D46" w:rsidP="003C27A2">
            <w:pPr>
              <w:ind w:right="-72"/>
              <w:jc w:val="right"/>
              <w:rPr>
                <w:rFonts w:ascii="Arial" w:hAnsi="Arial" w:cs="Arial"/>
                <w:sz w:val="18"/>
                <w:szCs w:val="18"/>
              </w:rPr>
            </w:pPr>
            <w:r w:rsidRPr="0095366B">
              <w:rPr>
                <w:rFonts w:ascii="Arial" w:hAnsi="Arial" w:cs="Arial"/>
                <w:sz w:val="18"/>
                <w:szCs w:val="18"/>
              </w:rPr>
              <w:t>401,32</w:t>
            </w:r>
            <w:r w:rsidR="003C27A2" w:rsidRPr="0095366B">
              <w:rPr>
                <w:rFonts w:ascii="Arial" w:hAnsi="Arial" w:cs="Arial"/>
                <w:sz w:val="18"/>
                <w:szCs w:val="18"/>
              </w:rPr>
              <w:t>1</w:t>
            </w:r>
          </w:p>
        </w:tc>
        <w:tc>
          <w:tcPr>
            <w:tcW w:w="1418" w:type="dxa"/>
            <w:tcBorders>
              <w:bottom w:val="single" w:sz="4" w:space="0" w:color="auto"/>
            </w:tcBorders>
            <w:shd w:val="clear" w:color="auto" w:fill="FAFAFA"/>
          </w:tcPr>
          <w:p w14:paraId="1F6DDE35" w14:textId="5DF3357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1,208,230</w:t>
            </w:r>
          </w:p>
        </w:tc>
        <w:tc>
          <w:tcPr>
            <w:tcW w:w="1412" w:type="dxa"/>
            <w:tcBorders>
              <w:bottom w:val="single" w:sz="4" w:space="0" w:color="auto"/>
            </w:tcBorders>
            <w:shd w:val="clear" w:color="auto" w:fill="FAFAFA"/>
          </w:tcPr>
          <w:p w14:paraId="54F25E36" w14:textId="39C28292"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1,969,336</w:t>
            </w:r>
          </w:p>
        </w:tc>
        <w:tc>
          <w:tcPr>
            <w:tcW w:w="1411" w:type="dxa"/>
            <w:tcBorders>
              <w:bottom w:val="single" w:sz="4" w:space="0" w:color="auto"/>
            </w:tcBorders>
            <w:shd w:val="clear" w:color="auto" w:fill="FAFAFA"/>
          </w:tcPr>
          <w:p w14:paraId="711517FA" w14:textId="0313A34E"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22,886</w:t>
            </w:r>
          </w:p>
        </w:tc>
        <w:tc>
          <w:tcPr>
            <w:tcW w:w="1287" w:type="dxa"/>
            <w:tcBorders>
              <w:bottom w:val="single" w:sz="4" w:space="0" w:color="auto"/>
            </w:tcBorders>
            <w:shd w:val="clear" w:color="auto" w:fill="FAFAFA"/>
          </w:tcPr>
          <w:p w14:paraId="5145D445" w14:textId="3C4F1E65"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55,139</w:t>
            </w:r>
          </w:p>
        </w:tc>
        <w:tc>
          <w:tcPr>
            <w:tcW w:w="1411" w:type="dxa"/>
            <w:tcBorders>
              <w:bottom w:val="single" w:sz="4" w:space="0" w:color="auto"/>
            </w:tcBorders>
            <w:shd w:val="clear" w:color="auto" w:fill="FAFAFA"/>
          </w:tcPr>
          <w:p w14:paraId="7EED3E0B" w14:textId="402C3643"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514,505</w:t>
            </w:r>
          </w:p>
        </w:tc>
        <w:tc>
          <w:tcPr>
            <w:tcW w:w="1283" w:type="dxa"/>
            <w:tcBorders>
              <w:bottom w:val="single" w:sz="4" w:space="0" w:color="auto"/>
            </w:tcBorders>
            <w:shd w:val="clear" w:color="auto" w:fill="FAFAFA"/>
          </w:tcPr>
          <w:p w14:paraId="6E722A2C" w14:textId="269AA9DD" w:rsidR="003F3D46" w:rsidRPr="0095366B" w:rsidRDefault="003F3D46" w:rsidP="003F3D46">
            <w:pPr>
              <w:ind w:right="-72"/>
              <w:jc w:val="right"/>
              <w:rPr>
                <w:rFonts w:ascii="Arial" w:hAnsi="Arial" w:cs="Arial"/>
                <w:sz w:val="18"/>
                <w:szCs w:val="18"/>
              </w:rPr>
            </w:pPr>
            <w:r w:rsidRPr="0095366B">
              <w:rPr>
                <w:rFonts w:ascii="Arial" w:hAnsi="Arial" w:cs="Arial"/>
                <w:sz w:val="18"/>
                <w:szCs w:val="18"/>
              </w:rPr>
              <w:t>4,171,417</w:t>
            </w:r>
          </w:p>
        </w:tc>
      </w:tr>
    </w:tbl>
    <w:p w14:paraId="2FBABCF2" w14:textId="77777777" w:rsidR="00512EAC" w:rsidRPr="0095366B" w:rsidRDefault="00512EAC" w:rsidP="007B6564">
      <w:pPr>
        <w:jc w:val="left"/>
        <w:rPr>
          <w:rFonts w:ascii="Arial" w:hAnsi="Arial" w:cs="Arial"/>
          <w:sz w:val="18"/>
          <w:szCs w:val="18"/>
        </w:rPr>
      </w:pPr>
    </w:p>
    <w:p w14:paraId="29EF5AFE" w14:textId="77777777" w:rsidR="0041293C" w:rsidRPr="0095366B" w:rsidRDefault="0041293C" w:rsidP="007B6564">
      <w:pPr>
        <w:jc w:val="left"/>
        <w:rPr>
          <w:rFonts w:ascii="Arial" w:hAnsi="Arial" w:cs="Arial"/>
          <w:sz w:val="18"/>
          <w:szCs w:val="18"/>
        </w:rPr>
      </w:pPr>
    </w:p>
    <w:p w14:paraId="5E829C43" w14:textId="77777777" w:rsidR="006B191A" w:rsidRPr="0095366B" w:rsidRDefault="006B191A" w:rsidP="007B6564">
      <w:pPr>
        <w:jc w:val="left"/>
        <w:rPr>
          <w:rFonts w:ascii="Arial" w:hAnsi="Arial" w:cs="Arial"/>
          <w:sz w:val="18"/>
          <w:szCs w:val="18"/>
        </w:rPr>
        <w:sectPr w:rsidR="006B191A" w:rsidRPr="0095366B" w:rsidSect="00412EA4">
          <w:pgSz w:w="16840" w:h="11907" w:orient="landscape" w:code="9"/>
          <w:pgMar w:top="1440" w:right="720" w:bottom="720" w:left="720" w:header="706" w:footer="706" w:gutter="0"/>
          <w:cols w:space="720"/>
        </w:sectPr>
      </w:pPr>
    </w:p>
    <w:p w14:paraId="53B195F3" w14:textId="77777777" w:rsidR="0041293C" w:rsidRPr="0095366B" w:rsidRDefault="0041293C" w:rsidP="007B6564">
      <w:pPr>
        <w:jc w:val="left"/>
        <w:rPr>
          <w:rFonts w:ascii="Arial" w:hAnsi="Arial" w:cs="Arial"/>
          <w:sz w:val="18"/>
          <w:szCs w:val="18"/>
        </w:rPr>
      </w:pPr>
    </w:p>
    <w:p w14:paraId="039C299D" w14:textId="26CE2974" w:rsidR="004F62F3" w:rsidRPr="0095366B" w:rsidRDefault="004F62F3" w:rsidP="00512EAC">
      <w:pPr>
        <w:jc w:val="thaiDistribute"/>
        <w:rPr>
          <w:rFonts w:ascii="Arial" w:hAnsi="Arial" w:cs="Arial"/>
          <w:sz w:val="18"/>
          <w:szCs w:val="18"/>
        </w:rPr>
      </w:pPr>
      <w:r w:rsidRPr="0095366B">
        <w:rPr>
          <w:rFonts w:ascii="Arial" w:hAnsi="Arial" w:cs="Arial"/>
          <w:sz w:val="18"/>
          <w:szCs w:val="18"/>
        </w:rPr>
        <w:t>Depreciation is presented in the statement of comprehensive income as follows:</w:t>
      </w:r>
    </w:p>
    <w:p w14:paraId="4E19069B" w14:textId="68D2C502" w:rsidR="004F62F3" w:rsidRPr="0095366B" w:rsidRDefault="004F62F3" w:rsidP="00512EAC">
      <w:pPr>
        <w:jc w:val="thaiDistribute"/>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4F62F3" w:rsidRPr="0095366B" w14:paraId="26605225" w14:textId="77777777" w:rsidTr="00FB1F02">
        <w:tc>
          <w:tcPr>
            <w:tcW w:w="4896" w:type="dxa"/>
            <w:shd w:val="clear" w:color="auto" w:fill="auto"/>
          </w:tcPr>
          <w:p w14:paraId="49BCA1D8" w14:textId="77777777" w:rsidR="004F62F3" w:rsidRPr="0095366B" w:rsidRDefault="004F62F3" w:rsidP="002572FC">
            <w:pPr>
              <w:ind w:left="-101"/>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6499AF03" w14:textId="77777777" w:rsidR="004F62F3" w:rsidRPr="0095366B" w:rsidRDefault="004F62F3" w:rsidP="002572FC">
            <w:pPr>
              <w:ind w:right="-72"/>
              <w:jc w:val="center"/>
              <w:rPr>
                <w:rFonts w:ascii="Arial" w:hAnsi="Arial" w:cs="Arial"/>
                <w:b/>
                <w:sz w:val="18"/>
                <w:szCs w:val="18"/>
              </w:rPr>
            </w:pPr>
            <w:r w:rsidRPr="0095366B">
              <w:rPr>
                <w:rFonts w:ascii="Arial" w:hAnsi="Arial" w:cs="Arial"/>
                <w:b/>
                <w:sz w:val="18"/>
                <w:szCs w:val="18"/>
              </w:rPr>
              <w:t>Consolidated</w:t>
            </w:r>
          </w:p>
          <w:p w14:paraId="76DBF43B" w14:textId="77777777" w:rsidR="004F62F3" w:rsidRPr="0095366B" w:rsidRDefault="004F62F3" w:rsidP="002572FC">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6F357C15" w14:textId="77777777" w:rsidR="004F62F3" w:rsidRPr="0095366B" w:rsidRDefault="004F62F3" w:rsidP="002572FC">
            <w:pPr>
              <w:ind w:right="-72"/>
              <w:jc w:val="center"/>
              <w:rPr>
                <w:rFonts w:ascii="Arial" w:hAnsi="Arial" w:cs="Arial"/>
                <w:b/>
                <w:sz w:val="18"/>
                <w:szCs w:val="18"/>
              </w:rPr>
            </w:pPr>
            <w:r w:rsidRPr="0095366B">
              <w:rPr>
                <w:rFonts w:ascii="Arial" w:hAnsi="Arial" w:cs="Arial"/>
                <w:b/>
                <w:sz w:val="18"/>
                <w:szCs w:val="18"/>
              </w:rPr>
              <w:t>Separate</w:t>
            </w:r>
          </w:p>
          <w:p w14:paraId="71E62D2F" w14:textId="77777777" w:rsidR="004F62F3" w:rsidRPr="0095366B" w:rsidRDefault="004F62F3" w:rsidP="002572FC">
            <w:pPr>
              <w:ind w:right="-72"/>
              <w:jc w:val="center"/>
              <w:rPr>
                <w:rFonts w:ascii="Arial" w:hAnsi="Arial" w:cs="Arial"/>
                <w:b/>
                <w:sz w:val="18"/>
                <w:szCs w:val="18"/>
              </w:rPr>
            </w:pPr>
            <w:r w:rsidRPr="0095366B">
              <w:rPr>
                <w:rFonts w:ascii="Arial" w:hAnsi="Arial" w:cs="Arial"/>
                <w:b/>
                <w:sz w:val="18"/>
                <w:szCs w:val="18"/>
              </w:rPr>
              <w:t>financial statements</w:t>
            </w:r>
          </w:p>
        </w:tc>
      </w:tr>
      <w:tr w:rsidR="00FB1F02" w:rsidRPr="0095366B" w14:paraId="751C2E03" w14:textId="77777777" w:rsidTr="00FB1F02">
        <w:tc>
          <w:tcPr>
            <w:tcW w:w="4896" w:type="dxa"/>
            <w:shd w:val="clear" w:color="auto" w:fill="auto"/>
          </w:tcPr>
          <w:p w14:paraId="11A9785C" w14:textId="77777777" w:rsidR="00FB1F02" w:rsidRPr="0095366B" w:rsidRDefault="00FB1F02" w:rsidP="002572FC">
            <w:pPr>
              <w:tabs>
                <w:tab w:val="left" w:pos="2862"/>
              </w:tabs>
              <w:ind w:left="-101"/>
              <w:rPr>
                <w:rFonts w:ascii="Arial" w:hAnsi="Arial" w:cs="Arial"/>
                <w:b/>
                <w:bCs/>
                <w:sz w:val="18"/>
                <w:szCs w:val="18"/>
              </w:rPr>
            </w:pPr>
          </w:p>
        </w:tc>
        <w:tc>
          <w:tcPr>
            <w:tcW w:w="1134" w:type="dxa"/>
            <w:shd w:val="clear" w:color="auto" w:fill="auto"/>
            <w:vAlign w:val="bottom"/>
          </w:tcPr>
          <w:p w14:paraId="2D7B1DBE" w14:textId="77777777" w:rsidR="00FB1F02" w:rsidRPr="0095366B" w:rsidRDefault="00FB1F02" w:rsidP="002572FC">
            <w:pPr>
              <w:ind w:left="-119" w:right="-72"/>
              <w:jc w:val="right"/>
              <w:rPr>
                <w:rFonts w:ascii="Arial" w:hAnsi="Arial" w:cs="Arial"/>
                <w:b/>
                <w:bCs/>
                <w:sz w:val="18"/>
                <w:szCs w:val="18"/>
              </w:rPr>
            </w:pPr>
          </w:p>
        </w:tc>
        <w:tc>
          <w:tcPr>
            <w:tcW w:w="1134" w:type="dxa"/>
            <w:shd w:val="clear" w:color="auto" w:fill="auto"/>
            <w:vAlign w:val="bottom"/>
          </w:tcPr>
          <w:p w14:paraId="6730BDF7" w14:textId="2EA76D18" w:rsidR="00FB1F02" w:rsidRPr="0095366B" w:rsidRDefault="00FB1F02" w:rsidP="002572FC">
            <w:pPr>
              <w:ind w:right="-72"/>
              <w:jc w:val="right"/>
              <w:rPr>
                <w:rFonts w:ascii="Arial" w:hAnsi="Arial" w:cs="Arial"/>
                <w:b/>
                <w:bCs/>
                <w:sz w:val="18"/>
                <w:szCs w:val="18"/>
              </w:rPr>
            </w:pPr>
            <w:r w:rsidRPr="0095366B">
              <w:rPr>
                <w:rFonts w:ascii="Arial" w:hAnsi="Arial" w:cs="Arial"/>
                <w:b/>
                <w:bCs/>
                <w:sz w:val="18"/>
                <w:szCs w:val="18"/>
              </w:rPr>
              <w:t>(Restated)</w:t>
            </w:r>
          </w:p>
        </w:tc>
        <w:tc>
          <w:tcPr>
            <w:tcW w:w="1134" w:type="dxa"/>
            <w:shd w:val="clear" w:color="auto" w:fill="auto"/>
            <w:vAlign w:val="bottom"/>
          </w:tcPr>
          <w:p w14:paraId="53F4928F" w14:textId="77777777" w:rsidR="00FB1F02" w:rsidRPr="0095366B" w:rsidRDefault="00FB1F02" w:rsidP="002572FC">
            <w:pPr>
              <w:ind w:left="-73" w:right="-72"/>
              <w:jc w:val="right"/>
              <w:rPr>
                <w:rFonts w:ascii="Arial" w:hAnsi="Arial" w:cs="Arial"/>
                <w:b/>
                <w:bCs/>
                <w:sz w:val="18"/>
                <w:szCs w:val="18"/>
              </w:rPr>
            </w:pPr>
          </w:p>
        </w:tc>
        <w:tc>
          <w:tcPr>
            <w:tcW w:w="1134" w:type="dxa"/>
            <w:shd w:val="clear" w:color="auto" w:fill="auto"/>
            <w:vAlign w:val="bottom"/>
          </w:tcPr>
          <w:p w14:paraId="68A74C04" w14:textId="77777777" w:rsidR="00FB1F02" w:rsidRPr="0095366B" w:rsidRDefault="00FB1F02" w:rsidP="002572FC">
            <w:pPr>
              <w:ind w:right="-72"/>
              <w:jc w:val="right"/>
              <w:rPr>
                <w:rFonts w:ascii="Arial" w:hAnsi="Arial" w:cs="Arial"/>
                <w:b/>
                <w:bCs/>
                <w:sz w:val="18"/>
                <w:szCs w:val="18"/>
              </w:rPr>
            </w:pPr>
          </w:p>
        </w:tc>
      </w:tr>
      <w:tr w:rsidR="004F62F3" w:rsidRPr="0095366B" w14:paraId="586220B5" w14:textId="77777777" w:rsidTr="00FB1F02">
        <w:tc>
          <w:tcPr>
            <w:tcW w:w="4896" w:type="dxa"/>
            <w:shd w:val="clear" w:color="auto" w:fill="auto"/>
          </w:tcPr>
          <w:p w14:paraId="583C28D6" w14:textId="558AEF5E" w:rsidR="004F62F3" w:rsidRPr="0095366B" w:rsidRDefault="004F62F3" w:rsidP="002572FC">
            <w:pPr>
              <w:tabs>
                <w:tab w:val="left" w:pos="2862"/>
              </w:tabs>
              <w:ind w:left="-101"/>
              <w:rPr>
                <w:rFonts w:ascii="Arial" w:hAnsi="Arial" w:cs="Arial"/>
                <w:b/>
                <w:bCs/>
                <w:sz w:val="18"/>
                <w:szCs w:val="18"/>
                <w:cs/>
              </w:rPr>
            </w:pPr>
            <w:r w:rsidRPr="0095366B">
              <w:rPr>
                <w:rFonts w:ascii="Arial" w:hAnsi="Arial" w:cs="Arial"/>
                <w:b/>
                <w:bCs/>
                <w:sz w:val="18"/>
                <w:szCs w:val="18"/>
              </w:rPr>
              <w:t>For the year ended 31 December</w:t>
            </w:r>
          </w:p>
        </w:tc>
        <w:tc>
          <w:tcPr>
            <w:tcW w:w="1134" w:type="dxa"/>
            <w:shd w:val="clear" w:color="auto" w:fill="auto"/>
            <w:vAlign w:val="bottom"/>
          </w:tcPr>
          <w:p w14:paraId="16F779F4" w14:textId="77777777" w:rsidR="004F62F3" w:rsidRPr="0095366B" w:rsidRDefault="004F62F3" w:rsidP="002572FC">
            <w:pPr>
              <w:ind w:left="-119"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2F0E41CF" w14:textId="77777777" w:rsidR="004F62F3" w:rsidRPr="0095366B" w:rsidRDefault="004F62F3" w:rsidP="002572FC">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50FF7691" w14:textId="77777777" w:rsidR="004F62F3" w:rsidRPr="0095366B" w:rsidRDefault="004F62F3" w:rsidP="002572FC">
            <w:pPr>
              <w:ind w:left="-73"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737486BE" w14:textId="77777777" w:rsidR="004F62F3" w:rsidRPr="0095366B" w:rsidRDefault="004F62F3" w:rsidP="002572FC">
            <w:pPr>
              <w:ind w:right="-72"/>
              <w:jc w:val="right"/>
              <w:rPr>
                <w:rFonts w:ascii="Arial" w:hAnsi="Arial" w:cs="Arial"/>
                <w:b/>
                <w:bCs/>
                <w:sz w:val="18"/>
                <w:szCs w:val="18"/>
              </w:rPr>
            </w:pPr>
            <w:r w:rsidRPr="0095366B">
              <w:rPr>
                <w:rFonts w:ascii="Arial" w:hAnsi="Arial" w:cs="Arial"/>
                <w:b/>
                <w:bCs/>
                <w:sz w:val="18"/>
                <w:szCs w:val="18"/>
              </w:rPr>
              <w:t>2020</w:t>
            </w:r>
          </w:p>
        </w:tc>
      </w:tr>
      <w:tr w:rsidR="004F62F3" w:rsidRPr="0095366B" w14:paraId="525CAF8C" w14:textId="77777777" w:rsidTr="00FB1F02">
        <w:tc>
          <w:tcPr>
            <w:tcW w:w="4896" w:type="dxa"/>
            <w:shd w:val="clear" w:color="auto" w:fill="auto"/>
          </w:tcPr>
          <w:p w14:paraId="478D98FE" w14:textId="77777777" w:rsidR="004F62F3" w:rsidRPr="0095366B" w:rsidRDefault="004F62F3" w:rsidP="002572FC">
            <w:pPr>
              <w:tabs>
                <w:tab w:val="left" w:pos="2862"/>
              </w:tabs>
              <w:ind w:left="-101"/>
              <w:rPr>
                <w:rFonts w:ascii="Arial" w:hAnsi="Arial" w:cs="Arial"/>
                <w:sz w:val="18"/>
                <w:szCs w:val="18"/>
                <w:cs/>
              </w:rPr>
            </w:pPr>
          </w:p>
        </w:tc>
        <w:tc>
          <w:tcPr>
            <w:tcW w:w="1134" w:type="dxa"/>
            <w:shd w:val="clear" w:color="auto" w:fill="auto"/>
            <w:vAlign w:val="bottom"/>
          </w:tcPr>
          <w:p w14:paraId="1E332EED" w14:textId="77777777" w:rsidR="004F62F3" w:rsidRPr="0095366B" w:rsidRDefault="004F62F3" w:rsidP="002572FC">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2C9C0E18" w14:textId="77777777" w:rsidR="004F62F3" w:rsidRPr="0095366B" w:rsidRDefault="004F62F3" w:rsidP="002572FC">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79D579F2" w14:textId="77777777" w:rsidR="004F62F3" w:rsidRPr="0095366B" w:rsidRDefault="004F62F3" w:rsidP="002572FC">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0DB420D8" w14:textId="77777777" w:rsidR="004F62F3" w:rsidRPr="0095366B" w:rsidRDefault="004F62F3" w:rsidP="002572FC">
            <w:pPr>
              <w:ind w:right="-72"/>
              <w:jc w:val="right"/>
              <w:rPr>
                <w:rFonts w:ascii="Arial" w:hAnsi="Arial" w:cs="Arial"/>
                <w:b/>
                <w:bCs/>
                <w:sz w:val="18"/>
                <w:szCs w:val="18"/>
              </w:rPr>
            </w:pPr>
            <w:r w:rsidRPr="0095366B">
              <w:rPr>
                <w:rFonts w:ascii="Arial" w:hAnsi="Arial" w:cs="Arial"/>
                <w:b/>
                <w:sz w:val="18"/>
                <w:szCs w:val="18"/>
              </w:rPr>
              <w:t>Thousand</w:t>
            </w:r>
          </w:p>
        </w:tc>
      </w:tr>
      <w:tr w:rsidR="004F62F3" w:rsidRPr="0095366B" w14:paraId="6F99E3CE" w14:textId="77777777" w:rsidTr="00FB1F02">
        <w:trPr>
          <w:trHeight w:val="198"/>
        </w:trPr>
        <w:tc>
          <w:tcPr>
            <w:tcW w:w="4896" w:type="dxa"/>
            <w:shd w:val="clear" w:color="auto" w:fill="auto"/>
          </w:tcPr>
          <w:p w14:paraId="48C766B9" w14:textId="77777777" w:rsidR="004F62F3" w:rsidRPr="0095366B" w:rsidRDefault="004F62F3" w:rsidP="002572FC">
            <w:pPr>
              <w:tabs>
                <w:tab w:val="left" w:pos="2862"/>
              </w:tabs>
              <w:ind w:left="-101"/>
              <w:rPr>
                <w:rFonts w:ascii="Arial" w:hAnsi="Arial" w:cs="Arial"/>
                <w:sz w:val="18"/>
                <w:szCs w:val="18"/>
                <w:cs/>
              </w:rPr>
            </w:pPr>
          </w:p>
        </w:tc>
        <w:tc>
          <w:tcPr>
            <w:tcW w:w="1134" w:type="dxa"/>
            <w:tcBorders>
              <w:bottom w:val="single" w:sz="4" w:space="0" w:color="auto"/>
            </w:tcBorders>
            <w:shd w:val="clear" w:color="auto" w:fill="auto"/>
            <w:vAlign w:val="bottom"/>
          </w:tcPr>
          <w:p w14:paraId="24BCB162" w14:textId="77777777" w:rsidR="004F62F3" w:rsidRPr="0095366B" w:rsidRDefault="004F62F3" w:rsidP="002572FC">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75EDBED6" w14:textId="77777777" w:rsidR="004F62F3" w:rsidRPr="0095366B" w:rsidRDefault="004F62F3" w:rsidP="002572FC">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3CBF0776" w14:textId="77777777" w:rsidR="004F62F3" w:rsidRPr="0095366B" w:rsidRDefault="004F62F3" w:rsidP="002572FC">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078E0D1E" w14:textId="77777777" w:rsidR="004F62F3" w:rsidRPr="0095366B" w:rsidRDefault="004F62F3" w:rsidP="002572FC">
            <w:pPr>
              <w:ind w:right="-72"/>
              <w:jc w:val="right"/>
              <w:rPr>
                <w:rFonts w:ascii="Arial" w:hAnsi="Arial" w:cs="Arial"/>
                <w:b/>
                <w:sz w:val="18"/>
                <w:szCs w:val="18"/>
                <w:cs/>
              </w:rPr>
            </w:pPr>
            <w:r w:rsidRPr="0095366B">
              <w:rPr>
                <w:rFonts w:ascii="Arial" w:hAnsi="Arial" w:cs="Arial"/>
                <w:b/>
                <w:sz w:val="18"/>
                <w:szCs w:val="18"/>
              </w:rPr>
              <w:t>Baht</w:t>
            </w:r>
          </w:p>
        </w:tc>
      </w:tr>
      <w:tr w:rsidR="004F62F3" w:rsidRPr="0095366B" w14:paraId="64B65C97" w14:textId="77777777" w:rsidTr="00FB1F02">
        <w:trPr>
          <w:trHeight w:val="73"/>
        </w:trPr>
        <w:tc>
          <w:tcPr>
            <w:tcW w:w="4896" w:type="dxa"/>
          </w:tcPr>
          <w:p w14:paraId="7DC5409B" w14:textId="77777777" w:rsidR="004F62F3" w:rsidRPr="0095366B" w:rsidRDefault="004F62F3" w:rsidP="002572FC">
            <w:pPr>
              <w:ind w:left="-101"/>
              <w:rPr>
                <w:rFonts w:ascii="Arial" w:eastAsia="SimSun" w:hAnsi="Arial" w:cs="Arial"/>
                <w:sz w:val="18"/>
                <w:szCs w:val="18"/>
                <w:lang w:eastAsia="zh-CN"/>
              </w:rPr>
            </w:pPr>
          </w:p>
        </w:tc>
        <w:tc>
          <w:tcPr>
            <w:tcW w:w="1134" w:type="dxa"/>
            <w:tcBorders>
              <w:top w:val="single" w:sz="4" w:space="0" w:color="auto"/>
            </w:tcBorders>
            <w:shd w:val="clear" w:color="auto" w:fill="FAFAFA"/>
          </w:tcPr>
          <w:p w14:paraId="134C745F" w14:textId="77777777" w:rsidR="004F62F3" w:rsidRPr="0095366B" w:rsidRDefault="004F62F3" w:rsidP="002572FC">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7190FF0" w14:textId="77777777" w:rsidR="004F62F3" w:rsidRPr="0095366B" w:rsidRDefault="004F62F3" w:rsidP="002572FC">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17856992" w14:textId="77777777" w:rsidR="004F62F3" w:rsidRPr="0095366B" w:rsidRDefault="004F62F3" w:rsidP="002572FC">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42FB16B" w14:textId="77777777" w:rsidR="004F62F3" w:rsidRPr="0095366B" w:rsidRDefault="004F62F3" w:rsidP="002572FC">
            <w:pPr>
              <w:ind w:right="-72"/>
              <w:jc w:val="right"/>
              <w:rPr>
                <w:rFonts w:ascii="Arial" w:hAnsi="Arial" w:cs="Arial"/>
                <w:snapToGrid w:val="0"/>
                <w:sz w:val="18"/>
                <w:szCs w:val="18"/>
                <w:lang w:eastAsia="th-TH"/>
              </w:rPr>
            </w:pPr>
          </w:p>
        </w:tc>
      </w:tr>
      <w:tr w:rsidR="008F6879" w:rsidRPr="0095366B" w14:paraId="0307F7C0" w14:textId="77777777" w:rsidTr="00FB1F02">
        <w:trPr>
          <w:trHeight w:val="90"/>
        </w:trPr>
        <w:tc>
          <w:tcPr>
            <w:tcW w:w="4896" w:type="dxa"/>
            <w:vAlign w:val="bottom"/>
          </w:tcPr>
          <w:p w14:paraId="6E725EBB" w14:textId="3436BA32" w:rsidR="008F6879" w:rsidRPr="0095366B" w:rsidRDefault="008F6879" w:rsidP="008F6879">
            <w:pPr>
              <w:tabs>
                <w:tab w:val="left" w:pos="2862"/>
              </w:tabs>
              <w:ind w:left="-101"/>
              <w:rPr>
                <w:rFonts w:ascii="Arial" w:hAnsi="Arial" w:cs="Arial"/>
                <w:sz w:val="18"/>
                <w:szCs w:val="18"/>
                <w:lang w:val="en-US"/>
              </w:rPr>
            </w:pPr>
            <w:r w:rsidRPr="0095366B">
              <w:rPr>
                <w:rFonts w:ascii="Arial" w:hAnsi="Arial" w:cs="Arial"/>
                <w:sz w:val="18"/>
                <w:szCs w:val="18"/>
                <w:lang w:val="en-US"/>
              </w:rPr>
              <w:t>Cost of sales</w:t>
            </w:r>
          </w:p>
        </w:tc>
        <w:tc>
          <w:tcPr>
            <w:tcW w:w="1134" w:type="dxa"/>
            <w:tcBorders>
              <w:top w:val="nil"/>
            </w:tcBorders>
            <w:shd w:val="clear" w:color="auto" w:fill="FAFAFA"/>
            <w:vAlign w:val="bottom"/>
          </w:tcPr>
          <w:p w14:paraId="34A92060" w14:textId="6D9107AA"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473,04</w:t>
            </w:r>
            <w:r w:rsidR="002E564D" w:rsidRPr="0095366B">
              <w:rPr>
                <w:rFonts w:ascii="Arial" w:hAnsi="Arial" w:cs="Arial"/>
                <w:sz w:val="18"/>
                <w:szCs w:val="18"/>
              </w:rPr>
              <w:t>7</w:t>
            </w:r>
          </w:p>
        </w:tc>
        <w:tc>
          <w:tcPr>
            <w:tcW w:w="1134" w:type="dxa"/>
            <w:shd w:val="clear" w:color="auto" w:fill="auto"/>
            <w:vAlign w:val="bottom"/>
          </w:tcPr>
          <w:p w14:paraId="574BC0D7" w14:textId="7F5F0C38"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468,12</w:t>
            </w:r>
            <w:r w:rsidR="002E564D" w:rsidRPr="0095366B">
              <w:rPr>
                <w:rFonts w:ascii="Arial" w:hAnsi="Arial" w:cs="Arial"/>
                <w:sz w:val="18"/>
                <w:szCs w:val="18"/>
              </w:rPr>
              <w:t>6</w:t>
            </w:r>
          </w:p>
        </w:tc>
        <w:tc>
          <w:tcPr>
            <w:tcW w:w="1134" w:type="dxa"/>
            <w:tcBorders>
              <w:top w:val="nil"/>
            </w:tcBorders>
            <w:shd w:val="clear" w:color="auto" w:fill="FAFAFA"/>
            <w:vAlign w:val="bottom"/>
          </w:tcPr>
          <w:p w14:paraId="1031DA44" w14:textId="25D2405B"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211,35</w:t>
            </w:r>
            <w:r w:rsidR="002E564D" w:rsidRPr="0095366B">
              <w:rPr>
                <w:rFonts w:ascii="Arial" w:hAnsi="Arial" w:cs="Arial"/>
                <w:sz w:val="18"/>
                <w:szCs w:val="18"/>
              </w:rPr>
              <w:t>0</w:t>
            </w:r>
          </w:p>
        </w:tc>
        <w:tc>
          <w:tcPr>
            <w:tcW w:w="1134" w:type="dxa"/>
            <w:shd w:val="clear" w:color="auto" w:fill="auto"/>
            <w:vAlign w:val="bottom"/>
          </w:tcPr>
          <w:p w14:paraId="638F143B" w14:textId="2ED3EA60"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207,598</w:t>
            </w:r>
          </w:p>
        </w:tc>
      </w:tr>
      <w:tr w:rsidR="008F6879" w:rsidRPr="0095366B" w14:paraId="7674AF4C" w14:textId="77777777" w:rsidTr="00FB1F02">
        <w:trPr>
          <w:trHeight w:val="221"/>
        </w:trPr>
        <w:tc>
          <w:tcPr>
            <w:tcW w:w="4896" w:type="dxa"/>
            <w:vAlign w:val="bottom"/>
          </w:tcPr>
          <w:p w14:paraId="63B82BD5" w14:textId="59C836C3" w:rsidR="008F6879" w:rsidRPr="0095366B" w:rsidRDefault="008F6879" w:rsidP="008F6879">
            <w:pPr>
              <w:tabs>
                <w:tab w:val="left" w:pos="2862"/>
              </w:tabs>
              <w:ind w:left="-101"/>
              <w:rPr>
                <w:rFonts w:ascii="Arial" w:hAnsi="Arial" w:cs="Arial"/>
                <w:sz w:val="18"/>
                <w:szCs w:val="18"/>
              </w:rPr>
            </w:pPr>
            <w:r w:rsidRPr="0095366B">
              <w:rPr>
                <w:rFonts w:ascii="Arial" w:hAnsi="Arial" w:cs="Arial"/>
                <w:sz w:val="18"/>
                <w:szCs w:val="18"/>
              </w:rPr>
              <w:t>Selling expenses</w:t>
            </w:r>
          </w:p>
        </w:tc>
        <w:tc>
          <w:tcPr>
            <w:tcW w:w="1134" w:type="dxa"/>
            <w:shd w:val="clear" w:color="auto" w:fill="FAFAFA"/>
            <w:vAlign w:val="bottom"/>
          </w:tcPr>
          <w:p w14:paraId="2B76753B" w14:textId="12D3423D"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4,369</w:t>
            </w:r>
          </w:p>
        </w:tc>
        <w:tc>
          <w:tcPr>
            <w:tcW w:w="1134" w:type="dxa"/>
            <w:shd w:val="clear" w:color="auto" w:fill="auto"/>
            <w:vAlign w:val="bottom"/>
          </w:tcPr>
          <w:p w14:paraId="7A7C23A9" w14:textId="3E0825F4"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3,81</w:t>
            </w:r>
            <w:r w:rsidR="002E564D" w:rsidRPr="0095366B">
              <w:rPr>
                <w:rFonts w:ascii="Arial" w:hAnsi="Arial" w:cs="Arial"/>
                <w:sz w:val="18"/>
                <w:szCs w:val="18"/>
              </w:rPr>
              <w:t>8</w:t>
            </w:r>
          </w:p>
        </w:tc>
        <w:tc>
          <w:tcPr>
            <w:tcW w:w="1134" w:type="dxa"/>
            <w:shd w:val="clear" w:color="auto" w:fill="FAFAFA"/>
            <w:vAlign w:val="bottom"/>
          </w:tcPr>
          <w:p w14:paraId="0770F253" w14:textId="2F74566C"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vAlign w:val="bottom"/>
          </w:tcPr>
          <w:p w14:paraId="130D0B3C" w14:textId="1D2426B5"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w:t>
            </w:r>
          </w:p>
        </w:tc>
      </w:tr>
      <w:tr w:rsidR="008F6879" w:rsidRPr="0095366B" w14:paraId="32AE84A5" w14:textId="77777777" w:rsidTr="00FB1F02">
        <w:trPr>
          <w:trHeight w:val="221"/>
        </w:trPr>
        <w:tc>
          <w:tcPr>
            <w:tcW w:w="4896" w:type="dxa"/>
            <w:vAlign w:val="bottom"/>
          </w:tcPr>
          <w:p w14:paraId="7575E0C8" w14:textId="6255BAD7" w:rsidR="008F6879" w:rsidRPr="0095366B" w:rsidRDefault="008F6879" w:rsidP="008F6879">
            <w:pPr>
              <w:tabs>
                <w:tab w:val="left" w:pos="2862"/>
              </w:tabs>
              <w:ind w:left="-101"/>
              <w:rPr>
                <w:rFonts w:ascii="Arial" w:hAnsi="Arial" w:cs="Arial"/>
                <w:sz w:val="18"/>
                <w:szCs w:val="18"/>
              </w:rPr>
            </w:pPr>
            <w:r w:rsidRPr="0095366B">
              <w:rPr>
                <w:rFonts w:ascii="Arial" w:hAnsi="Arial" w:cs="Arial"/>
                <w:sz w:val="18"/>
                <w:szCs w:val="18"/>
              </w:rPr>
              <w:t>Administrative expenses</w:t>
            </w:r>
          </w:p>
        </w:tc>
        <w:tc>
          <w:tcPr>
            <w:tcW w:w="1134" w:type="dxa"/>
            <w:shd w:val="clear" w:color="auto" w:fill="FAFAFA"/>
            <w:vAlign w:val="bottom"/>
          </w:tcPr>
          <w:p w14:paraId="463D4155" w14:textId="0EEDAD72"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33,622</w:t>
            </w:r>
          </w:p>
        </w:tc>
        <w:tc>
          <w:tcPr>
            <w:tcW w:w="1134" w:type="dxa"/>
            <w:shd w:val="clear" w:color="auto" w:fill="auto"/>
            <w:vAlign w:val="bottom"/>
          </w:tcPr>
          <w:p w14:paraId="37002A47" w14:textId="4F23B106"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32,411</w:t>
            </w:r>
          </w:p>
        </w:tc>
        <w:tc>
          <w:tcPr>
            <w:tcW w:w="1134" w:type="dxa"/>
            <w:shd w:val="clear" w:color="auto" w:fill="FAFAFA"/>
            <w:vAlign w:val="bottom"/>
          </w:tcPr>
          <w:p w14:paraId="1C62BBD0" w14:textId="150D6091" w:rsidR="008F6879" w:rsidRPr="0095366B" w:rsidRDefault="008F6879" w:rsidP="005315A0">
            <w:pPr>
              <w:ind w:right="-72"/>
              <w:jc w:val="right"/>
              <w:rPr>
                <w:rFonts w:ascii="Arial" w:hAnsi="Arial" w:cs="Arial"/>
                <w:sz w:val="18"/>
                <w:szCs w:val="18"/>
              </w:rPr>
            </w:pPr>
            <w:r w:rsidRPr="0095366B">
              <w:rPr>
                <w:rFonts w:ascii="Arial" w:hAnsi="Arial" w:cs="Arial"/>
                <w:sz w:val="18"/>
                <w:szCs w:val="18"/>
              </w:rPr>
              <w:t>11,59</w:t>
            </w:r>
            <w:r w:rsidR="005315A0" w:rsidRPr="0095366B">
              <w:rPr>
                <w:rFonts w:ascii="Arial" w:hAnsi="Arial" w:cs="Arial"/>
                <w:sz w:val="18"/>
                <w:szCs w:val="18"/>
              </w:rPr>
              <w:t>6</w:t>
            </w:r>
          </w:p>
        </w:tc>
        <w:tc>
          <w:tcPr>
            <w:tcW w:w="1134" w:type="dxa"/>
            <w:shd w:val="clear" w:color="auto" w:fill="auto"/>
            <w:vAlign w:val="bottom"/>
          </w:tcPr>
          <w:p w14:paraId="12CBE21F" w14:textId="07FF8ACF"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9,838</w:t>
            </w:r>
          </w:p>
        </w:tc>
      </w:tr>
      <w:tr w:rsidR="004F62F3" w:rsidRPr="0095366B" w14:paraId="7CA6319D" w14:textId="77777777" w:rsidTr="00FB1F02">
        <w:trPr>
          <w:trHeight w:val="221"/>
        </w:trPr>
        <w:tc>
          <w:tcPr>
            <w:tcW w:w="4896" w:type="dxa"/>
            <w:vAlign w:val="bottom"/>
          </w:tcPr>
          <w:p w14:paraId="6C238F6C" w14:textId="77777777" w:rsidR="004F62F3" w:rsidRPr="0095366B" w:rsidRDefault="004F62F3" w:rsidP="002572FC">
            <w:pPr>
              <w:ind w:left="-101"/>
              <w:rPr>
                <w:rFonts w:ascii="Arial" w:hAnsi="Arial" w:cs="Arial"/>
                <w:sz w:val="18"/>
                <w:szCs w:val="18"/>
              </w:rPr>
            </w:pPr>
          </w:p>
        </w:tc>
        <w:tc>
          <w:tcPr>
            <w:tcW w:w="1134" w:type="dxa"/>
            <w:tcBorders>
              <w:top w:val="single" w:sz="4" w:space="0" w:color="auto"/>
            </w:tcBorders>
            <w:shd w:val="clear" w:color="auto" w:fill="FAFAFA"/>
            <w:vAlign w:val="bottom"/>
          </w:tcPr>
          <w:p w14:paraId="2B420823" w14:textId="77777777" w:rsidR="004F62F3" w:rsidRPr="0095366B" w:rsidRDefault="004F62F3" w:rsidP="002572FC">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1F3F01C1" w14:textId="77777777" w:rsidR="004F62F3" w:rsidRPr="0095366B" w:rsidRDefault="004F62F3" w:rsidP="002572FC">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F331730" w14:textId="77777777" w:rsidR="004F62F3" w:rsidRPr="0095366B" w:rsidRDefault="004F62F3" w:rsidP="002572FC">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760D709D" w14:textId="77777777" w:rsidR="004F62F3" w:rsidRPr="0095366B" w:rsidRDefault="004F62F3" w:rsidP="002572FC">
            <w:pPr>
              <w:ind w:right="-72"/>
              <w:jc w:val="right"/>
              <w:rPr>
                <w:rFonts w:ascii="Arial" w:hAnsi="Arial" w:cs="Arial"/>
                <w:sz w:val="18"/>
                <w:szCs w:val="18"/>
              </w:rPr>
            </w:pPr>
          </w:p>
        </w:tc>
      </w:tr>
      <w:tr w:rsidR="008F6879" w:rsidRPr="0095366B" w14:paraId="2B2D88FD" w14:textId="77777777" w:rsidTr="00FB1F02">
        <w:trPr>
          <w:trHeight w:val="74"/>
        </w:trPr>
        <w:tc>
          <w:tcPr>
            <w:tcW w:w="4896" w:type="dxa"/>
            <w:vAlign w:val="bottom"/>
          </w:tcPr>
          <w:p w14:paraId="0ECA5A89" w14:textId="6BB7F957" w:rsidR="008F6879" w:rsidRPr="0095366B" w:rsidRDefault="008F6879" w:rsidP="008F6879">
            <w:pPr>
              <w:ind w:left="-101"/>
              <w:rPr>
                <w:rFonts w:ascii="Arial" w:eastAsia="SimSun" w:hAnsi="Arial" w:cs="Arial"/>
                <w:sz w:val="18"/>
                <w:szCs w:val="18"/>
                <w:lang w:eastAsia="zh-CN"/>
              </w:rPr>
            </w:pPr>
            <w:r w:rsidRPr="0095366B">
              <w:rPr>
                <w:rFonts w:ascii="Arial" w:eastAsia="SimSun" w:hAnsi="Arial" w:cs="Arial"/>
                <w:sz w:val="18"/>
                <w:szCs w:val="18"/>
                <w:lang w:eastAsia="zh-CN"/>
              </w:rPr>
              <w:t>Total depreciation expenses</w:t>
            </w:r>
          </w:p>
        </w:tc>
        <w:tc>
          <w:tcPr>
            <w:tcW w:w="1134" w:type="dxa"/>
            <w:shd w:val="clear" w:color="auto" w:fill="FAFAFA"/>
            <w:vAlign w:val="bottom"/>
          </w:tcPr>
          <w:p w14:paraId="03FFEF0C" w14:textId="0AD2F487"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511,03</w:t>
            </w:r>
            <w:r w:rsidR="002E564D" w:rsidRPr="0095366B">
              <w:rPr>
                <w:rFonts w:ascii="Arial" w:hAnsi="Arial" w:cs="Arial"/>
                <w:sz w:val="18"/>
                <w:szCs w:val="18"/>
              </w:rPr>
              <w:t>8</w:t>
            </w:r>
          </w:p>
        </w:tc>
        <w:tc>
          <w:tcPr>
            <w:tcW w:w="1134" w:type="dxa"/>
            <w:shd w:val="clear" w:color="auto" w:fill="auto"/>
            <w:vAlign w:val="bottom"/>
          </w:tcPr>
          <w:p w14:paraId="0C825875" w14:textId="32A2E352"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504,355</w:t>
            </w:r>
          </w:p>
        </w:tc>
        <w:tc>
          <w:tcPr>
            <w:tcW w:w="1134" w:type="dxa"/>
            <w:shd w:val="clear" w:color="auto" w:fill="FAFAFA"/>
            <w:vAlign w:val="bottom"/>
          </w:tcPr>
          <w:p w14:paraId="7F8843B6" w14:textId="2DF79E9A"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222,946</w:t>
            </w:r>
          </w:p>
        </w:tc>
        <w:tc>
          <w:tcPr>
            <w:tcW w:w="1134" w:type="dxa"/>
            <w:shd w:val="clear" w:color="auto" w:fill="auto"/>
            <w:vAlign w:val="bottom"/>
          </w:tcPr>
          <w:p w14:paraId="299A9AB3" w14:textId="0F8C3D4F"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217,436</w:t>
            </w:r>
          </w:p>
        </w:tc>
      </w:tr>
      <w:tr w:rsidR="008F6879" w:rsidRPr="0095366B" w14:paraId="6E7AD696" w14:textId="77777777" w:rsidTr="00FB1F02">
        <w:trPr>
          <w:trHeight w:val="74"/>
        </w:trPr>
        <w:tc>
          <w:tcPr>
            <w:tcW w:w="4896" w:type="dxa"/>
            <w:vAlign w:val="bottom"/>
          </w:tcPr>
          <w:p w14:paraId="28DE4D48" w14:textId="498C3827" w:rsidR="002E564D" w:rsidRPr="0095366B" w:rsidRDefault="008F6879" w:rsidP="005E25FD">
            <w:pPr>
              <w:tabs>
                <w:tab w:val="left" w:pos="458"/>
              </w:tabs>
              <w:ind w:left="-101"/>
              <w:rPr>
                <w:rFonts w:ascii="Arial" w:eastAsia="SimSun" w:hAnsi="Arial" w:cs="Arial"/>
                <w:sz w:val="18"/>
                <w:szCs w:val="18"/>
                <w:lang w:eastAsia="zh-CN"/>
              </w:rPr>
            </w:pPr>
            <w:r w:rsidRPr="0095366B">
              <w:rPr>
                <w:rFonts w:ascii="Arial" w:eastAsia="SimSun" w:hAnsi="Arial" w:cs="Arial"/>
                <w:sz w:val="18"/>
                <w:szCs w:val="18"/>
                <w:u w:val="single"/>
                <w:lang w:eastAsia="zh-CN"/>
              </w:rPr>
              <w:t>Less</w:t>
            </w:r>
            <w:r w:rsidRPr="0095366B">
              <w:rPr>
                <w:rFonts w:ascii="Arial" w:eastAsia="SimSun" w:hAnsi="Arial" w:cs="Arial"/>
                <w:sz w:val="18"/>
                <w:szCs w:val="18"/>
                <w:lang w:eastAsia="zh-CN"/>
              </w:rPr>
              <w:t>:</w:t>
            </w:r>
            <w:r w:rsidR="005E25FD" w:rsidRPr="0095366B">
              <w:rPr>
                <w:rFonts w:ascii="Arial" w:eastAsia="SimSun" w:hAnsi="Arial" w:cs="Arial"/>
                <w:sz w:val="18"/>
                <w:szCs w:val="18"/>
                <w:lang w:eastAsia="zh-CN"/>
              </w:rPr>
              <w:tab/>
            </w:r>
            <w:r w:rsidRPr="0095366B">
              <w:rPr>
                <w:rFonts w:ascii="Arial" w:eastAsia="SimSun" w:hAnsi="Arial" w:cs="Arial"/>
                <w:sz w:val="18"/>
                <w:szCs w:val="18"/>
                <w:lang w:eastAsia="zh-CN"/>
              </w:rPr>
              <w:t xml:space="preserve">Depreciation expenses related to </w:t>
            </w:r>
          </w:p>
          <w:p w14:paraId="2BB6588A" w14:textId="29D9E484" w:rsidR="008F6879" w:rsidRPr="0095366B" w:rsidRDefault="005E25FD" w:rsidP="005E25FD">
            <w:pPr>
              <w:tabs>
                <w:tab w:val="left" w:pos="458"/>
              </w:tabs>
              <w:ind w:left="-101"/>
              <w:rPr>
                <w:rFonts w:ascii="Arial" w:eastAsia="SimSun" w:hAnsi="Arial" w:cs="Arial"/>
                <w:sz w:val="18"/>
                <w:szCs w:val="18"/>
                <w:lang w:eastAsia="zh-CN"/>
              </w:rPr>
            </w:pPr>
            <w:r w:rsidRPr="0095366B">
              <w:rPr>
                <w:rFonts w:ascii="Arial" w:eastAsia="SimSun" w:hAnsi="Arial" w:cs="Arial"/>
                <w:sz w:val="18"/>
                <w:szCs w:val="18"/>
                <w:lang w:eastAsia="zh-CN"/>
              </w:rPr>
              <w:tab/>
            </w:r>
            <w:r w:rsidR="008F6879" w:rsidRPr="0095366B">
              <w:rPr>
                <w:rFonts w:ascii="Arial" w:eastAsia="SimSun" w:hAnsi="Arial" w:cs="Arial"/>
                <w:sz w:val="18"/>
                <w:szCs w:val="18"/>
                <w:lang w:eastAsia="zh-CN"/>
              </w:rPr>
              <w:t>discontinued operation</w:t>
            </w:r>
          </w:p>
        </w:tc>
        <w:tc>
          <w:tcPr>
            <w:tcW w:w="1134" w:type="dxa"/>
            <w:tcBorders>
              <w:bottom w:val="single" w:sz="4" w:space="0" w:color="auto"/>
            </w:tcBorders>
            <w:shd w:val="clear" w:color="auto" w:fill="FAFAFA"/>
            <w:vAlign w:val="bottom"/>
          </w:tcPr>
          <w:p w14:paraId="0D6F6F0B" w14:textId="18DF5397" w:rsidR="008F6879" w:rsidRPr="0095366B" w:rsidRDefault="002E564D" w:rsidP="008F6879">
            <w:pPr>
              <w:ind w:right="-72"/>
              <w:jc w:val="right"/>
              <w:rPr>
                <w:rFonts w:ascii="Arial" w:hAnsi="Arial" w:cs="Arial"/>
                <w:sz w:val="18"/>
                <w:szCs w:val="18"/>
              </w:rPr>
            </w:pPr>
            <w:r w:rsidRPr="0095366B">
              <w:rPr>
                <w:rFonts w:ascii="Arial" w:hAnsi="Arial" w:cs="Arial"/>
                <w:sz w:val="18"/>
                <w:szCs w:val="18"/>
              </w:rPr>
              <w:t>(288,09</w:t>
            </w:r>
            <w:r w:rsidR="002E345E" w:rsidRPr="0095366B">
              <w:rPr>
                <w:rFonts w:ascii="Arial" w:hAnsi="Arial" w:cs="Arial"/>
                <w:sz w:val="18"/>
                <w:szCs w:val="18"/>
              </w:rPr>
              <w:t>2</w:t>
            </w:r>
            <w:r w:rsidRPr="0095366B">
              <w:rPr>
                <w:rFonts w:ascii="Arial" w:hAnsi="Arial" w:cs="Arial"/>
                <w:sz w:val="18"/>
                <w:szCs w:val="18"/>
              </w:rPr>
              <w:t>)</w:t>
            </w:r>
          </w:p>
        </w:tc>
        <w:tc>
          <w:tcPr>
            <w:tcW w:w="1134" w:type="dxa"/>
            <w:tcBorders>
              <w:bottom w:val="single" w:sz="4" w:space="0" w:color="auto"/>
            </w:tcBorders>
            <w:shd w:val="clear" w:color="auto" w:fill="auto"/>
            <w:vAlign w:val="bottom"/>
          </w:tcPr>
          <w:p w14:paraId="0703A25C" w14:textId="0E5A2E61"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(286,9</w:t>
            </w:r>
            <w:r w:rsidR="002E345E" w:rsidRPr="0095366B">
              <w:rPr>
                <w:rFonts w:ascii="Arial" w:hAnsi="Arial" w:cs="Arial"/>
                <w:sz w:val="18"/>
                <w:szCs w:val="18"/>
              </w:rPr>
              <w:t>19</w:t>
            </w:r>
            <w:r w:rsidRPr="0095366B">
              <w:rPr>
                <w:rFonts w:ascii="Arial" w:hAnsi="Arial" w:cs="Arial"/>
                <w:sz w:val="18"/>
                <w:szCs w:val="18"/>
              </w:rPr>
              <w:t>)</w:t>
            </w:r>
          </w:p>
        </w:tc>
        <w:tc>
          <w:tcPr>
            <w:tcW w:w="1134" w:type="dxa"/>
            <w:tcBorders>
              <w:bottom w:val="single" w:sz="4" w:space="0" w:color="auto"/>
            </w:tcBorders>
            <w:shd w:val="clear" w:color="auto" w:fill="FAFAFA"/>
            <w:vAlign w:val="bottom"/>
          </w:tcPr>
          <w:p w14:paraId="31786117" w14:textId="5FA03348" w:rsidR="008F6879" w:rsidRPr="0095366B" w:rsidRDefault="002E564D" w:rsidP="008F6879">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vAlign w:val="bottom"/>
          </w:tcPr>
          <w:p w14:paraId="723175A3" w14:textId="1FDC4AB1" w:rsidR="008F6879" w:rsidRPr="0095366B" w:rsidRDefault="002E564D" w:rsidP="008F6879">
            <w:pPr>
              <w:ind w:right="-72"/>
              <w:jc w:val="right"/>
              <w:rPr>
                <w:rFonts w:ascii="Arial" w:hAnsi="Arial" w:cs="Arial"/>
                <w:sz w:val="18"/>
                <w:szCs w:val="18"/>
              </w:rPr>
            </w:pPr>
            <w:r w:rsidRPr="0095366B">
              <w:rPr>
                <w:rFonts w:ascii="Arial" w:hAnsi="Arial" w:cs="Arial"/>
                <w:sz w:val="18"/>
                <w:szCs w:val="18"/>
              </w:rPr>
              <w:t>-</w:t>
            </w:r>
          </w:p>
        </w:tc>
      </w:tr>
      <w:tr w:rsidR="002E564D" w:rsidRPr="0095366B" w14:paraId="4A97077D" w14:textId="77777777" w:rsidTr="00FB1F02">
        <w:trPr>
          <w:trHeight w:val="74"/>
        </w:trPr>
        <w:tc>
          <w:tcPr>
            <w:tcW w:w="4896" w:type="dxa"/>
            <w:vAlign w:val="bottom"/>
          </w:tcPr>
          <w:p w14:paraId="6A3E3BE1" w14:textId="77777777" w:rsidR="002E564D" w:rsidRPr="0095366B" w:rsidRDefault="002E564D" w:rsidP="008F6879">
            <w:pPr>
              <w:ind w:left="-101"/>
              <w:rPr>
                <w:rFonts w:ascii="Arial" w:eastAsia="SimSun" w:hAnsi="Arial" w:cs="Arial"/>
                <w:sz w:val="18"/>
                <w:szCs w:val="18"/>
                <w:u w:val="single"/>
                <w:lang w:eastAsia="zh-CN"/>
              </w:rPr>
            </w:pPr>
          </w:p>
        </w:tc>
        <w:tc>
          <w:tcPr>
            <w:tcW w:w="1134" w:type="dxa"/>
            <w:tcBorders>
              <w:top w:val="single" w:sz="4" w:space="0" w:color="auto"/>
            </w:tcBorders>
            <w:shd w:val="clear" w:color="auto" w:fill="FAFAFA"/>
            <w:vAlign w:val="bottom"/>
          </w:tcPr>
          <w:p w14:paraId="708C16E7" w14:textId="77777777" w:rsidR="002E564D" w:rsidRPr="0095366B" w:rsidRDefault="002E564D" w:rsidP="008F6879">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495798E6" w14:textId="77777777" w:rsidR="002E564D" w:rsidRPr="0095366B" w:rsidRDefault="002E564D" w:rsidP="008F6879">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091887F" w14:textId="77777777" w:rsidR="002E564D" w:rsidRPr="0095366B" w:rsidRDefault="002E564D" w:rsidP="008F6879">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A2E3AEB" w14:textId="77777777" w:rsidR="002E564D" w:rsidRPr="0095366B" w:rsidRDefault="002E564D" w:rsidP="008F6879">
            <w:pPr>
              <w:ind w:right="-72"/>
              <w:jc w:val="right"/>
              <w:rPr>
                <w:rFonts w:ascii="Arial" w:hAnsi="Arial" w:cs="Arial"/>
                <w:sz w:val="18"/>
                <w:szCs w:val="18"/>
              </w:rPr>
            </w:pPr>
          </w:p>
        </w:tc>
      </w:tr>
      <w:tr w:rsidR="008F6879" w:rsidRPr="0095366B" w14:paraId="2F2E663C" w14:textId="77777777" w:rsidTr="00FB1F02">
        <w:trPr>
          <w:trHeight w:val="74"/>
        </w:trPr>
        <w:tc>
          <w:tcPr>
            <w:tcW w:w="4896" w:type="dxa"/>
            <w:vAlign w:val="bottom"/>
          </w:tcPr>
          <w:p w14:paraId="45DD39FE" w14:textId="777B0835" w:rsidR="008F6879" w:rsidRPr="0095366B" w:rsidRDefault="008F6879" w:rsidP="008F6879">
            <w:pPr>
              <w:ind w:left="-101"/>
              <w:rPr>
                <w:rFonts w:ascii="Arial" w:eastAsia="SimSun" w:hAnsi="Arial" w:cs="Arial"/>
                <w:sz w:val="18"/>
                <w:szCs w:val="18"/>
                <w:lang w:eastAsia="zh-CN"/>
              </w:rPr>
            </w:pPr>
            <w:r w:rsidRPr="0095366B">
              <w:rPr>
                <w:rFonts w:ascii="Arial" w:eastAsia="SimSun" w:hAnsi="Arial" w:cs="Arial"/>
                <w:sz w:val="18"/>
                <w:szCs w:val="18"/>
                <w:lang w:eastAsia="zh-CN"/>
              </w:rPr>
              <w:t>Total depreciation expenses related to continuing operation</w:t>
            </w:r>
          </w:p>
        </w:tc>
        <w:tc>
          <w:tcPr>
            <w:tcW w:w="1134" w:type="dxa"/>
            <w:tcBorders>
              <w:bottom w:val="single" w:sz="4" w:space="0" w:color="auto"/>
            </w:tcBorders>
            <w:shd w:val="clear" w:color="auto" w:fill="FAFAFA"/>
            <w:vAlign w:val="bottom"/>
          </w:tcPr>
          <w:p w14:paraId="53069A9E" w14:textId="0B620DE8" w:rsidR="008F6879" w:rsidRPr="0095366B" w:rsidRDefault="002E564D" w:rsidP="008F6879">
            <w:pPr>
              <w:ind w:right="-72"/>
              <w:jc w:val="right"/>
              <w:rPr>
                <w:rFonts w:ascii="Arial" w:eastAsia="Arial Unicode MS" w:hAnsi="Arial" w:cs="Arial"/>
                <w:sz w:val="18"/>
                <w:szCs w:val="18"/>
              </w:rPr>
            </w:pPr>
            <w:r w:rsidRPr="0095366B">
              <w:rPr>
                <w:rFonts w:ascii="Arial" w:eastAsia="Arial Unicode MS" w:hAnsi="Arial" w:cs="Arial"/>
                <w:sz w:val="18"/>
                <w:szCs w:val="18"/>
              </w:rPr>
              <w:t>222,94</w:t>
            </w:r>
            <w:r w:rsidR="002E345E" w:rsidRPr="0095366B">
              <w:rPr>
                <w:rFonts w:ascii="Arial" w:eastAsia="Arial Unicode MS" w:hAnsi="Arial" w:cs="Arial"/>
                <w:sz w:val="18"/>
                <w:szCs w:val="18"/>
              </w:rPr>
              <w:t>6</w:t>
            </w:r>
          </w:p>
        </w:tc>
        <w:tc>
          <w:tcPr>
            <w:tcW w:w="1134" w:type="dxa"/>
            <w:tcBorders>
              <w:bottom w:val="single" w:sz="4" w:space="0" w:color="auto"/>
            </w:tcBorders>
            <w:shd w:val="clear" w:color="auto" w:fill="auto"/>
            <w:vAlign w:val="bottom"/>
          </w:tcPr>
          <w:p w14:paraId="3F6674F8" w14:textId="2A404213" w:rsidR="008F6879" w:rsidRPr="0095366B" w:rsidRDefault="008F6879" w:rsidP="008F6879">
            <w:pPr>
              <w:ind w:right="-72"/>
              <w:jc w:val="right"/>
              <w:rPr>
                <w:rFonts w:ascii="Arial" w:hAnsi="Arial" w:cs="Arial"/>
                <w:sz w:val="18"/>
                <w:szCs w:val="18"/>
              </w:rPr>
            </w:pPr>
            <w:r w:rsidRPr="0095366B">
              <w:rPr>
                <w:rFonts w:ascii="Arial" w:hAnsi="Arial" w:cs="Arial"/>
                <w:sz w:val="18"/>
                <w:szCs w:val="18"/>
              </w:rPr>
              <w:t>217,43</w:t>
            </w:r>
            <w:r w:rsidR="002E345E" w:rsidRPr="0095366B">
              <w:rPr>
                <w:rFonts w:ascii="Arial" w:hAnsi="Arial" w:cs="Arial"/>
                <w:sz w:val="18"/>
                <w:szCs w:val="18"/>
              </w:rPr>
              <w:t>6</w:t>
            </w:r>
          </w:p>
        </w:tc>
        <w:tc>
          <w:tcPr>
            <w:tcW w:w="1134" w:type="dxa"/>
            <w:tcBorders>
              <w:bottom w:val="single" w:sz="4" w:space="0" w:color="auto"/>
            </w:tcBorders>
            <w:shd w:val="clear" w:color="auto" w:fill="FAFAFA"/>
            <w:vAlign w:val="bottom"/>
          </w:tcPr>
          <w:p w14:paraId="58A21234" w14:textId="29D803F2" w:rsidR="008F6879" w:rsidRPr="0095366B" w:rsidRDefault="002E564D" w:rsidP="008F6879">
            <w:pPr>
              <w:ind w:right="-72"/>
              <w:jc w:val="right"/>
              <w:rPr>
                <w:rFonts w:ascii="Arial" w:eastAsia="Arial Unicode MS" w:hAnsi="Arial" w:cs="Arial"/>
                <w:sz w:val="18"/>
                <w:szCs w:val="18"/>
              </w:rPr>
            </w:pPr>
            <w:r w:rsidRPr="0095366B">
              <w:rPr>
                <w:rFonts w:ascii="Arial" w:eastAsia="Arial Unicode MS" w:hAnsi="Arial" w:cs="Arial"/>
                <w:sz w:val="18"/>
                <w:szCs w:val="18"/>
              </w:rPr>
              <w:t>222,946</w:t>
            </w:r>
          </w:p>
        </w:tc>
        <w:tc>
          <w:tcPr>
            <w:tcW w:w="1134" w:type="dxa"/>
            <w:tcBorders>
              <w:bottom w:val="single" w:sz="4" w:space="0" w:color="auto"/>
            </w:tcBorders>
            <w:shd w:val="clear" w:color="auto" w:fill="auto"/>
            <w:vAlign w:val="bottom"/>
          </w:tcPr>
          <w:p w14:paraId="5CA13300" w14:textId="04578353" w:rsidR="008F6879" w:rsidRPr="0095366B" w:rsidRDefault="002E564D" w:rsidP="008F6879">
            <w:pPr>
              <w:ind w:right="-72"/>
              <w:jc w:val="right"/>
              <w:rPr>
                <w:rFonts w:ascii="Arial" w:hAnsi="Arial" w:cs="Arial"/>
                <w:sz w:val="18"/>
                <w:szCs w:val="18"/>
              </w:rPr>
            </w:pPr>
            <w:r w:rsidRPr="0095366B">
              <w:rPr>
                <w:rFonts w:ascii="Arial" w:hAnsi="Arial" w:cs="Arial"/>
                <w:sz w:val="18"/>
                <w:szCs w:val="18"/>
              </w:rPr>
              <w:t>217,436</w:t>
            </w:r>
          </w:p>
        </w:tc>
      </w:tr>
    </w:tbl>
    <w:p w14:paraId="78DCCD4B" w14:textId="77777777" w:rsidR="004F62F3" w:rsidRPr="0095366B" w:rsidRDefault="004F62F3" w:rsidP="00512EAC">
      <w:pPr>
        <w:jc w:val="thaiDistribute"/>
        <w:rPr>
          <w:rFonts w:ascii="Arial" w:hAnsi="Arial" w:cs="Arial"/>
          <w:sz w:val="18"/>
          <w:szCs w:val="18"/>
        </w:rPr>
      </w:pPr>
    </w:p>
    <w:p w14:paraId="2230A2D5" w14:textId="3073271A" w:rsidR="004F62F3" w:rsidRPr="0095366B" w:rsidRDefault="004F62F3" w:rsidP="00FA0AE2">
      <w:pPr>
        <w:jc w:val="thaiDistribute"/>
        <w:rPr>
          <w:rFonts w:ascii="Arial" w:hAnsi="Arial" w:cs="Arial"/>
          <w:sz w:val="18"/>
          <w:szCs w:val="18"/>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 2021, there is no property, plant and equipment of the Company pledged for any obligations.</w:t>
      </w:r>
    </w:p>
    <w:p w14:paraId="445A1EBB" w14:textId="0A6C3387" w:rsidR="00A662CF" w:rsidRPr="0095366B" w:rsidRDefault="00A662CF" w:rsidP="00A662CF">
      <w:pPr>
        <w:pStyle w:val="BlockText"/>
        <w:ind w:left="0" w:right="0" w:firstLine="0"/>
        <w:jc w:val="both"/>
        <w:rPr>
          <w:rFonts w:ascii="Arial" w:hAnsi="Arial" w:cs="Arial"/>
          <w:sz w:val="18"/>
          <w:szCs w:val="18"/>
          <w:lang w:val="en-GB"/>
        </w:rPr>
      </w:pPr>
    </w:p>
    <w:p w14:paraId="74017A63" w14:textId="77777777" w:rsidR="00A662CF" w:rsidRPr="0095366B" w:rsidRDefault="00A662CF" w:rsidP="00A662CF">
      <w:pPr>
        <w:pStyle w:val="BlockText"/>
        <w:ind w:left="0" w:right="0" w:firstLine="0"/>
        <w:jc w:val="both"/>
        <w:rPr>
          <w:rFonts w:ascii="Arial" w:hAnsi="Arial" w:cs="Arial"/>
          <w:sz w:val="18"/>
          <w:szCs w:val="18"/>
          <w:lang w:val="en-GB"/>
        </w:rPr>
      </w:pPr>
    </w:p>
    <w:p w14:paraId="5059CC97" w14:textId="77777777" w:rsidR="00A662CF" w:rsidRPr="0095366B" w:rsidRDefault="00A662CF" w:rsidP="00A662CF">
      <w:pPr>
        <w:shd w:val="clear" w:color="auto" w:fill="FFA543"/>
        <w:rPr>
          <w:rFonts w:ascii="Arial" w:eastAsia="Arial" w:hAnsi="Arial" w:cs="Arial"/>
          <w:b/>
          <w:color w:val="FFFFFF"/>
          <w:sz w:val="8"/>
          <w:szCs w:val="8"/>
        </w:rPr>
      </w:pPr>
    </w:p>
    <w:p w14:paraId="200AA2D6" w14:textId="623D79C5" w:rsidR="00A662CF" w:rsidRPr="0095366B" w:rsidRDefault="00A662CF"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1</w:t>
      </w:r>
      <w:r w:rsidR="004F62F3" w:rsidRPr="0095366B">
        <w:rPr>
          <w:rFonts w:ascii="Arial" w:eastAsia="Arial Unicode MS" w:hAnsi="Arial" w:cs="Arial"/>
          <w:color w:val="FFFFFF"/>
          <w:sz w:val="18"/>
          <w:szCs w:val="18"/>
        </w:rPr>
        <w:t>8</w:t>
      </w:r>
      <w:r w:rsidRPr="0095366B">
        <w:rPr>
          <w:rFonts w:ascii="Arial" w:eastAsia="Arial Unicode MS" w:hAnsi="Arial" w:cs="Arial"/>
          <w:color w:val="FFFFFF"/>
          <w:sz w:val="18"/>
          <w:szCs w:val="18"/>
        </w:rPr>
        <w:tab/>
        <w:t>Right-of-use assets, net and Lease liabilities, net</w:t>
      </w:r>
    </w:p>
    <w:p w14:paraId="5315A762" w14:textId="77777777" w:rsidR="00A662CF" w:rsidRPr="0095366B" w:rsidRDefault="00A662CF" w:rsidP="00A662CF">
      <w:pPr>
        <w:shd w:val="clear" w:color="auto" w:fill="FFA543"/>
        <w:rPr>
          <w:rFonts w:ascii="Arial" w:hAnsi="Arial" w:cs="Arial"/>
          <w:color w:val="FFFFFF"/>
          <w:sz w:val="6"/>
          <w:szCs w:val="6"/>
        </w:rPr>
      </w:pPr>
    </w:p>
    <w:p w14:paraId="5DE9247D" w14:textId="77777777" w:rsidR="00E65CDD" w:rsidRPr="0095366B" w:rsidRDefault="00E65CDD" w:rsidP="00E65CDD">
      <w:pPr>
        <w:jc w:val="left"/>
        <w:rPr>
          <w:rFonts w:ascii="Arial" w:hAnsi="Arial" w:cs="Arial"/>
          <w:sz w:val="18"/>
          <w:szCs w:val="18"/>
        </w:rPr>
      </w:pPr>
    </w:p>
    <w:p w14:paraId="5429B251" w14:textId="77777777" w:rsidR="00DF2540" w:rsidRPr="0095366B" w:rsidRDefault="00593C86" w:rsidP="00F554AA">
      <w:pPr>
        <w:jc w:val="thaiDistribute"/>
        <w:rPr>
          <w:rFonts w:ascii="Arial" w:hAnsi="Arial" w:cs="Arial"/>
          <w:sz w:val="18"/>
          <w:szCs w:val="18"/>
          <w:lang w:val="en-US"/>
        </w:rPr>
      </w:pPr>
      <w:r w:rsidRPr="0095366B">
        <w:rPr>
          <w:rFonts w:ascii="Arial" w:hAnsi="Arial" w:cs="Arial"/>
          <w:sz w:val="18"/>
          <w:szCs w:val="18"/>
          <w:lang w:val="en-US"/>
        </w:rPr>
        <w:t>T</w:t>
      </w:r>
      <w:r w:rsidR="00DF2540" w:rsidRPr="0095366B">
        <w:rPr>
          <w:rFonts w:ascii="Arial" w:hAnsi="Arial" w:cs="Arial"/>
          <w:sz w:val="18"/>
          <w:szCs w:val="18"/>
          <w:lang w:val="en-US"/>
        </w:rPr>
        <w:t>he statemen</w:t>
      </w:r>
      <w:r w:rsidR="00F554AA" w:rsidRPr="0095366B">
        <w:rPr>
          <w:rFonts w:ascii="Arial" w:hAnsi="Arial" w:cs="Arial"/>
          <w:sz w:val="18"/>
          <w:szCs w:val="18"/>
          <w:lang w:val="en-US"/>
        </w:rPr>
        <w:t>t of financial position included</w:t>
      </w:r>
      <w:r w:rsidR="00DF2540" w:rsidRPr="0095366B">
        <w:rPr>
          <w:rFonts w:ascii="Arial" w:hAnsi="Arial" w:cs="Arial"/>
          <w:sz w:val="18"/>
          <w:szCs w:val="18"/>
          <w:lang w:val="en-US"/>
        </w:rPr>
        <w:t xml:space="preserve"> following transactions relating to leases.</w:t>
      </w:r>
    </w:p>
    <w:p w14:paraId="5EAA9E46" w14:textId="77777777" w:rsidR="00DF2540" w:rsidRPr="0095366B" w:rsidRDefault="00DF2540" w:rsidP="00F23B40">
      <w:pPr>
        <w:pStyle w:val="BlockText"/>
        <w:ind w:left="0" w:right="0" w:firstLine="0"/>
        <w:jc w:val="both"/>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DF2540" w:rsidRPr="0095366B" w14:paraId="76FE8B59" w14:textId="77777777" w:rsidTr="00A35CAA">
        <w:tc>
          <w:tcPr>
            <w:tcW w:w="4896" w:type="dxa"/>
            <w:shd w:val="clear" w:color="auto" w:fill="auto"/>
          </w:tcPr>
          <w:p w14:paraId="5286BCE5" w14:textId="77777777" w:rsidR="00DF2540" w:rsidRPr="0095366B" w:rsidRDefault="00DF2540" w:rsidP="00FB6182">
            <w:pPr>
              <w:ind w:left="-101"/>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16097263" w14:textId="77777777" w:rsidR="00DF2540" w:rsidRPr="0095366B" w:rsidRDefault="00DF2540" w:rsidP="00F554AA">
            <w:pPr>
              <w:ind w:right="-72"/>
              <w:jc w:val="center"/>
              <w:rPr>
                <w:rFonts w:ascii="Arial" w:hAnsi="Arial" w:cs="Arial"/>
                <w:b/>
                <w:sz w:val="18"/>
                <w:szCs w:val="18"/>
              </w:rPr>
            </w:pPr>
            <w:r w:rsidRPr="0095366B">
              <w:rPr>
                <w:rFonts w:ascii="Arial" w:hAnsi="Arial" w:cs="Arial"/>
                <w:b/>
                <w:sz w:val="18"/>
                <w:szCs w:val="18"/>
              </w:rPr>
              <w:t>Consolidated</w:t>
            </w:r>
          </w:p>
          <w:p w14:paraId="0376079A" w14:textId="77777777" w:rsidR="00DF2540" w:rsidRPr="0095366B" w:rsidRDefault="00DF2540" w:rsidP="00F554AA">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620E44EF" w14:textId="77777777" w:rsidR="00DF2540" w:rsidRPr="0095366B" w:rsidRDefault="00DF2540" w:rsidP="00F554AA">
            <w:pPr>
              <w:ind w:right="-72"/>
              <w:jc w:val="center"/>
              <w:rPr>
                <w:rFonts w:ascii="Arial" w:hAnsi="Arial" w:cs="Arial"/>
                <w:b/>
                <w:sz w:val="18"/>
                <w:szCs w:val="18"/>
              </w:rPr>
            </w:pPr>
            <w:r w:rsidRPr="0095366B">
              <w:rPr>
                <w:rFonts w:ascii="Arial" w:hAnsi="Arial" w:cs="Arial"/>
                <w:b/>
                <w:sz w:val="18"/>
                <w:szCs w:val="18"/>
              </w:rPr>
              <w:t>Separate</w:t>
            </w:r>
          </w:p>
          <w:p w14:paraId="5877622F" w14:textId="77777777" w:rsidR="00DF2540" w:rsidRPr="0095366B" w:rsidRDefault="00DF2540" w:rsidP="00F554AA">
            <w:pPr>
              <w:ind w:right="-72"/>
              <w:jc w:val="center"/>
              <w:rPr>
                <w:rFonts w:ascii="Arial" w:hAnsi="Arial" w:cs="Arial"/>
                <w:b/>
                <w:sz w:val="18"/>
                <w:szCs w:val="18"/>
              </w:rPr>
            </w:pPr>
            <w:r w:rsidRPr="0095366B">
              <w:rPr>
                <w:rFonts w:ascii="Arial" w:hAnsi="Arial" w:cs="Arial"/>
                <w:b/>
                <w:sz w:val="18"/>
                <w:szCs w:val="18"/>
              </w:rPr>
              <w:t>financial statements</w:t>
            </w:r>
          </w:p>
        </w:tc>
      </w:tr>
      <w:tr w:rsidR="00A35CAA" w:rsidRPr="0095366B" w14:paraId="106BC3D0" w14:textId="77777777" w:rsidTr="00A35CAA">
        <w:tc>
          <w:tcPr>
            <w:tcW w:w="4896" w:type="dxa"/>
            <w:shd w:val="clear" w:color="auto" w:fill="auto"/>
          </w:tcPr>
          <w:p w14:paraId="4D6A3633" w14:textId="77777777" w:rsidR="00A35CAA" w:rsidRPr="0095366B" w:rsidRDefault="00A35CAA" w:rsidP="00586995">
            <w:pPr>
              <w:tabs>
                <w:tab w:val="left" w:pos="2862"/>
              </w:tabs>
              <w:ind w:left="-101"/>
              <w:rPr>
                <w:rFonts w:ascii="Arial" w:hAnsi="Arial" w:cs="Arial"/>
                <w:b/>
                <w:bCs/>
                <w:sz w:val="18"/>
                <w:szCs w:val="18"/>
              </w:rPr>
            </w:pPr>
          </w:p>
        </w:tc>
        <w:tc>
          <w:tcPr>
            <w:tcW w:w="1134" w:type="dxa"/>
            <w:shd w:val="clear" w:color="auto" w:fill="auto"/>
            <w:vAlign w:val="bottom"/>
          </w:tcPr>
          <w:p w14:paraId="7EAE1971" w14:textId="77777777" w:rsidR="00A35CAA" w:rsidRPr="0095366B" w:rsidRDefault="00A35CAA" w:rsidP="00586995">
            <w:pPr>
              <w:ind w:left="-119" w:right="-72"/>
              <w:jc w:val="right"/>
              <w:rPr>
                <w:rFonts w:ascii="Arial" w:hAnsi="Arial" w:cs="Arial"/>
                <w:b/>
                <w:bCs/>
                <w:sz w:val="18"/>
                <w:szCs w:val="18"/>
              </w:rPr>
            </w:pPr>
          </w:p>
        </w:tc>
        <w:tc>
          <w:tcPr>
            <w:tcW w:w="1134" w:type="dxa"/>
            <w:shd w:val="clear" w:color="auto" w:fill="auto"/>
            <w:vAlign w:val="bottom"/>
          </w:tcPr>
          <w:p w14:paraId="7812F8DC" w14:textId="6F6E00B5" w:rsidR="00A35CAA" w:rsidRPr="0095366B" w:rsidRDefault="00A35CAA" w:rsidP="00586995">
            <w:pPr>
              <w:ind w:right="-72"/>
              <w:jc w:val="right"/>
              <w:rPr>
                <w:rFonts w:ascii="Arial" w:hAnsi="Arial" w:cs="Arial"/>
                <w:b/>
                <w:bCs/>
                <w:sz w:val="18"/>
                <w:szCs w:val="18"/>
              </w:rPr>
            </w:pPr>
            <w:r w:rsidRPr="0095366B">
              <w:rPr>
                <w:rFonts w:ascii="Arial" w:hAnsi="Arial" w:cs="Arial"/>
                <w:b/>
                <w:bCs/>
                <w:sz w:val="18"/>
                <w:szCs w:val="18"/>
              </w:rPr>
              <w:t>(Restated)</w:t>
            </w:r>
          </w:p>
        </w:tc>
        <w:tc>
          <w:tcPr>
            <w:tcW w:w="1134" w:type="dxa"/>
            <w:shd w:val="clear" w:color="auto" w:fill="auto"/>
            <w:vAlign w:val="bottom"/>
          </w:tcPr>
          <w:p w14:paraId="0AE21705" w14:textId="77777777" w:rsidR="00A35CAA" w:rsidRPr="0095366B" w:rsidRDefault="00A35CAA" w:rsidP="00586995">
            <w:pPr>
              <w:ind w:left="-73" w:right="-72"/>
              <w:jc w:val="right"/>
              <w:rPr>
                <w:rFonts w:ascii="Arial" w:hAnsi="Arial" w:cs="Arial"/>
                <w:b/>
                <w:bCs/>
                <w:sz w:val="18"/>
                <w:szCs w:val="18"/>
              </w:rPr>
            </w:pPr>
          </w:p>
        </w:tc>
        <w:tc>
          <w:tcPr>
            <w:tcW w:w="1134" w:type="dxa"/>
            <w:shd w:val="clear" w:color="auto" w:fill="auto"/>
            <w:vAlign w:val="bottom"/>
          </w:tcPr>
          <w:p w14:paraId="1E99E17A" w14:textId="77777777" w:rsidR="00A35CAA" w:rsidRPr="0095366B" w:rsidRDefault="00A35CAA" w:rsidP="00586995">
            <w:pPr>
              <w:ind w:right="-72"/>
              <w:jc w:val="right"/>
              <w:rPr>
                <w:rFonts w:ascii="Arial" w:hAnsi="Arial" w:cs="Arial"/>
                <w:b/>
                <w:bCs/>
                <w:sz w:val="18"/>
                <w:szCs w:val="18"/>
              </w:rPr>
            </w:pPr>
          </w:p>
        </w:tc>
      </w:tr>
      <w:tr w:rsidR="00586995" w:rsidRPr="0095366B" w14:paraId="255EFA85" w14:textId="77777777" w:rsidTr="00A35CAA">
        <w:tc>
          <w:tcPr>
            <w:tcW w:w="4896" w:type="dxa"/>
            <w:shd w:val="clear" w:color="auto" w:fill="auto"/>
          </w:tcPr>
          <w:p w14:paraId="1E34D337" w14:textId="5498CFE2" w:rsidR="00586995" w:rsidRPr="0095366B" w:rsidRDefault="00586995" w:rsidP="00586995">
            <w:pPr>
              <w:tabs>
                <w:tab w:val="left" w:pos="2862"/>
              </w:tabs>
              <w:ind w:left="-101"/>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6B979E73" w14:textId="5BDD0DD4" w:rsidR="00586995" w:rsidRPr="0095366B" w:rsidRDefault="00586995" w:rsidP="00586995">
            <w:pPr>
              <w:ind w:left="-119"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32A687D5" w14:textId="43530E32"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39B5B924" w14:textId="48A18F58" w:rsidR="00586995" w:rsidRPr="0095366B" w:rsidRDefault="00586995" w:rsidP="00586995">
            <w:pPr>
              <w:ind w:left="-73"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0B8C6DDA" w14:textId="50C21318"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r>
      <w:tr w:rsidR="00586995" w:rsidRPr="0095366B" w14:paraId="7CC85DC7" w14:textId="77777777" w:rsidTr="00A35CAA">
        <w:tc>
          <w:tcPr>
            <w:tcW w:w="4896" w:type="dxa"/>
            <w:shd w:val="clear" w:color="auto" w:fill="auto"/>
          </w:tcPr>
          <w:p w14:paraId="47BD8E3E" w14:textId="77777777" w:rsidR="00586995" w:rsidRPr="0095366B" w:rsidRDefault="00586995" w:rsidP="00586995">
            <w:pPr>
              <w:tabs>
                <w:tab w:val="left" w:pos="2862"/>
              </w:tabs>
              <w:ind w:left="-101"/>
              <w:rPr>
                <w:rFonts w:ascii="Arial" w:hAnsi="Arial" w:cs="Arial"/>
                <w:sz w:val="18"/>
                <w:szCs w:val="18"/>
                <w:cs/>
              </w:rPr>
            </w:pPr>
          </w:p>
        </w:tc>
        <w:tc>
          <w:tcPr>
            <w:tcW w:w="1134" w:type="dxa"/>
            <w:shd w:val="clear" w:color="auto" w:fill="auto"/>
            <w:vAlign w:val="bottom"/>
          </w:tcPr>
          <w:p w14:paraId="4E06B6C4"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729E59A9"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3FE2AE24"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763F7DC1"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r>
      <w:tr w:rsidR="00586995" w:rsidRPr="0095366B" w14:paraId="5A93D5FA" w14:textId="77777777" w:rsidTr="00A35CAA">
        <w:trPr>
          <w:trHeight w:val="198"/>
        </w:trPr>
        <w:tc>
          <w:tcPr>
            <w:tcW w:w="4896" w:type="dxa"/>
            <w:shd w:val="clear" w:color="auto" w:fill="auto"/>
          </w:tcPr>
          <w:p w14:paraId="2DC2A77C" w14:textId="77777777" w:rsidR="00586995" w:rsidRPr="0095366B" w:rsidRDefault="00586995" w:rsidP="00586995">
            <w:pPr>
              <w:tabs>
                <w:tab w:val="left" w:pos="2862"/>
              </w:tabs>
              <w:ind w:left="-101"/>
              <w:rPr>
                <w:rFonts w:ascii="Arial" w:hAnsi="Arial" w:cs="Arial"/>
                <w:sz w:val="18"/>
                <w:szCs w:val="18"/>
                <w:cs/>
              </w:rPr>
            </w:pPr>
          </w:p>
        </w:tc>
        <w:tc>
          <w:tcPr>
            <w:tcW w:w="1134" w:type="dxa"/>
            <w:tcBorders>
              <w:bottom w:val="single" w:sz="4" w:space="0" w:color="auto"/>
            </w:tcBorders>
            <w:shd w:val="clear" w:color="auto" w:fill="auto"/>
            <w:vAlign w:val="bottom"/>
          </w:tcPr>
          <w:p w14:paraId="1FA01432"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B3374F7"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01B076A"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07F845A1"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r>
      <w:tr w:rsidR="00586995" w:rsidRPr="0095366B" w14:paraId="51B645AD" w14:textId="77777777" w:rsidTr="00A35CAA">
        <w:trPr>
          <w:trHeight w:val="73"/>
        </w:trPr>
        <w:tc>
          <w:tcPr>
            <w:tcW w:w="4896" w:type="dxa"/>
          </w:tcPr>
          <w:p w14:paraId="7484C344" w14:textId="77777777" w:rsidR="00586995" w:rsidRPr="0095366B" w:rsidRDefault="00586995" w:rsidP="00586995">
            <w:pPr>
              <w:ind w:left="-101"/>
              <w:rPr>
                <w:rFonts w:ascii="Arial" w:eastAsia="SimSun" w:hAnsi="Arial" w:cs="Arial"/>
                <w:sz w:val="18"/>
                <w:szCs w:val="18"/>
                <w:lang w:eastAsia="zh-CN"/>
              </w:rPr>
            </w:pPr>
          </w:p>
        </w:tc>
        <w:tc>
          <w:tcPr>
            <w:tcW w:w="1134" w:type="dxa"/>
            <w:tcBorders>
              <w:top w:val="single" w:sz="4" w:space="0" w:color="auto"/>
            </w:tcBorders>
            <w:shd w:val="clear" w:color="auto" w:fill="FAFAFA"/>
          </w:tcPr>
          <w:p w14:paraId="2443F3AD" w14:textId="77777777" w:rsidR="00586995" w:rsidRPr="0095366B"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5DE803F2" w14:textId="77777777" w:rsidR="00586995" w:rsidRPr="0095366B"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28EC3B6C" w14:textId="77777777" w:rsidR="00586995" w:rsidRPr="0095366B"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09B07647" w14:textId="77777777" w:rsidR="00586995" w:rsidRPr="0095366B" w:rsidRDefault="00586995" w:rsidP="00586995">
            <w:pPr>
              <w:ind w:right="-72"/>
              <w:jc w:val="right"/>
              <w:rPr>
                <w:rFonts w:ascii="Arial" w:hAnsi="Arial" w:cs="Arial"/>
                <w:snapToGrid w:val="0"/>
                <w:sz w:val="18"/>
                <w:szCs w:val="18"/>
                <w:lang w:eastAsia="th-TH"/>
              </w:rPr>
            </w:pPr>
          </w:p>
        </w:tc>
      </w:tr>
      <w:tr w:rsidR="00586995" w:rsidRPr="0095366B" w14:paraId="13C617B4" w14:textId="77777777" w:rsidTr="00A35CAA">
        <w:trPr>
          <w:trHeight w:val="221"/>
        </w:trPr>
        <w:tc>
          <w:tcPr>
            <w:tcW w:w="4896" w:type="dxa"/>
            <w:vAlign w:val="bottom"/>
          </w:tcPr>
          <w:p w14:paraId="589BED6A" w14:textId="77777777" w:rsidR="00586995" w:rsidRPr="0095366B" w:rsidRDefault="00586995" w:rsidP="00586995">
            <w:pPr>
              <w:tabs>
                <w:tab w:val="left" w:pos="2862"/>
              </w:tabs>
              <w:ind w:left="-101"/>
              <w:rPr>
                <w:rFonts w:ascii="Arial" w:hAnsi="Arial" w:cs="Arial"/>
                <w:b/>
                <w:bCs/>
                <w:sz w:val="18"/>
                <w:szCs w:val="18"/>
                <w:lang w:val="en-US"/>
              </w:rPr>
            </w:pPr>
            <w:r w:rsidRPr="0095366B">
              <w:rPr>
                <w:rFonts w:ascii="Arial" w:hAnsi="Arial" w:cs="Arial"/>
                <w:b/>
                <w:bCs/>
                <w:sz w:val="18"/>
                <w:szCs w:val="18"/>
                <w:lang w:val="en-US"/>
              </w:rPr>
              <w:t>Right-of-use assets, net</w:t>
            </w:r>
          </w:p>
        </w:tc>
        <w:tc>
          <w:tcPr>
            <w:tcW w:w="1134" w:type="dxa"/>
            <w:shd w:val="clear" w:color="auto" w:fill="FAFAFA"/>
            <w:vAlign w:val="bottom"/>
          </w:tcPr>
          <w:p w14:paraId="70EFE71A" w14:textId="77777777" w:rsidR="00586995" w:rsidRPr="0095366B" w:rsidRDefault="00586995" w:rsidP="00586995">
            <w:pPr>
              <w:ind w:left="74" w:right="-72"/>
              <w:jc w:val="right"/>
              <w:rPr>
                <w:rFonts w:ascii="Arial" w:hAnsi="Arial" w:cs="Arial"/>
                <w:sz w:val="18"/>
                <w:szCs w:val="18"/>
                <w:cs/>
                <w:lang w:val="en-US"/>
              </w:rPr>
            </w:pPr>
          </w:p>
        </w:tc>
        <w:tc>
          <w:tcPr>
            <w:tcW w:w="1134" w:type="dxa"/>
            <w:shd w:val="clear" w:color="auto" w:fill="auto"/>
            <w:vAlign w:val="bottom"/>
          </w:tcPr>
          <w:p w14:paraId="3E81CA5B" w14:textId="77777777" w:rsidR="00586995" w:rsidRPr="0095366B" w:rsidRDefault="00586995" w:rsidP="00586995">
            <w:pPr>
              <w:ind w:left="74" w:right="-72"/>
              <w:jc w:val="right"/>
              <w:rPr>
                <w:rFonts w:ascii="Arial" w:hAnsi="Arial" w:cs="Arial"/>
                <w:sz w:val="18"/>
                <w:szCs w:val="18"/>
                <w:lang w:val="en-US"/>
              </w:rPr>
            </w:pPr>
          </w:p>
        </w:tc>
        <w:tc>
          <w:tcPr>
            <w:tcW w:w="1134" w:type="dxa"/>
            <w:shd w:val="clear" w:color="auto" w:fill="FAFAFA"/>
            <w:vAlign w:val="bottom"/>
          </w:tcPr>
          <w:p w14:paraId="143CCCEB" w14:textId="77777777" w:rsidR="00586995" w:rsidRPr="0095366B" w:rsidRDefault="00586995" w:rsidP="00586995">
            <w:pPr>
              <w:ind w:left="74" w:right="-72"/>
              <w:jc w:val="right"/>
              <w:rPr>
                <w:rFonts w:ascii="Arial" w:hAnsi="Arial" w:cs="Arial"/>
                <w:sz w:val="18"/>
                <w:szCs w:val="18"/>
                <w:lang w:val="en-US"/>
              </w:rPr>
            </w:pPr>
          </w:p>
        </w:tc>
        <w:tc>
          <w:tcPr>
            <w:tcW w:w="1134" w:type="dxa"/>
            <w:shd w:val="clear" w:color="auto" w:fill="auto"/>
            <w:vAlign w:val="bottom"/>
          </w:tcPr>
          <w:p w14:paraId="7B8E0E43" w14:textId="77777777" w:rsidR="00586995" w:rsidRPr="0095366B" w:rsidRDefault="00586995" w:rsidP="00586995">
            <w:pPr>
              <w:ind w:left="74" w:right="-72"/>
              <w:jc w:val="right"/>
              <w:rPr>
                <w:rFonts w:ascii="Arial" w:hAnsi="Arial" w:cs="Arial"/>
                <w:sz w:val="18"/>
                <w:szCs w:val="18"/>
                <w:lang w:val="en-US"/>
              </w:rPr>
            </w:pPr>
          </w:p>
        </w:tc>
      </w:tr>
      <w:tr w:rsidR="0022046F" w:rsidRPr="0095366B" w14:paraId="4DA9D680" w14:textId="77777777" w:rsidTr="00A35CAA">
        <w:trPr>
          <w:trHeight w:val="90"/>
        </w:trPr>
        <w:tc>
          <w:tcPr>
            <w:tcW w:w="4896" w:type="dxa"/>
            <w:vAlign w:val="bottom"/>
          </w:tcPr>
          <w:p w14:paraId="31881581" w14:textId="1071D3AB" w:rsidR="0022046F" w:rsidRPr="0095366B" w:rsidRDefault="0022046F" w:rsidP="0022046F">
            <w:pPr>
              <w:tabs>
                <w:tab w:val="left" w:pos="2862"/>
              </w:tabs>
              <w:ind w:left="-101"/>
              <w:rPr>
                <w:rFonts w:ascii="Arial" w:hAnsi="Arial" w:cs="Arial"/>
                <w:sz w:val="18"/>
                <w:szCs w:val="18"/>
                <w:lang w:val="en-US"/>
              </w:rPr>
            </w:pPr>
            <w:r w:rsidRPr="0095366B">
              <w:rPr>
                <w:rFonts w:ascii="Arial" w:hAnsi="Arial" w:cs="Arial"/>
                <w:sz w:val="18"/>
                <w:szCs w:val="18"/>
                <w:lang w:val="en-US"/>
              </w:rPr>
              <w:t>Land and land improvements</w:t>
            </w:r>
          </w:p>
        </w:tc>
        <w:tc>
          <w:tcPr>
            <w:tcW w:w="1134" w:type="dxa"/>
            <w:tcBorders>
              <w:top w:val="nil"/>
            </w:tcBorders>
            <w:shd w:val="clear" w:color="auto" w:fill="FAFAFA"/>
          </w:tcPr>
          <w:p w14:paraId="4CADC9C8" w14:textId="05C393F5" w:rsidR="0022046F" w:rsidRPr="0095366B" w:rsidRDefault="002E564D" w:rsidP="0022046F">
            <w:pPr>
              <w:ind w:right="-72"/>
              <w:jc w:val="right"/>
              <w:rPr>
                <w:rFonts w:ascii="Arial" w:hAnsi="Arial" w:cs="Arial"/>
                <w:sz w:val="18"/>
                <w:szCs w:val="18"/>
              </w:rPr>
            </w:pPr>
            <w:r w:rsidRPr="0095366B">
              <w:rPr>
                <w:rFonts w:ascii="Arial" w:hAnsi="Arial" w:cs="Arial"/>
                <w:sz w:val="18"/>
                <w:szCs w:val="18"/>
              </w:rPr>
              <w:t>1,902</w:t>
            </w:r>
          </w:p>
        </w:tc>
        <w:tc>
          <w:tcPr>
            <w:tcW w:w="1134" w:type="dxa"/>
            <w:shd w:val="clear" w:color="auto" w:fill="auto"/>
          </w:tcPr>
          <w:p w14:paraId="4222E848" w14:textId="47AD9DD7"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124,569</w:t>
            </w:r>
          </w:p>
        </w:tc>
        <w:tc>
          <w:tcPr>
            <w:tcW w:w="1134" w:type="dxa"/>
            <w:tcBorders>
              <w:top w:val="nil"/>
            </w:tcBorders>
            <w:shd w:val="clear" w:color="auto" w:fill="FAFAFA"/>
          </w:tcPr>
          <w:p w14:paraId="5035D7D7" w14:textId="03E5C206"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1,90</w:t>
            </w:r>
            <w:r w:rsidR="002E564D" w:rsidRPr="0095366B">
              <w:rPr>
                <w:rFonts w:ascii="Arial" w:hAnsi="Arial" w:cs="Arial"/>
                <w:sz w:val="18"/>
                <w:szCs w:val="18"/>
              </w:rPr>
              <w:t>2</w:t>
            </w:r>
          </w:p>
        </w:tc>
        <w:tc>
          <w:tcPr>
            <w:tcW w:w="1134" w:type="dxa"/>
            <w:shd w:val="clear" w:color="auto" w:fill="auto"/>
          </w:tcPr>
          <w:p w14:paraId="3CA62A19" w14:textId="13B1D90F"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2,470</w:t>
            </w:r>
          </w:p>
        </w:tc>
      </w:tr>
      <w:tr w:rsidR="0022046F" w:rsidRPr="0095366B" w14:paraId="321CE02E" w14:textId="77777777" w:rsidTr="00A35CAA">
        <w:trPr>
          <w:trHeight w:val="221"/>
        </w:trPr>
        <w:tc>
          <w:tcPr>
            <w:tcW w:w="4896" w:type="dxa"/>
            <w:vAlign w:val="bottom"/>
          </w:tcPr>
          <w:p w14:paraId="0796C90A" w14:textId="0E0DA12F" w:rsidR="0022046F" w:rsidRPr="0095366B" w:rsidRDefault="0022046F" w:rsidP="0022046F">
            <w:pPr>
              <w:tabs>
                <w:tab w:val="left" w:pos="2862"/>
              </w:tabs>
              <w:ind w:left="-101"/>
              <w:rPr>
                <w:rFonts w:ascii="Arial" w:hAnsi="Arial" w:cs="Arial"/>
                <w:sz w:val="18"/>
                <w:szCs w:val="18"/>
              </w:rPr>
            </w:pPr>
            <w:r w:rsidRPr="0095366B">
              <w:rPr>
                <w:rFonts w:ascii="Arial" w:hAnsi="Arial" w:cs="Arial"/>
                <w:sz w:val="18"/>
                <w:szCs w:val="18"/>
              </w:rPr>
              <w:t>Building and building improvements</w:t>
            </w:r>
          </w:p>
        </w:tc>
        <w:tc>
          <w:tcPr>
            <w:tcW w:w="1134" w:type="dxa"/>
            <w:shd w:val="clear" w:color="auto" w:fill="FAFAFA"/>
          </w:tcPr>
          <w:p w14:paraId="3EAB449F" w14:textId="13C78907" w:rsidR="0022046F" w:rsidRPr="0095366B" w:rsidRDefault="002E564D" w:rsidP="0022046F">
            <w:pPr>
              <w:ind w:right="-72"/>
              <w:jc w:val="right"/>
              <w:rPr>
                <w:rFonts w:ascii="Arial" w:hAnsi="Arial" w:cs="Arial"/>
                <w:sz w:val="18"/>
                <w:szCs w:val="18"/>
              </w:rPr>
            </w:pPr>
            <w:r w:rsidRPr="0095366B">
              <w:rPr>
                <w:rFonts w:ascii="Arial" w:hAnsi="Arial" w:cs="Arial"/>
                <w:sz w:val="18"/>
                <w:szCs w:val="18"/>
              </w:rPr>
              <w:t>13,383</w:t>
            </w:r>
          </w:p>
        </w:tc>
        <w:tc>
          <w:tcPr>
            <w:tcW w:w="1134" w:type="dxa"/>
            <w:shd w:val="clear" w:color="auto" w:fill="auto"/>
          </w:tcPr>
          <w:p w14:paraId="4B74663F" w14:textId="529C1E2F"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22,164</w:t>
            </w:r>
          </w:p>
        </w:tc>
        <w:tc>
          <w:tcPr>
            <w:tcW w:w="1134" w:type="dxa"/>
            <w:shd w:val="clear" w:color="auto" w:fill="FAFAFA"/>
          </w:tcPr>
          <w:p w14:paraId="4B835A99" w14:textId="4A3EC4C5"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13,383</w:t>
            </w:r>
          </w:p>
        </w:tc>
        <w:tc>
          <w:tcPr>
            <w:tcW w:w="1134" w:type="dxa"/>
            <w:shd w:val="clear" w:color="auto" w:fill="auto"/>
          </w:tcPr>
          <w:p w14:paraId="09378603" w14:textId="20F8B591"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5,393</w:t>
            </w:r>
          </w:p>
        </w:tc>
      </w:tr>
      <w:tr w:rsidR="0022046F" w:rsidRPr="0095366B" w14:paraId="7E3EF258" w14:textId="77777777" w:rsidTr="00A35CAA">
        <w:trPr>
          <w:trHeight w:val="221"/>
        </w:trPr>
        <w:tc>
          <w:tcPr>
            <w:tcW w:w="4896" w:type="dxa"/>
            <w:vAlign w:val="bottom"/>
          </w:tcPr>
          <w:p w14:paraId="18D11C4E" w14:textId="62F9EE2A" w:rsidR="0022046F" w:rsidRPr="0095366B" w:rsidRDefault="0022046F" w:rsidP="0022046F">
            <w:pPr>
              <w:tabs>
                <w:tab w:val="left" w:pos="2862"/>
              </w:tabs>
              <w:ind w:left="-101"/>
              <w:rPr>
                <w:rFonts w:ascii="Arial" w:hAnsi="Arial" w:cs="Arial"/>
                <w:sz w:val="18"/>
                <w:szCs w:val="18"/>
              </w:rPr>
            </w:pPr>
            <w:r w:rsidRPr="0095366B">
              <w:rPr>
                <w:rFonts w:ascii="Arial" w:hAnsi="Arial" w:cs="Arial"/>
                <w:sz w:val="18"/>
                <w:szCs w:val="18"/>
              </w:rPr>
              <w:t>Machinery and equipment</w:t>
            </w:r>
          </w:p>
        </w:tc>
        <w:tc>
          <w:tcPr>
            <w:tcW w:w="1134" w:type="dxa"/>
            <w:shd w:val="clear" w:color="auto" w:fill="FAFAFA"/>
          </w:tcPr>
          <w:p w14:paraId="29379CC7" w14:textId="762463EE" w:rsidR="0022046F" w:rsidRPr="0095366B" w:rsidRDefault="002E564D" w:rsidP="0022046F">
            <w:pPr>
              <w:ind w:right="-72"/>
              <w:jc w:val="right"/>
              <w:rPr>
                <w:rFonts w:ascii="Arial" w:hAnsi="Arial" w:cs="Arial"/>
                <w:sz w:val="18"/>
                <w:szCs w:val="18"/>
              </w:rPr>
            </w:pPr>
            <w:r w:rsidRPr="0095366B">
              <w:rPr>
                <w:rFonts w:ascii="Arial" w:hAnsi="Arial" w:cs="Arial"/>
                <w:sz w:val="18"/>
                <w:szCs w:val="18"/>
              </w:rPr>
              <w:t>16,446</w:t>
            </w:r>
          </w:p>
        </w:tc>
        <w:tc>
          <w:tcPr>
            <w:tcW w:w="1134" w:type="dxa"/>
            <w:shd w:val="clear" w:color="auto" w:fill="auto"/>
          </w:tcPr>
          <w:p w14:paraId="558639DC" w14:textId="23F7217B"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10,779</w:t>
            </w:r>
          </w:p>
        </w:tc>
        <w:tc>
          <w:tcPr>
            <w:tcW w:w="1134" w:type="dxa"/>
            <w:shd w:val="clear" w:color="auto" w:fill="FAFAFA"/>
          </w:tcPr>
          <w:p w14:paraId="19669646" w14:textId="5ACC394F"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16,446</w:t>
            </w:r>
          </w:p>
        </w:tc>
        <w:tc>
          <w:tcPr>
            <w:tcW w:w="1134" w:type="dxa"/>
            <w:shd w:val="clear" w:color="auto" w:fill="auto"/>
          </w:tcPr>
          <w:p w14:paraId="0F9FBDBF" w14:textId="37D78C14"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10,779</w:t>
            </w:r>
          </w:p>
        </w:tc>
      </w:tr>
      <w:tr w:rsidR="00586995" w:rsidRPr="0095366B" w14:paraId="7650885C" w14:textId="77777777" w:rsidTr="00A35CAA">
        <w:trPr>
          <w:trHeight w:val="221"/>
        </w:trPr>
        <w:tc>
          <w:tcPr>
            <w:tcW w:w="4896" w:type="dxa"/>
            <w:vAlign w:val="bottom"/>
          </w:tcPr>
          <w:p w14:paraId="4FE40F61" w14:textId="5BC25009" w:rsidR="00586995" w:rsidRPr="0095366B" w:rsidRDefault="00586995" w:rsidP="00586995">
            <w:pPr>
              <w:ind w:left="-101"/>
              <w:rPr>
                <w:rFonts w:ascii="Arial" w:hAnsi="Arial" w:cs="Arial"/>
                <w:sz w:val="18"/>
                <w:szCs w:val="18"/>
              </w:rPr>
            </w:pPr>
          </w:p>
        </w:tc>
        <w:tc>
          <w:tcPr>
            <w:tcW w:w="1134" w:type="dxa"/>
            <w:tcBorders>
              <w:top w:val="single" w:sz="4" w:space="0" w:color="auto"/>
            </w:tcBorders>
            <w:shd w:val="clear" w:color="auto" w:fill="FAFAFA"/>
            <w:vAlign w:val="bottom"/>
          </w:tcPr>
          <w:p w14:paraId="7B2EEE5A" w14:textId="77777777"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527AE509" w14:textId="48855D8F"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FB16B4D" w14:textId="77777777"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646E4B6D" w14:textId="3F630D31" w:rsidR="00586995" w:rsidRPr="0095366B" w:rsidRDefault="00586995" w:rsidP="00586995">
            <w:pPr>
              <w:ind w:right="-72"/>
              <w:jc w:val="right"/>
              <w:rPr>
                <w:rFonts w:ascii="Arial" w:hAnsi="Arial" w:cs="Arial"/>
                <w:sz w:val="18"/>
                <w:szCs w:val="18"/>
              </w:rPr>
            </w:pPr>
          </w:p>
        </w:tc>
      </w:tr>
      <w:tr w:rsidR="0022046F" w:rsidRPr="0095366B" w14:paraId="0DA486A1" w14:textId="77777777" w:rsidTr="00A35CAA">
        <w:trPr>
          <w:trHeight w:val="74"/>
        </w:trPr>
        <w:tc>
          <w:tcPr>
            <w:tcW w:w="4896" w:type="dxa"/>
            <w:vAlign w:val="bottom"/>
          </w:tcPr>
          <w:p w14:paraId="0A8C239E" w14:textId="55FDED43" w:rsidR="0022046F" w:rsidRPr="0095366B" w:rsidRDefault="0022046F" w:rsidP="0022046F">
            <w:pPr>
              <w:ind w:left="-101"/>
              <w:rPr>
                <w:rFonts w:ascii="Arial" w:eastAsia="SimSun" w:hAnsi="Arial" w:cs="Arial"/>
                <w:sz w:val="18"/>
                <w:szCs w:val="18"/>
                <w:lang w:eastAsia="zh-CN"/>
              </w:rPr>
            </w:pPr>
            <w:r w:rsidRPr="0095366B">
              <w:rPr>
                <w:rFonts w:ascii="Arial" w:hAnsi="Arial" w:cs="Arial"/>
                <w:sz w:val="18"/>
                <w:szCs w:val="18"/>
              </w:rPr>
              <w:t>Total right-of-use assets</w:t>
            </w:r>
            <w:r w:rsidRPr="0095366B">
              <w:rPr>
                <w:rFonts w:ascii="Arial" w:hAnsi="Arial" w:cs="Arial"/>
                <w:sz w:val="18"/>
                <w:szCs w:val="18"/>
                <w:lang w:val="en-US"/>
              </w:rPr>
              <w:t>, net</w:t>
            </w:r>
          </w:p>
        </w:tc>
        <w:tc>
          <w:tcPr>
            <w:tcW w:w="1134" w:type="dxa"/>
            <w:tcBorders>
              <w:bottom w:val="single" w:sz="4" w:space="0" w:color="auto"/>
            </w:tcBorders>
            <w:shd w:val="clear" w:color="auto" w:fill="FAFAFA"/>
          </w:tcPr>
          <w:p w14:paraId="3D3F10FB" w14:textId="0361FCE7"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31,731</w:t>
            </w:r>
          </w:p>
        </w:tc>
        <w:tc>
          <w:tcPr>
            <w:tcW w:w="1134" w:type="dxa"/>
            <w:tcBorders>
              <w:bottom w:val="single" w:sz="4" w:space="0" w:color="auto"/>
            </w:tcBorders>
            <w:shd w:val="clear" w:color="auto" w:fill="auto"/>
          </w:tcPr>
          <w:p w14:paraId="377B49F2" w14:textId="6BB0C3C6"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157,512</w:t>
            </w:r>
          </w:p>
        </w:tc>
        <w:tc>
          <w:tcPr>
            <w:tcW w:w="1134" w:type="dxa"/>
            <w:tcBorders>
              <w:bottom w:val="single" w:sz="4" w:space="0" w:color="auto"/>
            </w:tcBorders>
            <w:shd w:val="clear" w:color="auto" w:fill="FAFAFA"/>
          </w:tcPr>
          <w:p w14:paraId="0FD09DD0" w14:textId="60972F46"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31,73</w:t>
            </w:r>
            <w:r w:rsidR="002E564D" w:rsidRPr="0095366B">
              <w:rPr>
                <w:rFonts w:ascii="Arial" w:hAnsi="Arial" w:cs="Arial"/>
                <w:sz w:val="18"/>
                <w:szCs w:val="18"/>
              </w:rPr>
              <w:t>1</w:t>
            </w:r>
          </w:p>
        </w:tc>
        <w:tc>
          <w:tcPr>
            <w:tcW w:w="1134" w:type="dxa"/>
            <w:tcBorders>
              <w:bottom w:val="single" w:sz="4" w:space="0" w:color="auto"/>
            </w:tcBorders>
            <w:shd w:val="clear" w:color="auto" w:fill="auto"/>
          </w:tcPr>
          <w:p w14:paraId="5142E052" w14:textId="2F6E6865"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18,642</w:t>
            </w:r>
          </w:p>
        </w:tc>
      </w:tr>
      <w:tr w:rsidR="00586995" w:rsidRPr="0095366B" w14:paraId="1906095A" w14:textId="77777777" w:rsidTr="00A35CAA">
        <w:trPr>
          <w:trHeight w:val="221"/>
        </w:trPr>
        <w:tc>
          <w:tcPr>
            <w:tcW w:w="4896" w:type="dxa"/>
            <w:vAlign w:val="bottom"/>
          </w:tcPr>
          <w:p w14:paraId="7BCD83FC" w14:textId="6C0DE7E6" w:rsidR="00586995" w:rsidRPr="0095366B" w:rsidRDefault="00586995" w:rsidP="00586995">
            <w:pPr>
              <w:tabs>
                <w:tab w:val="left" w:pos="2862"/>
              </w:tabs>
              <w:ind w:left="-101"/>
              <w:rPr>
                <w:rFonts w:ascii="Arial" w:hAnsi="Arial" w:cs="Arial"/>
                <w:sz w:val="18"/>
                <w:szCs w:val="18"/>
              </w:rPr>
            </w:pPr>
          </w:p>
        </w:tc>
        <w:tc>
          <w:tcPr>
            <w:tcW w:w="1134" w:type="dxa"/>
            <w:tcBorders>
              <w:top w:val="single" w:sz="4" w:space="0" w:color="auto"/>
            </w:tcBorders>
            <w:shd w:val="clear" w:color="auto" w:fill="FAFAFA"/>
            <w:vAlign w:val="bottom"/>
          </w:tcPr>
          <w:p w14:paraId="164D4EEA" w14:textId="77777777"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ED91DEE" w14:textId="6C864C80"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5A5E12C5" w14:textId="77777777"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6602EB34" w14:textId="7731C4B4" w:rsidR="00586995" w:rsidRPr="0095366B" w:rsidRDefault="00586995" w:rsidP="00586995">
            <w:pPr>
              <w:ind w:right="-72"/>
              <w:jc w:val="right"/>
              <w:rPr>
                <w:rFonts w:ascii="Arial" w:hAnsi="Arial" w:cs="Arial"/>
                <w:sz w:val="18"/>
                <w:szCs w:val="18"/>
              </w:rPr>
            </w:pPr>
          </w:p>
        </w:tc>
      </w:tr>
      <w:tr w:rsidR="00586995" w:rsidRPr="0095366B" w14:paraId="03ACA118" w14:textId="77777777" w:rsidTr="00A35CAA">
        <w:trPr>
          <w:trHeight w:val="221"/>
        </w:trPr>
        <w:tc>
          <w:tcPr>
            <w:tcW w:w="4896" w:type="dxa"/>
            <w:vAlign w:val="bottom"/>
          </w:tcPr>
          <w:p w14:paraId="17A184E9" w14:textId="4B54377C" w:rsidR="00586995" w:rsidRPr="0095366B" w:rsidRDefault="00586995" w:rsidP="00586995">
            <w:pPr>
              <w:tabs>
                <w:tab w:val="left" w:pos="2862"/>
              </w:tabs>
              <w:ind w:left="-101"/>
              <w:rPr>
                <w:rFonts w:ascii="Arial" w:hAnsi="Arial" w:cs="Arial"/>
                <w:sz w:val="18"/>
                <w:szCs w:val="18"/>
              </w:rPr>
            </w:pPr>
            <w:r w:rsidRPr="0095366B">
              <w:rPr>
                <w:rFonts w:ascii="Arial" w:hAnsi="Arial" w:cs="Arial"/>
                <w:b/>
                <w:bCs/>
                <w:sz w:val="18"/>
                <w:szCs w:val="18"/>
              </w:rPr>
              <w:t>Lease liabilities, net</w:t>
            </w:r>
          </w:p>
        </w:tc>
        <w:tc>
          <w:tcPr>
            <w:tcW w:w="1134" w:type="dxa"/>
            <w:shd w:val="clear" w:color="auto" w:fill="FAFAFA"/>
            <w:vAlign w:val="bottom"/>
          </w:tcPr>
          <w:p w14:paraId="2A748F80" w14:textId="77777777" w:rsidR="00586995" w:rsidRPr="0095366B" w:rsidRDefault="00586995" w:rsidP="00586995">
            <w:pPr>
              <w:ind w:left="74" w:right="-72"/>
              <w:jc w:val="right"/>
              <w:rPr>
                <w:rFonts w:ascii="Arial" w:hAnsi="Arial" w:cs="Arial"/>
                <w:sz w:val="18"/>
                <w:szCs w:val="18"/>
                <w:cs/>
                <w:lang w:val="en-US"/>
              </w:rPr>
            </w:pPr>
          </w:p>
        </w:tc>
        <w:tc>
          <w:tcPr>
            <w:tcW w:w="1134" w:type="dxa"/>
            <w:shd w:val="clear" w:color="auto" w:fill="auto"/>
            <w:vAlign w:val="bottom"/>
          </w:tcPr>
          <w:p w14:paraId="54B1E576" w14:textId="77777777" w:rsidR="00586995" w:rsidRPr="0095366B" w:rsidRDefault="00586995" w:rsidP="00586995">
            <w:pPr>
              <w:ind w:left="74" w:right="-72"/>
              <w:jc w:val="right"/>
              <w:rPr>
                <w:rFonts w:ascii="Arial" w:hAnsi="Arial" w:cs="Arial"/>
                <w:sz w:val="18"/>
                <w:szCs w:val="18"/>
                <w:cs/>
                <w:lang w:val="en-US"/>
              </w:rPr>
            </w:pPr>
          </w:p>
        </w:tc>
        <w:tc>
          <w:tcPr>
            <w:tcW w:w="1134" w:type="dxa"/>
            <w:shd w:val="clear" w:color="auto" w:fill="FAFAFA"/>
            <w:vAlign w:val="bottom"/>
          </w:tcPr>
          <w:p w14:paraId="47BCB00A" w14:textId="77777777" w:rsidR="00586995" w:rsidRPr="0095366B" w:rsidRDefault="00586995" w:rsidP="00586995">
            <w:pPr>
              <w:ind w:left="74" w:right="-72"/>
              <w:jc w:val="right"/>
              <w:rPr>
                <w:rFonts w:ascii="Arial" w:hAnsi="Arial" w:cs="Arial"/>
                <w:sz w:val="18"/>
                <w:szCs w:val="18"/>
                <w:lang w:val="en-US"/>
              </w:rPr>
            </w:pPr>
          </w:p>
        </w:tc>
        <w:tc>
          <w:tcPr>
            <w:tcW w:w="1134" w:type="dxa"/>
            <w:shd w:val="clear" w:color="auto" w:fill="auto"/>
            <w:vAlign w:val="bottom"/>
          </w:tcPr>
          <w:p w14:paraId="2CBA571C" w14:textId="77777777" w:rsidR="00586995" w:rsidRPr="0095366B" w:rsidRDefault="00586995" w:rsidP="00586995">
            <w:pPr>
              <w:ind w:left="74" w:right="-72"/>
              <w:jc w:val="right"/>
              <w:rPr>
                <w:rFonts w:ascii="Arial" w:hAnsi="Arial" w:cs="Arial"/>
                <w:sz w:val="18"/>
                <w:szCs w:val="18"/>
                <w:cs/>
                <w:lang w:val="en-US"/>
              </w:rPr>
            </w:pPr>
          </w:p>
        </w:tc>
      </w:tr>
      <w:tr w:rsidR="0022046F" w:rsidRPr="0095366B" w14:paraId="7C897B55" w14:textId="77777777" w:rsidTr="00A35CAA">
        <w:trPr>
          <w:trHeight w:val="221"/>
        </w:trPr>
        <w:tc>
          <w:tcPr>
            <w:tcW w:w="4896" w:type="dxa"/>
            <w:vAlign w:val="bottom"/>
          </w:tcPr>
          <w:p w14:paraId="10ACD9FB" w14:textId="794F0AA7" w:rsidR="0022046F" w:rsidRPr="0095366B" w:rsidRDefault="0022046F" w:rsidP="0022046F">
            <w:pPr>
              <w:tabs>
                <w:tab w:val="left" w:pos="2862"/>
              </w:tabs>
              <w:ind w:left="-101"/>
              <w:rPr>
                <w:rFonts w:ascii="Arial" w:hAnsi="Arial" w:cs="Arial"/>
                <w:b/>
                <w:bCs/>
                <w:sz w:val="18"/>
                <w:szCs w:val="18"/>
              </w:rPr>
            </w:pPr>
            <w:r w:rsidRPr="0095366B">
              <w:rPr>
                <w:rFonts w:ascii="Arial" w:hAnsi="Arial" w:cs="Arial"/>
                <w:sz w:val="18"/>
                <w:szCs w:val="18"/>
                <w:lang w:val="en-US"/>
              </w:rPr>
              <w:t>Current</w:t>
            </w:r>
          </w:p>
        </w:tc>
        <w:tc>
          <w:tcPr>
            <w:tcW w:w="1134" w:type="dxa"/>
            <w:shd w:val="clear" w:color="auto" w:fill="FAFAFA"/>
          </w:tcPr>
          <w:p w14:paraId="523337DE" w14:textId="3601C818" w:rsidR="0022046F" w:rsidRPr="0095366B" w:rsidRDefault="002E564D" w:rsidP="0022046F">
            <w:pPr>
              <w:ind w:left="74" w:right="-72"/>
              <w:jc w:val="right"/>
              <w:rPr>
                <w:rFonts w:ascii="Arial" w:hAnsi="Arial" w:cs="Arial"/>
                <w:sz w:val="18"/>
                <w:szCs w:val="18"/>
                <w:cs/>
                <w:lang w:val="en-US"/>
              </w:rPr>
            </w:pPr>
            <w:r w:rsidRPr="0095366B">
              <w:rPr>
                <w:rFonts w:ascii="Arial" w:hAnsi="Arial" w:cs="Arial"/>
                <w:sz w:val="18"/>
                <w:szCs w:val="18"/>
                <w:lang w:val="en-US"/>
              </w:rPr>
              <w:t>9,629</w:t>
            </w:r>
          </w:p>
        </w:tc>
        <w:tc>
          <w:tcPr>
            <w:tcW w:w="1134" w:type="dxa"/>
            <w:shd w:val="clear" w:color="auto" w:fill="auto"/>
          </w:tcPr>
          <w:p w14:paraId="11F316A5" w14:textId="38B762EA" w:rsidR="0022046F" w:rsidRPr="0095366B" w:rsidRDefault="0022046F" w:rsidP="0022046F">
            <w:pPr>
              <w:ind w:right="-72"/>
              <w:jc w:val="right"/>
              <w:rPr>
                <w:rFonts w:ascii="Arial" w:hAnsi="Arial" w:cs="Arial"/>
                <w:sz w:val="18"/>
                <w:szCs w:val="18"/>
                <w:cs/>
              </w:rPr>
            </w:pPr>
            <w:r w:rsidRPr="0095366B">
              <w:rPr>
                <w:rFonts w:ascii="Arial" w:hAnsi="Arial" w:cs="Arial"/>
                <w:sz w:val="18"/>
                <w:szCs w:val="18"/>
              </w:rPr>
              <w:t>16,992</w:t>
            </w:r>
          </w:p>
        </w:tc>
        <w:tc>
          <w:tcPr>
            <w:tcW w:w="1134" w:type="dxa"/>
            <w:shd w:val="clear" w:color="auto" w:fill="FAFAFA"/>
          </w:tcPr>
          <w:p w14:paraId="35B866FF" w14:textId="6E5A885E"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9,629</w:t>
            </w:r>
          </w:p>
        </w:tc>
        <w:tc>
          <w:tcPr>
            <w:tcW w:w="1134" w:type="dxa"/>
            <w:shd w:val="clear" w:color="auto" w:fill="auto"/>
          </w:tcPr>
          <w:p w14:paraId="7E54212B" w14:textId="68CF8130" w:rsidR="0022046F" w:rsidRPr="0095366B" w:rsidRDefault="0022046F" w:rsidP="0022046F">
            <w:pPr>
              <w:ind w:right="-72"/>
              <w:jc w:val="right"/>
              <w:rPr>
                <w:rFonts w:ascii="Arial" w:hAnsi="Arial" w:cs="Arial"/>
                <w:sz w:val="18"/>
                <w:szCs w:val="18"/>
                <w:cs/>
              </w:rPr>
            </w:pPr>
            <w:r w:rsidRPr="0095366B">
              <w:rPr>
                <w:rFonts w:ascii="Arial" w:hAnsi="Arial" w:cs="Arial"/>
                <w:sz w:val="18"/>
                <w:szCs w:val="18"/>
              </w:rPr>
              <w:t>8,542</w:t>
            </w:r>
          </w:p>
        </w:tc>
      </w:tr>
      <w:tr w:rsidR="0022046F" w:rsidRPr="0095366B" w14:paraId="18E001D4" w14:textId="77777777" w:rsidTr="00A35CAA">
        <w:trPr>
          <w:trHeight w:val="221"/>
        </w:trPr>
        <w:tc>
          <w:tcPr>
            <w:tcW w:w="4896" w:type="dxa"/>
            <w:vAlign w:val="bottom"/>
          </w:tcPr>
          <w:p w14:paraId="414D70E0" w14:textId="70075DAD" w:rsidR="0022046F" w:rsidRPr="0095366B" w:rsidRDefault="0022046F" w:rsidP="0022046F">
            <w:pPr>
              <w:tabs>
                <w:tab w:val="left" w:pos="2862"/>
              </w:tabs>
              <w:ind w:left="-101"/>
              <w:rPr>
                <w:rFonts w:ascii="Arial" w:hAnsi="Arial" w:cs="Arial"/>
                <w:sz w:val="18"/>
                <w:szCs w:val="18"/>
                <w:lang w:val="en-US"/>
              </w:rPr>
            </w:pPr>
            <w:r w:rsidRPr="0095366B">
              <w:rPr>
                <w:rFonts w:ascii="Arial" w:hAnsi="Arial" w:cs="Arial"/>
                <w:sz w:val="18"/>
                <w:szCs w:val="18"/>
              </w:rPr>
              <w:t>Non-current</w:t>
            </w:r>
          </w:p>
        </w:tc>
        <w:tc>
          <w:tcPr>
            <w:tcW w:w="1134" w:type="dxa"/>
            <w:tcBorders>
              <w:bottom w:val="single" w:sz="4" w:space="0" w:color="auto"/>
            </w:tcBorders>
            <w:shd w:val="clear" w:color="auto" w:fill="FAFAFA"/>
          </w:tcPr>
          <w:p w14:paraId="52F02B19" w14:textId="19A88D46" w:rsidR="0022046F" w:rsidRPr="0095366B" w:rsidRDefault="002E564D" w:rsidP="0022046F">
            <w:pPr>
              <w:ind w:right="-72"/>
              <w:jc w:val="right"/>
              <w:rPr>
                <w:rFonts w:ascii="Arial" w:hAnsi="Arial" w:cs="Arial"/>
                <w:sz w:val="18"/>
                <w:szCs w:val="18"/>
              </w:rPr>
            </w:pPr>
            <w:r w:rsidRPr="0095366B">
              <w:rPr>
                <w:rFonts w:ascii="Arial" w:hAnsi="Arial" w:cs="Arial"/>
                <w:sz w:val="18"/>
                <w:szCs w:val="18"/>
              </w:rPr>
              <w:t>22,476</w:t>
            </w:r>
          </w:p>
        </w:tc>
        <w:tc>
          <w:tcPr>
            <w:tcW w:w="1134" w:type="dxa"/>
            <w:tcBorders>
              <w:bottom w:val="single" w:sz="4" w:space="0" w:color="auto"/>
            </w:tcBorders>
            <w:shd w:val="clear" w:color="auto" w:fill="auto"/>
          </w:tcPr>
          <w:p w14:paraId="62B2433C" w14:textId="291C0718"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22,720</w:t>
            </w:r>
          </w:p>
        </w:tc>
        <w:tc>
          <w:tcPr>
            <w:tcW w:w="1134" w:type="dxa"/>
            <w:tcBorders>
              <w:bottom w:val="single" w:sz="4" w:space="0" w:color="auto"/>
            </w:tcBorders>
            <w:shd w:val="clear" w:color="auto" w:fill="FAFAFA"/>
          </w:tcPr>
          <w:p w14:paraId="6BCA36E0" w14:textId="3348E6C8"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22,476</w:t>
            </w:r>
          </w:p>
        </w:tc>
        <w:tc>
          <w:tcPr>
            <w:tcW w:w="1134" w:type="dxa"/>
            <w:tcBorders>
              <w:bottom w:val="single" w:sz="4" w:space="0" w:color="auto"/>
            </w:tcBorders>
            <w:shd w:val="clear" w:color="auto" w:fill="auto"/>
          </w:tcPr>
          <w:p w14:paraId="47A826A9" w14:textId="02697665"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10,332</w:t>
            </w:r>
          </w:p>
        </w:tc>
      </w:tr>
      <w:tr w:rsidR="00586995" w:rsidRPr="0095366B" w14:paraId="3B215ED9" w14:textId="77777777" w:rsidTr="00A35CAA">
        <w:trPr>
          <w:trHeight w:val="221"/>
        </w:trPr>
        <w:tc>
          <w:tcPr>
            <w:tcW w:w="4896" w:type="dxa"/>
            <w:vAlign w:val="bottom"/>
          </w:tcPr>
          <w:p w14:paraId="64B2F316" w14:textId="2819F1BA" w:rsidR="00586995" w:rsidRPr="0095366B" w:rsidRDefault="00586995" w:rsidP="00586995">
            <w:pPr>
              <w:tabs>
                <w:tab w:val="left" w:pos="2862"/>
              </w:tabs>
              <w:ind w:left="-101"/>
              <w:rPr>
                <w:rFonts w:ascii="Arial" w:hAnsi="Arial" w:cs="Arial"/>
                <w:sz w:val="18"/>
                <w:szCs w:val="18"/>
              </w:rPr>
            </w:pPr>
          </w:p>
        </w:tc>
        <w:tc>
          <w:tcPr>
            <w:tcW w:w="1134" w:type="dxa"/>
            <w:tcBorders>
              <w:top w:val="single" w:sz="4" w:space="0" w:color="auto"/>
            </w:tcBorders>
            <w:shd w:val="clear" w:color="auto" w:fill="FAFAFA"/>
          </w:tcPr>
          <w:p w14:paraId="4024815D" w14:textId="4D83FB9B"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auto"/>
          </w:tcPr>
          <w:p w14:paraId="5383959D" w14:textId="2C40D04E"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FAFAFA"/>
          </w:tcPr>
          <w:p w14:paraId="7A0F9727" w14:textId="741A33C4" w:rsidR="00586995" w:rsidRPr="0095366B" w:rsidRDefault="00586995" w:rsidP="00586995">
            <w:pPr>
              <w:ind w:right="-72"/>
              <w:jc w:val="right"/>
              <w:rPr>
                <w:rFonts w:ascii="Arial" w:hAnsi="Arial" w:cs="Arial"/>
                <w:sz w:val="18"/>
                <w:szCs w:val="18"/>
              </w:rPr>
            </w:pPr>
          </w:p>
        </w:tc>
        <w:tc>
          <w:tcPr>
            <w:tcW w:w="1134" w:type="dxa"/>
            <w:tcBorders>
              <w:top w:val="single" w:sz="4" w:space="0" w:color="auto"/>
            </w:tcBorders>
            <w:shd w:val="clear" w:color="auto" w:fill="auto"/>
          </w:tcPr>
          <w:p w14:paraId="43269B52" w14:textId="681E7923" w:rsidR="00586995" w:rsidRPr="0095366B" w:rsidRDefault="00586995" w:rsidP="00586995">
            <w:pPr>
              <w:ind w:right="-72"/>
              <w:jc w:val="right"/>
              <w:rPr>
                <w:rFonts w:ascii="Arial" w:hAnsi="Arial" w:cs="Arial"/>
                <w:sz w:val="18"/>
                <w:szCs w:val="18"/>
              </w:rPr>
            </w:pPr>
          </w:p>
        </w:tc>
      </w:tr>
      <w:tr w:rsidR="0022046F" w:rsidRPr="0095366B" w14:paraId="0B78E132" w14:textId="77777777" w:rsidTr="00A35CAA">
        <w:trPr>
          <w:trHeight w:val="63"/>
        </w:trPr>
        <w:tc>
          <w:tcPr>
            <w:tcW w:w="4896" w:type="dxa"/>
            <w:vAlign w:val="bottom"/>
          </w:tcPr>
          <w:p w14:paraId="0A407E4E" w14:textId="4699228D" w:rsidR="0022046F" w:rsidRPr="0095366B" w:rsidRDefault="0022046F" w:rsidP="0022046F">
            <w:pPr>
              <w:tabs>
                <w:tab w:val="left" w:pos="2862"/>
              </w:tabs>
              <w:ind w:left="-101"/>
              <w:rPr>
                <w:rFonts w:ascii="Arial" w:hAnsi="Arial" w:cs="Arial"/>
                <w:sz w:val="18"/>
                <w:szCs w:val="18"/>
              </w:rPr>
            </w:pPr>
            <w:r w:rsidRPr="0095366B">
              <w:rPr>
                <w:rFonts w:ascii="Arial" w:hAnsi="Arial" w:cs="Arial"/>
                <w:sz w:val="18"/>
                <w:szCs w:val="18"/>
              </w:rPr>
              <w:t>Total lease liabilities</w:t>
            </w:r>
            <w:r w:rsidRPr="0095366B">
              <w:rPr>
                <w:rFonts w:ascii="Arial" w:hAnsi="Arial" w:cs="Arial"/>
                <w:sz w:val="18"/>
                <w:szCs w:val="18"/>
                <w:lang w:val="en-US"/>
              </w:rPr>
              <w:t>, net</w:t>
            </w:r>
          </w:p>
        </w:tc>
        <w:tc>
          <w:tcPr>
            <w:tcW w:w="1134" w:type="dxa"/>
            <w:tcBorders>
              <w:bottom w:val="single" w:sz="4" w:space="0" w:color="auto"/>
            </w:tcBorders>
            <w:shd w:val="clear" w:color="auto" w:fill="FAFAFA"/>
          </w:tcPr>
          <w:p w14:paraId="673A3726" w14:textId="54A8D2B0" w:rsidR="0022046F" w:rsidRPr="0095366B" w:rsidRDefault="002E564D" w:rsidP="0022046F">
            <w:pPr>
              <w:ind w:left="74" w:right="-72"/>
              <w:jc w:val="right"/>
              <w:rPr>
                <w:rFonts w:ascii="Arial" w:hAnsi="Arial" w:cs="Arial"/>
                <w:sz w:val="18"/>
                <w:szCs w:val="18"/>
                <w:cs/>
                <w:lang w:val="en-US"/>
              </w:rPr>
            </w:pPr>
            <w:r w:rsidRPr="0095366B">
              <w:rPr>
                <w:rFonts w:ascii="Arial" w:hAnsi="Arial" w:cs="Arial"/>
                <w:sz w:val="18"/>
                <w:szCs w:val="18"/>
                <w:lang w:val="en-US"/>
              </w:rPr>
              <w:t>32,105</w:t>
            </w:r>
          </w:p>
        </w:tc>
        <w:tc>
          <w:tcPr>
            <w:tcW w:w="1134" w:type="dxa"/>
            <w:tcBorders>
              <w:bottom w:val="single" w:sz="4" w:space="0" w:color="auto"/>
            </w:tcBorders>
            <w:shd w:val="clear" w:color="auto" w:fill="auto"/>
          </w:tcPr>
          <w:p w14:paraId="3F628B37" w14:textId="5E07418D" w:rsidR="0022046F" w:rsidRPr="0095366B" w:rsidRDefault="0022046F" w:rsidP="0022046F">
            <w:pPr>
              <w:ind w:right="-72"/>
              <w:jc w:val="right"/>
              <w:rPr>
                <w:rFonts w:ascii="Arial" w:hAnsi="Arial" w:cs="Arial"/>
                <w:sz w:val="18"/>
                <w:szCs w:val="18"/>
                <w:cs/>
              </w:rPr>
            </w:pPr>
            <w:r w:rsidRPr="0095366B">
              <w:rPr>
                <w:rFonts w:ascii="Arial" w:hAnsi="Arial" w:cs="Arial"/>
                <w:sz w:val="18"/>
                <w:szCs w:val="18"/>
              </w:rPr>
              <w:t>39,712</w:t>
            </w:r>
          </w:p>
        </w:tc>
        <w:tc>
          <w:tcPr>
            <w:tcW w:w="1134" w:type="dxa"/>
            <w:tcBorders>
              <w:bottom w:val="single" w:sz="4" w:space="0" w:color="auto"/>
            </w:tcBorders>
            <w:shd w:val="clear" w:color="auto" w:fill="FAFAFA"/>
          </w:tcPr>
          <w:p w14:paraId="428391B9" w14:textId="576AAD6A" w:rsidR="0022046F" w:rsidRPr="0095366B" w:rsidRDefault="0022046F" w:rsidP="0022046F">
            <w:pPr>
              <w:ind w:right="-72"/>
              <w:jc w:val="right"/>
              <w:rPr>
                <w:rFonts w:ascii="Arial" w:hAnsi="Arial" w:cs="Arial"/>
                <w:sz w:val="18"/>
                <w:szCs w:val="18"/>
              </w:rPr>
            </w:pPr>
            <w:r w:rsidRPr="0095366B">
              <w:rPr>
                <w:rFonts w:ascii="Arial" w:hAnsi="Arial" w:cs="Arial"/>
                <w:sz w:val="18"/>
                <w:szCs w:val="18"/>
              </w:rPr>
              <w:t>32,105</w:t>
            </w:r>
          </w:p>
        </w:tc>
        <w:tc>
          <w:tcPr>
            <w:tcW w:w="1134" w:type="dxa"/>
            <w:tcBorders>
              <w:bottom w:val="single" w:sz="4" w:space="0" w:color="auto"/>
            </w:tcBorders>
            <w:shd w:val="clear" w:color="auto" w:fill="auto"/>
          </w:tcPr>
          <w:p w14:paraId="4C7A50C1" w14:textId="331DA447" w:rsidR="0022046F" w:rsidRPr="0095366B" w:rsidRDefault="0022046F" w:rsidP="0022046F">
            <w:pPr>
              <w:ind w:right="-72"/>
              <w:jc w:val="right"/>
              <w:rPr>
                <w:rFonts w:ascii="Arial" w:hAnsi="Arial" w:cs="Arial"/>
                <w:sz w:val="18"/>
                <w:szCs w:val="18"/>
                <w:cs/>
              </w:rPr>
            </w:pPr>
            <w:r w:rsidRPr="0095366B">
              <w:rPr>
                <w:rFonts w:ascii="Arial" w:hAnsi="Arial" w:cs="Arial"/>
                <w:sz w:val="18"/>
                <w:szCs w:val="18"/>
              </w:rPr>
              <w:t>18,874</w:t>
            </w:r>
          </w:p>
        </w:tc>
      </w:tr>
    </w:tbl>
    <w:p w14:paraId="1E0F58E4" w14:textId="09B7E614" w:rsidR="00DF2540" w:rsidRPr="0095366B" w:rsidRDefault="00DF2540" w:rsidP="00F23B40">
      <w:pPr>
        <w:pStyle w:val="BlockText"/>
        <w:ind w:left="0" w:right="0" w:firstLine="0"/>
        <w:jc w:val="both"/>
        <w:rPr>
          <w:rFonts w:ascii="Arial" w:hAnsi="Arial" w:cs="Arial"/>
          <w:sz w:val="18"/>
          <w:szCs w:val="18"/>
          <w:lang w:val="en-GB"/>
        </w:rPr>
      </w:pPr>
    </w:p>
    <w:p w14:paraId="6F0249BB" w14:textId="45D37B2D" w:rsidR="004F62F3" w:rsidRPr="0095366B" w:rsidRDefault="004F62F3" w:rsidP="00F23B40">
      <w:pPr>
        <w:pStyle w:val="BlockText"/>
        <w:ind w:left="0" w:right="0" w:firstLine="0"/>
        <w:jc w:val="both"/>
        <w:rPr>
          <w:rFonts w:ascii="Arial" w:hAnsi="Arial" w:cs="Arial"/>
          <w:sz w:val="18"/>
          <w:szCs w:val="18"/>
          <w:lang w:val="en-GB"/>
        </w:rPr>
      </w:pPr>
    </w:p>
    <w:p w14:paraId="5D294B15" w14:textId="14324763" w:rsidR="004F62F3" w:rsidRPr="0095366B" w:rsidRDefault="004F62F3" w:rsidP="00F23B40">
      <w:pPr>
        <w:pStyle w:val="BlockText"/>
        <w:ind w:left="0" w:right="0" w:firstLine="0"/>
        <w:jc w:val="both"/>
        <w:rPr>
          <w:rFonts w:ascii="Arial" w:hAnsi="Arial" w:cs="Arial"/>
          <w:sz w:val="18"/>
          <w:szCs w:val="18"/>
          <w:lang w:val="en-GB"/>
        </w:rPr>
      </w:pPr>
    </w:p>
    <w:p w14:paraId="67E963E0" w14:textId="7FA96A14" w:rsidR="004F62F3" w:rsidRPr="0095366B" w:rsidRDefault="004F62F3" w:rsidP="00F23B40">
      <w:pPr>
        <w:pStyle w:val="BlockText"/>
        <w:ind w:left="0" w:right="0" w:firstLine="0"/>
        <w:jc w:val="both"/>
        <w:rPr>
          <w:rFonts w:ascii="Arial" w:hAnsi="Arial" w:cs="Arial"/>
          <w:sz w:val="18"/>
          <w:szCs w:val="18"/>
          <w:lang w:val="en-GB"/>
        </w:rPr>
      </w:pPr>
      <w:r w:rsidRPr="0095366B">
        <w:rPr>
          <w:rFonts w:ascii="Arial" w:hAnsi="Arial" w:cs="Arial"/>
          <w:sz w:val="18"/>
          <w:szCs w:val="18"/>
          <w:lang w:val="en-GB"/>
        </w:rPr>
        <w:br w:type="page"/>
      </w:r>
    </w:p>
    <w:p w14:paraId="313FCED6" w14:textId="23E7C90A" w:rsidR="00F554AA" w:rsidRPr="0095366B" w:rsidRDefault="004F62F3" w:rsidP="00F23B40">
      <w:pPr>
        <w:rPr>
          <w:rFonts w:ascii="Arial" w:hAnsi="Arial" w:cs="Arial"/>
          <w:sz w:val="18"/>
          <w:szCs w:val="18"/>
          <w:lang w:val="en-US"/>
        </w:rPr>
      </w:pPr>
      <w:r w:rsidRPr="0095366B">
        <w:rPr>
          <w:rFonts w:ascii="Arial" w:hAnsi="Arial" w:cs="Arial"/>
          <w:sz w:val="18"/>
          <w:szCs w:val="18"/>
          <w:lang w:val="en-US"/>
        </w:rPr>
        <w:t xml:space="preserve">Transactions </w:t>
      </w:r>
      <w:proofErr w:type="spellStart"/>
      <w:r w:rsidRPr="0095366B">
        <w:rPr>
          <w:rFonts w:ascii="Arial" w:hAnsi="Arial" w:cs="Arial"/>
          <w:sz w:val="18"/>
          <w:szCs w:val="18"/>
          <w:lang w:val="en-US"/>
        </w:rPr>
        <w:t>recognised</w:t>
      </w:r>
      <w:proofErr w:type="spellEnd"/>
      <w:r w:rsidRPr="0095366B">
        <w:rPr>
          <w:rFonts w:ascii="Arial" w:hAnsi="Arial" w:cs="Arial"/>
          <w:sz w:val="18"/>
          <w:szCs w:val="18"/>
          <w:lang w:val="en-US"/>
        </w:rPr>
        <w:t xml:space="preserve"> in profit and loss and cash flow in connection with leases for the years ended 31 December 2021 and 2020 are as follows:</w:t>
      </w:r>
    </w:p>
    <w:p w14:paraId="403B0F6A" w14:textId="34CB1EDD" w:rsidR="00D412B4" w:rsidRPr="0095366B" w:rsidRDefault="00D412B4" w:rsidP="00F23B40">
      <w:pPr>
        <w:rPr>
          <w:rFonts w:ascii="Arial" w:hAnsi="Arial" w:cs="Arial"/>
          <w:sz w:val="18"/>
          <w:szCs w:val="18"/>
          <w:lang w:val="en-US"/>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D412B4" w:rsidRPr="0095366B" w14:paraId="549D3D33" w14:textId="77777777" w:rsidTr="00212BDD">
        <w:tc>
          <w:tcPr>
            <w:tcW w:w="4896" w:type="dxa"/>
            <w:shd w:val="clear" w:color="auto" w:fill="auto"/>
          </w:tcPr>
          <w:p w14:paraId="2CCF3741" w14:textId="6BB7D8BF" w:rsidR="00D412B4" w:rsidRPr="0095366B" w:rsidRDefault="00D412B4" w:rsidP="000963C3">
            <w:pPr>
              <w:ind w:left="-101"/>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248770F6" w14:textId="77777777" w:rsidR="00D412B4" w:rsidRPr="0095366B" w:rsidRDefault="00D412B4" w:rsidP="000963C3">
            <w:pPr>
              <w:ind w:right="-72"/>
              <w:jc w:val="center"/>
              <w:rPr>
                <w:rFonts w:ascii="Arial" w:hAnsi="Arial" w:cs="Arial"/>
                <w:b/>
                <w:sz w:val="18"/>
                <w:szCs w:val="18"/>
              </w:rPr>
            </w:pPr>
            <w:r w:rsidRPr="0095366B">
              <w:rPr>
                <w:rFonts w:ascii="Arial" w:hAnsi="Arial" w:cs="Arial"/>
                <w:b/>
                <w:sz w:val="18"/>
                <w:szCs w:val="18"/>
              </w:rPr>
              <w:t>Consolidated</w:t>
            </w:r>
          </w:p>
          <w:p w14:paraId="7B05579E" w14:textId="77777777" w:rsidR="00D412B4" w:rsidRPr="0095366B" w:rsidRDefault="00D412B4" w:rsidP="000963C3">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16FF48D4" w14:textId="77777777" w:rsidR="00D412B4" w:rsidRPr="0095366B" w:rsidRDefault="00D412B4" w:rsidP="000963C3">
            <w:pPr>
              <w:ind w:right="-72"/>
              <w:jc w:val="center"/>
              <w:rPr>
                <w:rFonts w:ascii="Arial" w:hAnsi="Arial" w:cs="Arial"/>
                <w:b/>
                <w:sz w:val="18"/>
                <w:szCs w:val="18"/>
              </w:rPr>
            </w:pPr>
            <w:r w:rsidRPr="0095366B">
              <w:rPr>
                <w:rFonts w:ascii="Arial" w:hAnsi="Arial" w:cs="Arial"/>
                <w:b/>
                <w:sz w:val="18"/>
                <w:szCs w:val="18"/>
              </w:rPr>
              <w:t>Separate</w:t>
            </w:r>
          </w:p>
          <w:p w14:paraId="5A99AD61" w14:textId="77777777" w:rsidR="00D412B4" w:rsidRPr="0095366B" w:rsidRDefault="00D412B4" w:rsidP="000963C3">
            <w:pPr>
              <w:ind w:right="-72"/>
              <w:jc w:val="center"/>
              <w:rPr>
                <w:rFonts w:ascii="Arial" w:hAnsi="Arial" w:cs="Arial"/>
                <w:b/>
                <w:sz w:val="18"/>
                <w:szCs w:val="18"/>
              </w:rPr>
            </w:pPr>
            <w:r w:rsidRPr="0095366B">
              <w:rPr>
                <w:rFonts w:ascii="Arial" w:hAnsi="Arial" w:cs="Arial"/>
                <w:b/>
                <w:sz w:val="18"/>
                <w:szCs w:val="18"/>
              </w:rPr>
              <w:t>financial statements</w:t>
            </w:r>
          </w:p>
        </w:tc>
      </w:tr>
      <w:tr w:rsidR="00212BDD" w:rsidRPr="0095366B" w14:paraId="41C43D83" w14:textId="77777777" w:rsidTr="00212BDD">
        <w:tc>
          <w:tcPr>
            <w:tcW w:w="4896" w:type="dxa"/>
            <w:shd w:val="clear" w:color="auto" w:fill="auto"/>
          </w:tcPr>
          <w:p w14:paraId="0DBF5DD0" w14:textId="77777777" w:rsidR="00212BDD" w:rsidRPr="0095366B" w:rsidRDefault="00212BDD" w:rsidP="00586995">
            <w:pPr>
              <w:tabs>
                <w:tab w:val="left" w:pos="2862"/>
              </w:tabs>
              <w:ind w:left="-101"/>
              <w:rPr>
                <w:rFonts w:ascii="Arial" w:hAnsi="Arial" w:cs="Arial"/>
                <w:b/>
                <w:bCs/>
                <w:sz w:val="18"/>
                <w:szCs w:val="18"/>
              </w:rPr>
            </w:pPr>
          </w:p>
        </w:tc>
        <w:tc>
          <w:tcPr>
            <w:tcW w:w="1134" w:type="dxa"/>
            <w:shd w:val="clear" w:color="auto" w:fill="auto"/>
            <w:vAlign w:val="bottom"/>
          </w:tcPr>
          <w:p w14:paraId="017EA68B" w14:textId="77777777" w:rsidR="00212BDD" w:rsidRPr="0095366B" w:rsidRDefault="00212BDD" w:rsidP="00586995">
            <w:pPr>
              <w:ind w:left="-119" w:right="-72"/>
              <w:jc w:val="right"/>
              <w:rPr>
                <w:rFonts w:ascii="Arial" w:hAnsi="Arial" w:cs="Arial"/>
                <w:b/>
                <w:bCs/>
                <w:sz w:val="18"/>
                <w:szCs w:val="18"/>
              </w:rPr>
            </w:pPr>
          </w:p>
        </w:tc>
        <w:tc>
          <w:tcPr>
            <w:tcW w:w="1134" w:type="dxa"/>
            <w:shd w:val="clear" w:color="auto" w:fill="auto"/>
            <w:vAlign w:val="bottom"/>
          </w:tcPr>
          <w:p w14:paraId="72C7DBE3" w14:textId="2B32C625" w:rsidR="00212BDD" w:rsidRPr="0095366B" w:rsidRDefault="00212BDD" w:rsidP="00586995">
            <w:pPr>
              <w:ind w:right="-72"/>
              <w:jc w:val="right"/>
              <w:rPr>
                <w:rFonts w:ascii="Arial" w:hAnsi="Arial" w:cs="Arial"/>
                <w:b/>
                <w:bCs/>
                <w:sz w:val="18"/>
                <w:szCs w:val="18"/>
              </w:rPr>
            </w:pPr>
            <w:r w:rsidRPr="0095366B">
              <w:rPr>
                <w:rFonts w:ascii="Arial" w:hAnsi="Arial" w:cs="Arial"/>
                <w:b/>
                <w:bCs/>
                <w:sz w:val="18"/>
                <w:szCs w:val="18"/>
              </w:rPr>
              <w:t>(Restated)</w:t>
            </w:r>
          </w:p>
        </w:tc>
        <w:tc>
          <w:tcPr>
            <w:tcW w:w="1134" w:type="dxa"/>
            <w:shd w:val="clear" w:color="auto" w:fill="auto"/>
            <w:vAlign w:val="bottom"/>
          </w:tcPr>
          <w:p w14:paraId="784B98E9" w14:textId="77777777" w:rsidR="00212BDD" w:rsidRPr="0095366B" w:rsidRDefault="00212BDD" w:rsidP="00586995">
            <w:pPr>
              <w:ind w:left="-73" w:right="-72"/>
              <w:jc w:val="right"/>
              <w:rPr>
                <w:rFonts w:ascii="Arial" w:hAnsi="Arial" w:cs="Arial"/>
                <w:b/>
                <w:bCs/>
                <w:sz w:val="18"/>
                <w:szCs w:val="18"/>
              </w:rPr>
            </w:pPr>
          </w:p>
        </w:tc>
        <w:tc>
          <w:tcPr>
            <w:tcW w:w="1134" w:type="dxa"/>
            <w:shd w:val="clear" w:color="auto" w:fill="auto"/>
            <w:vAlign w:val="bottom"/>
          </w:tcPr>
          <w:p w14:paraId="07361B5C" w14:textId="77777777" w:rsidR="00212BDD" w:rsidRPr="0095366B" w:rsidRDefault="00212BDD" w:rsidP="00586995">
            <w:pPr>
              <w:ind w:right="-72"/>
              <w:jc w:val="right"/>
              <w:rPr>
                <w:rFonts w:ascii="Arial" w:hAnsi="Arial" w:cs="Arial"/>
                <w:b/>
                <w:bCs/>
                <w:sz w:val="18"/>
                <w:szCs w:val="18"/>
              </w:rPr>
            </w:pPr>
          </w:p>
        </w:tc>
      </w:tr>
      <w:tr w:rsidR="00586995" w:rsidRPr="0095366B" w14:paraId="0C9F2843" w14:textId="77777777" w:rsidTr="00212BDD">
        <w:tc>
          <w:tcPr>
            <w:tcW w:w="4896" w:type="dxa"/>
            <w:shd w:val="clear" w:color="auto" w:fill="auto"/>
          </w:tcPr>
          <w:p w14:paraId="2F41BB00" w14:textId="1F6AD5F1" w:rsidR="00586995" w:rsidRPr="0095366B" w:rsidRDefault="004F62F3" w:rsidP="00586995">
            <w:pPr>
              <w:tabs>
                <w:tab w:val="left" w:pos="2862"/>
              </w:tabs>
              <w:ind w:left="-101"/>
              <w:rPr>
                <w:rFonts w:ascii="Arial" w:hAnsi="Arial" w:cs="Arial"/>
                <w:b/>
                <w:bCs/>
                <w:sz w:val="18"/>
                <w:szCs w:val="18"/>
                <w:cs/>
              </w:rPr>
            </w:pPr>
            <w:r w:rsidRPr="0095366B">
              <w:rPr>
                <w:rFonts w:ascii="Arial" w:hAnsi="Arial" w:cs="Arial"/>
                <w:b/>
                <w:bCs/>
                <w:sz w:val="18"/>
                <w:szCs w:val="18"/>
              </w:rPr>
              <w:t>For the year ended 31 December</w:t>
            </w:r>
          </w:p>
        </w:tc>
        <w:tc>
          <w:tcPr>
            <w:tcW w:w="1134" w:type="dxa"/>
            <w:shd w:val="clear" w:color="auto" w:fill="auto"/>
            <w:vAlign w:val="bottom"/>
          </w:tcPr>
          <w:p w14:paraId="07AFB0F1" w14:textId="01D2259E" w:rsidR="00586995" w:rsidRPr="0095366B" w:rsidRDefault="00586995" w:rsidP="00586995">
            <w:pPr>
              <w:ind w:left="-119"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7A23BB07" w14:textId="0B31D8D9"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47CB0590" w14:textId="6ED55F5A" w:rsidR="00586995" w:rsidRPr="0095366B" w:rsidRDefault="00586995" w:rsidP="00586995">
            <w:pPr>
              <w:ind w:left="-73"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52A12F44" w14:textId="4EAA7A45" w:rsidR="00586995" w:rsidRPr="0095366B" w:rsidRDefault="00586995" w:rsidP="00586995">
            <w:pPr>
              <w:ind w:right="-72"/>
              <w:jc w:val="right"/>
              <w:rPr>
                <w:rFonts w:ascii="Arial" w:hAnsi="Arial" w:cs="Arial"/>
                <w:b/>
                <w:bCs/>
                <w:sz w:val="18"/>
                <w:szCs w:val="18"/>
              </w:rPr>
            </w:pPr>
            <w:r w:rsidRPr="0095366B">
              <w:rPr>
                <w:rFonts w:ascii="Arial" w:hAnsi="Arial" w:cs="Arial"/>
                <w:b/>
                <w:bCs/>
                <w:sz w:val="18"/>
                <w:szCs w:val="18"/>
              </w:rPr>
              <w:t>2020</w:t>
            </w:r>
          </w:p>
        </w:tc>
      </w:tr>
      <w:tr w:rsidR="00586995" w:rsidRPr="0095366B" w14:paraId="0D2C30E9" w14:textId="77777777" w:rsidTr="00212BDD">
        <w:tc>
          <w:tcPr>
            <w:tcW w:w="4896" w:type="dxa"/>
            <w:shd w:val="clear" w:color="auto" w:fill="auto"/>
          </w:tcPr>
          <w:p w14:paraId="50D83CAC" w14:textId="77777777" w:rsidR="00586995" w:rsidRPr="0095366B" w:rsidRDefault="00586995" w:rsidP="00586995">
            <w:pPr>
              <w:tabs>
                <w:tab w:val="left" w:pos="2862"/>
              </w:tabs>
              <w:ind w:left="-101"/>
              <w:rPr>
                <w:rFonts w:ascii="Arial" w:hAnsi="Arial" w:cs="Arial"/>
                <w:sz w:val="18"/>
                <w:szCs w:val="18"/>
                <w:cs/>
              </w:rPr>
            </w:pPr>
          </w:p>
        </w:tc>
        <w:tc>
          <w:tcPr>
            <w:tcW w:w="1134" w:type="dxa"/>
            <w:shd w:val="clear" w:color="auto" w:fill="auto"/>
            <w:vAlign w:val="bottom"/>
          </w:tcPr>
          <w:p w14:paraId="129C8461"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198F3450"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25D6A7F2"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36F5C24F" w14:textId="77777777" w:rsidR="00586995" w:rsidRPr="0095366B" w:rsidRDefault="00586995" w:rsidP="00586995">
            <w:pPr>
              <w:ind w:right="-72"/>
              <w:jc w:val="right"/>
              <w:rPr>
                <w:rFonts w:ascii="Arial" w:hAnsi="Arial" w:cs="Arial"/>
                <w:b/>
                <w:bCs/>
                <w:sz w:val="18"/>
                <w:szCs w:val="18"/>
              </w:rPr>
            </w:pPr>
            <w:r w:rsidRPr="0095366B">
              <w:rPr>
                <w:rFonts w:ascii="Arial" w:hAnsi="Arial" w:cs="Arial"/>
                <w:b/>
                <w:sz w:val="18"/>
                <w:szCs w:val="18"/>
              </w:rPr>
              <w:t>Thousand</w:t>
            </w:r>
          </w:p>
        </w:tc>
      </w:tr>
      <w:tr w:rsidR="00586995" w:rsidRPr="0095366B" w14:paraId="4DE1BD42" w14:textId="77777777" w:rsidTr="00212BDD">
        <w:trPr>
          <w:trHeight w:val="198"/>
        </w:trPr>
        <w:tc>
          <w:tcPr>
            <w:tcW w:w="4896" w:type="dxa"/>
            <w:shd w:val="clear" w:color="auto" w:fill="auto"/>
          </w:tcPr>
          <w:p w14:paraId="735D16CF" w14:textId="77777777" w:rsidR="00586995" w:rsidRPr="0095366B" w:rsidRDefault="00586995" w:rsidP="00586995">
            <w:pPr>
              <w:tabs>
                <w:tab w:val="left" w:pos="2862"/>
              </w:tabs>
              <w:ind w:left="-101"/>
              <w:rPr>
                <w:rFonts w:ascii="Arial" w:hAnsi="Arial" w:cs="Arial"/>
                <w:sz w:val="18"/>
                <w:szCs w:val="18"/>
                <w:cs/>
              </w:rPr>
            </w:pPr>
          </w:p>
        </w:tc>
        <w:tc>
          <w:tcPr>
            <w:tcW w:w="1134" w:type="dxa"/>
            <w:tcBorders>
              <w:bottom w:val="single" w:sz="4" w:space="0" w:color="auto"/>
            </w:tcBorders>
            <w:shd w:val="clear" w:color="auto" w:fill="auto"/>
            <w:vAlign w:val="bottom"/>
          </w:tcPr>
          <w:p w14:paraId="5540FDEE"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395A81AE"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02DD177"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8C9B997" w14:textId="77777777" w:rsidR="00586995" w:rsidRPr="0095366B" w:rsidRDefault="00586995" w:rsidP="00586995">
            <w:pPr>
              <w:ind w:right="-72"/>
              <w:jc w:val="right"/>
              <w:rPr>
                <w:rFonts w:ascii="Arial" w:hAnsi="Arial" w:cs="Arial"/>
                <w:b/>
                <w:sz w:val="18"/>
                <w:szCs w:val="18"/>
                <w:cs/>
              </w:rPr>
            </w:pPr>
            <w:r w:rsidRPr="0095366B">
              <w:rPr>
                <w:rFonts w:ascii="Arial" w:hAnsi="Arial" w:cs="Arial"/>
                <w:b/>
                <w:sz w:val="18"/>
                <w:szCs w:val="18"/>
              </w:rPr>
              <w:t>Baht</w:t>
            </w:r>
          </w:p>
        </w:tc>
      </w:tr>
      <w:tr w:rsidR="00586995" w:rsidRPr="0095366B" w14:paraId="4AC3AC96" w14:textId="77777777" w:rsidTr="00212BDD">
        <w:trPr>
          <w:trHeight w:val="73"/>
        </w:trPr>
        <w:tc>
          <w:tcPr>
            <w:tcW w:w="4896" w:type="dxa"/>
          </w:tcPr>
          <w:p w14:paraId="682659ED" w14:textId="77777777" w:rsidR="00586995" w:rsidRPr="0095366B" w:rsidRDefault="00586995" w:rsidP="00586995">
            <w:pPr>
              <w:ind w:left="-101"/>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2254C7D8" w14:textId="77777777" w:rsidR="00586995" w:rsidRPr="0095366B" w:rsidRDefault="00586995" w:rsidP="006E5B3A">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29836EC7" w14:textId="77777777" w:rsidR="00586995" w:rsidRPr="0095366B" w:rsidRDefault="00586995" w:rsidP="006E5B3A">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323DA2CF" w14:textId="77777777" w:rsidR="00586995" w:rsidRPr="0095366B" w:rsidRDefault="00586995" w:rsidP="006E5B3A">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019BA2DD" w14:textId="77777777" w:rsidR="00586995" w:rsidRPr="0095366B" w:rsidRDefault="00586995" w:rsidP="006E5B3A">
            <w:pPr>
              <w:ind w:right="-72"/>
              <w:jc w:val="right"/>
              <w:rPr>
                <w:rFonts w:ascii="Arial" w:hAnsi="Arial" w:cs="Arial"/>
                <w:snapToGrid w:val="0"/>
                <w:sz w:val="18"/>
                <w:szCs w:val="18"/>
                <w:lang w:eastAsia="th-TH"/>
              </w:rPr>
            </w:pPr>
          </w:p>
        </w:tc>
      </w:tr>
      <w:tr w:rsidR="00586995" w:rsidRPr="0095366B" w14:paraId="54D13771" w14:textId="77777777" w:rsidTr="00212BDD">
        <w:trPr>
          <w:trHeight w:val="221"/>
        </w:trPr>
        <w:tc>
          <w:tcPr>
            <w:tcW w:w="4896" w:type="dxa"/>
            <w:vAlign w:val="bottom"/>
          </w:tcPr>
          <w:p w14:paraId="4FC0C817" w14:textId="423CA537" w:rsidR="00586995" w:rsidRPr="0095366B" w:rsidRDefault="00586995" w:rsidP="00586995">
            <w:pPr>
              <w:tabs>
                <w:tab w:val="left" w:pos="2862"/>
              </w:tabs>
              <w:ind w:left="-101"/>
              <w:rPr>
                <w:rFonts w:ascii="Arial" w:hAnsi="Arial" w:cs="Arial"/>
                <w:b/>
                <w:bCs/>
                <w:sz w:val="18"/>
                <w:szCs w:val="18"/>
                <w:lang w:val="en-US"/>
              </w:rPr>
            </w:pPr>
            <w:r w:rsidRPr="0095366B">
              <w:rPr>
                <w:rFonts w:ascii="Arial" w:hAnsi="Arial" w:cs="Arial"/>
                <w:b/>
                <w:bCs/>
                <w:sz w:val="18"/>
                <w:szCs w:val="18"/>
                <w:lang w:val="en-US"/>
              </w:rPr>
              <w:t>Depreciation charge of right-of-use assets</w:t>
            </w:r>
          </w:p>
        </w:tc>
        <w:tc>
          <w:tcPr>
            <w:tcW w:w="1134" w:type="dxa"/>
            <w:shd w:val="clear" w:color="auto" w:fill="FAFAFA"/>
            <w:vAlign w:val="bottom"/>
          </w:tcPr>
          <w:p w14:paraId="31C8F83E" w14:textId="77777777" w:rsidR="00586995" w:rsidRPr="0095366B" w:rsidRDefault="00586995" w:rsidP="006E5B3A">
            <w:pPr>
              <w:ind w:left="74" w:right="-72"/>
              <w:jc w:val="right"/>
              <w:rPr>
                <w:rFonts w:ascii="Arial" w:hAnsi="Arial" w:cs="Arial"/>
                <w:sz w:val="18"/>
                <w:szCs w:val="18"/>
                <w:cs/>
                <w:lang w:val="en-US"/>
              </w:rPr>
            </w:pPr>
          </w:p>
        </w:tc>
        <w:tc>
          <w:tcPr>
            <w:tcW w:w="1134" w:type="dxa"/>
            <w:shd w:val="clear" w:color="auto" w:fill="auto"/>
            <w:vAlign w:val="bottom"/>
          </w:tcPr>
          <w:p w14:paraId="05E82CDB" w14:textId="77777777" w:rsidR="00586995" w:rsidRPr="0095366B" w:rsidRDefault="00586995" w:rsidP="006E5B3A">
            <w:pPr>
              <w:ind w:left="74" w:right="-72"/>
              <w:jc w:val="right"/>
              <w:rPr>
                <w:rFonts w:ascii="Arial" w:hAnsi="Arial" w:cs="Arial"/>
                <w:sz w:val="18"/>
                <w:szCs w:val="18"/>
                <w:lang w:val="en-US"/>
              </w:rPr>
            </w:pPr>
          </w:p>
        </w:tc>
        <w:tc>
          <w:tcPr>
            <w:tcW w:w="1134" w:type="dxa"/>
            <w:shd w:val="clear" w:color="auto" w:fill="FAFAFA"/>
            <w:vAlign w:val="bottom"/>
          </w:tcPr>
          <w:p w14:paraId="370D883A" w14:textId="77777777" w:rsidR="00586995" w:rsidRPr="0095366B" w:rsidRDefault="00586995" w:rsidP="006E5B3A">
            <w:pPr>
              <w:ind w:left="74" w:right="-72"/>
              <w:jc w:val="right"/>
              <w:rPr>
                <w:rFonts w:ascii="Arial" w:hAnsi="Arial" w:cs="Arial"/>
                <w:sz w:val="18"/>
                <w:szCs w:val="18"/>
                <w:lang w:val="en-US"/>
              </w:rPr>
            </w:pPr>
          </w:p>
        </w:tc>
        <w:tc>
          <w:tcPr>
            <w:tcW w:w="1134" w:type="dxa"/>
            <w:shd w:val="clear" w:color="auto" w:fill="auto"/>
            <w:vAlign w:val="bottom"/>
          </w:tcPr>
          <w:p w14:paraId="1D2FFB87" w14:textId="77777777" w:rsidR="00586995" w:rsidRPr="0095366B" w:rsidRDefault="00586995" w:rsidP="006E5B3A">
            <w:pPr>
              <w:ind w:left="74" w:right="-72"/>
              <w:jc w:val="right"/>
              <w:rPr>
                <w:rFonts w:ascii="Arial" w:hAnsi="Arial" w:cs="Arial"/>
                <w:sz w:val="18"/>
                <w:szCs w:val="18"/>
                <w:lang w:val="en-US"/>
              </w:rPr>
            </w:pPr>
          </w:p>
        </w:tc>
      </w:tr>
      <w:tr w:rsidR="0022046F" w:rsidRPr="0095366B" w14:paraId="79F269C4" w14:textId="77777777" w:rsidTr="00212BDD">
        <w:trPr>
          <w:trHeight w:val="90"/>
        </w:trPr>
        <w:tc>
          <w:tcPr>
            <w:tcW w:w="4896" w:type="dxa"/>
            <w:vAlign w:val="bottom"/>
          </w:tcPr>
          <w:p w14:paraId="7948DC3D" w14:textId="6DFCE3A7" w:rsidR="0022046F" w:rsidRPr="0095366B" w:rsidRDefault="0022046F" w:rsidP="0022046F">
            <w:pPr>
              <w:tabs>
                <w:tab w:val="left" w:pos="2862"/>
              </w:tabs>
              <w:ind w:left="-101"/>
              <w:rPr>
                <w:rFonts w:ascii="Arial" w:hAnsi="Arial" w:cs="Arial"/>
                <w:sz w:val="18"/>
                <w:szCs w:val="18"/>
                <w:lang w:val="en-US"/>
              </w:rPr>
            </w:pPr>
            <w:r w:rsidRPr="0095366B">
              <w:rPr>
                <w:rFonts w:ascii="Arial" w:hAnsi="Arial" w:cs="Arial"/>
                <w:sz w:val="18"/>
                <w:szCs w:val="18"/>
                <w:lang w:val="en-US"/>
              </w:rPr>
              <w:t>Land and land improvements</w:t>
            </w:r>
          </w:p>
        </w:tc>
        <w:tc>
          <w:tcPr>
            <w:tcW w:w="1134" w:type="dxa"/>
            <w:tcBorders>
              <w:top w:val="nil"/>
            </w:tcBorders>
            <w:shd w:val="clear" w:color="auto" w:fill="FAFAFA"/>
            <w:vAlign w:val="bottom"/>
          </w:tcPr>
          <w:p w14:paraId="7B360977" w14:textId="4174DBF2"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5,168</w:t>
            </w:r>
          </w:p>
        </w:tc>
        <w:tc>
          <w:tcPr>
            <w:tcW w:w="1134" w:type="dxa"/>
            <w:tcBorders>
              <w:top w:val="nil"/>
              <w:bottom w:val="nil"/>
            </w:tcBorders>
            <w:shd w:val="clear" w:color="auto" w:fill="auto"/>
            <w:vAlign w:val="bottom"/>
          </w:tcPr>
          <w:p w14:paraId="63161D6E" w14:textId="638827E8"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5,211</w:t>
            </w:r>
          </w:p>
        </w:tc>
        <w:tc>
          <w:tcPr>
            <w:tcW w:w="1134" w:type="dxa"/>
            <w:tcBorders>
              <w:top w:val="nil"/>
            </w:tcBorders>
            <w:shd w:val="clear" w:color="auto" w:fill="FAFAFA"/>
            <w:vAlign w:val="bottom"/>
          </w:tcPr>
          <w:p w14:paraId="6273E0E5" w14:textId="796FD016"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568</w:t>
            </w:r>
          </w:p>
        </w:tc>
        <w:tc>
          <w:tcPr>
            <w:tcW w:w="1134" w:type="dxa"/>
            <w:tcBorders>
              <w:top w:val="nil"/>
              <w:bottom w:val="nil"/>
            </w:tcBorders>
            <w:shd w:val="clear" w:color="auto" w:fill="auto"/>
            <w:vAlign w:val="bottom"/>
          </w:tcPr>
          <w:p w14:paraId="1287AC87" w14:textId="6ECAD11E"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568</w:t>
            </w:r>
          </w:p>
        </w:tc>
      </w:tr>
      <w:tr w:rsidR="0022046F" w:rsidRPr="0095366B" w14:paraId="0F5514B1" w14:textId="77777777" w:rsidTr="00212BDD">
        <w:trPr>
          <w:trHeight w:val="221"/>
        </w:trPr>
        <w:tc>
          <w:tcPr>
            <w:tcW w:w="4896" w:type="dxa"/>
            <w:vAlign w:val="bottom"/>
          </w:tcPr>
          <w:p w14:paraId="63D08348" w14:textId="3087F558" w:rsidR="0022046F" w:rsidRPr="0095366B" w:rsidRDefault="0022046F" w:rsidP="0022046F">
            <w:pPr>
              <w:tabs>
                <w:tab w:val="left" w:pos="2862"/>
              </w:tabs>
              <w:ind w:left="-101"/>
              <w:rPr>
                <w:rFonts w:ascii="Arial" w:hAnsi="Arial" w:cs="Arial"/>
                <w:sz w:val="18"/>
                <w:szCs w:val="18"/>
              </w:rPr>
            </w:pPr>
            <w:r w:rsidRPr="0095366B">
              <w:rPr>
                <w:rFonts w:ascii="Arial" w:hAnsi="Arial" w:cs="Arial"/>
                <w:sz w:val="18"/>
                <w:szCs w:val="18"/>
              </w:rPr>
              <w:t>Building</w:t>
            </w:r>
            <w:r w:rsidRPr="0095366B">
              <w:rPr>
                <w:rFonts w:ascii="Arial" w:hAnsi="Arial" w:cs="Arial"/>
                <w:sz w:val="18"/>
                <w:szCs w:val="18"/>
                <w:lang w:val="en-US"/>
              </w:rPr>
              <w:t>s</w:t>
            </w:r>
            <w:r w:rsidRPr="0095366B">
              <w:rPr>
                <w:rFonts w:ascii="Arial" w:hAnsi="Arial" w:cs="Arial"/>
                <w:sz w:val="18"/>
                <w:szCs w:val="18"/>
              </w:rPr>
              <w:t xml:space="preserve"> and building improvements</w:t>
            </w:r>
          </w:p>
        </w:tc>
        <w:tc>
          <w:tcPr>
            <w:tcW w:w="1134" w:type="dxa"/>
            <w:shd w:val="clear" w:color="auto" w:fill="FAFAFA"/>
            <w:vAlign w:val="bottom"/>
          </w:tcPr>
          <w:p w14:paraId="51493D64" w14:textId="4C20A613"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11,494</w:t>
            </w:r>
          </w:p>
        </w:tc>
        <w:tc>
          <w:tcPr>
            <w:tcW w:w="1134" w:type="dxa"/>
            <w:tcBorders>
              <w:top w:val="nil"/>
            </w:tcBorders>
            <w:shd w:val="clear" w:color="auto" w:fill="auto"/>
            <w:vAlign w:val="bottom"/>
          </w:tcPr>
          <w:p w14:paraId="01C5162D" w14:textId="760003DF"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10,52</w:t>
            </w:r>
            <w:r w:rsidR="002E564D" w:rsidRPr="0095366B">
              <w:rPr>
                <w:rFonts w:ascii="Arial" w:hAnsi="Arial" w:cs="Arial"/>
                <w:snapToGrid w:val="0"/>
                <w:sz w:val="18"/>
                <w:szCs w:val="18"/>
                <w:lang w:eastAsia="th-TH"/>
              </w:rPr>
              <w:t>3</w:t>
            </w:r>
          </w:p>
        </w:tc>
        <w:tc>
          <w:tcPr>
            <w:tcW w:w="1134" w:type="dxa"/>
            <w:shd w:val="clear" w:color="auto" w:fill="FAFAFA"/>
            <w:vAlign w:val="bottom"/>
          </w:tcPr>
          <w:p w14:paraId="00F05E98" w14:textId="44164906"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3,564</w:t>
            </w:r>
          </w:p>
        </w:tc>
        <w:tc>
          <w:tcPr>
            <w:tcW w:w="1134" w:type="dxa"/>
            <w:tcBorders>
              <w:top w:val="nil"/>
            </w:tcBorders>
            <w:shd w:val="clear" w:color="auto" w:fill="auto"/>
            <w:vAlign w:val="bottom"/>
          </w:tcPr>
          <w:p w14:paraId="2069A113" w14:textId="57A35D00"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2,695</w:t>
            </w:r>
          </w:p>
        </w:tc>
      </w:tr>
      <w:tr w:rsidR="0022046F" w:rsidRPr="0095366B" w14:paraId="3A72AB73" w14:textId="77777777" w:rsidTr="00212BDD">
        <w:trPr>
          <w:trHeight w:val="221"/>
        </w:trPr>
        <w:tc>
          <w:tcPr>
            <w:tcW w:w="4896" w:type="dxa"/>
            <w:vAlign w:val="bottom"/>
          </w:tcPr>
          <w:p w14:paraId="4E0772E0" w14:textId="398C3AB7" w:rsidR="0022046F" w:rsidRPr="0095366B" w:rsidRDefault="0022046F" w:rsidP="0022046F">
            <w:pPr>
              <w:tabs>
                <w:tab w:val="left" w:pos="2862"/>
              </w:tabs>
              <w:ind w:left="-101"/>
              <w:rPr>
                <w:rFonts w:ascii="Arial" w:hAnsi="Arial" w:cs="Arial"/>
                <w:sz w:val="18"/>
                <w:szCs w:val="18"/>
              </w:rPr>
            </w:pPr>
            <w:r w:rsidRPr="0095366B">
              <w:rPr>
                <w:rFonts w:ascii="Arial" w:hAnsi="Arial" w:cs="Arial"/>
                <w:sz w:val="18"/>
                <w:szCs w:val="18"/>
              </w:rPr>
              <w:t>Machinery and equipment</w:t>
            </w:r>
          </w:p>
        </w:tc>
        <w:tc>
          <w:tcPr>
            <w:tcW w:w="1134" w:type="dxa"/>
            <w:shd w:val="clear" w:color="auto" w:fill="FAFAFA"/>
            <w:vAlign w:val="bottom"/>
          </w:tcPr>
          <w:p w14:paraId="0ECECFC9" w14:textId="3AC874E8"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7,091</w:t>
            </w:r>
          </w:p>
        </w:tc>
        <w:tc>
          <w:tcPr>
            <w:tcW w:w="1134" w:type="dxa"/>
            <w:shd w:val="clear" w:color="auto" w:fill="auto"/>
            <w:vAlign w:val="bottom"/>
          </w:tcPr>
          <w:p w14:paraId="2F060A11" w14:textId="05F87D0B"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8,36</w:t>
            </w:r>
            <w:r w:rsidR="002E564D" w:rsidRPr="0095366B">
              <w:rPr>
                <w:rFonts w:ascii="Arial" w:hAnsi="Arial" w:cs="Arial"/>
                <w:snapToGrid w:val="0"/>
                <w:sz w:val="18"/>
                <w:szCs w:val="18"/>
                <w:lang w:eastAsia="th-TH"/>
              </w:rPr>
              <w:t>3</w:t>
            </w:r>
          </w:p>
        </w:tc>
        <w:tc>
          <w:tcPr>
            <w:tcW w:w="1134" w:type="dxa"/>
            <w:shd w:val="clear" w:color="auto" w:fill="FAFAFA"/>
            <w:vAlign w:val="bottom"/>
          </w:tcPr>
          <w:p w14:paraId="15BD02EC" w14:textId="6F613422"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7,091</w:t>
            </w:r>
          </w:p>
        </w:tc>
        <w:tc>
          <w:tcPr>
            <w:tcW w:w="1134" w:type="dxa"/>
            <w:shd w:val="clear" w:color="auto" w:fill="auto"/>
            <w:vAlign w:val="bottom"/>
          </w:tcPr>
          <w:p w14:paraId="0F25DBEC" w14:textId="2184F626"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8,363</w:t>
            </w:r>
          </w:p>
        </w:tc>
      </w:tr>
      <w:tr w:rsidR="00586995" w:rsidRPr="0095366B" w14:paraId="656724B0" w14:textId="77777777" w:rsidTr="00212BDD">
        <w:trPr>
          <w:trHeight w:val="221"/>
        </w:trPr>
        <w:tc>
          <w:tcPr>
            <w:tcW w:w="4896" w:type="dxa"/>
            <w:vAlign w:val="bottom"/>
          </w:tcPr>
          <w:p w14:paraId="5C2835E4" w14:textId="77777777" w:rsidR="00586995" w:rsidRPr="0095366B" w:rsidRDefault="00586995" w:rsidP="00586995">
            <w:pPr>
              <w:ind w:left="-101"/>
              <w:rPr>
                <w:rFonts w:ascii="Arial" w:hAnsi="Arial" w:cs="Arial"/>
                <w:sz w:val="18"/>
                <w:szCs w:val="18"/>
              </w:rPr>
            </w:pPr>
          </w:p>
        </w:tc>
        <w:tc>
          <w:tcPr>
            <w:tcW w:w="1134" w:type="dxa"/>
            <w:tcBorders>
              <w:top w:val="single" w:sz="4" w:space="0" w:color="auto"/>
            </w:tcBorders>
            <w:shd w:val="clear" w:color="auto" w:fill="FAFAFA"/>
            <w:vAlign w:val="bottom"/>
          </w:tcPr>
          <w:p w14:paraId="0DA840E0" w14:textId="77777777" w:rsidR="00586995" w:rsidRPr="0095366B" w:rsidRDefault="00586995" w:rsidP="006E5B3A">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0ACD8B13" w14:textId="77777777" w:rsidR="00586995" w:rsidRPr="0095366B" w:rsidRDefault="00586995" w:rsidP="006E5B3A">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0A5D0623" w14:textId="77777777" w:rsidR="00586995" w:rsidRPr="0095366B" w:rsidRDefault="00586995" w:rsidP="006E5B3A">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DC122F7" w14:textId="77777777" w:rsidR="00586995" w:rsidRPr="0095366B" w:rsidRDefault="00586995" w:rsidP="006E5B3A">
            <w:pPr>
              <w:ind w:right="-72"/>
              <w:jc w:val="right"/>
              <w:rPr>
                <w:rFonts w:ascii="Arial" w:hAnsi="Arial" w:cs="Arial"/>
                <w:sz w:val="18"/>
                <w:szCs w:val="18"/>
              </w:rPr>
            </w:pPr>
          </w:p>
        </w:tc>
      </w:tr>
      <w:tr w:rsidR="0022046F" w:rsidRPr="0095366B" w14:paraId="7E7AEE94" w14:textId="77777777" w:rsidTr="00212BDD">
        <w:trPr>
          <w:trHeight w:val="74"/>
        </w:trPr>
        <w:tc>
          <w:tcPr>
            <w:tcW w:w="4896" w:type="dxa"/>
            <w:vAlign w:val="bottom"/>
          </w:tcPr>
          <w:p w14:paraId="40F74E4D" w14:textId="60A09DA2" w:rsidR="0022046F" w:rsidRPr="0095366B" w:rsidRDefault="0022046F" w:rsidP="0022046F">
            <w:pPr>
              <w:ind w:left="-101"/>
              <w:rPr>
                <w:rFonts w:ascii="Arial" w:eastAsia="SimSun" w:hAnsi="Arial" w:cs="Arial"/>
                <w:sz w:val="18"/>
                <w:szCs w:val="18"/>
                <w:lang w:eastAsia="zh-CN"/>
              </w:rPr>
            </w:pPr>
            <w:r w:rsidRPr="0095366B">
              <w:rPr>
                <w:rFonts w:ascii="Arial" w:hAnsi="Arial" w:cs="Arial"/>
                <w:sz w:val="18"/>
                <w:szCs w:val="18"/>
              </w:rPr>
              <w:t>Total Depreciation charge of right-of-use assets</w:t>
            </w:r>
          </w:p>
        </w:tc>
        <w:tc>
          <w:tcPr>
            <w:tcW w:w="1134" w:type="dxa"/>
            <w:shd w:val="clear" w:color="auto" w:fill="FAFAFA"/>
            <w:vAlign w:val="bottom"/>
          </w:tcPr>
          <w:p w14:paraId="6A83BC0F" w14:textId="0886427D"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23,753</w:t>
            </w:r>
          </w:p>
        </w:tc>
        <w:tc>
          <w:tcPr>
            <w:tcW w:w="1134" w:type="dxa"/>
            <w:shd w:val="clear" w:color="auto" w:fill="auto"/>
            <w:vAlign w:val="bottom"/>
          </w:tcPr>
          <w:p w14:paraId="5AD26E5A" w14:textId="0D826A9E"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24,097</w:t>
            </w:r>
          </w:p>
        </w:tc>
        <w:tc>
          <w:tcPr>
            <w:tcW w:w="1134" w:type="dxa"/>
            <w:shd w:val="clear" w:color="auto" w:fill="FAFAFA"/>
            <w:vAlign w:val="bottom"/>
          </w:tcPr>
          <w:p w14:paraId="55E069E8" w14:textId="5F40D682"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11,223</w:t>
            </w:r>
          </w:p>
        </w:tc>
        <w:tc>
          <w:tcPr>
            <w:tcW w:w="1134" w:type="dxa"/>
            <w:shd w:val="clear" w:color="auto" w:fill="auto"/>
            <w:vAlign w:val="bottom"/>
          </w:tcPr>
          <w:p w14:paraId="1D4BC2C0" w14:textId="1903CECB"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11,626</w:t>
            </w:r>
          </w:p>
        </w:tc>
      </w:tr>
      <w:tr w:rsidR="0022046F" w:rsidRPr="0095366B" w14:paraId="5A98467C" w14:textId="77777777" w:rsidTr="00212BDD">
        <w:trPr>
          <w:trHeight w:val="74"/>
        </w:trPr>
        <w:tc>
          <w:tcPr>
            <w:tcW w:w="4896" w:type="dxa"/>
            <w:vAlign w:val="bottom"/>
          </w:tcPr>
          <w:p w14:paraId="55F35F25" w14:textId="77E6ACC2" w:rsidR="002E564D" w:rsidRPr="0095366B" w:rsidRDefault="0022046F" w:rsidP="005E25FD">
            <w:pPr>
              <w:tabs>
                <w:tab w:val="left" w:pos="408"/>
              </w:tabs>
              <w:ind w:left="-101"/>
              <w:rPr>
                <w:rFonts w:ascii="Arial" w:eastAsia="SimSun" w:hAnsi="Arial" w:cs="Arial"/>
                <w:sz w:val="18"/>
                <w:szCs w:val="18"/>
                <w:lang w:eastAsia="zh-CN"/>
              </w:rPr>
            </w:pPr>
            <w:r w:rsidRPr="0095366B">
              <w:rPr>
                <w:rFonts w:ascii="Arial" w:hAnsi="Arial" w:cs="Arial"/>
                <w:sz w:val="18"/>
                <w:szCs w:val="18"/>
                <w:u w:val="single"/>
              </w:rPr>
              <w:t>Less</w:t>
            </w:r>
            <w:r w:rsidRPr="0095366B">
              <w:rPr>
                <w:rFonts w:ascii="Arial" w:hAnsi="Arial" w:cs="Arial"/>
                <w:sz w:val="18"/>
                <w:szCs w:val="18"/>
              </w:rPr>
              <w:t>:</w:t>
            </w:r>
            <w:r w:rsidR="005E25FD" w:rsidRPr="0095366B">
              <w:rPr>
                <w:rFonts w:ascii="Arial" w:hAnsi="Arial" w:cs="Arial"/>
                <w:sz w:val="18"/>
                <w:szCs w:val="18"/>
              </w:rPr>
              <w:tab/>
            </w:r>
            <w:r w:rsidRPr="0095366B">
              <w:rPr>
                <w:rFonts w:ascii="Arial" w:eastAsia="SimSun" w:hAnsi="Arial" w:cs="Arial"/>
                <w:sz w:val="18"/>
                <w:szCs w:val="18"/>
                <w:lang w:eastAsia="zh-CN"/>
              </w:rPr>
              <w:t xml:space="preserve">Depreciation expenses related to </w:t>
            </w:r>
          </w:p>
          <w:p w14:paraId="614656A8" w14:textId="677E85D6" w:rsidR="0022046F" w:rsidRPr="0095366B" w:rsidRDefault="005E25FD" w:rsidP="005E25FD">
            <w:pPr>
              <w:tabs>
                <w:tab w:val="left" w:pos="408"/>
              </w:tabs>
              <w:ind w:left="-101"/>
              <w:rPr>
                <w:rFonts w:ascii="Arial" w:hAnsi="Arial" w:cs="Arial"/>
                <w:sz w:val="18"/>
                <w:szCs w:val="18"/>
              </w:rPr>
            </w:pPr>
            <w:r w:rsidRPr="0095366B">
              <w:rPr>
                <w:rFonts w:ascii="Arial" w:eastAsia="SimSun" w:hAnsi="Arial" w:cs="Arial"/>
                <w:sz w:val="18"/>
                <w:szCs w:val="18"/>
                <w:lang w:eastAsia="zh-CN"/>
              </w:rPr>
              <w:tab/>
            </w:r>
            <w:r w:rsidR="0022046F" w:rsidRPr="0095366B">
              <w:rPr>
                <w:rFonts w:ascii="Arial" w:eastAsia="SimSun" w:hAnsi="Arial" w:cs="Arial"/>
                <w:sz w:val="18"/>
                <w:szCs w:val="18"/>
                <w:lang w:eastAsia="zh-CN"/>
              </w:rPr>
              <w:t>discontinued operation</w:t>
            </w:r>
          </w:p>
        </w:tc>
        <w:tc>
          <w:tcPr>
            <w:tcW w:w="1134" w:type="dxa"/>
            <w:tcBorders>
              <w:bottom w:val="single" w:sz="4" w:space="0" w:color="auto"/>
            </w:tcBorders>
            <w:shd w:val="clear" w:color="auto" w:fill="FAFAFA"/>
            <w:vAlign w:val="bottom"/>
          </w:tcPr>
          <w:p w14:paraId="6277519B" w14:textId="4139B6E8"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(12,530)</w:t>
            </w:r>
          </w:p>
        </w:tc>
        <w:tc>
          <w:tcPr>
            <w:tcW w:w="1134" w:type="dxa"/>
            <w:tcBorders>
              <w:bottom w:val="single" w:sz="4" w:space="0" w:color="auto"/>
            </w:tcBorders>
            <w:shd w:val="clear" w:color="auto" w:fill="auto"/>
            <w:vAlign w:val="bottom"/>
          </w:tcPr>
          <w:p w14:paraId="16829AB3" w14:textId="1F1DAAB5"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(12,47</w:t>
            </w:r>
            <w:r w:rsidR="002E345E" w:rsidRPr="0095366B">
              <w:rPr>
                <w:rFonts w:ascii="Arial" w:hAnsi="Arial" w:cs="Arial"/>
                <w:snapToGrid w:val="0"/>
                <w:sz w:val="18"/>
                <w:szCs w:val="18"/>
                <w:lang w:eastAsia="th-TH"/>
              </w:rPr>
              <w:t>1</w:t>
            </w:r>
            <w:r w:rsidRPr="0095366B">
              <w:rPr>
                <w:rFonts w:ascii="Arial" w:hAnsi="Arial" w:cs="Arial"/>
                <w:snapToGrid w:val="0"/>
                <w:sz w:val="18"/>
                <w:szCs w:val="18"/>
                <w:lang w:eastAsia="th-TH"/>
              </w:rPr>
              <w:t>)</w:t>
            </w:r>
          </w:p>
        </w:tc>
        <w:tc>
          <w:tcPr>
            <w:tcW w:w="1134" w:type="dxa"/>
            <w:tcBorders>
              <w:bottom w:val="single" w:sz="4" w:space="0" w:color="auto"/>
            </w:tcBorders>
            <w:shd w:val="clear" w:color="auto" w:fill="FAFAFA"/>
            <w:vAlign w:val="bottom"/>
          </w:tcPr>
          <w:p w14:paraId="2B759461" w14:textId="5E2AB227"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w:t>
            </w:r>
          </w:p>
        </w:tc>
        <w:tc>
          <w:tcPr>
            <w:tcW w:w="1134" w:type="dxa"/>
            <w:tcBorders>
              <w:bottom w:val="single" w:sz="4" w:space="0" w:color="auto"/>
            </w:tcBorders>
            <w:shd w:val="clear" w:color="auto" w:fill="auto"/>
            <w:vAlign w:val="bottom"/>
          </w:tcPr>
          <w:p w14:paraId="58CA0E6D" w14:textId="27017423"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w:t>
            </w:r>
          </w:p>
        </w:tc>
      </w:tr>
      <w:tr w:rsidR="0022046F" w:rsidRPr="0095366B" w14:paraId="1587136B" w14:textId="77777777" w:rsidTr="00212BDD">
        <w:trPr>
          <w:trHeight w:val="74"/>
        </w:trPr>
        <w:tc>
          <w:tcPr>
            <w:tcW w:w="4896" w:type="dxa"/>
            <w:vAlign w:val="bottom"/>
          </w:tcPr>
          <w:p w14:paraId="21D7A4A3" w14:textId="77777777" w:rsidR="0022046F" w:rsidRPr="0095366B" w:rsidRDefault="0022046F" w:rsidP="0022046F">
            <w:pPr>
              <w:ind w:left="-101"/>
              <w:rPr>
                <w:rFonts w:ascii="Arial" w:hAnsi="Arial" w:cs="Arial"/>
                <w:sz w:val="18"/>
                <w:szCs w:val="18"/>
                <w:u w:val="single"/>
              </w:rPr>
            </w:pPr>
          </w:p>
        </w:tc>
        <w:tc>
          <w:tcPr>
            <w:tcW w:w="1134" w:type="dxa"/>
            <w:shd w:val="clear" w:color="auto" w:fill="FAFAFA"/>
            <w:vAlign w:val="bottom"/>
          </w:tcPr>
          <w:p w14:paraId="68D3C972" w14:textId="77777777" w:rsidR="0022046F" w:rsidRPr="0095366B" w:rsidRDefault="0022046F" w:rsidP="0022046F">
            <w:pPr>
              <w:ind w:right="-72"/>
              <w:jc w:val="right"/>
              <w:rPr>
                <w:rFonts w:ascii="Arial" w:hAnsi="Arial" w:cs="Arial"/>
                <w:snapToGrid w:val="0"/>
                <w:sz w:val="18"/>
                <w:szCs w:val="18"/>
                <w:lang w:eastAsia="th-TH"/>
              </w:rPr>
            </w:pPr>
          </w:p>
        </w:tc>
        <w:tc>
          <w:tcPr>
            <w:tcW w:w="1134" w:type="dxa"/>
            <w:shd w:val="clear" w:color="auto" w:fill="auto"/>
            <w:vAlign w:val="bottom"/>
          </w:tcPr>
          <w:p w14:paraId="1FE3F827" w14:textId="77777777" w:rsidR="0022046F" w:rsidRPr="0095366B" w:rsidRDefault="0022046F" w:rsidP="0022046F">
            <w:pPr>
              <w:ind w:right="-72"/>
              <w:jc w:val="right"/>
              <w:rPr>
                <w:rFonts w:ascii="Arial" w:hAnsi="Arial" w:cs="Arial"/>
                <w:snapToGrid w:val="0"/>
                <w:sz w:val="18"/>
                <w:szCs w:val="18"/>
                <w:lang w:eastAsia="th-TH"/>
              </w:rPr>
            </w:pPr>
          </w:p>
        </w:tc>
        <w:tc>
          <w:tcPr>
            <w:tcW w:w="1134" w:type="dxa"/>
            <w:shd w:val="clear" w:color="auto" w:fill="FAFAFA"/>
            <w:vAlign w:val="bottom"/>
          </w:tcPr>
          <w:p w14:paraId="07B3AC90" w14:textId="77777777" w:rsidR="0022046F" w:rsidRPr="0095366B" w:rsidRDefault="0022046F" w:rsidP="0022046F">
            <w:pPr>
              <w:ind w:right="-72"/>
              <w:jc w:val="right"/>
              <w:rPr>
                <w:rFonts w:ascii="Arial" w:hAnsi="Arial" w:cs="Arial"/>
                <w:snapToGrid w:val="0"/>
                <w:sz w:val="18"/>
                <w:szCs w:val="18"/>
                <w:lang w:eastAsia="th-TH"/>
              </w:rPr>
            </w:pPr>
          </w:p>
        </w:tc>
        <w:tc>
          <w:tcPr>
            <w:tcW w:w="1134" w:type="dxa"/>
            <w:shd w:val="clear" w:color="auto" w:fill="auto"/>
            <w:vAlign w:val="bottom"/>
          </w:tcPr>
          <w:p w14:paraId="12EFD33A" w14:textId="77777777" w:rsidR="0022046F" w:rsidRPr="0095366B" w:rsidRDefault="0022046F" w:rsidP="0022046F">
            <w:pPr>
              <w:ind w:right="-72"/>
              <w:jc w:val="right"/>
              <w:rPr>
                <w:rFonts w:ascii="Arial" w:hAnsi="Arial" w:cs="Arial"/>
                <w:snapToGrid w:val="0"/>
                <w:sz w:val="18"/>
                <w:szCs w:val="18"/>
                <w:lang w:eastAsia="th-TH"/>
              </w:rPr>
            </w:pPr>
          </w:p>
        </w:tc>
      </w:tr>
      <w:tr w:rsidR="0022046F" w:rsidRPr="0095366B" w14:paraId="5C4B1EFB" w14:textId="77777777" w:rsidTr="00212BDD">
        <w:trPr>
          <w:trHeight w:val="74"/>
        </w:trPr>
        <w:tc>
          <w:tcPr>
            <w:tcW w:w="4896" w:type="dxa"/>
            <w:vAlign w:val="bottom"/>
          </w:tcPr>
          <w:p w14:paraId="4B6F5258" w14:textId="3ADFFBD0" w:rsidR="0022046F" w:rsidRPr="0095366B" w:rsidRDefault="0022046F" w:rsidP="0022046F">
            <w:pPr>
              <w:ind w:left="-101"/>
              <w:rPr>
                <w:rFonts w:ascii="Arial" w:hAnsi="Arial" w:cs="Arial"/>
                <w:sz w:val="18"/>
                <w:szCs w:val="18"/>
              </w:rPr>
            </w:pPr>
            <w:r w:rsidRPr="0095366B">
              <w:rPr>
                <w:rFonts w:ascii="Arial" w:eastAsia="SimSun" w:hAnsi="Arial" w:cs="Arial"/>
                <w:sz w:val="18"/>
                <w:szCs w:val="18"/>
                <w:lang w:eastAsia="zh-CN"/>
              </w:rPr>
              <w:t>Total depreciation expenses related to continuing operation</w:t>
            </w:r>
          </w:p>
        </w:tc>
        <w:tc>
          <w:tcPr>
            <w:tcW w:w="1134" w:type="dxa"/>
            <w:tcBorders>
              <w:bottom w:val="single" w:sz="4" w:space="0" w:color="auto"/>
            </w:tcBorders>
            <w:shd w:val="clear" w:color="auto" w:fill="FAFAFA"/>
            <w:vAlign w:val="bottom"/>
          </w:tcPr>
          <w:p w14:paraId="08B6E485" w14:textId="4E26A661"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11,223</w:t>
            </w:r>
          </w:p>
        </w:tc>
        <w:tc>
          <w:tcPr>
            <w:tcW w:w="1134" w:type="dxa"/>
            <w:tcBorders>
              <w:bottom w:val="single" w:sz="4" w:space="0" w:color="auto"/>
            </w:tcBorders>
            <w:shd w:val="clear" w:color="auto" w:fill="auto"/>
            <w:vAlign w:val="bottom"/>
          </w:tcPr>
          <w:p w14:paraId="6B698107" w14:textId="0E8334E6" w:rsidR="0022046F" w:rsidRPr="0095366B" w:rsidRDefault="0022046F"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11,62</w:t>
            </w:r>
            <w:r w:rsidR="002E345E" w:rsidRPr="0095366B">
              <w:rPr>
                <w:rFonts w:ascii="Arial" w:hAnsi="Arial" w:cs="Arial"/>
                <w:snapToGrid w:val="0"/>
                <w:sz w:val="18"/>
                <w:szCs w:val="18"/>
                <w:lang w:eastAsia="th-TH"/>
              </w:rPr>
              <w:t>6</w:t>
            </w:r>
          </w:p>
        </w:tc>
        <w:tc>
          <w:tcPr>
            <w:tcW w:w="1134" w:type="dxa"/>
            <w:tcBorders>
              <w:bottom w:val="single" w:sz="4" w:space="0" w:color="auto"/>
            </w:tcBorders>
            <w:shd w:val="clear" w:color="auto" w:fill="FAFAFA"/>
            <w:vAlign w:val="bottom"/>
          </w:tcPr>
          <w:p w14:paraId="4987EB05" w14:textId="5FEC71A4" w:rsidR="0022046F" w:rsidRPr="0095366B" w:rsidRDefault="002E564D"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11,223</w:t>
            </w:r>
          </w:p>
        </w:tc>
        <w:tc>
          <w:tcPr>
            <w:tcW w:w="1134" w:type="dxa"/>
            <w:tcBorders>
              <w:bottom w:val="single" w:sz="4" w:space="0" w:color="auto"/>
            </w:tcBorders>
            <w:shd w:val="clear" w:color="auto" w:fill="auto"/>
            <w:vAlign w:val="bottom"/>
          </w:tcPr>
          <w:p w14:paraId="7E4FF3DB" w14:textId="70431C48" w:rsidR="0022046F" w:rsidRPr="0095366B" w:rsidRDefault="002E345E" w:rsidP="0022046F">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11,626</w:t>
            </w:r>
          </w:p>
        </w:tc>
      </w:tr>
      <w:tr w:rsidR="00586995" w:rsidRPr="0095366B" w14:paraId="3D944410" w14:textId="77777777" w:rsidTr="00212BDD">
        <w:trPr>
          <w:trHeight w:val="74"/>
        </w:trPr>
        <w:tc>
          <w:tcPr>
            <w:tcW w:w="4896" w:type="dxa"/>
            <w:vAlign w:val="bottom"/>
          </w:tcPr>
          <w:p w14:paraId="31817D3D" w14:textId="77777777" w:rsidR="00586995" w:rsidRPr="0095366B" w:rsidRDefault="00586995" w:rsidP="00586995">
            <w:pPr>
              <w:ind w:left="-101"/>
              <w:rPr>
                <w:rFonts w:ascii="Arial" w:hAnsi="Arial" w:cs="Arial"/>
                <w:sz w:val="18"/>
                <w:szCs w:val="18"/>
              </w:rPr>
            </w:pPr>
          </w:p>
        </w:tc>
        <w:tc>
          <w:tcPr>
            <w:tcW w:w="1134" w:type="dxa"/>
            <w:tcBorders>
              <w:top w:val="single" w:sz="4" w:space="0" w:color="auto"/>
            </w:tcBorders>
            <w:shd w:val="clear" w:color="auto" w:fill="FAFAFA"/>
            <w:vAlign w:val="bottom"/>
          </w:tcPr>
          <w:p w14:paraId="4FAE5158" w14:textId="77777777" w:rsidR="00586995" w:rsidRPr="0095366B" w:rsidRDefault="00586995" w:rsidP="006E5B3A">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6D73820B" w14:textId="77777777" w:rsidR="00586995" w:rsidRPr="0095366B" w:rsidRDefault="00586995" w:rsidP="006E5B3A">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0350E17A" w14:textId="77777777" w:rsidR="00586995" w:rsidRPr="0095366B" w:rsidRDefault="00586995" w:rsidP="006E5B3A">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50E6B400" w14:textId="77777777" w:rsidR="00586995" w:rsidRPr="0095366B" w:rsidRDefault="00586995" w:rsidP="006E5B3A">
            <w:pPr>
              <w:ind w:right="-72"/>
              <w:jc w:val="right"/>
              <w:rPr>
                <w:rFonts w:ascii="Arial" w:hAnsi="Arial" w:cs="Arial"/>
                <w:snapToGrid w:val="0"/>
                <w:sz w:val="18"/>
                <w:szCs w:val="18"/>
                <w:lang w:eastAsia="th-TH"/>
              </w:rPr>
            </w:pPr>
          </w:p>
        </w:tc>
      </w:tr>
      <w:tr w:rsidR="00D277A6" w:rsidRPr="0095366B" w14:paraId="0CD6BC73" w14:textId="77777777" w:rsidTr="00212BDD">
        <w:trPr>
          <w:trHeight w:val="74"/>
        </w:trPr>
        <w:tc>
          <w:tcPr>
            <w:tcW w:w="4896" w:type="dxa"/>
            <w:vAlign w:val="bottom"/>
          </w:tcPr>
          <w:p w14:paraId="2306B33D" w14:textId="463099C1" w:rsidR="00D277A6" w:rsidRPr="0095366B" w:rsidRDefault="00D277A6" w:rsidP="00586995">
            <w:pPr>
              <w:tabs>
                <w:tab w:val="left" w:pos="2862"/>
              </w:tabs>
              <w:ind w:left="-72" w:right="-110"/>
              <w:rPr>
                <w:rFonts w:ascii="Arial" w:hAnsi="Arial" w:cs="Arial"/>
                <w:sz w:val="18"/>
                <w:szCs w:val="18"/>
              </w:rPr>
            </w:pPr>
            <w:r w:rsidRPr="0095366B">
              <w:rPr>
                <w:rFonts w:ascii="Arial" w:hAnsi="Arial" w:cs="Arial"/>
                <w:sz w:val="18"/>
                <w:szCs w:val="18"/>
              </w:rPr>
              <w:t>Additions to the right-of-use assets during the year</w:t>
            </w:r>
          </w:p>
        </w:tc>
        <w:tc>
          <w:tcPr>
            <w:tcW w:w="1134" w:type="dxa"/>
            <w:shd w:val="clear" w:color="auto" w:fill="FAFAFA"/>
            <w:vAlign w:val="bottom"/>
          </w:tcPr>
          <w:p w14:paraId="5316F88F" w14:textId="37E1CA23" w:rsidR="00D277A6" w:rsidRPr="0095366B" w:rsidRDefault="00D277A6" w:rsidP="002E564D">
            <w:pPr>
              <w:ind w:right="-72"/>
              <w:jc w:val="right"/>
              <w:rPr>
                <w:rFonts w:ascii="Arial" w:hAnsi="Arial" w:cs="Arial"/>
                <w:snapToGrid w:val="0"/>
                <w:sz w:val="18"/>
                <w:szCs w:val="18"/>
                <w:lang w:eastAsia="th-TH"/>
              </w:rPr>
            </w:pPr>
          </w:p>
        </w:tc>
        <w:tc>
          <w:tcPr>
            <w:tcW w:w="1134" w:type="dxa"/>
            <w:shd w:val="clear" w:color="auto" w:fill="auto"/>
            <w:vAlign w:val="bottom"/>
          </w:tcPr>
          <w:p w14:paraId="334A7824" w14:textId="7CF7576C" w:rsidR="00D277A6" w:rsidRPr="0095366B" w:rsidRDefault="00D277A6" w:rsidP="002E564D">
            <w:pPr>
              <w:ind w:right="-72"/>
              <w:jc w:val="right"/>
              <w:rPr>
                <w:rFonts w:ascii="Arial" w:hAnsi="Arial" w:cs="Arial"/>
                <w:sz w:val="18"/>
                <w:szCs w:val="18"/>
              </w:rPr>
            </w:pPr>
          </w:p>
        </w:tc>
        <w:tc>
          <w:tcPr>
            <w:tcW w:w="1134" w:type="dxa"/>
            <w:shd w:val="clear" w:color="auto" w:fill="FAFAFA"/>
            <w:vAlign w:val="bottom"/>
          </w:tcPr>
          <w:p w14:paraId="4AEFD006" w14:textId="12DE8094" w:rsidR="00D277A6" w:rsidRPr="0095366B" w:rsidRDefault="00D277A6" w:rsidP="002E564D">
            <w:pPr>
              <w:ind w:right="-72"/>
              <w:jc w:val="right"/>
              <w:rPr>
                <w:rFonts w:ascii="Arial" w:hAnsi="Arial" w:cs="Arial"/>
                <w:snapToGrid w:val="0"/>
                <w:sz w:val="18"/>
                <w:szCs w:val="18"/>
                <w:lang w:eastAsia="th-TH"/>
              </w:rPr>
            </w:pPr>
          </w:p>
        </w:tc>
        <w:tc>
          <w:tcPr>
            <w:tcW w:w="1134" w:type="dxa"/>
            <w:shd w:val="clear" w:color="auto" w:fill="auto"/>
            <w:vAlign w:val="bottom"/>
          </w:tcPr>
          <w:p w14:paraId="6D0C52F0" w14:textId="22362963" w:rsidR="00D277A6" w:rsidRPr="0095366B" w:rsidRDefault="00D277A6" w:rsidP="002E564D">
            <w:pPr>
              <w:ind w:right="-72"/>
              <w:jc w:val="right"/>
              <w:rPr>
                <w:rFonts w:ascii="Arial" w:hAnsi="Arial" w:cs="Arial"/>
                <w:sz w:val="18"/>
                <w:szCs w:val="18"/>
              </w:rPr>
            </w:pPr>
          </w:p>
        </w:tc>
      </w:tr>
      <w:tr w:rsidR="002E564D" w:rsidRPr="0095366B" w14:paraId="4ED3CE1A" w14:textId="77777777" w:rsidTr="00212BDD">
        <w:trPr>
          <w:trHeight w:val="74"/>
        </w:trPr>
        <w:tc>
          <w:tcPr>
            <w:tcW w:w="4896" w:type="dxa"/>
            <w:vAlign w:val="bottom"/>
          </w:tcPr>
          <w:p w14:paraId="79B9DCD3" w14:textId="6D43EFD5"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 xml:space="preserve">   - continuing operations</w:t>
            </w:r>
          </w:p>
        </w:tc>
        <w:tc>
          <w:tcPr>
            <w:tcW w:w="1134" w:type="dxa"/>
            <w:shd w:val="clear" w:color="auto" w:fill="FAFAFA"/>
            <w:vAlign w:val="bottom"/>
          </w:tcPr>
          <w:p w14:paraId="6A598396" w14:textId="55E84797" w:rsidR="002E564D" w:rsidRPr="0095366B" w:rsidRDefault="0055310B" w:rsidP="0055310B">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24,143</w:t>
            </w:r>
          </w:p>
        </w:tc>
        <w:tc>
          <w:tcPr>
            <w:tcW w:w="1134" w:type="dxa"/>
            <w:shd w:val="clear" w:color="auto" w:fill="auto"/>
            <w:vAlign w:val="bottom"/>
          </w:tcPr>
          <w:p w14:paraId="0719F1EE" w14:textId="6436AFE0"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0962E22C" w14:textId="4B0F5701" w:rsidR="002E564D" w:rsidRPr="0095366B" w:rsidRDefault="0055310B" w:rsidP="0055310B">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24,143</w:t>
            </w:r>
          </w:p>
        </w:tc>
        <w:tc>
          <w:tcPr>
            <w:tcW w:w="1134" w:type="dxa"/>
            <w:shd w:val="clear" w:color="auto" w:fill="auto"/>
            <w:vAlign w:val="bottom"/>
          </w:tcPr>
          <w:p w14:paraId="318B79FE" w14:textId="01323069"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w:t>
            </w:r>
          </w:p>
        </w:tc>
      </w:tr>
      <w:tr w:rsidR="002E564D" w:rsidRPr="0095366B" w14:paraId="66452718" w14:textId="77777777" w:rsidTr="00212BDD">
        <w:trPr>
          <w:trHeight w:val="74"/>
        </w:trPr>
        <w:tc>
          <w:tcPr>
            <w:tcW w:w="4896" w:type="dxa"/>
            <w:vAlign w:val="bottom"/>
          </w:tcPr>
          <w:p w14:paraId="46DDA029" w14:textId="6C5B697B"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 xml:space="preserve">   - discontinued operations</w:t>
            </w:r>
          </w:p>
        </w:tc>
        <w:tc>
          <w:tcPr>
            <w:tcW w:w="1134" w:type="dxa"/>
            <w:shd w:val="clear" w:color="auto" w:fill="FAFAFA"/>
            <w:vAlign w:val="bottom"/>
          </w:tcPr>
          <w:p w14:paraId="3F5627A6" w14:textId="26899177" w:rsidR="002E564D" w:rsidRPr="0095366B" w:rsidRDefault="0055310B" w:rsidP="0055310B">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3,546</w:t>
            </w:r>
          </w:p>
        </w:tc>
        <w:tc>
          <w:tcPr>
            <w:tcW w:w="1134" w:type="dxa"/>
            <w:shd w:val="clear" w:color="auto" w:fill="auto"/>
            <w:vAlign w:val="bottom"/>
          </w:tcPr>
          <w:p w14:paraId="673BF494" w14:textId="67BDBAE4"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3,279</w:t>
            </w:r>
          </w:p>
        </w:tc>
        <w:tc>
          <w:tcPr>
            <w:tcW w:w="1134" w:type="dxa"/>
            <w:shd w:val="clear" w:color="auto" w:fill="FAFAFA"/>
            <w:vAlign w:val="bottom"/>
          </w:tcPr>
          <w:p w14:paraId="0222B37A" w14:textId="74B7A427"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w:t>
            </w:r>
          </w:p>
        </w:tc>
        <w:tc>
          <w:tcPr>
            <w:tcW w:w="1134" w:type="dxa"/>
            <w:shd w:val="clear" w:color="auto" w:fill="auto"/>
            <w:vAlign w:val="bottom"/>
          </w:tcPr>
          <w:p w14:paraId="084BFD68" w14:textId="44215884"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w:t>
            </w:r>
          </w:p>
        </w:tc>
      </w:tr>
      <w:tr w:rsidR="00CA78D4" w:rsidRPr="0095366B" w14:paraId="37C49B76" w14:textId="77777777" w:rsidTr="00212BDD">
        <w:trPr>
          <w:trHeight w:val="74"/>
        </w:trPr>
        <w:tc>
          <w:tcPr>
            <w:tcW w:w="4896" w:type="dxa"/>
            <w:vAlign w:val="bottom"/>
          </w:tcPr>
          <w:p w14:paraId="4714AB48" w14:textId="77777777" w:rsidR="00CA78D4" w:rsidRPr="0095366B" w:rsidRDefault="00CA78D4" w:rsidP="002E564D">
            <w:pPr>
              <w:tabs>
                <w:tab w:val="left" w:pos="2862"/>
              </w:tabs>
              <w:ind w:left="-72" w:right="-110"/>
              <w:rPr>
                <w:rFonts w:ascii="Arial" w:hAnsi="Arial" w:cs="Arial"/>
                <w:sz w:val="18"/>
                <w:szCs w:val="18"/>
              </w:rPr>
            </w:pPr>
          </w:p>
        </w:tc>
        <w:tc>
          <w:tcPr>
            <w:tcW w:w="1134" w:type="dxa"/>
            <w:shd w:val="clear" w:color="auto" w:fill="FAFAFA"/>
            <w:vAlign w:val="bottom"/>
          </w:tcPr>
          <w:p w14:paraId="7EFBB5BB" w14:textId="77777777" w:rsidR="00CA78D4" w:rsidRPr="0095366B" w:rsidRDefault="00CA78D4" w:rsidP="0055310B">
            <w:pPr>
              <w:ind w:right="-72"/>
              <w:jc w:val="right"/>
              <w:rPr>
                <w:rFonts w:ascii="Arial" w:hAnsi="Arial" w:cs="Arial"/>
                <w:snapToGrid w:val="0"/>
                <w:sz w:val="18"/>
                <w:szCs w:val="18"/>
                <w:lang w:eastAsia="th-TH"/>
              </w:rPr>
            </w:pPr>
          </w:p>
        </w:tc>
        <w:tc>
          <w:tcPr>
            <w:tcW w:w="1134" w:type="dxa"/>
            <w:shd w:val="clear" w:color="auto" w:fill="auto"/>
            <w:vAlign w:val="bottom"/>
          </w:tcPr>
          <w:p w14:paraId="1977B934" w14:textId="77777777" w:rsidR="00CA78D4" w:rsidRPr="0095366B" w:rsidRDefault="00CA78D4" w:rsidP="002E564D">
            <w:pPr>
              <w:ind w:right="-72"/>
              <w:jc w:val="right"/>
              <w:rPr>
                <w:rFonts w:ascii="Arial" w:hAnsi="Arial" w:cs="Arial"/>
                <w:sz w:val="18"/>
                <w:szCs w:val="18"/>
              </w:rPr>
            </w:pPr>
          </w:p>
        </w:tc>
        <w:tc>
          <w:tcPr>
            <w:tcW w:w="1134" w:type="dxa"/>
            <w:shd w:val="clear" w:color="auto" w:fill="FAFAFA"/>
            <w:vAlign w:val="bottom"/>
          </w:tcPr>
          <w:p w14:paraId="2108B385" w14:textId="77777777" w:rsidR="00CA78D4" w:rsidRPr="0095366B" w:rsidRDefault="00CA78D4" w:rsidP="002E564D">
            <w:pPr>
              <w:ind w:right="-72"/>
              <w:jc w:val="right"/>
              <w:rPr>
                <w:rFonts w:ascii="Arial" w:hAnsi="Arial" w:cs="Arial"/>
                <w:snapToGrid w:val="0"/>
                <w:sz w:val="18"/>
                <w:szCs w:val="18"/>
                <w:lang w:eastAsia="th-TH"/>
              </w:rPr>
            </w:pPr>
          </w:p>
        </w:tc>
        <w:tc>
          <w:tcPr>
            <w:tcW w:w="1134" w:type="dxa"/>
            <w:shd w:val="clear" w:color="auto" w:fill="auto"/>
            <w:vAlign w:val="bottom"/>
          </w:tcPr>
          <w:p w14:paraId="65DBAE8F" w14:textId="77777777" w:rsidR="00CA78D4" w:rsidRPr="0095366B" w:rsidRDefault="00CA78D4" w:rsidP="002E564D">
            <w:pPr>
              <w:ind w:right="-72"/>
              <w:jc w:val="right"/>
              <w:rPr>
                <w:rFonts w:ascii="Arial" w:hAnsi="Arial" w:cs="Arial"/>
                <w:sz w:val="18"/>
                <w:szCs w:val="18"/>
              </w:rPr>
            </w:pPr>
          </w:p>
        </w:tc>
      </w:tr>
      <w:tr w:rsidR="002E564D" w:rsidRPr="0095366B" w14:paraId="2B6B11A5" w14:textId="77777777" w:rsidTr="00212BDD">
        <w:trPr>
          <w:trHeight w:val="74"/>
        </w:trPr>
        <w:tc>
          <w:tcPr>
            <w:tcW w:w="4896" w:type="dxa"/>
            <w:vAlign w:val="bottom"/>
          </w:tcPr>
          <w:p w14:paraId="1A4645D7" w14:textId="4ADDA57B"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Total cash outflow for leases</w:t>
            </w:r>
          </w:p>
        </w:tc>
        <w:tc>
          <w:tcPr>
            <w:tcW w:w="1134" w:type="dxa"/>
            <w:shd w:val="clear" w:color="auto" w:fill="FAFAFA"/>
            <w:vAlign w:val="bottom"/>
          </w:tcPr>
          <w:p w14:paraId="14F1FA69" w14:textId="77777777" w:rsidR="002E564D" w:rsidRPr="0095366B" w:rsidRDefault="002E564D" w:rsidP="002E564D">
            <w:pPr>
              <w:ind w:right="-72"/>
              <w:jc w:val="right"/>
              <w:rPr>
                <w:rFonts w:ascii="Arial" w:hAnsi="Arial" w:cs="Arial"/>
                <w:snapToGrid w:val="0"/>
                <w:sz w:val="18"/>
                <w:szCs w:val="18"/>
                <w:lang w:eastAsia="th-TH"/>
              </w:rPr>
            </w:pPr>
          </w:p>
        </w:tc>
        <w:tc>
          <w:tcPr>
            <w:tcW w:w="1134" w:type="dxa"/>
            <w:shd w:val="clear" w:color="auto" w:fill="auto"/>
            <w:vAlign w:val="bottom"/>
          </w:tcPr>
          <w:p w14:paraId="2220558E" w14:textId="4E4D8C9B" w:rsidR="002E564D" w:rsidRPr="0095366B" w:rsidRDefault="002E564D" w:rsidP="002E564D">
            <w:pPr>
              <w:ind w:right="-72"/>
              <w:jc w:val="right"/>
              <w:rPr>
                <w:rFonts w:ascii="Arial" w:hAnsi="Arial" w:cs="Arial"/>
                <w:sz w:val="18"/>
                <w:szCs w:val="18"/>
              </w:rPr>
            </w:pPr>
          </w:p>
        </w:tc>
        <w:tc>
          <w:tcPr>
            <w:tcW w:w="1134" w:type="dxa"/>
            <w:shd w:val="clear" w:color="auto" w:fill="FAFAFA"/>
            <w:vAlign w:val="bottom"/>
          </w:tcPr>
          <w:p w14:paraId="4D7EE008" w14:textId="77777777" w:rsidR="002E564D" w:rsidRPr="0095366B" w:rsidRDefault="002E564D" w:rsidP="002E564D">
            <w:pPr>
              <w:ind w:right="-72"/>
              <w:jc w:val="right"/>
              <w:rPr>
                <w:rFonts w:ascii="Arial" w:hAnsi="Arial" w:cs="Arial"/>
                <w:snapToGrid w:val="0"/>
                <w:sz w:val="18"/>
                <w:szCs w:val="18"/>
                <w:lang w:eastAsia="th-TH"/>
              </w:rPr>
            </w:pPr>
          </w:p>
        </w:tc>
        <w:tc>
          <w:tcPr>
            <w:tcW w:w="1134" w:type="dxa"/>
            <w:shd w:val="clear" w:color="auto" w:fill="auto"/>
            <w:vAlign w:val="bottom"/>
          </w:tcPr>
          <w:p w14:paraId="17657CA2" w14:textId="1017E92F" w:rsidR="002E564D" w:rsidRPr="0095366B" w:rsidRDefault="002E564D" w:rsidP="002E564D">
            <w:pPr>
              <w:ind w:right="-72"/>
              <w:jc w:val="right"/>
              <w:rPr>
                <w:rFonts w:ascii="Arial" w:hAnsi="Arial" w:cs="Arial"/>
                <w:sz w:val="18"/>
                <w:szCs w:val="18"/>
              </w:rPr>
            </w:pPr>
          </w:p>
        </w:tc>
      </w:tr>
      <w:tr w:rsidR="002E564D" w:rsidRPr="0095366B" w14:paraId="5E3A436E" w14:textId="77777777" w:rsidTr="00212BDD">
        <w:trPr>
          <w:trHeight w:val="74"/>
        </w:trPr>
        <w:tc>
          <w:tcPr>
            <w:tcW w:w="4896" w:type="dxa"/>
            <w:vAlign w:val="bottom"/>
          </w:tcPr>
          <w:p w14:paraId="487B2191" w14:textId="0FFC8B5F"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 xml:space="preserve">   - continuing operations</w:t>
            </w:r>
          </w:p>
        </w:tc>
        <w:tc>
          <w:tcPr>
            <w:tcW w:w="1134" w:type="dxa"/>
            <w:shd w:val="clear" w:color="auto" w:fill="FAFAFA"/>
            <w:vAlign w:val="bottom"/>
          </w:tcPr>
          <w:p w14:paraId="36C38D3F" w14:textId="2992627E"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11,938</w:t>
            </w:r>
          </w:p>
        </w:tc>
        <w:tc>
          <w:tcPr>
            <w:tcW w:w="1134" w:type="dxa"/>
            <w:shd w:val="clear" w:color="auto" w:fill="auto"/>
            <w:vAlign w:val="bottom"/>
          </w:tcPr>
          <w:p w14:paraId="070E6E00" w14:textId="7C942260"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11,034</w:t>
            </w:r>
          </w:p>
        </w:tc>
        <w:tc>
          <w:tcPr>
            <w:tcW w:w="1134" w:type="dxa"/>
            <w:shd w:val="clear" w:color="auto" w:fill="FAFAFA"/>
            <w:vAlign w:val="bottom"/>
          </w:tcPr>
          <w:p w14:paraId="4F9EADBF" w14:textId="734EFC80"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11,938</w:t>
            </w:r>
          </w:p>
        </w:tc>
        <w:tc>
          <w:tcPr>
            <w:tcW w:w="1134" w:type="dxa"/>
            <w:shd w:val="clear" w:color="auto" w:fill="auto"/>
            <w:vAlign w:val="bottom"/>
          </w:tcPr>
          <w:p w14:paraId="157C57A0" w14:textId="2A5D5E16"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11,034</w:t>
            </w:r>
          </w:p>
        </w:tc>
      </w:tr>
      <w:tr w:rsidR="002E564D" w:rsidRPr="0095366B" w14:paraId="53FA8514" w14:textId="77777777" w:rsidTr="00212BDD">
        <w:trPr>
          <w:trHeight w:val="74"/>
        </w:trPr>
        <w:tc>
          <w:tcPr>
            <w:tcW w:w="4896" w:type="dxa"/>
            <w:vAlign w:val="bottom"/>
          </w:tcPr>
          <w:p w14:paraId="3AE653E1" w14:textId="667B73A2"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 xml:space="preserve">   - discontinued operations</w:t>
            </w:r>
          </w:p>
        </w:tc>
        <w:tc>
          <w:tcPr>
            <w:tcW w:w="1134" w:type="dxa"/>
            <w:shd w:val="clear" w:color="auto" w:fill="FAFAFA"/>
            <w:vAlign w:val="bottom"/>
          </w:tcPr>
          <w:p w14:paraId="312CB835" w14:textId="501AD56A"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4,112</w:t>
            </w:r>
          </w:p>
        </w:tc>
        <w:tc>
          <w:tcPr>
            <w:tcW w:w="1134" w:type="dxa"/>
            <w:shd w:val="clear" w:color="auto" w:fill="auto"/>
            <w:vAlign w:val="bottom"/>
          </w:tcPr>
          <w:p w14:paraId="1BA38F17" w14:textId="069E3C61" w:rsidR="002E564D" w:rsidRPr="0095366B" w:rsidRDefault="002E564D" w:rsidP="00F221E4">
            <w:pPr>
              <w:ind w:right="-72"/>
              <w:jc w:val="right"/>
              <w:rPr>
                <w:rFonts w:ascii="Arial" w:hAnsi="Arial" w:cs="Arial"/>
                <w:sz w:val="18"/>
                <w:szCs w:val="18"/>
              </w:rPr>
            </w:pPr>
            <w:r w:rsidRPr="0095366B">
              <w:rPr>
                <w:rFonts w:ascii="Arial" w:hAnsi="Arial" w:cs="Arial"/>
                <w:sz w:val="18"/>
                <w:szCs w:val="18"/>
              </w:rPr>
              <w:t>9,2</w:t>
            </w:r>
            <w:r w:rsidR="00F221E4" w:rsidRPr="0095366B">
              <w:rPr>
                <w:rFonts w:ascii="Arial" w:hAnsi="Arial" w:cs="Arial"/>
                <w:sz w:val="18"/>
                <w:szCs w:val="18"/>
              </w:rPr>
              <w:t>65</w:t>
            </w:r>
          </w:p>
        </w:tc>
        <w:tc>
          <w:tcPr>
            <w:tcW w:w="1134" w:type="dxa"/>
            <w:shd w:val="clear" w:color="auto" w:fill="FAFAFA"/>
            <w:vAlign w:val="bottom"/>
          </w:tcPr>
          <w:p w14:paraId="6CB523EB" w14:textId="671C16D9"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w:t>
            </w:r>
          </w:p>
        </w:tc>
        <w:tc>
          <w:tcPr>
            <w:tcW w:w="1134" w:type="dxa"/>
            <w:shd w:val="clear" w:color="auto" w:fill="auto"/>
            <w:vAlign w:val="bottom"/>
          </w:tcPr>
          <w:p w14:paraId="7C2FE1E8" w14:textId="3BA56656"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w:t>
            </w:r>
          </w:p>
        </w:tc>
      </w:tr>
      <w:tr w:rsidR="00CA78D4" w:rsidRPr="0095366B" w14:paraId="63D19313" w14:textId="77777777" w:rsidTr="00212BDD">
        <w:trPr>
          <w:trHeight w:val="74"/>
        </w:trPr>
        <w:tc>
          <w:tcPr>
            <w:tcW w:w="4896" w:type="dxa"/>
            <w:vAlign w:val="bottom"/>
          </w:tcPr>
          <w:p w14:paraId="7A42AE22" w14:textId="77777777" w:rsidR="00CA78D4" w:rsidRPr="0095366B" w:rsidRDefault="00CA78D4" w:rsidP="002E564D">
            <w:pPr>
              <w:tabs>
                <w:tab w:val="left" w:pos="2862"/>
              </w:tabs>
              <w:ind w:left="-72" w:right="-110"/>
              <w:rPr>
                <w:rFonts w:ascii="Arial" w:hAnsi="Arial" w:cs="Arial"/>
                <w:sz w:val="18"/>
                <w:szCs w:val="18"/>
              </w:rPr>
            </w:pPr>
          </w:p>
        </w:tc>
        <w:tc>
          <w:tcPr>
            <w:tcW w:w="1134" w:type="dxa"/>
            <w:shd w:val="clear" w:color="auto" w:fill="FAFAFA"/>
            <w:vAlign w:val="bottom"/>
          </w:tcPr>
          <w:p w14:paraId="6B1F5286" w14:textId="77777777" w:rsidR="00CA78D4" w:rsidRPr="0095366B" w:rsidRDefault="00CA78D4" w:rsidP="002E564D">
            <w:pPr>
              <w:ind w:right="-72"/>
              <w:jc w:val="right"/>
              <w:rPr>
                <w:rFonts w:ascii="Arial" w:hAnsi="Arial" w:cs="Arial"/>
                <w:snapToGrid w:val="0"/>
                <w:sz w:val="18"/>
                <w:szCs w:val="18"/>
                <w:lang w:eastAsia="th-TH"/>
              </w:rPr>
            </w:pPr>
          </w:p>
        </w:tc>
        <w:tc>
          <w:tcPr>
            <w:tcW w:w="1134" w:type="dxa"/>
            <w:shd w:val="clear" w:color="auto" w:fill="auto"/>
            <w:vAlign w:val="bottom"/>
          </w:tcPr>
          <w:p w14:paraId="2BADC868" w14:textId="77777777" w:rsidR="00CA78D4" w:rsidRPr="0095366B" w:rsidRDefault="00CA78D4" w:rsidP="002E564D">
            <w:pPr>
              <w:ind w:right="-72"/>
              <w:jc w:val="right"/>
              <w:rPr>
                <w:rFonts w:ascii="Arial" w:hAnsi="Arial" w:cs="Arial"/>
                <w:snapToGrid w:val="0"/>
                <w:sz w:val="18"/>
                <w:szCs w:val="18"/>
                <w:lang w:eastAsia="th-TH"/>
              </w:rPr>
            </w:pPr>
          </w:p>
        </w:tc>
        <w:tc>
          <w:tcPr>
            <w:tcW w:w="1134" w:type="dxa"/>
            <w:shd w:val="clear" w:color="auto" w:fill="FAFAFA"/>
            <w:vAlign w:val="bottom"/>
          </w:tcPr>
          <w:p w14:paraId="44EDFCA5" w14:textId="77777777" w:rsidR="00CA78D4" w:rsidRPr="0095366B" w:rsidRDefault="00CA78D4" w:rsidP="002E564D">
            <w:pPr>
              <w:ind w:right="-72"/>
              <w:jc w:val="right"/>
              <w:rPr>
                <w:rFonts w:ascii="Arial" w:hAnsi="Arial" w:cs="Arial"/>
                <w:snapToGrid w:val="0"/>
                <w:sz w:val="18"/>
                <w:szCs w:val="18"/>
                <w:lang w:eastAsia="th-TH"/>
              </w:rPr>
            </w:pPr>
          </w:p>
        </w:tc>
        <w:tc>
          <w:tcPr>
            <w:tcW w:w="1134" w:type="dxa"/>
            <w:shd w:val="clear" w:color="auto" w:fill="auto"/>
            <w:vAlign w:val="bottom"/>
          </w:tcPr>
          <w:p w14:paraId="79022EFD" w14:textId="77777777" w:rsidR="00CA78D4" w:rsidRPr="0095366B" w:rsidRDefault="00CA78D4" w:rsidP="002E564D">
            <w:pPr>
              <w:ind w:right="-72"/>
              <w:jc w:val="right"/>
              <w:rPr>
                <w:rFonts w:ascii="Arial" w:hAnsi="Arial" w:cs="Arial"/>
                <w:snapToGrid w:val="0"/>
                <w:sz w:val="18"/>
                <w:szCs w:val="18"/>
                <w:lang w:eastAsia="th-TH"/>
              </w:rPr>
            </w:pPr>
          </w:p>
        </w:tc>
      </w:tr>
      <w:tr w:rsidR="002E564D" w:rsidRPr="0095366B" w14:paraId="51035F1D" w14:textId="77777777" w:rsidTr="00212BDD">
        <w:trPr>
          <w:trHeight w:val="74"/>
        </w:trPr>
        <w:tc>
          <w:tcPr>
            <w:tcW w:w="4896" w:type="dxa"/>
            <w:vAlign w:val="bottom"/>
          </w:tcPr>
          <w:p w14:paraId="1B2D0B26" w14:textId="1515A8F8"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Finance cost relating to leases (included in finance cost)</w:t>
            </w:r>
          </w:p>
        </w:tc>
        <w:tc>
          <w:tcPr>
            <w:tcW w:w="1134" w:type="dxa"/>
            <w:shd w:val="clear" w:color="auto" w:fill="FAFAFA"/>
            <w:vAlign w:val="bottom"/>
          </w:tcPr>
          <w:p w14:paraId="2A11640F" w14:textId="5A4F9139" w:rsidR="002E564D" w:rsidRPr="0095366B" w:rsidRDefault="002E564D" w:rsidP="002E564D">
            <w:pPr>
              <w:ind w:right="-72"/>
              <w:jc w:val="right"/>
              <w:rPr>
                <w:rFonts w:ascii="Arial" w:hAnsi="Arial" w:cs="Arial"/>
                <w:snapToGrid w:val="0"/>
                <w:sz w:val="18"/>
                <w:szCs w:val="18"/>
                <w:lang w:eastAsia="th-TH"/>
              </w:rPr>
            </w:pPr>
          </w:p>
        </w:tc>
        <w:tc>
          <w:tcPr>
            <w:tcW w:w="1134" w:type="dxa"/>
            <w:shd w:val="clear" w:color="auto" w:fill="auto"/>
            <w:vAlign w:val="bottom"/>
          </w:tcPr>
          <w:p w14:paraId="78385037" w14:textId="3E34A797" w:rsidR="002E564D" w:rsidRPr="0095366B" w:rsidRDefault="002E564D" w:rsidP="002E564D">
            <w:pPr>
              <w:ind w:right="-72"/>
              <w:jc w:val="right"/>
              <w:rPr>
                <w:rFonts w:ascii="Arial" w:hAnsi="Arial" w:cs="Arial"/>
                <w:snapToGrid w:val="0"/>
                <w:sz w:val="18"/>
                <w:szCs w:val="18"/>
                <w:lang w:eastAsia="th-TH"/>
              </w:rPr>
            </w:pPr>
          </w:p>
        </w:tc>
        <w:tc>
          <w:tcPr>
            <w:tcW w:w="1134" w:type="dxa"/>
            <w:shd w:val="clear" w:color="auto" w:fill="FAFAFA"/>
            <w:vAlign w:val="bottom"/>
          </w:tcPr>
          <w:p w14:paraId="236A33BC" w14:textId="1A3C187B" w:rsidR="002E564D" w:rsidRPr="0095366B" w:rsidRDefault="002E564D" w:rsidP="002E564D">
            <w:pPr>
              <w:ind w:right="-72"/>
              <w:jc w:val="right"/>
              <w:rPr>
                <w:rFonts w:ascii="Arial" w:hAnsi="Arial" w:cs="Arial"/>
                <w:snapToGrid w:val="0"/>
                <w:sz w:val="18"/>
                <w:szCs w:val="18"/>
                <w:lang w:eastAsia="th-TH"/>
              </w:rPr>
            </w:pPr>
          </w:p>
        </w:tc>
        <w:tc>
          <w:tcPr>
            <w:tcW w:w="1134" w:type="dxa"/>
            <w:shd w:val="clear" w:color="auto" w:fill="auto"/>
            <w:vAlign w:val="bottom"/>
          </w:tcPr>
          <w:p w14:paraId="3C4F808C" w14:textId="083040DA" w:rsidR="002E564D" w:rsidRPr="0095366B" w:rsidRDefault="002E564D" w:rsidP="002E564D">
            <w:pPr>
              <w:ind w:right="-72"/>
              <w:jc w:val="right"/>
              <w:rPr>
                <w:rFonts w:ascii="Arial" w:hAnsi="Arial" w:cs="Arial"/>
                <w:snapToGrid w:val="0"/>
                <w:sz w:val="18"/>
                <w:szCs w:val="18"/>
                <w:lang w:eastAsia="th-TH"/>
              </w:rPr>
            </w:pPr>
          </w:p>
        </w:tc>
      </w:tr>
      <w:tr w:rsidR="002E564D" w:rsidRPr="0095366B" w14:paraId="6729B918" w14:textId="77777777" w:rsidTr="00212BDD">
        <w:trPr>
          <w:trHeight w:val="74"/>
        </w:trPr>
        <w:tc>
          <w:tcPr>
            <w:tcW w:w="4896" w:type="dxa"/>
            <w:vAlign w:val="bottom"/>
          </w:tcPr>
          <w:p w14:paraId="427C9272" w14:textId="02EAE3C2"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 xml:space="preserve">   - continuing operations (Note 31)</w:t>
            </w:r>
          </w:p>
        </w:tc>
        <w:tc>
          <w:tcPr>
            <w:tcW w:w="1134" w:type="dxa"/>
            <w:shd w:val="clear" w:color="auto" w:fill="FAFAFA"/>
            <w:vAlign w:val="bottom"/>
          </w:tcPr>
          <w:p w14:paraId="400AFB47" w14:textId="46DB25AC"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1,026</w:t>
            </w:r>
          </w:p>
        </w:tc>
        <w:tc>
          <w:tcPr>
            <w:tcW w:w="1134" w:type="dxa"/>
            <w:shd w:val="clear" w:color="auto" w:fill="auto"/>
            <w:vAlign w:val="bottom"/>
          </w:tcPr>
          <w:p w14:paraId="0056A0CC" w14:textId="5949F9DA"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1,056</w:t>
            </w:r>
          </w:p>
        </w:tc>
        <w:tc>
          <w:tcPr>
            <w:tcW w:w="1134" w:type="dxa"/>
            <w:shd w:val="clear" w:color="auto" w:fill="FAFAFA"/>
            <w:vAlign w:val="bottom"/>
          </w:tcPr>
          <w:p w14:paraId="166368F6" w14:textId="300895A6"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1,026</w:t>
            </w:r>
          </w:p>
        </w:tc>
        <w:tc>
          <w:tcPr>
            <w:tcW w:w="1134" w:type="dxa"/>
            <w:shd w:val="clear" w:color="auto" w:fill="auto"/>
            <w:vAlign w:val="bottom"/>
          </w:tcPr>
          <w:p w14:paraId="7EBE5758" w14:textId="39ECCC66"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1,056</w:t>
            </w:r>
          </w:p>
        </w:tc>
      </w:tr>
      <w:tr w:rsidR="002E564D" w:rsidRPr="0095366B" w14:paraId="1F6944FF" w14:textId="77777777" w:rsidTr="00212BDD">
        <w:trPr>
          <w:trHeight w:val="74"/>
        </w:trPr>
        <w:tc>
          <w:tcPr>
            <w:tcW w:w="4896" w:type="dxa"/>
            <w:vAlign w:val="bottom"/>
          </w:tcPr>
          <w:p w14:paraId="7DEB74A0" w14:textId="0C85F888"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 xml:space="preserve">   - discontinued operations</w:t>
            </w:r>
          </w:p>
        </w:tc>
        <w:tc>
          <w:tcPr>
            <w:tcW w:w="1134" w:type="dxa"/>
            <w:shd w:val="clear" w:color="auto" w:fill="FAFAFA"/>
            <w:vAlign w:val="bottom"/>
          </w:tcPr>
          <w:p w14:paraId="4CE60C58" w14:textId="1FC34FF9"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800</w:t>
            </w:r>
          </w:p>
        </w:tc>
        <w:tc>
          <w:tcPr>
            <w:tcW w:w="1134" w:type="dxa"/>
            <w:shd w:val="clear" w:color="auto" w:fill="auto"/>
            <w:vAlign w:val="bottom"/>
          </w:tcPr>
          <w:p w14:paraId="30746D4D" w14:textId="5F49B1AD"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1,130</w:t>
            </w:r>
          </w:p>
        </w:tc>
        <w:tc>
          <w:tcPr>
            <w:tcW w:w="1134" w:type="dxa"/>
            <w:shd w:val="clear" w:color="auto" w:fill="FAFAFA"/>
            <w:vAlign w:val="bottom"/>
          </w:tcPr>
          <w:p w14:paraId="7D91FAEF" w14:textId="29321A95"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w:t>
            </w:r>
          </w:p>
        </w:tc>
        <w:tc>
          <w:tcPr>
            <w:tcW w:w="1134" w:type="dxa"/>
            <w:shd w:val="clear" w:color="auto" w:fill="auto"/>
            <w:vAlign w:val="bottom"/>
          </w:tcPr>
          <w:p w14:paraId="6454AC77" w14:textId="02328CB7" w:rsidR="002E564D" w:rsidRPr="0095366B" w:rsidRDefault="002E564D" w:rsidP="002E564D">
            <w:pPr>
              <w:ind w:right="-72"/>
              <w:jc w:val="right"/>
              <w:rPr>
                <w:rFonts w:ascii="Arial" w:hAnsi="Arial" w:cs="Arial"/>
                <w:sz w:val="18"/>
                <w:szCs w:val="18"/>
              </w:rPr>
            </w:pPr>
            <w:r w:rsidRPr="0095366B">
              <w:rPr>
                <w:rFonts w:ascii="Arial" w:hAnsi="Arial" w:cs="Arial"/>
                <w:sz w:val="18"/>
                <w:szCs w:val="18"/>
              </w:rPr>
              <w:t>-</w:t>
            </w:r>
          </w:p>
        </w:tc>
      </w:tr>
      <w:tr w:rsidR="00CA78D4" w:rsidRPr="0095366B" w14:paraId="4C6EC237" w14:textId="77777777" w:rsidTr="00212BDD">
        <w:trPr>
          <w:trHeight w:val="74"/>
        </w:trPr>
        <w:tc>
          <w:tcPr>
            <w:tcW w:w="4896" w:type="dxa"/>
            <w:vAlign w:val="bottom"/>
          </w:tcPr>
          <w:p w14:paraId="28BFE31C" w14:textId="77777777" w:rsidR="00CA78D4" w:rsidRPr="0095366B" w:rsidRDefault="00CA78D4" w:rsidP="002E564D">
            <w:pPr>
              <w:tabs>
                <w:tab w:val="left" w:pos="2862"/>
              </w:tabs>
              <w:ind w:left="-72" w:right="-110"/>
              <w:rPr>
                <w:rFonts w:ascii="Arial" w:hAnsi="Arial" w:cs="Arial"/>
                <w:sz w:val="18"/>
                <w:szCs w:val="18"/>
              </w:rPr>
            </w:pPr>
          </w:p>
        </w:tc>
        <w:tc>
          <w:tcPr>
            <w:tcW w:w="1134" w:type="dxa"/>
            <w:shd w:val="clear" w:color="auto" w:fill="FAFAFA"/>
            <w:vAlign w:val="bottom"/>
          </w:tcPr>
          <w:p w14:paraId="64787A51" w14:textId="77777777" w:rsidR="00CA78D4" w:rsidRPr="0095366B" w:rsidRDefault="00CA78D4" w:rsidP="002E564D">
            <w:pPr>
              <w:ind w:right="-72"/>
              <w:jc w:val="right"/>
              <w:rPr>
                <w:rFonts w:ascii="Arial" w:hAnsi="Arial" w:cs="Arial"/>
                <w:snapToGrid w:val="0"/>
                <w:sz w:val="18"/>
                <w:szCs w:val="18"/>
                <w:lang w:eastAsia="th-TH"/>
              </w:rPr>
            </w:pPr>
          </w:p>
        </w:tc>
        <w:tc>
          <w:tcPr>
            <w:tcW w:w="1134" w:type="dxa"/>
            <w:shd w:val="clear" w:color="auto" w:fill="auto"/>
            <w:vAlign w:val="bottom"/>
          </w:tcPr>
          <w:p w14:paraId="7CF96AC3" w14:textId="77777777" w:rsidR="00CA78D4" w:rsidRPr="0095366B" w:rsidRDefault="00CA78D4" w:rsidP="002E564D">
            <w:pPr>
              <w:ind w:right="-72"/>
              <w:jc w:val="right"/>
              <w:rPr>
                <w:rFonts w:ascii="Arial" w:hAnsi="Arial" w:cs="Arial"/>
                <w:sz w:val="18"/>
                <w:szCs w:val="18"/>
              </w:rPr>
            </w:pPr>
          </w:p>
        </w:tc>
        <w:tc>
          <w:tcPr>
            <w:tcW w:w="1134" w:type="dxa"/>
            <w:shd w:val="clear" w:color="auto" w:fill="FAFAFA"/>
            <w:vAlign w:val="bottom"/>
          </w:tcPr>
          <w:p w14:paraId="0781A5EB" w14:textId="77777777" w:rsidR="00CA78D4" w:rsidRPr="0095366B" w:rsidRDefault="00CA78D4" w:rsidP="002E564D">
            <w:pPr>
              <w:ind w:right="-72"/>
              <w:jc w:val="right"/>
              <w:rPr>
                <w:rFonts w:ascii="Arial" w:hAnsi="Arial" w:cs="Arial"/>
                <w:snapToGrid w:val="0"/>
                <w:sz w:val="18"/>
                <w:szCs w:val="18"/>
                <w:lang w:eastAsia="th-TH"/>
              </w:rPr>
            </w:pPr>
          </w:p>
        </w:tc>
        <w:tc>
          <w:tcPr>
            <w:tcW w:w="1134" w:type="dxa"/>
            <w:shd w:val="clear" w:color="auto" w:fill="auto"/>
            <w:vAlign w:val="bottom"/>
          </w:tcPr>
          <w:p w14:paraId="13C6CB37" w14:textId="77777777" w:rsidR="00CA78D4" w:rsidRPr="0095366B" w:rsidRDefault="00CA78D4" w:rsidP="002E564D">
            <w:pPr>
              <w:ind w:right="-72"/>
              <w:jc w:val="right"/>
              <w:rPr>
                <w:rFonts w:ascii="Arial" w:hAnsi="Arial" w:cs="Arial"/>
                <w:sz w:val="18"/>
                <w:szCs w:val="18"/>
              </w:rPr>
            </w:pPr>
          </w:p>
        </w:tc>
      </w:tr>
      <w:tr w:rsidR="002E564D" w:rsidRPr="0095366B" w14:paraId="4E839973" w14:textId="77777777" w:rsidTr="00212BDD">
        <w:trPr>
          <w:trHeight w:val="74"/>
        </w:trPr>
        <w:tc>
          <w:tcPr>
            <w:tcW w:w="4896" w:type="dxa"/>
            <w:vAlign w:val="bottom"/>
          </w:tcPr>
          <w:p w14:paraId="53E79B9E" w14:textId="484755F1"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Expenses relating to short-term leases (included</w:t>
            </w:r>
            <w:r w:rsidR="00CA78D4" w:rsidRPr="0095366B">
              <w:rPr>
                <w:rFonts w:ascii="Arial" w:hAnsi="Arial" w:cs="Arial"/>
                <w:sz w:val="18"/>
                <w:szCs w:val="18"/>
              </w:rPr>
              <w:t xml:space="preserve"> in</w:t>
            </w:r>
          </w:p>
          <w:p w14:paraId="1FCE4086" w14:textId="73B8D3AB" w:rsidR="002E564D" w:rsidRPr="0095366B" w:rsidRDefault="002E564D" w:rsidP="002E564D">
            <w:pPr>
              <w:ind w:left="-101"/>
              <w:rPr>
                <w:rFonts w:ascii="Arial" w:hAnsi="Arial" w:cs="Arial"/>
                <w:sz w:val="18"/>
                <w:szCs w:val="18"/>
              </w:rPr>
            </w:pPr>
            <w:r w:rsidRPr="0095366B">
              <w:rPr>
                <w:rFonts w:ascii="Arial" w:hAnsi="Arial" w:cs="Arial"/>
                <w:sz w:val="18"/>
                <w:szCs w:val="18"/>
                <w:cs/>
              </w:rPr>
              <w:t xml:space="preserve">   </w:t>
            </w:r>
            <w:r w:rsidRPr="0095366B">
              <w:rPr>
                <w:rFonts w:ascii="Arial" w:hAnsi="Arial" w:cs="Arial"/>
                <w:sz w:val="18"/>
                <w:szCs w:val="18"/>
              </w:rPr>
              <w:t>cost of sales and administrative expenses)</w:t>
            </w:r>
          </w:p>
        </w:tc>
        <w:tc>
          <w:tcPr>
            <w:tcW w:w="1134" w:type="dxa"/>
            <w:shd w:val="clear" w:color="auto" w:fill="FAFAFA"/>
            <w:vAlign w:val="bottom"/>
          </w:tcPr>
          <w:p w14:paraId="468E06F5" w14:textId="3983301E" w:rsidR="002E564D" w:rsidRPr="0095366B" w:rsidRDefault="002E564D" w:rsidP="002E564D">
            <w:pPr>
              <w:ind w:right="-72"/>
              <w:jc w:val="right"/>
              <w:rPr>
                <w:rFonts w:ascii="Arial" w:hAnsi="Arial" w:cs="Arial"/>
                <w:snapToGrid w:val="0"/>
                <w:sz w:val="18"/>
                <w:szCs w:val="18"/>
                <w:lang w:eastAsia="th-TH"/>
              </w:rPr>
            </w:pPr>
          </w:p>
        </w:tc>
        <w:tc>
          <w:tcPr>
            <w:tcW w:w="1134" w:type="dxa"/>
            <w:shd w:val="clear" w:color="auto" w:fill="auto"/>
            <w:vAlign w:val="bottom"/>
          </w:tcPr>
          <w:p w14:paraId="51ADBA46" w14:textId="0ACB7333" w:rsidR="002E564D" w:rsidRPr="0095366B" w:rsidRDefault="002E564D" w:rsidP="002E564D">
            <w:pPr>
              <w:ind w:right="-72"/>
              <w:jc w:val="right"/>
              <w:rPr>
                <w:rFonts w:ascii="Arial" w:hAnsi="Arial" w:cs="Arial"/>
                <w:snapToGrid w:val="0"/>
                <w:sz w:val="18"/>
                <w:szCs w:val="18"/>
                <w:lang w:eastAsia="th-TH"/>
              </w:rPr>
            </w:pPr>
          </w:p>
        </w:tc>
        <w:tc>
          <w:tcPr>
            <w:tcW w:w="1134" w:type="dxa"/>
            <w:shd w:val="clear" w:color="auto" w:fill="FAFAFA"/>
            <w:vAlign w:val="bottom"/>
          </w:tcPr>
          <w:p w14:paraId="10CFDE08" w14:textId="0E83D36B" w:rsidR="002E564D" w:rsidRPr="0095366B" w:rsidRDefault="002E564D" w:rsidP="002E564D">
            <w:pPr>
              <w:ind w:right="-72"/>
              <w:jc w:val="right"/>
              <w:rPr>
                <w:rFonts w:ascii="Arial" w:hAnsi="Arial" w:cs="Arial"/>
                <w:snapToGrid w:val="0"/>
                <w:sz w:val="18"/>
                <w:szCs w:val="18"/>
                <w:lang w:eastAsia="th-TH"/>
              </w:rPr>
            </w:pPr>
          </w:p>
        </w:tc>
        <w:tc>
          <w:tcPr>
            <w:tcW w:w="1134" w:type="dxa"/>
            <w:shd w:val="clear" w:color="auto" w:fill="auto"/>
            <w:vAlign w:val="bottom"/>
          </w:tcPr>
          <w:p w14:paraId="1185A124" w14:textId="050E25C4" w:rsidR="002E564D" w:rsidRPr="0095366B" w:rsidRDefault="002E564D" w:rsidP="002E564D">
            <w:pPr>
              <w:ind w:right="-72"/>
              <w:jc w:val="right"/>
              <w:rPr>
                <w:rFonts w:ascii="Arial" w:hAnsi="Arial" w:cs="Arial"/>
                <w:snapToGrid w:val="0"/>
                <w:sz w:val="18"/>
                <w:szCs w:val="18"/>
                <w:lang w:eastAsia="th-TH"/>
              </w:rPr>
            </w:pPr>
          </w:p>
        </w:tc>
      </w:tr>
      <w:tr w:rsidR="002E564D" w:rsidRPr="0095366B" w14:paraId="6C7457B6" w14:textId="77777777" w:rsidTr="00212BDD">
        <w:trPr>
          <w:trHeight w:val="74"/>
        </w:trPr>
        <w:tc>
          <w:tcPr>
            <w:tcW w:w="4896" w:type="dxa"/>
            <w:vAlign w:val="bottom"/>
          </w:tcPr>
          <w:p w14:paraId="3340E1A1" w14:textId="39320697"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 xml:space="preserve">   - continuing operations</w:t>
            </w:r>
          </w:p>
        </w:tc>
        <w:tc>
          <w:tcPr>
            <w:tcW w:w="1134" w:type="dxa"/>
            <w:shd w:val="clear" w:color="auto" w:fill="FAFAFA"/>
            <w:vAlign w:val="bottom"/>
          </w:tcPr>
          <w:p w14:paraId="5B1C9E73" w14:textId="01D241CE"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24,409</w:t>
            </w:r>
          </w:p>
        </w:tc>
        <w:tc>
          <w:tcPr>
            <w:tcW w:w="1134" w:type="dxa"/>
            <w:shd w:val="clear" w:color="auto" w:fill="auto"/>
            <w:vAlign w:val="bottom"/>
          </w:tcPr>
          <w:p w14:paraId="73F78E1F" w14:textId="44A4E1DF" w:rsidR="002E564D" w:rsidRPr="0095366B" w:rsidRDefault="002E564D" w:rsidP="002E564D">
            <w:pPr>
              <w:jc w:val="right"/>
              <w:rPr>
                <w:rFonts w:ascii="Arial" w:hAnsi="Arial" w:cs="Arial"/>
                <w:sz w:val="18"/>
                <w:szCs w:val="18"/>
              </w:rPr>
            </w:pPr>
            <w:r w:rsidRPr="0095366B">
              <w:rPr>
                <w:rFonts w:ascii="Arial" w:hAnsi="Arial" w:cs="Arial"/>
                <w:sz w:val="18"/>
                <w:szCs w:val="18"/>
              </w:rPr>
              <w:t>7,306</w:t>
            </w:r>
          </w:p>
        </w:tc>
        <w:tc>
          <w:tcPr>
            <w:tcW w:w="1134" w:type="dxa"/>
            <w:shd w:val="clear" w:color="auto" w:fill="FAFAFA"/>
            <w:vAlign w:val="bottom"/>
          </w:tcPr>
          <w:p w14:paraId="7B142E20" w14:textId="44585E82"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24,409</w:t>
            </w:r>
          </w:p>
        </w:tc>
        <w:tc>
          <w:tcPr>
            <w:tcW w:w="1134" w:type="dxa"/>
            <w:shd w:val="clear" w:color="auto" w:fill="auto"/>
            <w:vAlign w:val="bottom"/>
          </w:tcPr>
          <w:p w14:paraId="503A6CFF" w14:textId="00F74518" w:rsidR="002E564D" w:rsidRPr="0095366B" w:rsidRDefault="002E564D" w:rsidP="002E564D">
            <w:pPr>
              <w:jc w:val="right"/>
              <w:rPr>
                <w:rFonts w:ascii="Arial" w:hAnsi="Arial" w:cs="Arial"/>
                <w:sz w:val="18"/>
                <w:szCs w:val="18"/>
              </w:rPr>
            </w:pPr>
            <w:r w:rsidRPr="0095366B">
              <w:rPr>
                <w:rFonts w:ascii="Arial" w:hAnsi="Arial" w:cs="Arial"/>
                <w:sz w:val="18"/>
                <w:szCs w:val="18"/>
              </w:rPr>
              <w:t>7,306</w:t>
            </w:r>
          </w:p>
        </w:tc>
      </w:tr>
      <w:tr w:rsidR="002E564D" w:rsidRPr="0095366B" w14:paraId="02FE0275" w14:textId="77777777" w:rsidTr="00212BDD">
        <w:trPr>
          <w:trHeight w:val="74"/>
        </w:trPr>
        <w:tc>
          <w:tcPr>
            <w:tcW w:w="4896" w:type="dxa"/>
            <w:vAlign w:val="bottom"/>
          </w:tcPr>
          <w:p w14:paraId="6F095DE9" w14:textId="4F3393DD" w:rsidR="002E564D" w:rsidRPr="0095366B" w:rsidRDefault="002E564D" w:rsidP="002E564D">
            <w:pPr>
              <w:tabs>
                <w:tab w:val="left" w:pos="2862"/>
              </w:tabs>
              <w:ind w:left="-72" w:right="-110"/>
              <w:rPr>
                <w:rFonts w:ascii="Arial" w:hAnsi="Arial" w:cs="Arial"/>
                <w:sz w:val="18"/>
                <w:szCs w:val="18"/>
              </w:rPr>
            </w:pPr>
            <w:r w:rsidRPr="0095366B">
              <w:rPr>
                <w:rFonts w:ascii="Arial" w:hAnsi="Arial" w:cs="Arial"/>
                <w:sz w:val="18"/>
                <w:szCs w:val="18"/>
              </w:rPr>
              <w:t xml:space="preserve">   - discontinued operations</w:t>
            </w:r>
          </w:p>
        </w:tc>
        <w:tc>
          <w:tcPr>
            <w:tcW w:w="1134" w:type="dxa"/>
            <w:tcBorders>
              <w:bottom w:val="single" w:sz="4" w:space="0" w:color="auto"/>
            </w:tcBorders>
            <w:shd w:val="clear" w:color="auto" w:fill="FAFAFA"/>
            <w:vAlign w:val="bottom"/>
          </w:tcPr>
          <w:p w14:paraId="5564A682" w14:textId="29225CE6"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w:t>
            </w:r>
          </w:p>
        </w:tc>
        <w:tc>
          <w:tcPr>
            <w:tcW w:w="1134" w:type="dxa"/>
            <w:tcBorders>
              <w:bottom w:val="single" w:sz="4" w:space="0" w:color="auto"/>
            </w:tcBorders>
            <w:shd w:val="clear" w:color="auto" w:fill="auto"/>
            <w:vAlign w:val="bottom"/>
          </w:tcPr>
          <w:p w14:paraId="1154B49A" w14:textId="51408FDB" w:rsidR="002E564D" w:rsidRPr="0095366B" w:rsidRDefault="002E564D" w:rsidP="002E564D">
            <w:pPr>
              <w:jc w:val="right"/>
              <w:rPr>
                <w:rFonts w:ascii="Arial" w:hAnsi="Arial" w:cs="Arial"/>
                <w:sz w:val="18"/>
                <w:szCs w:val="18"/>
              </w:rPr>
            </w:pPr>
            <w:r w:rsidRPr="0095366B">
              <w:rPr>
                <w:rFonts w:ascii="Arial" w:hAnsi="Arial" w:cs="Arial"/>
                <w:sz w:val="18"/>
                <w:szCs w:val="18"/>
              </w:rPr>
              <w:t>5,310</w:t>
            </w:r>
          </w:p>
        </w:tc>
        <w:tc>
          <w:tcPr>
            <w:tcW w:w="1134" w:type="dxa"/>
            <w:tcBorders>
              <w:bottom w:val="single" w:sz="4" w:space="0" w:color="auto"/>
            </w:tcBorders>
            <w:shd w:val="clear" w:color="auto" w:fill="FAFAFA"/>
            <w:vAlign w:val="bottom"/>
          </w:tcPr>
          <w:p w14:paraId="79A13695" w14:textId="34DBAFC8" w:rsidR="002E564D" w:rsidRPr="0095366B" w:rsidRDefault="002E564D" w:rsidP="002E564D">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w:t>
            </w:r>
          </w:p>
        </w:tc>
        <w:tc>
          <w:tcPr>
            <w:tcW w:w="1134" w:type="dxa"/>
            <w:tcBorders>
              <w:bottom w:val="single" w:sz="4" w:space="0" w:color="auto"/>
            </w:tcBorders>
            <w:shd w:val="clear" w:color="auto" w:fill="auto"/>
            <w:vAlign w:val="bottom"/>
          </w:tcPr>
          <w:p w14:paraId="38B7ECA3" w14:textId="6AF362B8" w:rsidR="002E564D" w:rsidRPr="0095366B" w:rsidRDefault="002E564D" w:rsidP="002E564D">
            <w:pPr>
              <w:jc w:val="right"/>
              <w:rPr>
                <w:rFonts w:ascii="Arial" w:hAnsi="Arial" w:cs="Arial"/>
                <w:sz w:val="18"/>
                <w:szCs w:val="18"/>
              </w:rPr>
            </w:pPr>
            <w:r w:rsidRPr="0095366B">
              <w:rPr>
                <w:rFonts w:ascii="Arial" w:hAnsi="Arial" w:cs="Arial"/>
                <w:sz w:val="18"/>
                <w:szCs w:val="18"/>
              </w:rPr>
              <w:t>-</w:t>
            </w:r>
          </w:p>
        </w:tc>
      </w:tr>
    </w:tbl>
    <w:p w14:paraId="25DD40A8" w14:textId="77777777" w:rsidR="00FB6182" w:rsidRPr="0095366B" w:rsidRDefault="00FB6182" w:rsidP="00A15D94">
      <w:pPr>
        <w:rPr>
          <w:rFonts w:ascii="Arial" w:hAnsi="Arial" w:cs="Arial"/>
          <w:sz w:val="18"/>
          <w:szCs w:val="18"/>
        </w:rPr>
      </w:pPr>
    </w:p>
    <w:p w14:paraId="6E3BBD4E" w14:textId="77777777" w:rsidR="00FB6182" w:rsidRPr="0095366B" w:rsidRDefault="00FB6182" w:rsidP="00A15D94">
      <w:pPr>
        <w:rPr>
          <w:rFonts w:ascii="Arial" w:hAnsi="Arial" w:cs="Arial"/>
          <w:sz w:val="18"/>
          <w:szCs w:val="18"/>
        </w:rPr>
      </w:pPr>
    </w:p>
    <w:p w14:paraId="04DA44B6" w14:textId="77777777" w:rsidR="00FB6182" w:rsidRPr="0095366B" w:rsidRDefault="00FB6182" w:rsidP="00A15D94">
      <w:pPr>
        <w:rPr>
          <w:rFonts w:ascii="Arial" w:hAnsi="Arial" w:cs="Arial"/>
          <w:sz w:val="18"/>
          <w:szCs w:val="18"/>
        </w:rPr>
        <w:sectPr w:rsidR="00FB6182" w:rsidRPr="0095366B" w:rsidSect="00BA1C81">
          <w:pgSz w:w="11907" w:h="16840" w:code="9"/>
          <w:pgMar w:top="1440" w:right="720" w:bottom="720" w:left="1728" w:header="706" w:footer="706" w:gutter="0"/>
          <w:cols w:space="720"/>
        </w:sectPr>
      </w:pPr>
    </w:p>
    <w:p w14:paraId="3ED7BE77" w14:textId="77777777" w:rsidR="00A662CF" w:rsidRPr="0095366B" w:rsidRDefault="00A662CF" w:rsidP="00A662CF">
      <w:pPr>
        <w:pStyle w:val="BlockText"/>
        <w:ind w:left="0" w:right="0" w:firstLine="0"/>
        <w:jc w:val="both"/>
        <w:rPr>
          <w:rFonts w:ascii="Arial" w:hAnsi="Arial" w:cs="Arial"/>
          <w:sz w:val="18"/>
          <w:szCs w:val="18"/>
          <w:lang w:val="en-GB"/>
        </w:rPr>
      </w:pPr>
    </w:p>
    <w:p w14:paraId="75B2AAE0" w14:textId="77777777" w:rsidR="00A662CF" w:rsidRPr="0095366B" w:rsidRDefault="00A662CF" w:rsidP="00A662CF">
      <w:pPr>
        <w:shd w:val="clear" w:color="auto" w:fill="FFA543"/>
        <w:rPr>
          <w:rFonts w:ascii="Arial" w:eastAsia="Arial" w:hAnsi="Arial" w:cs="Arial"/>
          <w:b/>
          <w:color w:val="FFFFFF"/>
          <w:sz w:val="8"/>
          <w:szCs w:val="8"/>
        </w:rPr>
      </w:pPr>
    </w:p>
    <w:p w14:paraId="625256CC" w14:textId="52825D8B" w:rsidR="00A662CF" w:rsidRPr="0095366B" w:rsidRDefault="00A662CF" w:rsidP="00C37ACE">
      <w:pPr>
        <w:pStyle w:val="Heading1"/>
        <w:keepNext w:val="0"/>
        <w:shd w:val="clear" w:color="auto" w:fill="FFA543"/>
        <w:spacing w:before="0" w:after="0"/>
        <w:ind w:left="567" w:hanging="567"/>
        <w:rPr>
          <w:rFonts w:ascii="Arial" w:eastAsia="Arial" w:hAnsi="Arial" w:cs="Cordia New"/>
          <w:color w:val="FFFFFF"/>
          <w:sz w:val="18"/>
          <w:szCs w:val="18"/>
          <w:cs/>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1</w:t>
      </w:r>
      <w:r w:rsidR="007B3193" w:rsidRPr="0095366B">
        <w:rPr>
          <w:rFonts w:ascii="Arial" w:eastAsia="Arial Unicode MS" w:hAnsi="Arial" w:cs="Arial"/>
          <w:color w:val="FFFFFF"/>
          <w:sz w:val="18"/>
          <w:szCs w:val="18"/>
        </w:rPr>
        <w:t>9</w:t>
      </w:r>
      <w:r w:rsidRPr="0095366B">
        <w:rPr>
          <w:rFonts w:ascii="Arial" w:eastAsia="Arial Unicode MS" w:hAnsi="Arial" w:cs="Arial"/>
          <w:color w:val="FFFFFF"/>
          <w:sz w:val="18"/>
          <w:szCs w:val="18"/>
        </w:rPr>
        <w:tab/>
      </w:r>
      <w:r w:rsidR="007B3193" w:rsidRPr="0095366B">
        <w:rPr>
          <w:rFonts w:ascii="Arial" w:eastAsia="Arial Unicode MS" w:hAnsi="Arial" w:cs="Arial"/>
          <w:color w:val="FFFFFF"/>
          <w:sz w:val="18"/>
          <w:szCs w:val="18"/>
        </w:rPr>
        <w:t>Intangible assets</w:t>
      </w:r>
      <w:r w:rsidRPr="0095366B">
        <w:rPr>
          <w:rFonts w:ascii="Arial" w:eastAsia="Arial Unicode MS" w:hAnsi="Arial" w:cs="Arial"/>
          <w:color w:val="FFFFFF"/>
          <w:sz w:val="18"/>
          <w:szCs w:val="18"/>
        </w:rPr>
        <w:t>, net</w:t>
      </w:r>
    </w:p>
    <w:p w14:paraId="0BD8C108" w14:textId="77777777" w:rsidR="00A662CF" w:rsidRPr="0095366B" w:rsidRDefault="00A662CF" w:rsidP="00A662CF">
      <w:pPr>
        <w:shd w:val="clear" w:color="auto" w:fill="FFA543"/>
        <w:rPr>
          <w:rFonts w:ascii="Arial" w:hAnsi="Arial" w:cs="Arial"/>
          <w:color w:val="FFFFFF"/>
          <w:sz w:val="6"/>
          <w:szCs w:val="6"/>
        </w:rPr>
      </w:pPr>
    </w:p>
    <w:p w14:paraId="1571F91F" w14:textId="77777777" w:rsidR="00A662CF" w:rsidRPr="0095366B" w:rsidRDefault="00A662CF" w:rsidP="00A662CF">
      <w:pPr>
        <w:jc w:val="left"/>
        <w:rPr>
          <w:rFonts w:ascii="Arial" w:hAnsi="Arial" w:cs="Arial"/>
          <w:sz w:val="18"/>
          <w:szCs w:val="18"/>
        </w:rPr>
      </w:pPr>
    </w:p>
    <w:tbl>
      <w:tblPr>
        <w:tblW w:w="9459" w:type="dxa"/>
        <w:tblInd w:w="108" w:type="dxa"/>
        <w:tblLayout w:type="fixed"/>
        <w:tblLook w:val="0000" w:firstRow="0" w:lastRow="0" w:firstColumn="0" w:lastColumn="0" w:noHBand="0" w:noVBand="0"/>
      </w:tblPr>
      <w:tblGrid>
        <w:gridCol w:w="6624"/>
        <w:gridCol w:w="1440"/>
        <w:gridCol w:w="1395"/>
      </w:tblGrid>
      <w:tr w:rsidR="00A15D94" w:rsidRPr="0095366B" w14:paraId="3DAD0383" w14:textId="77777777" w:rsidTr="00831097">
        <w:tc>
          <w:tcPr>
            <w:tcW w:w="6624" w:type="dxa"/>
          </w:tcPr>
          <w:p w14:paraId="02A26125" w14:textId="77777777" w:rsidR="00A15D94" w:rsidRPr="0095366B" w:rsidRDefault="00A15D94" w:rsidP="00A15D94">
            <w:pPr>
              <w:ind w:left="-108" w:right="-72"/>
              <w:rPr>
                <w:rFonts w:ascii="Arial" w:hAnsi="Arial" w:cs="Arial"/>
                <w:b/>
                <w:bCs/>
                <w:sz w:val="18"/>
                <w:szCs w:val="18"/>
              </w:rPr>
            </w:pPr>
          </w:p>
        </w:tc>
        <w:tc>
          <w:tcPr>
            <w:tcW w:w="1440" w:type="dxa"/>
            <w:tcBorders>
              <w:top w:val="single" w:sz="4" w:space="0" w:color="auto"/>
            </w:tcBorders>
            <w:vAlign w:val="bottom"/>
          </w:tcPr>
          <w:p w14:paraId="2A757EB1" w14:textId="77777777" w:rsidR="00A15D94" w:rsidRPr="0095366B" w:rsidRDefault="00A15D94" w:rsidP="00A15D94">
            <w:pPr>
              <w:ind w:left="-119" w:right="-72"/>
              <w:jc w:val="right"/>
              <w:rPr>
                <w:rFonts w:ascii="Arial" w:hAnsi="Arial" w:cs="Arial"/>
                <w:b/>
                <w:bCs/>
                <w:sz w:val="18"/>
                <w:szCs w:val="18"/>
              </w:rPr>
            </w:pPr>
            <w:r w:rsidRPr="0095366B">
              <w:rPr>
                <w:rFonts w:ascii="Arial" w:hAnsi="Arial" w:cs="Arial"/>
                <w:b/>
                <w:bCs/>
                <w:sz w:val="18"/>
                <w:szCs w:val="18"/>
              </w:rPr>
              <w:t xml:space="preserve">Consolidated </w:t>
            </w:r>
          </w:p>
          <w:p w14:paraId="788A1342" w14:textId="77777777" w:rsidR="00A15D94" w:rsidRPr="0095366B" w:rsidRDefault="00A15D94" w:rsidP="00A15D94">
            <w:pPr>
              <w:ind w:left="-119" w:right="-72"/>
              <w:jc w:val="right"/>
              <w:rPr>
                <w:rFonts w:ascii="Arial" w:hAnsi="Arial" w:cs="Arial"/>
                <w:b/>
                <w:bCs/>
                <w:sz w:val="18"/>
                <w:szCs w:val="18"/>
              </w:rPr>
            </w:pPr>
            <w:r w:rsidRPr="0095366B">
              <w:rPr>
                <w:rFonts w:ascii="Arial" w:hAnsi="Arial" w:cs="Arial"/>
                <w:b/>
                <w:bCs/>
                <w:sz w:val="18"/>
                <w:szCs w:val="18"/>
              </w:rPr>
              <w:t>financial statements</w:t>
            </w:r>
          </w:p>
        </w:tc>
        <w:tc>
          <w:tcPr>
            <w:tcW w:w="1395" w:type="dxa"/>
            <w:tcBorders>
              <w:top w:val="single" w:sz="4" w:space="0" w:color="auto"/>
            </w:tcBorders>
            <w:vAlign w:val="bottom"/>
          </w:tcPr>
          <w:p w14:paraId="6411BC57" w14:textId="77777777" w:rsidR="00A15D94" w:rsidRPr="0095366B" w:rsidRDefault="00A15D94" w:rsidP="00A15D94">
            <w:pPr>
              <w:ind w:left="-73" w:right="-72"/>
              <w:jc w:val="right"/>
              <w:rPr>
                <w:rFonts w:ascii="Arial" w:hAnsi="Arial" w:cs="Arial"/>
                <w:b/>
                <w:bCs/>
                <w:sz w:val="18"/>
                <w:szCs w:val="18"/>
              </w:rPr>
            </w:pPr>
            <w:r w:rsidRPr="0095366B">
              <w:rPr>
                <w:rFonts w:ascii="Arial" w:hAnsi="Arial" w:cs="Arial"/>
                <w:b/>
                <w:bCs/>
                <w:sz w:val="18"/>
                <w:szCs w:val="18"/>
              </w:rPr>
              <w:t>Separate</w:t>
            </w:r>
          </w:p>
          <w:p w14:paraId="17734F11" w14:textId="77777777" w:rsidR="00A15D94" w:rsidRPr="0095366B" w:rsidRDefault="00A15D94" w:rsidP="00A15D94">
            <w:pPr>
              <w:ind w:left="-73" w:right="-72"/>
              <w:jc w:val="right"/>
              <w:rPr>
                <w:rFonts w:ascii="Arial" w:hAnsi="Arial" w:cs="Arial"/>
                <w:b/>
                <w:bCs/>
                <w:sz w:val="18"/>
                <w:szCs w:val="18"/>
              </w:rPr>
            </w:pPr>
            <w:r w:rsidRPr="0095366B">
              <w:rPr>
                <w:rFonts w:ascii="Arial" w:hAnsi="Arial" w:cs="Arial"/>
                <w:b/>
                <w:bCs/>
                <w:sz w:val="18"/>
                <w:szCs w:val="18"/>
              </w:rPr>
              <w:t>financial statements</w:t>
            </w:r>
          </w:p>
        </w:tc>
      </w:tr>
      <w:tr w:rsidR="00A15D94" w:rsidRPr="0095366B" w14:paraId="33E4E410" w14:textId="77777777" w:rsidTr="00831097">
        <w:tc>
          <w:tcPr>
            <w:tcW w:w="6624" w:type="dxa"/>
          </w:tcPr>
          <w:p w14:paraId="316C853E" w14:textId="77777777" w:rsidR="00A15D94" w:rsidRPr="0095366B" w:rsidRDefault="00A15D94" w:rsidP="00A15D94">
            <w:pPr>
              <w:ind w:left="-108" w:right="-72"/>
              <w:rPr>
                <w:rFonts w:ascii="Arial" w:hAnsi="Arial" w:cs="Arial"/>
                <w:b/>
                <w:bCs/>
                <w:sz w:val="18"/>
                <w:szCs w:val="18"/>
              </w:rPr>
            </w:pPr>
          </w:p>
        </w:tc>
        <w:tc>
          <w:tcPr>
            <w:tcW w:w="1440" w:type="dxa"/>
            <w:tcBorders>
              <w:bottom w:val="single" w:sz="4" w:space="0" w:color="auto"/>
            </w:tcBorders>
            <w:vAlign w:val="bottom"/>
          </w:tcPr>
          <w:p w14:paraId="2B406E65" w14:textId="77777777" w:rsidR="00A15D94" w:rsidRPr="0095366B" w:rsidRDefault="00A15D94" w:rsidP="00A15D94">
            <w:pPr>
              <w:ind w:right="-72"/>
              <w:jc w:val="right"/>
              <w:rPr>
                <w:rFonts w:ascii="Arial" w:hAnsi="Arial" w:cs="Arial"/>
                <w:b/>
                <w:sz w:val="18"/>
                <w:szCs w:val="18"/>
                <w:cs/>
              </w:rPr>
            </w:pPr>
            <w:r w:rsidRPr="0095366B">
              <w:rPr>
                <w:rFonts w:ascii="Arial" w:hAnsi="Arial" w:cs="Arial"/>
                <w:b/>
                <w:sz w:val="18"/>
                <w:szCs w:val="18"/>
              </w:rPr>
              <w:t>Thousand Baht</w:t>
            </w:r>
          </w:p>
        </w:tc>
        <w:tc>
          <w:tcPr>
            <w:tcW w:w="1395" w:type="dxa"/>
            <w:tcBorders>
              <w:bottom w:val="single" w:sz="4" w:space="0" w:color="auto"/>
            </w:tcBorders>
            <w:vAlign w:val="bottom"/>
          </w:tcPr>
          <w:p w14:paraId="61D7EE7C" w14:textId="77777777" w:rsidR="00A15D94" w:rsidRPr="0095366B" w:rsidRDefault="00A15D94" w:rsidP="00A15D94">
            <w:pPr>
              <w:ind w:right="-72"/>
              <w:jc w:val="right"/>
              <w:rPr>
                <w:rFonts w:ascii="Arial" w:hAnsi="Arial" w:cs="Arial"/>
                <w:b/>
                <w:sz w:val="18"/>
                <w:szCs w:val="18"/>
                <w:cs/>
              </w:rPr>
            </w:pPr>
            <w:r w:rsidRPr="0095366B">
              <w:rPr>
                <w:rFonts w:ascii="Arial" w:hAnsi="Arial" w:cs="Arial"/>
                <w:b/>
                <w:sz w:val="18"/>
                <w:szCs w:val="18"/>
              </w:rPr>
              <w:t>Thousand Baht</w:t>
            </w:r>
          </w:p>
        </w:tc>
      </w:tr>
      <w:tr w:rsidR="00A15D94" w:rsidRPr="0095366B" w14:paraId="2346FFB5" w14:textId="77777777" w:rsidTr="00831097">
        <w:tc>
          <w:tcPr>
            <w:tcW w:w="6624" w:type="dxa"/>
            <w:vAlign w:val="bottom"/>
          </w:tcPr>
          <w:p w14:paraId="6F0E0B8F" w14:textId="4F5DF7E0" w:rsidR="00A15D94" w:rsidRPr="0095366B" w:rsidRDefault="00A15D94" w:rsidP="00A15D94">
            <w:pPr>
              <w:ind w:left="-108"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1 January </w:t>
            </w:r>
            <w:r w:rsidR="0042484D" w:rsidRPr="0095366B">
              <w:rPr>
                <w:rFonts w:ascii="Arial" w:hAnsi="Arial" w:cs="Arial"/>
                <w:b/>
                <w:bCs/>
                <w:sz w:val="18"/>
                <w:szCs w:val="18"/>
              </w:rPr>
              <w:t>20</w:t>
            </w:r>
            <w:r w:rsidR="00586995" w:rsidRPr="0095366B">
              <w:rPr>
                <w:rFonts w:ascii="Arial" w:hAnsi="Arial" w:cs="Arial"/>
                <w:b/>
                <w:bCs/>
                <w:sz w:val="18"/>
                <w:szCs w:val="18"/>
              </w:rPr>
              <w:t>20</w:t>
            </w:r>
          </w:p>
        </w:tc>
        <w:tc>
          <w:tcPr>
            <w:tcW w:w="1440" w:type="dxa"/>
            <w:tcBorders>
              <w:top w:val="single" w:sz="4" w:space="0" w:color="auto"/>
            </w:tcBorders>
            <w:shd w:val="clear" w:color="auto" w:fill="auto"/>
            <w:vAlign w:val="center"/>
          </w:tcPr>
          <w:p w14:paraId="08DE4D50" w14:textId="77777777" w:rsidR="00A15D94" w:rsidRPr="0095366B" w:rsidRDefault="00A15D94" w:rsidP="00A15D94">
            <w:pPr>
              <w:ind w:right="-72"/>
              <w:jc w:val="right"/>
              <w:rPr>
                <w:rFonts w:ascii="Arial" w:hAnsi="Arial" w:cs="Arial"/>
                <w:sz w:val="18"/>
                <w:szCs w:val="18"/>
              </w:rPr>
            </w:pPr>
          </w:p>
        </w:tc>
        <w:tc>
          <w:tcPr>
            <w:tcW w:w="1395" w:type="dxa"/>
            <w:tcBorders>
              <w:top w:val="single" w:sz="4" w:space="0" w:color="auto"/>
            </w:tcBorders>
            <w:shd w:val="clear" w:color="auto" w:fill="auto"/>
            <w:vAlign w:val="center"/>
          </w:tcPr>
          <w:p w14:paraId="534899F4" w14:textId="77777777" w:rsidR="00A15D94" w:rsidRPr="0095366B" w:rsidRDefault="00A15D94" w:rsidP="00A15D94">
            <w:pPr>
              <w:ind w:left="-292" w:right="384" w:hanging="90"/>
              <w:jc w:val="right"/>
              <w:rPr>
                <w:rFonts w:ascii="Arial" w:hAnsi="Arial" w:cs="Arial"/>
                <w:sz w:val="18"/>
                <w:szCs w:val="18"/>
              </w:rPr>
            </w:pPr>
          </w:p>
        </w:tc>
      </w:tr>
      <w:tr w:rsidR="00586995" w:rsidRPr="0095366B" w14:paraId="46D7E539" w14:textId="77777777" w:rsidTr="00831097">
        <w:tc>
          <w:tcPr>
            <w:tcW w:w="6624" w:type="dxa"/>
            <w:vAlign w:val="bottom"/>
          </w:tcPr>
          <w:p w14:paraId="75CC82F7" w14:textId="77777777" w:rsidR="00586995" w:rsidRPr="0095366B" w:rsidRDefault="00586995" w:rsidP="00586995">
            <w:pPr>
              <w:ind w:left="-108" w:right="-72"/>
              <w:rPr>
                <w:rFonts w:ascii="Arial" w:hAnsi="Arial" w:cs="Arial"/>
                <w:sz w:val="18"/>
                <w:szCs w:val="18"/>
                <w:lang w:val="en-US"/>
              </w:rPr>
            </w:pPr>
            <w:r w:rsidRPr="0095366B">
              <w:rPr>
                <w:rFonts w:ascii="Arial" w:hAnsi="Arial" w:cs="Arial"/>
                <w:sz w:val="18"/>
                <w:szCs w:val="18"/>
              </w:rPr>
              <w:t>Cost</w:t>
            </w:r>
          </w:p>
        </w:tc>
        <w:tc>
          <w:tcPr>
            <w:tcW w:w="1440" w:type="dxa"/>
            <w:shd w:val="clear" w:color="auto" w:fill="auto"/>
          </w:tcPr>
          <w:p w14:paraId="41C9311F" w14:textId="5D6F977A" w:rsidR="00586995" w:rsidRPr="0095366B" w:rsidRDefault="00A05B2F" w:rsidP="00586995">
            <w:pPr>
              <w:ind w:right="-72"/>
              <w:jc w:val="right"/>
              <w:rPr>
                <w:rFonts w:ascii="Arial" w:hAnsi="Arial" w:cs="Arial"/>
                <w:sz w:val="18"/>
                <w:szCs w:val="18"/>
              </w:rPr>
            </w:pPr>
            <w:r w:rsidRPr="0095366B">
              <w:rPr>
                <w:rFonts w:ascii="Arial" w:hAnsi="Arial" w:cs="Arial"/>
                <w:sz w:val="18"/>
                <w:szCs w:val="18"/>
              </w:rPr>
              <w:t>61,201</w:t>
            </w:r>
          </w:p>
        </w:tc>
        <w:tc>
          <w:tcPr>
            <w:tcW w:w="1395" w:type="dxa"/>
            <w:shd w:val="clear" w:color="auto" w:fill="auto"/>
          </w:tcPr>
          <w:p w14:paraId="5E6E419C" w14:textId="5EABB30A"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20,394</w:t>
            </w:r>
          </w:p>
        </w:tc>
      </w:tr>
      <w:tr w:rsidR="00586995" w:rsidRPr="0095366B" w14:paraId="051AEA41" w14:textId="77777777" w:rsidTr="00831097">
        <w:tc>
          <w:tcPr>
            <w:tcW w:w="6624" w:type="dxa"/>
            <w:vAlign w:val="bottom"/>
          </w:tcPr>
          <w:p w14:paraId="63819698" w14:textId="2FA0F980" w:rsidR="00586995" w:rsidRPr="0095366B" w:rsidRDefault="00586995" w:rsidP="00586995">
            <w:pPr>
              <w:ind w:left="-108" w:right="-72"/>
              <w:rPr>
                <w:rFonts w:ascii="Arial" w:hAnsi="Arial" w:cs="Arial"/>
                <w:sz w:val="18"/>
                <w:szCs w:val="18"/>
                <w:lang w:val="en-US"/>
              </w:rPr>
            </w:pPr>
            <w:proofErr w:type="gramStart"/>
            <w:r w:rsidRPr="0095366B">
              <w:rPr>
                <w:rFonts w:ascii="Arial" w:hAnsi="Arial" w:cs="Arial"/>
                <w:sz w:val="18"/>
                <w:szCs w:val="18"/>
                <w:u w:val="single"/>
                <w:lang w:val="en-US"/>
              </w:rPr>
              <w:t>Less</w:t>
            </w:r>
            <w:r w:rsidRPr="0095366B">
              <w:rPr>
                <w:rFonts w:ascii="Arial" w:hAnsi="Arial" w:cs="Arial"/>
                <w:sz w:val="18"/>
                <w:szCs w:val="18"/>
                <w:lang w:val="en-US"/>
              </w:rPr>
              <w:t xml:space="preserve">  </w:t>
            </w:r>
            <w:r w:rsidRPr="0095366B">
              <w:rPr>
                <w:rFonts w:ascii="Arial" w:hAnsi="Arial" w:cs="Arial"/>
                <w:sz w:val="18"/>
                <w:szCs w:val="18"/>
              </w:rPr>
              <w:t>Accumulated</w:t>
            </w:r>
            <w:proofErr w:type="gramEnd"/>
            <w:r w:rsidRPr="0095366B">
              <w:rPr>
                <w:rFonts w:ascii="Arial" w:hAnsi="Arial" w:cs="Arial"/>
                <w:sz w:val="18"/>
                <w:szCs w:val="18"/>
              </w:rPr>
              <w:t xml:space="preserve"> </w:t>
            </w:r>
            <w:proofErr w:type="spellStart"/>
            <w:r w:rsidRPr="0095366B">
              <w:rPr>
                <w:rFonts w:ascii="Arial" w:hAnsi="Arial" w:cs="Arial"/>
                <w:sz w:val="18"/>
                <w:szCs w:val="18"/>
                <w:lang w:val="en-US"/>
              </w:rPr>
              <w:t>amortisation</w:t>
            </w:r>
            <w:proofErr w:type="spellEnd"/>
          </w:p>
        </w:tc>
        <w:tc>
          <w:tcPr>
            <w:tcW w:w="1440" w:type="dxa"/>
            <w:tcBorders>
              <w:bottom w:val="single" w:sz="4" w:space="0" w:color="auto"/>
            </w:tcBorders>
            <w:shd w:val="clear" w:color="auto" w:fill="auto"/>
          </w:tcPr>
          <w:p w14:paraId="7D7B2BB8" w14:textId="73A11C95" w:rsidR="00586995" w:rsidRPr="0095366B" w:rsidRDefault="00A05B2F" w:rsidP="00586995">
            <w:pPr>
              <w:ind w:right="-72"/>
              <w:jc w:val="right"/>
              <w:rPr>
                <w:rFonts w:ascii="Arial" w:hAnsi="Arial" w:cs="Arial"/>
                <w:sz w:val="18"/>
                <w:szCs w:val="18"/>
              </w:rPr>
            </w:pPr>
            <w:r w:rsidRPr="0095366B">
              <w:rPr>
                <w:rFonts w:ascii="Arial" w:hAnsi="Arial" w:cs="Arial"/>
                <w:sz w:val="18"/>
                <w:szCs w:val="18"/>
              </w:rPr>
              <w:t>(32,952)</w:t>
            </w:r>
          </w:p>
        </w:tc>
        <w:tc>
          <w:tcPr>
            <w:tcW w:w="1395" w:type="dxa"/>
            <w:tcBorders>
              <w:bottom w:val="single" w:sz="4" w:space="0" w:color="auto"/>
            </w:tcBorders>
            <w:shd w:val="clear" w:color="auto" w:fill="auto"/>
          </w:tcPr>
          <w:p w14:paraId="79491E43" w14:textId="356514EC"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(10,209)</w:t>
            </w:r>
          </w:p>
        </w:tc>
      </w:tr>
      <w:tr w:rsidR="00586995" w:rsidRPr="0095366B" w14:paraId="57860220" w14:textId="77777777" w:rsidTr="00831097">
        <w:tc>
          <w:tcPr>
            <w:tcW w:w="6624" w:type="dxa"/>
            <w:vAlign w:val="bottom"/>
          </w:tcPr>
          <w:p w14:paraId="7499611A" w14:textId="77777777" w:rsidR="00586995" w:rsidRPr="0095366B" w:rsidRDefault="00586995" w:rsidP="00586995">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auto"/>
          </w:tcPr>
          <w:p w14:paraId="3B2F2A11" w14:textId="77777777" w:rsidR="00586995" w:rsidRPr="0095366B" w:rsidRDefault="00586995" w:rsidP="00586995">
            <w:pPr>
              <w:ind w:right="-72"/>
              <w:jc w:val="right"/>
              <w:rPr>
                <w:rFonts w:ascii="Arial" w:hAnsi="Arial" w:cs="Arial"/>
                <w:sz w:val="18"/>
                <w:szCs w:val="18"/>
              </w:rPr>
            </w:pPr>
          </w:p>
        </w:tc>
        <w:tc>
          <w:tcPr>
            <w:tcW w:w="1395" w:type="dxa"/>
            <w:tcBorders>
              <w:top w:val="single" w:sz="4" w:space="0" w:color="auto"/>
            </w:tcBorders>
            <w:shd w:val="clear" w:color="auto" w:fill="auto"/>
          </w:tcPr>
          <w:p w14:paraId="1B6D9F53" w14:textId="77777777" w:rsidR="00586995" w:rsidRPr="0095366B" w:rsidRDefault="00586995" w:rsidP="00586995">
            <w:pPr>
              <w:ind w:right="-72"/>
              <w:jc w:val="right"/>
              <w:rPr>
                <w:rFonts w:ascii="Arial" w:hAnsi="Arial" w:cs="Arial"/>
                <w:sz w:val="18"/>
                <w:szCs w:val="18"/>
              </w:rPr>
            </w:pPr>
          </w:p>
        </w:tc>
      </w:tr>
      <w:tr w:rsidR="00586995" w:rsidRPr="0095366B" w14:paraId="31A51F90" w14:textId="77777777" w:rsidTr="00831097">
        <w:tc>
          <w:tcPr>
            <w:tcW w:w="6624" w:type="dxa"/>
            <w:vAlign w:val="bottom"/>
          </w:tcPr>
          <w:p w14:paraId="4B0C70B2" w14:textId="0AE6CD60" w:rsidR="00586995" w:rsidRPr="0095366B" w:rsidRDefault="00586995" w:rsidP="00586995">
            <w:pPr>
              <w:ind w:left="-108" w:right="-72"/>
              <w:rPr>
                <w:rFonts w:ascii="Arial" w:hAnsi="Arial" w:cs="Arial"/>
                <w:sz w:val="18"/>
                <w:szCs w:val="18"/>
              </w:rPr>
            </w:pPr>
            <w:r w:rsidRPr="0095366B">
              <w:rPr>
                <w:rFonts w:ascii="Arial" w:hAnsi="Arial" w:cs="Arial"/>
                <w:sz w:val="18"/>
                <w:szCs w:val="18"/>
              </w:rPr>
              <w:t>Net book value</w:t>
            </w:r>
            <w:r w:rsidR="00E135DE" w:rsidRPr="0095366B">
              <w:rPr>
                <w:rFonts w:ascii="Arial" w:hAnsi="Arial" w:cs="Arial"/>
                <w:sz w:val="18"/>
                <w:szCs w:val="18"/>
              </w:rPr>
              <w:t xml:space="preserve"> (Restated)</w:t>
            </w:r>
          </w:p>
        </w:tc>
        <w:tc>
          <w:tcPr>
            <w:tcW w:w="1440" w:type="dxa"/>
            <w:tcBorders>
              <w:bottom w:val="single" w:sz="4" w:space="0" w:color="auto"/>
            </w:tcBorders>
            <w:shd w:val="clear" w:color="auto" w:fill="auto"/>
          </w:tcPr>
          <w:p w14:paraId="374C4C29" w14:textId="4CBDA62B" w:rsidR="00586995" w:rsidRPr="0095366B" w:rsidRDefault="00A05B2F" w:rsidP="00586995">
            <w:pPr>
              <w:ind w:right="-72"/>
              <w:jc w:val="right"/>
              <w:rPr>
                <w:rFonts w:ascii="Arial" w:hAnsi="Arial" w:cs="Arial"/>
                <w:sz w:val="18"/>
                <w:szCs w:val="18"/>
              </w:rPr>
            </w:pPr>
            <w:r w:rsidRPr="0095366B">
              <w:rPr>
                <w:rFonts w:ascii="Arial" w:hAnsi="Arial" w:cs="Arial"/>
                <w:sz w:val="18"/>
                <w:szCs w:val="18"/>
              </w:rPr>
              <w:t>28,249</w:t>
            </w:r>
          </w:p>
        </w:tc>
        <w:tc>
          <w:tcPr>
            <w:tcW w:w="1395" w:type="dxa"/>
            <w:tcBorders>
              <w:bottom w:val="single" w:sz="4" w:space="0" w:color="auto"/>
            </w:tcBorders>
            <w:shd w:val="clear" w:color="auto" w:fill="auto"/>
          </w:tcPr>
          <w:p w14:paraId="05127F2A" w14:textId="1C4D83F0"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10,185</w:t>
            </w:r>
          </w:p>
        </w:tc>
      </w:tr>
      <w:tr w:rsidR="00586995" w:rsidRPr="0095366B" w14:paraId="0DFF177C" w14:textId="77777777" w:rsidTr="00831097">
        <w:tc>
          <w:tcPr>
            <w:tcW w:w="6624" w:type="dxa"/>
            <w:vAlign w:val="bottom"/>
          </w:tcPr>
          <w:p w14:paraId="26B89EB9" w14:textId="77777777" w:rsidR="00586995" w:rsidRPr="0095366B" w:rsidRDefault="00586995" w:rsidP="00586995">
            <w:pPr>
              <w:ind w:left="-108" w:right="-72"/>
              <w:rPr>
                <w:rFonts w:ascii="Arial" w:hAnsi="Arial" w:cs="Arial"/>
                <w:sz w:val="18"/>
                <w:szCs w:val="18"/>
              </w:rPr>
            </w:pPr>
          </w:p>
        </w:tc>
        <w:tc>
          <w:tcPr>
            <w:tcW w:w="1440" w:type="dxa"/>
            <w:tcBorders>
              <w:top w:val="single" w:sz="4" w:space="0" w:color="auto"/>
            </w:tcBorders>
            <w:shd w:val="clear" w:color="auto" w:fill="auto"/>
          </w:tcPr>
          <w:p w14:paraId="13ADD6A8" w14:textId="77777777" w:rsidR="00586995" w:rsidRPr="0095366B" w:rsidRDefault="00586995" w:rsidP="00586995">
            <w:pPr>
              <w:ind w:right="-72"/>
              <w:jc w:val="right"/>
              <w:rPr>
                <w:rFonts w:ascii="Arial" w:hAnsi="Arial" w:cs="Arial"/>
                <w:sz w:val="18"/>
                <w:szCs w:val="18"/>
              </w:rPr>
            </w:pPr>
          </w:p>
        </w:tc>
        <w:tc>
          <w:tcPr>
            <w:tcW w:w="1395" w:type="dxa"/>
            <w:tcBorders>
              <w:top w:val="single" w:sz="4" w:space="0" w:color="auto"/>
            </w:tcBorders>
            <w:shd w:val="clear" w:color="auto" w:fill="auto"/>
          </w:tcPr>
          <w:p w14:paraId="0F10AE65" w14:textId="77777777" w:rsidR="00586995" w:rsidRPr="0095366B" w:rsidRDefault="00586995" w:rsidP="00586995">
            <w:pPr>
              <w:ind w:right="-72"/>
              <w:jc w:val="right"/>
              <w:rPr>
                <w:rFonts w:ascii="Arial" w:hAnsi="Arial" w:cs="Arial"/>
                <w:sz w:val="18"/>
                <w:szCs w:val="18"/>
              </w:rPr>
            </w:pPr>
          </w:p>
        </w:tc>
      </w:tr>
      <w:tr w:rsidR="00586995" w:rsidRPr="0095366B" w14:paraId="37319386" w14:textId="77777777" w:rsidTr="00831097">
        <w:tc>
          <w:tcPr>
            <w:tcW w:w="6624" w:type="dxa"/>
            <w:vAlign w:val="bottom"/>
          </w:tcPr>
          <w:p w14:paraId="0E34ABC5" w14:textId="3C461CDA" w:rsidR="00586995" w:rsidRPr="0095366B" w:rsidRDefault="00586995" w:rsidP="00586995">
            <w:pPr>
              <w:ind w:left="-108" w:right="-72"/>
              <w:rPr>
                <w:rFonts w:ascii="Arial" w:hAnsi="Arial" w:cs="Arial"/>
                <w:sz w:val="18"/>
                <w:szCs w:val="18"/>
                <w:lang w:val="en-US"/>
              </w:rPr>
            </w:pPr>
            <w:r w:rsidRPr="0095366B">
              <w:rPr>
                <w:rFonts w:ascii="Arial" w:hAnsi="Arial" w:cs="Arial"/>
                <w:b/>
                <w:bCs/>
                <w:sz w:val="18"/>
                <w:szCs w:val="18"/>
              </w:rPr>
              <w:t>For the year ended 31 December 2020</w:t>
            </w:r>
          </w:p>
        </w:tc>
        <w:tc>
          <w:tcPr>
            <w:tcW w:w="1440" w:type="dxa"/>
            <w:shd w:val="clear" w:color="auto" w:fill="auto"/>
          </w:tcPr>
          <w:p w14:paraId="15AE4F21" w14:textId="6FC21567" w:rsidR="00586995" w:rsidRPr="0095366B" w:rsidRDefault="00586995" w:rsidP="00586995">
            <w:pPr>
              <w:ind w:right="-72"/>
              <w:jc w:val="right"/>
              <w:rPr>
                <w:rFonts w:ascii="Arial" w:hAnsi="Arial" w:cs="Arial"/>
                <w:sz w:val="18"/>
                <w:szCs w:val="18"/>
              </w:rPr>
            </w:pPr>
          </w:p>
        </w:tc>
        <w:tc>
          <w:tcPr>
            <w:tcW w:w="1395" w:type="dxa"/>
            <w:shd w:val="clear" w:color="auto" w:fill="auto"/>
          </w:tcPr>
          <w:p w14:paraId="5B1E5F0E" w14:textId="64AA2E60" w:rsidR="00586995" w:rsidRPr="0095366B" w:rsidRDefault="00586995" w:rsidP="00586995">
            <w:pPr>
              <w:ind w:right="-72"/>
              <w:jc w:val="right"/>
              <w:rPr>
                <w:rFonts w:ascii="Arial" w:hAnsi="Arial" w:cs="Arial"/>
                <w:sz w:val="18"/>
                <w:szCs w:val="18"/>
              </w:rPr>
            </w:pPr>
          </w:p>
        </w:tc>
      </w:tr>
      <w:tr w:rsidR="00586995" w:rsidRPr="0095366B" w14:paraId="3C743F04" w14:textId="77777777" w:rsidTr="00831097">
        <w:tc>
          <w:tcPr>
            <w:tcW w:w="6624" w:type="dxa"/>
            <w:vAlign w:val="bottom"/>
          </w:tcPr>
          <w:p w14:paraId="03F543B1" w14:textId="747F0EA4" w:rsidR="00586995" w:rsidRPr="0095366B" w:rsidRDefault="00586995" w:rsidP="00586995">
            <w:pPr>
              <w:ind w:left="-108" w:right="-72"/>
              <w:rPr>
                <w:rFonts w:ascii="Arial" w:hAnsi="Arial" w:cs="Arial"/>
                <w:sz w:val="18"/>
                <w:szCs w:val="18"/>
              </w:rPr>
            </w:pPr>
            <w:r w:rsidRPr="0095366B">
              <w:rPr>
                <w:rFonts w:ascii="Arial" w:hAnsi="Arial" w:cs="Arial"/>
                <w:sz w:val="18"/>
                <w:szCs w:val="18"/>
              </w:rPr>
              <w:t>Opening net book value</w:t>
            </w:r>
            <w:r w:rsidR="00E135DE" w:rsidRPr="0095366B">
              <w:rPr>
                <w:rFonts w:ascii="Arial" w:hAnsi="Arial" w:cs="Arial"/>
                <w:sz w:val="18"/>
                <w:szCs w:val="18"/>
              </w:rPr>
              <w:t xml:space="preserve"> (Restated)</w:t>
            </w:r>
          </w:p>
        </w:tc>
        <w:tc>
          <w:tcPr>
            <w:tcW w:w="1440" w:type="dxa"/>
            <w:shd w:val="clear" w:color="auto" w:fill="auto"/>
          </w:tcPr>
          <w:p w14:paraId="73327FC4" w14:textId="5EF852A0" w:rsidR="00586995" w:rsidRPr="0095366B" w:rsidRDefault="00A05B2F" w:rsidP="00586995">
            <w:pPr>
              <w:ind w:right="-72"/>
              <w:jc w:val="right"/>
              <w:rPr>
                <w:rFonts w:ascii="Arial" w:hAnsi="Arial" w:cs="Arial"/>
                <w:sz w:val="18"/>
                <w:szCs w:val="18"/>
              </w:rPr>
            </w:pPr>
            <w:r w:rsidRPr="0095366B">
              <w:rPr>
                <w:rFonts w:ascii="Arial" w:hAnsi="Arial" w:cs="Arial"/>
                <w:sz w:val="18"/>
                <w:szCs w:val="18"/>
              </w:rPr>
              <w:t>28,249</w:t>
            </w:r>
          </w:p>
        </w:tc>
        <w:tc>
          <w:tcPr>
            <w:tcW w:w="1395" w:type="dxa"/>
            <w:shd w:val="clear" w:color="auto" w:fill="auto"/>
          </w:tcPr>
          <w:p w14:paraId="735C7152" w14:textId="67CD9AF6"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10,185</w:t>
            </w:r>
          </w:p>
        </w:tc>
      </w:tr>
      <w:tr w:rsidR="00586995" w:rsidRPr="0095366B" w14:paraId="334EA031" w14:textId="77777777" w:rsidTr="00831097">
        <w:tc>
          <w:tcPr>
            <w:tcW w:w="6624" w:type="dxa"/>
            <w:vAlign w:val="bottom"/>
          </w:tcPr>
          <w:p w14:paraId="52A24967" w14:textId="3C50279A" w:rsidR="00586995" w:rsidRPr="0095366B" w:rsidRDefault="00586995" w:rsidP="00586995">
            <w:pPr>
              <w:ind w:left="-108" w:right="-72"/>
              <w:rPr>
                <w:rFonts w:ascii="Arial" w:hAnsi="Arial" w:cs="Arial"/>
                <w:sz w:val="18"/>
                <w:szCs w:val="18"/>
              </w:rPr>
            </w:pPr>
            <w:r w:rsidRPr="0095366B">
              <w:rPr>
                <w:rFonts w:ascii="Arial" w:hAnsi="Arial" w:cs="Arial"/>
                <w:sz w:val="18"/>
                <w:szCs w:val="18"/>
              </w:rPr>
              <w:t>Additions</w:t>
            </w:r>
          </w:p>
        </w:tc>
        <w:tc>
          <w:tcPr>
            <w:tcW w:w="1440" w:type="dxa"/>
            <w:shd w:val="clear" w:color="auto" w:fill="auto"/>
          </w:tcPr>
          <w:p w14:paraId="36E6E32A" w14:textId="55BEBAD0"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683</w:t>
            </w:r>
          </w:p>
        </w:tc>
        <w:tc>
          <w:tcPr>
            <w:tcW w:w="1395" w:type="dxa"/>
            <w:shd w:val="clear" w:color="auto" w:fill="auto"/>
          </w:tcPr>
          <w:p w14:paraId="52A58791" w14:textId="1111A98A"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23</w:t>
            </w:r>
          </w:p>
        </w:tc>
      </w:tr>
      <w:tr w:rsidR="00A05B2F" w:rsidRPr="0095366B" w14:paraId="7FD21027" w14:textId="77777777" w:rsidTr="00831097">
        <w:tc>
          <w:tcPr>
            <w:tcW w:w="6624" w:type="dxa"/>
            <w:vAlign w:val="bottom"/>
          </w:tcPr>
          <w:p w14:paraId="147E1B73" w14:textId="68CE7E05" w:rsidR="00A05B2F" w:rsidRPr="0095366B" w:rsidRDefault="00A05B2F" w:rsidP="00586995">
            <w:pPr>
              <w:ind w:left="-108" w:right="-72"/>
              <w:rPr>
                <w:rFonts w:ascii="Arial" w:hAnsi="Arial" w:cs="Arial"/>
                <w:sz w:val="18"/>
                <w:szCs w:val="18"/>
              </w:rPr>
            </w:pPr>
            <w:r w:rsidRPr="0095366B">
              <w:rPr>
                <w:rFonts w:ascii="Arial" w:hAnsi="Arial" w:cs="Arial"/>
                <w:sz w:val="18"/>
                <w:szCs w:val="18"/>
              </w:rPr>
              <w:t>Disposals, net</w:t>
            </w:r>
          </w:p>
        </w:tc>
        <w:tc>
          <w:tcPr>
            <w:tcW w:w="1440" w:type="dxa"/>
            <w:shd w:val="clear" w:color="auto" w:fill="auto"/>
          </w:tcPr>
          <w:p w14:paraId="44EFBAA8" w14:textId="569E156F" w:rsidR="00A05B2F" w:rsidRPr="0095366B" w:rsidRDefault="00A05B2F" w:rsidP="00586995">
            <w:pPr>
              <w:ind w:right="-72"/>
              <w:jc w:val="right"/>
              <w:rPr>
                <w:rFonts w:ascii="Arial" w:hAnsi="Arial" w:cs="Arial"/>
                <w:sz w:val="18"/>
                <w:szCs w:val="18"/>
              </w:rPr>
            </w:pPr>
            <w:r w:rsidRPr="0095366B">
              <w:rPr>
                <w:rFonts w:ascii="Arial" w:hAnsi="Arial" w:cs="Arial"/>
                <w:sz w:val="18"/>
                <w:szCs w:val="18"/>
              </w:rPr>
              <w:t>(4,902)</w:t>
            </w:r>
          </w:p>
        </w:tc>
        <w:tc>
          <w:tcPr>
            <w:tcW w:w="1395" w:type="dxa"/>
            <w:shd w:val="clear" w:color="auto" w:fill="auto"/>
          </w:tcPr>
          <w:p w14:paraId="3BD89B7E" w14:textId="6ED26B34" w:rsidR="00A05B2F" w:rsidRPr="0095366B" w:rsidRDefault="00A05B2F" w:rsidP="00586995">
            <w:pPr>
              <w:ind w:right="-72"/>
              <w:jc w:val="right"/>
              <w:rPr>
                <w:rFonts w:ascii="Arial" w:hAnsi="Arial" w:cs="Arial"/>
                <w:sz w:val="18"/>
                <w:szCs w:val="18"/>
              </w:rPr>
            </w:pPr>
            <w:r w:rsidRPr="0095366B">
              <w:rPr>
                <w:rFonts w:ascii="Arial" w:hAnsi="Arial" w:cs="Arial"/>
                <w:sz w:val="18"/>
                <w:szCs w:val="18"/>
              </w:rPr>
              <w:t>-</w:t>
            </w:r>
          </w:p>
        </w:tc>
      </w:tr>
      <w:tr w:rsidR="00A05B2F" w:rsidRPr="0095366B" w14:paraId="2BCB02C9" w14:textId="77777777" w:rsidTr="00831097">
        <w:tc>
          <w:tcPr>
            <w:tcW w:w="6624" w:type="dxa"/>
            <w:vAlign w:val="bottom"/>
          </w:tcPr>
          <w:p w14:paraId="4B281283" w14:textId="7D0847AB" w:rsidR="00A05B2F" w:rsidRPr="0095366B" w:rsidRDefault="00A05B2F" w:rsidP="00586995">
            <w:pPr>
              <w:ind w:left="-108" w:right="-72"/>
              <w:rPr>
                <w:rFonts w:ascii="Arial" w:hAnsi="Arial" w:cs="Arial"/>
                <w:sz w:val="18"/>
                <w:szCs w:val="18"/>
              </w:rPr>
            </w:pPr>
            <w:proofErr w:type="spellStart"/>
            <w:r w:rsidRPr="0095366B">
              <w:rPr>
                <w:rFonts w:ascii="Arial" w:hAnsi="Arial" w:cs="Arial"/>
                <w:sz w:val="18"/>
                <w:szCs w:val="18"/>
                <w:lang w:val="en-US"/>
              </w:rPr>
              <w:t>Amortisation</w:t>
            </w:r>
            <w:proofErr w:type="spellEnd"/>
          </w:p>
        </w:tc>
        <w:tc>
          <w:tcPr>
            <w:tcW w:w="1440" w:type="dxa"/>
            <w:shd w:val="clear" w:color="auto" w:fill="auto"/>
          </w:tcPr>
          <w:p w14:paraId="5B5AFB76" w14:textId="2123A089" w:rsidR="00A05B2F" w:rsidRPr="0095366B" w:rsidRDefault="00A05B2F" w:rsidP="00586995">
            <w:pPr>
              <w:ind w:right="-72"/>
              <w:jc w:val="right"/>
              <w:rPr>
                <w:rFonts w:ascii="Arial" w:hAnsi="Arial" w:cs="Arial"/>
                <w:sz w:val="18"/>
                <w:szCs w:val="18"/>
              </w:rPr>
            </w:pPr>
            <w:r w:rsidRPr="0095366B">
              <w:rPr>
                <w:rFonts w:ascii="Arial" w:hAnsi="Arial" w:cs="Arial"/>
                <w:sz w:val="18"/>
                <w:szCs w:val="18"/>
              </w:rPr>
              <w:t>(4,132)</w:t>
            </w:r>
          </w:p>
        </w:tc>
        <w:tc>
          <w:tcPr>
            <w:tcW w:w="1395" w:type="dxa"/>
            <w:shd w:val="clear" w:color="auto" w:fill="auto"/>
          </w:tcPr>
          <w:p w14:paraId="4C6DCFD5" w14:textId="3140F4AD" w:rsidR="00A05B2F" w:rsidRPr="0095366B" w:rsidRDefault="00A05B2F" w:rsidP="00586995">
            <w:pPr>
              <w:ind w:right="-72"/>
              <w:jc w:val="right"/>
              <w:rPr>
                <w:rFonts w:ascii="Arial" w:hAnsi="Arial" w:cs="Arial"/>
                <w:sz w:val="18"/>
                <w:szCs w:val="18"/>
              </w:rPr>
            </w:pPr>
            <w:r w:rsidRPr="0095366B">
              <w:rPr>
                <w:rFonts w:ascii="Arial" w:hAnsi="Arial" w:cs="Arial"/>
                <w:sz w:val="18"/>
                <w:szCs w:val="18"/>
              </w:rPr>
              <w:t>(1,703)</w:t>
            </w:r>
          </w:p>
        </w:tc>
      </w:tr>
      <w:tr w:rsidR="00586995" w:rsidRPr="0095366B" w14:paraId="73DA37C8" w14:textId="77777777" w:rsidTr="00831097">
        <w:trPr>
          <w:trHeight w:hRule="exact" w:val="198"/>
        </w:trPr>
        <w:tc>
          <w:tcPr>
            <w:tcW w:w="6624" w:type="dxa"/>
            <w:vAlign w:val="bottom"/>
          </w:tcPr>
          <w:p w14:paraId="6A643B75" w14:textId="1E40C19F" w:rsidR="00586995" w:rsidRPr="0095366B" w:rsidRDefault="00A05B2F" w:rsidP="00586995">
            <w:pPr>
              <w:ind w:left="-108" w:right="-72"/>
              <w:rPr>
                <w:rFonts w:ascii="Arial" w:hAnsi="Arial" w:cs="Arial"/>
                <w:sz w:val="18"/>
                <w:szCs w:val="18"/>
                <w:lang w:val="en-US"/>
              </w:rPr>
            </w:pPr>
            <w:r w:rsidRPr="0095366B">
              <w:rPr>
                <w:rFonts w:ascii="Arial" w:hAnsi="Arial" w:cs="Arial"/>
                <w:sz w:val="18"/>
                <w:szCs w:val="18"/>
              </w:rPr>
              <w:t>Translation adjustment</w:t>
            </w:r>
          </w:p>
        </w:tc>
        <w:tc>
          <w:tcPr>
            <w:tcW w:w="1440" w:type="dxa"/>
            <w:tcBorders>
              <w:bottom w:val="single" w:sz="4" w:space="0" w:color="auto"/>
            </w:tcBorders>
            <w:shd w:val="clear" w:color="auto" w:fill="auto"/>
          </w:tcPr>
          <w:p w14:paraId="2249F888" w14:textId="4E4B3E1A" w:rsidR="00586995" w:rsidRPr="0095366B" w:rsidRDefault="00A05B2F" w:rsidP="00586995">
            <w:pPr>
              <w:ind w:right="-72"/>
              <w:jc w:val="right"/>
              <w:rPr>
                <w:rFonts w:ascii="Arial" w:hAnsi="Arial" w:cs="Arial"/>
                <w:sz w:val="18"/>
                <w:szCs w:val="18"/>
              </w:rPr>
            </w:pPr>
            <w:r w:rsidRPr="0095366B">
              <w:rPr>
                <w:rFonts w:ascii="Arial" w:hAnsi="Arial" w:cs="Arial"/>
                <w:sz w:val="18"/>
                <w:szCs w:val="18"/>
              </w:rPr>
              <w:t>190</w:t>
            </w:r>
          </w:p>
        </w:tc>
        <w:tc>
          <w:tcPr>
            <w:tcW w:w="1395" w:type="dxa"/>
            <w:tcBorders>
              <w:bottom w:val="single" w:sz="4" w:space="0" w:color="auto"/>
            </w:tcBorders>
            <w:shd w:val="clear" w:color="auto" w:fill="auto"/>
          </w:tcPr>
          <w:p w14:paraId="0AD04B02" w14:textId="19679604" w:rsidR="00586995" w:rsidRPr="0095366B" w:rsidRDefault="00A05B2F" w:rsidP="00586995">
            <w:pPr>
              <w:ind w:right="-72"/>
              <w:jc w:val="right"/>
              <w:rPr>
                <w:rFonts w:ascii="Arial" w:hAnsi="Arial" w:cs="Arial"/>
                <w:sz w:val="18"/>
                <w:szCs w:val="18"/>
                <w:cs/>
              </w:rPr>
            </w:pPr>
            <w:r w:rsidRPr="0095366B">
              <w:rPr>
                <w:rFonts w:ascii="Arial" w:hAnsi="Arial" w:cs="Arial"/>
                <w:sz w:val="18"/>
                <w:szCs w:val="18"/>
              </w:rPr>
              <w:t>-</w:t>
            </w:r>
          </w:p>
        </w:tc>
      </w:tr>
      <w:tr w:rsidR="00586995" w:rsidRPr="0095366B" w14:paraId="4382F4A9" w14:textId="77777777" w:rsidTr="00831097">
        <w:tc>
          <w:tcPr>
            <w:tcW w:w="6624" w:type="dxa"/>
            <w:vAlign w:val="bottom"/>
          </w:tcPr>
          <w:p w14:paraId="159AEC5E" w14:textId="77777777" w:rsidR="00586995" w:rsidRPr="0095366B" w:rsidRDefault="00586995" w:rsidP="00586995">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auto"/>
          </w:tcPr>
          <w:p w14:paraId="736A9D99" w14:textId="77777777" w:rsidR="00586995" w:rsidRPr="0095366B" w:rsidRDefault="00586995" w:rsidP="00586995">
            <w:pPr>
              <w:ind w:right="-72"/>
              <w:jc w:val="right"/>
              <w:rPr>
                <w:rFonts w:ascii="Arial" w:hAnsi="Arial" w:cs="Arial"/>
                <w:sz w:val="18"/>
                <w:szCs w:val="18"/>
              </w:rPr>
            </w:pPr>
          </w:p>
        </w:tc>
        <w:tc>
          <w:tcPr>
            <w:tcW w:w="1395" w:type="dxa"/>
            <w:tcBorders>
              <w:top w:val="single" w:sz="4" w:space="0" w:color="auto"/>
            </w:tcBorders>
            <w:shd w:val="clear" w:color="auto" w:fill="auto"/>
          </w:tcPr>
          <w:p w14:paraId="5C2CF369" w14:textId="77777777" w:rsidR="00586995" w:rsidRPr="0095366B" w:rsidRDefault="00586995" w:rsidP="00586995">
            <w:pPr>
              <w:ind w:right="-72"/>
              <w:jc w:val="right"/>
              <w:rPr>
                <w:rFonts w:ascii="Arial" w:hAnsi="Arial" w:cs="Arial"/>
                <w:sz w:val="18"/>
                <w:szCs w:val="18"/>
              </w:rPr>
            </w:pPr>
          </w:p>
        </w:tc>
      </w:tr>
      <w:tr w:rsidR="00586995" w:rsidRPr="0095366B" w14:paraId="511DF509" w14:textId="77777777" w:rsidTr="00831097">
        <w:tc>
          <w:tcPr>
            <w:tcW w:w="6624" w:type="dxa"/>
            <w:vAlign w:val="bottom"/>
          </w:tcPr>
          <w:p w14:paraId="11F0D85B" w14:textId="4181DD93" w:rsidR="00586995" w:rsidRPr="0095366B" w:rsidRDefault="00586995" w:rsidP="00586995">
            <w:pPr>
              <w:ind w:left="-108" w:right="-72"/>
              <w:rPr>
                <w:rFonts w:ascii="Arial" w:hAnsi="Arial" w:cs="Arial"/>
                <w:sz w:val="18"/>
                <w:szCs w:val="18"/>
              </w:rPr>
            </w:pPr>
            <w:r w:rsidRPr="0095366B">
              <w:rPr>
                <w:rFonts w:ascii="Arial" w:hAnsi="Arial" w:cs="Arial"/>
                <w:sz w:val="18"/>
                <w:szCs w:val="18"/>
              </w:rPr>
              <w:t>Closing net book value</w:t>
            </w:r>
            <w:r w:rsidR="00E135DE" w:rsidRPr="0095366B">
              <w:rPr>
                <w:rFonts w:ascii="Arial" w:hAnsi="Arial" w:cs="Arial"/>
                <w:sz w:val="18"/>
                <w:szCs w:val="18"/>
              </w:rPr>
              <w:t xml:space="preserve"> (Restated)</w:t>
            </w:r>
          </w:p>
        </w:tc>
        <w:tc>
          <w:tcPr>
            <w:tcW w:w="1440" w:type="dxa"/>
            <w:tcBorders>
              <w:bottom w:val="single" w:sz="4" w:space="0" w:color="auto"/>
            </w:tcBorders>
            <w:shd w:val="clear" w:color="auto" w:fill="auto"/>
          </w:tcPr>
          <w:p w14:paraId="5FA8D02E" w14:textId="25D679C2"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20,088</w:t>
            </w:r>
          </w:p>
        </w:tc>
        <w:tc>
          <w:tcPr>
            <w:tcW w:w="1395" w:type="dxa"/>
            <w:tcBorders>
              <w:bottom w:val="single" w:sz="4" w:space="0" w:color="auto"/>
            </w:tcBorders>
            <w:shd w:val="clear" w:color="auto" w:fill="auto"/>
          </w:tcPr>
          <w:p w14:paraId="6A476C98" w14:textId="3009D208"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8,505</w:t>
            </w:r>
          </w:p>
        </w:tc>
      </w:tr>
      <w:tr w:rsidR="00586995" w:rsidRPr="0095366B" w14:paraId="38140706" w14:textId="77777777" w:rsidTr="00831097">
        <w:tc>
          <w:tcPr>
            <w:tcW w:w="6624" w:type="dxa"/>
            <w:vAlign w:val="bottom"/>
          </w:tcPr>
          <w:p w14:paraId="054E30BE" w14:textId="77777777" w:rsidR="00586995" w:rsidRPr="0095366B" w:rsidRDefault="00586995" w:rsidP="00586995">
            <w:pPr>
              <w:ind w:left="-108" w:right="-72"/>
              <w:rPr>
                <w:rFonts w:ascii="Arial" w:hAnsi="Arial" w:cs="Arial"/>
                <w:sz w:val="18"/>
                <w:szCs w:val="18"/>
              </w:rPr>
            </w:pPr>
          </w:p>
        </w:tc>
        <w:tc>
          <w:tcPr>
            <w:tcW w:w="1440" w:type="dxa"/>
            <w:tcBorders>
              <w:top w:val="single" w:sz="4" w:space="0" w:color="auto"/>
            </w:tcBorders>
            <w:shd w:val="clear" w:color="auto" w:fill="auto"/>
          </w:tcPr>
          <w:p w14:paraId="23B08DAA" w14:textId="77777777" w:rsidR="00586995" w:rsidRPr="0095366B" w:rsidRDefault="00586995" w:rsidP="00586995">
            <w:pPr>
              <w:ind w:right="-72"/>
              <w:jc w:val="right"/>
              <w:rPr>
                <w:rFonts w:ascii="Arial" w:hAnsi="Arial" w:cs="Arial"/>
                <w:sz w:val="18"/>
                <w:szCs w:val="18"/>
              </w:rPr>
            </w:pPr>
          </w:p>
        </w:tc>
        <w:tc>
          <w:tcPr>
            <w:tcW w:w="1395" w:type="dxa"/>
            <w:tcBorders>
              <w:top w:val="single" w:sz="4" w:space="0" w:color="auto"/>
            </w:tcBorders>
            <w:shd w:val="clear" w:color="auto" w:fill="auto"/>
          </w:tcPr>
          <w:p w14:paraId="473785C7" w14:textId="77777777" w:rsidR="00586995" w:rsidRPr="0095366B" w:rsidRDefault="00586995" w:rsidP="00586995">
            <w:pPr>
              <w:ind w:right="-72"/>
              <w:jc w:val="right"/>
              <w:rPr>
                <w:rFonts w:ascii="Arial" w:hAnsi="Arial" w:cs="Arial"/>
                <w:sz w:val="18"/>
                <w:szCs w:val="18"/>
              </w:rPr>
            </w:pPr>
          </w:p>
        </w:tc>
      </w:tr>
      <w:tr w:rsidR="00586995" w:rsidRPr="0095366B" w14:paraId="43B09209" w14:textId="77777777" w:rsidTr="00831097">
        <w:tc>
          <w:tcPr>
            <w:tcW w:w="6624" w:type="dxa"/>
            <w:vAlign w:val="bottom"/>
          </w:tcPr>
          <w:p w14:paraId="735E41F3" w14:textId="6091C8EC" w:rsidR="00586995" w:rsidRPr="0095366B" w:rsidRDefault="00586995" w:rsidP="00586995">
            <w:pPr>
              <w:ind w:left="-108" w:right="-72"/>
              <w:rPr>
                <w:rFonts w:ascii="Arial" w:hAnsi="Arial" w:cs="Arial"/>
                <w:sz w:val="18"/>
                <w:szCs w:val="18"/>
                <w:lang w:val="en-U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 2020</w:t>
            </w:r>
          </w:p>
        </w:tc>
        <w:tc>
          <w:tcPr>
            <w:tcW w:w="1440" w:type="dxa"/>
            <w:shd w:val="clear" w:color="auto" w:fill="auto"/>
          </w:tcPr>
          <w:p w14:paraId="02150024" w14:textId="77777777" w:rsidR="00586995" w:rsidRPr="0095366B" w:rsidRDefault="00586995" w:rsidP="00586995">
            <w:pPr>
              <w:ind w:right="-72"/>
              <w:jc w:val="right"/>
              <w:rPr>
                <w:rFonts w:ascii="Arial" w:hAnsi="Arial" w:cs="Arial"/>
                <w:sz w:val="18"/>
                <w:szCs w:val="18"/>
              </w:rPr>
            </w:pPr>
          </w:p>
        </w:tc>
        <w:tc>
          <w:tcPr>
            <w:tcW w:w="1395" w:type="dxa"/>
            <w:shd w:val="clear" w:color="auto" w:fill="auto"/>
          </w:tcPr>
          <w:p w14:paraId="7AB3181A" w14:textId="77777777" w:rsidR="00586995" w:rsidRPr="0095366B" w:rsidRDefault="00586995" w:rsidP="00586995">
            <w:pPr>
              <w:ind w:right="-72"/>
              <w:jc w:val="right"/>
              <w:rPr>
                <w:rFonts w:ascii="Arial" w:hAnsi="Arial" w:cs="Arial"/>
                <w:sz w:val="18"/>
                <w:szCs w:val="18"/>
              </w:rPr>
            </w:pPr>
          </w:p>
        </w:tc>
      </w:tr>
      <w:tr w:rsidR="00586995" w:rsidRPr="0095366B" w14:paraId="7F20E58D" w14:textId="77777777" w:rsidTr="00831097">
        <w:tc>
          <w:tcPr>
            <w:tcW w:w="6624" w:type="dxa"/>
            <w:vAlign w:val="bottom"/>
          </w:tcPr>
          <w:p w14:paraId="67DF4619" w14:textId="77777777" w:rsidR="00586995" w:rsidRPr="0095366B" w:rsidRDefault="00586995" w:rsidP="00586995">
            <w:pPr>
              <w:ind w:left="-108" w:right="-72"/>
              <w:rPr>
                <w:rFonts w:ascii="Arial" w:hAnsi="Arial" w:cs="Arial"/>
                <w:sz w:val="18"/>
                <w:szCs w:val="18"/>
                <w:lang w:val="en-US"/>
              </w:rPr>
            </w:pPr>
            <w:r w:rsidRPr="0095366B">
              <w:rPr>
                <w:rFonts w:ascii="Arial" w:hAnsi="Arial" w:cs="Arial"/>
                <w:sz w:val="18"/>
                <w:szCs w:val="18"/>
              </w:rPr>
              <w:t>Cost</w:t>
            </w:r>
          </w:p>
        </w:tc>
        <w:tc>
          <w:tcPr>
            <w:tcW w:w="1440" w:type="dxa"/>
            <w:shd w:val="clear" w:color="auto" w:fill="auto"/>
          </w:tcPr>
          <w:p w14:paraId="7B911D52" w14:textId="03CB4C7C"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49,257</w:t>
            </w:r>
          </w:p>
        </w:tc>
        <w:tc>
          <w:tcPr>
            <w:tcW w:w="1395" w:type="dxa"/>
            <w:shd w:val="clear" w:color="auto" w:fill="auto"/>
          </w:tcPr>
          <w:p w14:paraId="091ED6BE" w14:textId="2941E0C7"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20,002</w:t>
            </w:r>
          </w:p>
        </w:tc>
      </w:tr>
      <w:tr w:rsidR="00586995" w:rsidRPr="0095366B" w14:paraId="0315BAFF" w14:textId="77777777" w:rsidTr="00831097">
        <w:tc>
          <w:tcPr>
            <w:tcW w:w="6624" w:type="dxa"/>
            <w:vAlign w:val="bottom"/>
          </w:tcPr>
          <w:p w14:paraId="2C134AB5" w14:textId="4D905D1F" w:rsidR="00586995" w:rsidRPr="0095366B" w:rsidRDefault="00586995" w:rsidP="00586995">
            <w:pPr>
              <w:ind w:left="-108" w:right="-72"/>
              <w:rPr>
                <w:rFonts w:ascii="Arial" w:hAnsi="Arial" w:cs="Arial"/>
                <w:sz w:val="18"/>
                <w:szCs w:val="18"/>
                <w:lang w:val="en-US"/>
              </w:rPr>
            </w:pPr>
            <w:proofErr w:type="gramStart"/>
            <w:r w:rsidRPr="0095366B">
              <w:rPr>
                <w:rFonts w:ascii="Arial" w:hAnsi="Arial" w:cs="Arial"/>
                <w:sz w:val="18"/>
                <w:szCs w:val="18"/>
                <w:u w:val="single"/>
                <w:lang w:val="en-US"/>
              </w:rPr>
              <w:t>Less</w:t>
            </w:r>
            <w:r w:rsidRPr="0095366B">
              <w:rPr>
                <w:rFonts w:ascii="Arial" w:hAnsi="Arial" w:cs="Arial"/>
                <w:sz w:val="18"/>
                <w:szCs w:val="18"/>
                <w:lang w:val="en-US"/>
              </w:rPr>
              <w:t xml:space="preserve">  </w:t>
            </w:r>
            <w:r w:rsidRPr="0095366B">
              <w:rPr>
                <w:rFonts w:ascii="Arial" w:hAnsi="Arial" w:cs="Arial"/>
                <w:sz w:val="18"/>
                <w:szCs w:val="18"/>
              </w:rPr>
              <w:t>Accumulated</w:t>
            </w:r>
            <w:proofErr w:type="gramEnd"/>
            <w:r w:rsidRPr="0095366B">
              <w:rPr>
                <w:rFonts w:ascii="Arial" w:hAnsi="Arial" w:cs="Arial"/>
                <w:sz w:val="18"/>
                <w:szCs w:val="18"/>
              </w:rPr>
              <w:t xml:space="preserve"> </w:t>
            </w:r>
            <w:proofErr w:type="spellStart"/>
            <w:r w:rsidRPr="0095366B">
              <w:rPr>
                <w:rFonts w:ascii="Arial" w:hAnsi="Arial" w:cs="Arial"/>
                <w:sz w:val="18"/>
                <w:szCs w:val="18"/>
                <w:lang w:val="en-US"/>
              </w:rPr>
              <w:t>amortisation</w:t>
            </w:r>
            <w:proofErr w:type="spellEnd"/>
          </w:p>
        </w:tc>
        <w:tc>
          <w:tcPr>
            <w:tcW w:w="1440" w:type="dxa"/>
            <w:tcBorders>
              <w:bottom w:val="single" w:sz="4" w:space="0" w:color="auto"/>
            </w:tcBorders>
            <w:shd w:val="clear" w:color="auto" w:fill="auto"/>
          </w:tcPr>
          <w:p w14:paraId="7B25DE96" w14:textId="5F5900D1"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(29,169)</w:t>
            </w:r>
          </w:p>
        </w:tc>
        <w:tc>
          <w:tcPr>
            <w:tcW w:w="1395" w:type="dxa"/>
            <w:tcBorders>
              <w:bottom w:val="single" w:sz="4" w:space="0" w:color="auto"/>
            </w:tcBorders>
            <w:shd w:val="clear" w:color="auto" w:fill="auto"/>
          </w:tcPr>
          <w:p w14:paraId="76D922B7" w14:textId="7481398C"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(11,497)</w:t>
            </w:r>
          </w:p>
        </w:tc>
      </w:tr>
      <w:tr w:rsidR="00586995" w:rsidRPr="0095366B" w14:paraId="7A2A575F" w14:textId="77777777" w:rsidTr="00831097">
        <w:tc>
          <w:tcPr>
            <w:tcW w:w="6624" w:type="dxa"/>
            <w:vAlign w:val="bottom"/>
          </w:tcPr>
          <w:p w14:paraId="73B38D7E" w14:textId="77777777" w:rsidR="00586995" w:rsidRPr="0095366B" w:rsidRDefault="00586995" w:rsidP="00586995">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auto"/>
          </w:tcPr>
          <w:p w14:paraId="4A481835" w14:textId="77777777" w:rsidR="00586995" w:rsidRPr="0095366B" w:rsidRDefault="00586995" w:rsidP="00586995">
            <w:pPr>
              <w:ind w:right="-72"/>
              <w:jc w:val="right"/>
              <w:rPr>
                <w:rFonts w:ascii="Arial" w:hAnsi="Arial" w:cs="Arial"/>
                <w:sz w:val="18"/>
                <w:szCs w:val="18"/>
              </w:rPr>
            </w:pPr>
          </w:p>
        </w:tc>
        <w:tc>
          <w:tcPr>
            <w:tcW w:w="1395" w:type="dxa"/>
            <w:tcBorders>
              <w:top w:val="single" w:sz="4" w:space="0" w:color="auto"/>
            </w:tcBorders>
            <w:shd w:val="clear" w:color="auto" w:fill="auto"/>
          </w:tcPr>
          <w:p w14:paraId="4AD5765B" w14:textId="77777777" w:rsidR="00586995" w:rsidRPr="0095366B" w:rsidRDefault="00586995" w:rsidP="00586995">
            <w:pPr>
              <w:ind w:right="-72"/>
              <w:jc w:val="right"/>
              <w:rPr>
                <w:rFonts w:ascii="Arial" w:hAnsi="Arial" w:cs="Arial"/>
                <w:sz w:val="18"/>
                <w:szCs w:val="18"/>
              </w:rPr>
            </w:pPr>
          </w:p>
        </w:tc>
      </w:tr>
      <w:tr w:rsidR="00586995" w:rsidRPr="0095366B" w14:paraId="7DF9EE04" w14:textId="77777777" w:rsidTr="00831097">
        <w:tc>
          <w:tcPr>
            <w:tcW w:w="6624" w:type="dxa"/>
            <w:vAlign w:val="bottom"/>
          </w:tcPr>
          <w:p w14:paraId="4566E14E" w14:textId="77777777" w:rsidR="00586995" w:rsidRPr="0095366B" w:rsidRDefault="00586995" w:rsidP="00586995">
            <w:pPr>
              <w:ind w:left="-108" w:right="-72"/>
              <w:rPr>
                <w:rFonts w:ascii="Arial" w:hAnsi="Arial" w:cs="Arial"/>
                <w:sz w:val="18"/>
                <w:szCs w:val="18"/>
              </w:rPr>
            </w:pPr>
            <w:r w:rsidRPr="0095366B">
              <w:rPr>
                <w:rFonts w:ascii="Arial" w:hAnsi="Arial" w:cs="Arial"/>
                <w:sz w:val="18"/>
                <w:szCs w:val="18"/>
              </w:rPr>
              <w:t>Net book value</w:t>
            </w:r>
          </w:p>
        </w:tc>
        <w:tc>
          <w:tcPr>
            <w:tcW w:w="1440" w:type="dxa"/>
            <w:tcBorders>
              <w:bottom w:val="single" w:sz="4" w:space="0" w:color="auto"/>
            </w:tcBorders>
            <w:shd w:val="clear" w:color="auto" w:fill="auto"/>
          </w:tcPr>
          <w:p w14:paraId="16DE48AD" w14:textId="1C89B815"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20,088</w:t>
            </w:r>
          </w:p>
        </w:tc>
        <w:tc>
          <w:tcPr>
            <w:tcW w:w="1395" w:type="dxa"/>
            <w:tcBorders>
              <w:bottom w:val="single" w:sz="4" w:space="0" w:color="auto"/>
            </w:tcBorders>
            <w:shd w:val="clear" w:color="auto" w:fill="auto"/>
          </w:tcPr>
          <w:p w14:paraId="6896D86E" w14:textId="6A67B9CB"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8,505</w:t>
            </w:r>
          </w:p>
        </w:tc>
      </w:tr>
      <w:tr w:rsidR="00586995" w:rsidRPr="0095366B" w14:paraId="755F6EAC" w14:textId="77777777" w:rsidTr="00831097">
        <w:trPr>
          <w:trHeight w:val="143"/>
        </w:trPr>
        <w:tc>
          <w:tcPr>
            <w:tcW w:w="6624" w:type="dxa"/>
            <w:vAlign w:val="bottom"/>
          </w:tcPr>
          <w:p w14:paraId="782D0B88" w14:textId="77777777" w:rsidR="00586995" w:rsidRPr="0095366B" w:rsidRDefault="00586995" w:rsidP="00586995">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FAFAFA"/>
          </w:tcPr>
          <w:p w14:paraId="732058D0" w14:textId="77777777" w:rsidR="00586995" w:rsidRPr="0095366B" w:rsidRDefault="00586995" w:rsidP="00586995">
            <w:pPr>
              <w:ind w:right="-72"/>
              <w:jc w:val="right"/>
              <w:rPr>
                <w:rFonts w:ascii="Arial" w:hAnsi="Arial" w:cs="Arial"/>
                <w:sz w:val="18"/>
                <w:szCs w:val="18"/>
              </w:rPr>
            </w:pPr>
          </w:p>
        </w:tc>
        <w:tc>
          <w:tcPr>
            <w:tcW w:w="1395" w:type="dxa"/>
            <w:tcBorders>
              <w:top w:val="single" w:sz="4" w:space="0" w:color="auto"/>
            </w:tcBorders>
            <w:shd w:val="clear" w:color="auto" w:fill="FAFAFA"/>
          </w:tcPr>
          <w:p w14:paraId="3AFC1FDF" w14:textId="77777777" w:rsidR="00586995" w:rsidRPr="0095366B" w:rsidRDefault="00586995" w:rsidP="00586995">
            <w:pPr>
              <w:ind w:right="-72"/>
              <w:jc w:val="right"/>
              <w:rPr>
                <w:rFonts w:ascii="Arial" w:hAnsi="Arial" w:cs="Arial"/>
                <w:sz w:val="18"/>
                <w:szCs w:val="18"/>
              </w:rPr>
            </w:pPr>
          </w:p>
        </w:tc>
      </w:tr>
      <w:tr w:rsidR="00586995" w:rsidRPr="0095366B" w14:paraId="64AD1579" w14:textId="77777777" w:rsidTr="00831097">
        <w:trPr>
          <w:trHeight w:val="143"/>
        </w:trPr>
        <w:tc>
          <w:tcPr>
            <w:tcW w:w="6624" w:type="dxa"/>
            <w:vAlign w:val="bottom"/>
          </w:tcPr>
          <w:p w14:paraId="6925B352" w14:textId="50A3C86A" w:rsidR="00586995" w:rsidRPr="0095366B" w:rsidRDefault="00586995" w:rsidP="00586995">
            <w:pPr>
              <w:ind w:left="-108" w:right="-72"/>
              <w:rPr>
                <w:rFonts w:ascii="Arial" w:hAnsi="Arial" w:cs="Arial"/>
                <w:sz w:val="18"/>
                <w:szCs w:val="18"/>
                <w:lang w:val="en-US"/>
              </w:rPr>
            </w:pPr>
            <w:r w:rsidRPr="0095366B">
              <w:rPr>
                <w:rFonts w:ascii="Arial" w:hAnsi="Arial" w:cs="Arial"/>
                <w:b/>
                <w:bCs/>
                <w:sz w:val="18"/>
                <w:szCs w:val="18"/>
              </w:rPr>
              <w:t>For the year ended 31 December 2021</w:t>
            </w:r>
          </w:p>
        </w:tc>
        <w:tc>
          <w:tcPr>
            <w:tcW w:w="1440" w:type="dxa"/>
            <w:shd w:val="clear" w:color="auto" w:fill="FAFAFA"/>
          </w:tcPr>
          <w:p w14:paraId="665D2DEC" w14:textId="77777777" w:rsidR="00586995" w:rsidRPr="0095366B" w:rsidRDefault="00586995" w:rsidP="00586995">
            <w:pPr>
              <w:ind w:right="-72"/>
              <w:jc w:val="right"/>
              <w:rPr>
                <w:rFonts w:ascii="Arial" w:hAnsi="Arial" w:cs="Arial"/>
                <w:sz w:val="18"/>
                <w:szCs w:val="18"/>
              </w:rPr>
            </w:pPr>
          </w:p>
        </w:tc>
        <w:tc>
          <w:tcPr>
            <w:tcW w:w="1395" w:type="dxa"/>
            <w:shd w:val="clear" w:color="auto" w:fill="FAFAFA"/>
          </w:tcPr>
          <w:p w14:paraId="1FB7AE79" w14:textId="77777777" w:rsidR="00586995" w:rsidRPr="0095366B" w:rsidRDefault="00586995" w:rsidP="00586995">
            <w:pPr>
              <w:ind w:right="-72"/>
              <w:jc w:val="right"/>
              <w:rPr>
                <w:rFonts w:ascii="Arial" w:hAnsi="Arial" w:cs="Arial"/>
                <w:sz w:val="18"/>
                <w:szCs w:val="18"/>
              </w:rPr>
            </w:pPr>
          </w:p>
        </w:tc>
      </w:tr>
      <w:tr w:rsidR="00586995" w:rsidRPr="0095366B" w14:paraId="76C508C3" w14:textId="77777777" w:rsidTr="00831097">
        <w:trPr>
          <w:trHeight w:val="143"/>
        </w:trPr>
        <w:tc>
          <w:tcPr>
            <w:tcW w:w="6624" w:type="dxa"/>
            <w:vAlign w:val="bottom"/>
          </w:tcPr>
          <w:p w14:paraId="5F1DA1AA" w14:textId="77777777" w:rsidR="00586995" w:rsidRPr="0095366B" w:rsidRDefault="00586995" w:rsidP="00586995">
            <w:pPr>
              <w:ind w:left="-108" w:right="-72"/>
              <w:rPr>
                <w:rFonts w:ascii="Arial" w:hAnsi="Arial" w:cs="Arial"/>
                <w:sz w:val="18"/>
                <w:szCs w:val="18"/>
              </w:rPr>
            </w:pPr>
            <w:r w:rsidRPr="0095366B">
              <w:rPr>
                <w:rFonts w:ascii="Arial" w:hAnsi="Arial" w:cs="Arial"/>
                <w:sz w:val="18"/>
                <w:szCs w:val="18"/>
              </w:rPr>
              <w:t>Opening net book value</w:t>
            </w:r>
          </w:p>
        </w:tc>
        <w:tc>
          <w:tcPr>
            <w:tcW w:w="1440" w:type="dxa"/>
            <w:shd w:val="clear" w:color="auto" w:fill="FAFAFA"/>
          </w:tcPr>
          <w:p w14:paraId="0ECFE761" w14:textId="34DF2907"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20,088</w:t>
            </w:r>
          </w:p>
        </w:tc>
        <w:tc>
          <w:tcPr>
            <w:tcW w:w="1395" w:type="dxa"/>
            <w:shd w:val="clear" w:color="auto" w:fill="FAFAFA"/>
          </w:tcPr>
          <w:p w14:paraId="58EC27F0" w14:textId="7035C83B" w:rsidR="00586995" w:rsidRPr="0095366B" w:rsidRDefault="00586995" w:rsidP="00586995">
            <w:pPr>
              <w:ind w:right="-72"/>
              <w:jc w:val="right"/>
              <w:rPr>
                <w:rFonts w:ascii="Arial" w:hAnsi="Arial" w:cs="Arial"/>
                <w:sz w:val="18"/>
                <w:szCs w:val="18"/>
              </w:rPr>
            </w:pPr>
            <w:r w:rsidRPr="0095366B">
              <w:rPr>
                <w:rFonts w:ascii="Arial" w:hAnsi="Arial" w:cs="Arial"/>
                <w:sz w:val="18"/>
                <w:szCs w:val="18"/>
              </w:rPr>
              <w:t>8,505</w:t>
            </w:r>
          </w:p>
        </w:tc>
      </w:tr>
      <w:tr w:rsidR="00E135DE" w:rsidRPr="0095366B" w14:paraId="552D0302" w14:textId="77777777" w:rsidTr="00831097">
        <w:trPr>
          <w:trHeight w:val="143"/>
        </w:trPr>
        <w:tc>
          <w:tcPr>
            <w:tcW w:w="6624" w:type="dxa"/>
            <w:vAlign w:val="bottom"/>
          </w:tcPr>
          <w:p w14:paraId="2114B155" w14:textId="3A413F2D" w:rsidR="00E135DE" w:rsidRPr="0095366B" w:rsidRDefault="00E135DE" w:rsidP="00E135DE">
            <w:pPr>
              <w:ind w:left="-108" w:right="-72"/>
              <w:rPr>
                <w:rFonts w:ascii="Arial" w:hAnsi="Arial" w:cs="Arial"/>
                <w:sz w:val="18"/>
                <w:szCs w:val="18"/>
              </w:rPr>
            </w:pPr>
            <w:r w:rsidRPr="0095366B">
              <w:rPr>
                <w:rFonts w:ascii="Arial" w:hAnsi="Arial" w:cs="Arial"/>
                <w:sz w:val="18"/>
                <w:szCs w:val="18"/>
              </w:rPr>
              <w:t>Additions</w:t>
            </w:r>
          </w:p>
        </w:tc>
        <w:tc>
          <w:tcPr>
            <w:tcW w:w="1440" w:type="dxa"/>
            <w:shd w:val="clear" w:color="auto" w:fill="FAFAFA"/>
          </w:tcPr>
          <w:p w14:paraId="31E3D58F" w14:textId="7312E36D" w:rsidR="00E135DE" w:rsidRPr="0095366B" w:rsidRDefault="002E564D" w:rsidP="00E135DE">
            <w:pPr>
              <w:ind w:right="-72"/>
              <w:jc w:val="right"/>
              <w:rPr>
                <w:rFonts w:ascii="Arial" w:hAnsi="Arial" w:cs="Arial"/>
                <w:sz w:val="18"/>
                <w:szCs w:val="18"/>
              </w:rPr>
            </w:pPr>
            <w:r w:rsidRPr="0095366B">
              <w:rPr>
                <w:rFonts w:ascii="Arial" w:hAnsi="Arial" w:cs="Arial"/>
                <w:sz w:val="18"/>
                <w:szCs w:val="18"/>
              </w:rPr>
              <w:t>4,026</w:t>
            </w:r>
          </w:p>
        </w:tc>
        <w:tc>
          <w:tcPr>
            <w:tcW w:w="1395" w:type="dxa"/>
            <w:shd w:val="clear" w:color="auto" w:fill="FAFAFA"/>
          </w:tcPr>
          <w:p w14:paraId="0C8493F6" w14:textId="6C0C25F5" w:rsidR="00E135DE" w:rsidRPr="0095366B" w:rsidRDefault="002E564D" w:rsidP="00E135DE">
            <w:pPr>
              <w:ind w:right="-72"/>
              <w:jc w:val="right"/>
              <w:rPr>
                <w:rFonts w:ascii="Arial" w:hAnsi="Arial" w:cs="Arial"/>
                <w:sz w:val="18"/>
                <w:szCs w:val="18"/>
              </w:rPr>
            </w:pPr>
            <w:r w:rsidRPr="0095366B">
              <w:rPr>
                <w:rFonts w:ascii="Arial" w:hAnsi="Arial" w:cs="Arial"/>
                <w:sz w:val="18"/>
                <w:szCs w:val="18"/>
              </w:rPr>
              <w:t>687</w:t>
            </w:r>
          </w:p>
        </w:tc>
      </w:tr>
      <w:tr w:rsidR="002E564D" w:rsidRPr="0095366B" w14:paraId="0EAC8CEE" w14:textId="77777777" w:rsidTr="00831097">
        <w:trPr>
          <w:trHeight w:val="143"/>
        </w:trPr>
        <w:tc>
          <w:tcPr>
            <w:tcW w:w="6624" w:type="dxa"/>
            <w:vAlign w:val="bottom"/>
          </w:tcPr>
          <w:p w14:paraId="6F12AC41" w14:textId="077634D4" w:rsidR="002E564D" w:rsidRPr="0095366B" w:rsidRDefault="002E564D" w:rsidP="00E135DE">
            <w:pPr>
              <w:ind w:left="-108" w:right="-72"/>
              <w:rPr>
                <w:rFonts w:ascii="Arial" w:hAnsi="Arial" w:cs="Arial"/>
                <w:sz w:val="18"/>
                <w:szCs w:val="18"/>
              </w:rPr>
            </w:pPr>
            <w:r w:rsidRPr="0095366B">
              <w:rPr>
                <w:rFonts w:ascii="Arial" w:hAnsi="Arial" w:cs="Arial"/>
                <w:sz w:val="18"/>
                <w:szCs w:val="18"/>
              </w:rPr>
              <w:t>Increase from business combinations (Note 40)</w:t>
            </w:r>
          </w:p>
        </w:tc>
        <w:tc>
          <w:tcPr>
            <w:tcW w:w="1440" w:type="dxa"/>
            <w:shd w:val="clear" w:color="auto" w:fill="FAFAFA"/>
          </w:tcPr>
          <w:p w14:paraId="3A673C97" w14:textId="1BABDF7A"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1,288</w:t>
            </w:r>
          </w:p>
        </w:tc>
        <w:tc>
          <w:tcPr>
            <w:tcW w:w="1395" w:type="dxa"/>
            <w:shd w:val="clear" w:color="auto" w:fill="FAFAFA"/>
          </w:tcPr>
          <w:p w14:paraId="258C33D1" w14:textId="38911232"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1,288</w:t>
            </w:r>
          </w:p>
        </w:tc>
      </w:tr>
      <w:tr w:rsidR="002E564D" w:rsidRPr="0095366B" w14:paraId="0D279794" w14:textId="77777777" w:rsidTr="00831097">
        <w:trPr>
          <w:trHeight w:val="143"/>
        </w:trPr>
        <w:tc>
          <w:tcPr>
            <w:tcW w:w="6624" w:type="dxa"/>
            <w:vAlign w:val="bottom"/>
          </w:tcPr>
          <w:p w14:paraId="62CF9FB0" w14:textId="1646C47F" w:rsidR="002E564D" w:rsidRPr="0095366B" w:rsidRDefault="002E564D" w:rsidP="00E135DE">
            <w:pPr>
              <w:ind w:left="-108" w:right="-72"/>
              <w:rPr>
                <w:rFonts w:ascii="Arial" w:hAnsi="Arial" w:cs="Arial"/>
                <w:sz w:val="18"/>
                <w:szCs w:val="18"/>
              </w:rPr>
            </w:pPr>
            <w:r w:rsidRPr="0095366B">
              <w:rPr>
                <w:rFonts w:ascii="Arial" w:hAnsi="Arial" w:cs="Arial"/>
                <w:sz w:val="18"/>
                <w:szCs w:val="18"/>
              </w:rPr>
              <w:t>Disposals, net</w:t>
            </w:r>
          </w:p>
        </w:tc>
        <w:tc>
          <w:tcPr>
            <w:tcW w:w="1440" w:type="dxa"/>
            <w:shd w:val="clear" w:color="auto" w:fill="FAFAFA"/>
          </w:tcPr>
          <w:p w14:paraId="522E1E0B" w14:textId="1CC1A290"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(49)</w:t>
            </w:r>
          </w:p>
        </w:tc>
        <w:tc>
          <w:tcPr>
            <w:tcW w:w="1395" w:type="dxa"/>
            <w:shd w:val="clear" w:color="auto" w:fill="FAFAFA"/>
          </w:tcPr>
          <w:p w14:paraId="4E43768B" w14:textId="509527FB"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(49)</w:t>
            </w:r>
          </w:p>
        </w:tc>
      </w:tr>
      <w:tr w:rsidR="002E564D" w:rsidRPr="0095366B" w14:paraId="27D4A37D" w14:textId="77777777" w:rsidTr="00831097">
        <w:trPr>
          <w:trHeight w:val="143"/>
        </w:trPr>
        <w:tc>
          <w:tcPr>
            <w:tcW w:w="6624" w:type="dxa"/>
            <w:vAlign w:val="bottom"/>
          </w:tcPr>
          <w:p w14:paraId="09E3820D" w14:textId="67EE6D90" w:rsidR="002E564D" w:rsidRPr="0095366B" w:rsidRDefault="002E564D" w:rsidP="00E135DE">
            <w:pPr>
              <w:ind w:left="-108" w:right="-72"/>
              <w:rPr>
                <w:rFonts w:ascii="Arial" w:hAnsi="Arial" w:cs="Arial"/>
                <w:sz w:val="18"/>
                <w:szCs w:val="18"/>
              </w:rPr>
            </w:pPr>
            <w:r w:rsidRPr="0095366B">
              <w:rPr>
                <w:rFonts w:ascii="Arial" w:hAnsi="Arial" w:cs="Arial"/>
                <w:sz w:val="18"/>
                <w:szCs w:val="18"/>
              </w:rPr>
              <w:t>Amortisation</w:t>
            </w:r>
          </w:p>
        </w:tc>
        <w:tc>
          <w:tcPr>
            <w:tcW w:w="1440" w:type="dxa"/>
            <w:shd w:val="clear" w:color="auto" w:fill="FAFAFA"/>
          </w:tcPr>
          <w:p w14:paraId="7800F51A" w14:textId="0A5B4ADF"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(3,666)</w:t>
            </w:r>
          </w:p>
        </w:tc>
        <w:tc>
          <w:tcPr>
            <w:tcW w:w="1395" w:type="dxa"/>
            <w:shd w:val="clear" w:color="auto" w:fill="FAFAFA"/>
          </w:tcPr>
          <w:p w14:paraId="57C7D21E" w14:textId="0EA97340"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(1,612)</w:t>
            </w:r>
          </w:p>
        </w:tc>
      </w:tr>
      <w:tr w:rsidR="002E564D" w:rsidRPr="0095366B" w14:paraId="1F9DFE9E" w14:textId="77777777" w:rsidTr="00831097">
        <w:trPr>
          <w:trHeight w:val="143"/>
        </w:trPr>
        <w:tc>
          <w:tcPr>
            <w:tcW w:w="6624" w:type="dxa"/>
            <w:vAlign w:val="bottom"/>
          </w:tcPr>
          <w:p w14:paraId="6A545337" w14:textId="34F73029" w:rsidR="002E564D" w:rsidRPr="0095366B" w:rsidRDefault="002E564D" w:rsidP="00E135DE">
            <w:pPr>
              <w:ind w:left="-108" w:right="-72"/>
              <w:rPr>
                <w:rFonts w:ascii="Arial" w:hAnsi="Arial" w:cs="Arial"/>
                <w:sz w:val="18"/>
                <w:szCs w:val="18"/>
              </w:rPr>
            </w:pPr>
            <w:r w:rsidRPr="0095366B">
              <w:rPr>
                <w:rFonts w:ascii="Arial" w:hAnsi="Arial" w:cs="Arial"/>
                <w:sz w:val="18"/>
                <w:szCs w:val="18"/>
              </w:rPr>
              <w:t>Reclassify to assets classified as held-for-sale (Note 15.3)</w:t>
            </w:r>
          </w:p>
        </w:tc>
        <w:tc>
          <w:tcPr>
            <w:tcW w:w="1440" w:type="dxa"/>
            <w:shd w:val="clear" w:color="auto" w:fill="FAFAFA"/>
          </w:tcPr>
          <w:p w14:paraId="400959A5" w14:textId="3F4C1CC6"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(11,113)</w:t>
            </w:r>
          </w:p>
        </w:tc>
        <w:tc>
          <w:tcPr>
            <w:tcW w:w="1395" w:type="dxa"/>
            <w:shd w:val="clear" w:color="auto" w:fill="FAFAFA"/>
          </w:tcPr>
          <w:p w14:paraId="41C0E1AA" w14:textId="15B7231D"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w:t>
            </w:r>
          </w:p>
        </w:tc>
      </w:tr>
      <w:tr w:rsidR="002E564D" w:rsidRPr="0095366B" w14:paraId="492A1869" w14:textId="77777777" w:rsidTr="00831097">
        <w:trPr>
          <w:trHeight w:val="143"/>
        </w:trPr>
        <w:tc>
          <w:tcPr>
            <w:tcW w:w="6624" w:type="dxa"/>
            <w:vAlign w:val="bottom"/>
          </w:tcPr>
          <w:p w14:paraId="5F0DAD65" w14:textId="02A10953" w:rsidR="002E564D" w:rsidRPr="0095366B" w:rsidRDefault="002E564D" w:rsidP="00E135DE">
            <w:pPr>
              <w:ind w:left="-108" w:right="-72"/>
              <w:rPr>
                <w:rFonts w:ascii="Arial" w:hAnsi="Arial" w:cs="Arial"/>
                <w:sz w:val="18"/>
                <w:szCs w:val="18"/>
              </w:rPr>
            </w:pPr>
            <w:r w:rsidRPr="0095366B">
              <w:rPr>
                <w:rFonts w:ascii="Arial" w:hAnsi="Arial" w:cs="Arial"/>
                <w:sz w:val="18"/>
                <w:szCs w:val="18"/>
              </w:rPr>
              <w:t>Disposal of a subsidiary (Note 15.2)</w:t>
            </w:r>
          </w:p>
        </w:tc>
        <w:tc>
          <w:tcPr>
            <w:tcW w:w="1440" w:type="dxa"/>
            <w:shd w:val="clear" w:color="auto" w:fill="FAFAFA"/>
          </w:tcPr>
          <w:p w14:paraId="2AC1DF80" w14:textId="34E6E1E8"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(1,709)</w:t>
            </w:r>
          </w:p>
        </w:tc>
        <w:tc>
          <w:tcPr>
            <w:tcW w:w="1395" w:type="dxa"/>
            <w:shd w:val="clear" w:color="auto" w:fill="FAFAFA"/>
          </w:tcPr>
          <w:p w14:paraId="6AA7F9E1" w14:textId="2DCAC03D" w:rsidR="002E564D" w:rsidRPr="0095366B" w:rsidRDefault="002E564D" w:rsidP="00E135DE">
            <w:pPr>
              <w:ind w:right="-72"/>
              <w:jc w:val="right"/>
              <w:rPr>
                <w:rFonts w:ascii="Arial" w:hAnsi="Arial" w:cs="Arial"/>
                <w:sz w:val="18"/>
                <w:szCs w:val="18"/>
              </w:rPr>
            </w:pPr>
            <w:r w:rsidRPr="0095366B">
              <w:rPr>
                <w:rFonts w:ascii="Arial" w:hAnsi="Arial" w:cs="Arial"/>
                <w:sz w:val="18"/>
                <w:szCs w:val="18"/>
              </w:rPr>
              <w:t>-</w:t>
            </w:r>
          </w:p>
        </w:tc>
      </w:tr>
      <w:tr w:rsidR="00E135DE" w:rsidRPr="0095366B" w14:paraId="1BEC1C60" w14:textId="77777777" w:rsidTr="00831097">
        <w:trPr>
          <w:trHeight w:val="143"/>
        </w:trPr>
        <w:tc>
          <w:tcPr>
            <w:tcW w:w="6624" w:type="dxa"/>
            <w:vAlign w:val="bottom"/>
          </w:tcPr>
          <w:p w14:paraId="6ED510AF" w14:textId="5AE227EF" w:rsidR="00E135DE" w:rsidRPr="0095366B" w:rsidRDefault="002E564D" w:rsidP="00E135DE">
            <w:pPr>
              <w:ind w:left="-108" w:right="-72"/>
              <w:rPr>
                <w:rFonts w:ascii="Arial" w:hAnsi="Arial" w:cs="Arial"/>
                <w:sz w:val="18"/>
                <w:szCs w:val="18"/>
              </w:rPr>
            </w:pPr>
            <w:r w:rsidRPr="0095366B">
              <w:rPr>
                <w:rFonts w:ascii="Arial" w:hAnsi="Arial" w:cs="Arial"/>
                <w:sz w:val="18"/>
                <w:szCs w:val="18"/>
              </w:rPr>
              <w:t>Translation differences</w:t>
            </w:r>
          </w:p>
        </w:tc>
        <w:tc>
          <w:tcPr>
            <w:tcW w:w="1440" w:type="dxa"/>
            <w:shd w:val="clear" w:color="auto" w:fill="FAFAFA"/>
          </w:tcPr>
          <w:p w14:paraId="7EEDFF48" w14:textId="01CF6AF8" w:rsidR="00E135DE" w:rsidRPr="0095366B" w:rsidRDefault="002E564D" w:rsidP="00E135DE">
            <w:pPr>
              <w:ind w:right="-72"/>
              <w:jc w:val="right"/>
              <w:rPr>
                <w:rFonts w:ascii="Arial" w:hAnsi="Arial" w:cs="Arial"/>
                <w:sz w:val="18"/>
                <w:szCs w:val="18"/>
              </w:rPr>
            </w:pPr>
            <w:r w:rsidRPr="0095366B">
              <w:rPr>
                <w:rFonts w:ascii="Arial" w:hAnsi="Arial" w:cs="Arial"/>
                <w:sz w:val="18"/>
                <w:szCs w:val="18"/>
              </w:rPr>
              <w:t>(46)</w:t>
            </w:r>
          </w:p>
        </w:tc>
        <w:tc>
          <w:tcPr>
            <w:tcW w:w="1395" w:type="dxa"/>
            <w:shd w:val="clear" w:color="auto" w:fill="FAFAFA"/>
          </w:tcPr>
          <w:p w14:paraId="0B677B26" w14:textId="563DC08C" w:rsidR="00E135DE" w:rsidRPr="0095366B" w:rsidRDefault="002E564D" w:rsidP="00E135DE">
            <w:pPr>
              <w:ind w:right="-72"/>
              <w:jc w:val="right"/>
              <w:rPr>
                <w:rFonts w:ascii="Arial" w:hAnsi="Arial" w:cs="Arial"/>
                <w:sz w:val="18"/>
                <w:szCs w:val="18"/>
              </w:rPr>
            </w:pPr>
            <w:r w:rsidRPr="0095366B">
              <w:rPr>
                <w:rFonts w:ascii="Arial" w:hAnsi="Arial" w:cs="Arial"/>
                <w:sz w:val="18"/>
                <w:szCs w:val="18"/>
              </w:rPr>
              <w:t>-</w:t>
            </w:r>
          </w:p>
        </w:tc>
      </w:tr>
      <w:tr w:rsidR="00E135DE" w:rsidRPr="0095366B" w14:paraId="2546B485" w14:textId="77777777" w:rsidTr="00831097">
        <w:trPr>
          <w:trHeight w:val="143"/>
        </w:trPr>
        <w:tc>
          <w:tcPr>
            <w:tcW w:w="6624" w:type="dxa"/>
            <w:vAlign w:val="bottom"/>
          </w:tcPr>
          <w:p w14:paraId="10C22358" w14:textId="29BB2F81" w:rsidR="00E135DE" w:rsidRPr="0095366B" w:rsidRDefault="00E135DE" w:rsidP="00E135DE">
            <w:pPr>
              <w:ind w:left="-108" w:right="-72"/>
              <w:rPr>
                <w:rFonts w:ascii="Arial" w:hAnsi="Arial" w:cs="Arial"/>
                <w:sz w:val="18"/>
                <w:szCs w:val="18"/>
                <w:lang w:val="en-US"/>
              </w:rPr>
            </w:pPr>
          </w:p>
        </w:tc>
        <w:tc>
          <w:tcPr>
            <w:tcW w:w="1440" w:type="dxa"/>
            <w:tcBorders>
              <w:top w:val="single" w:sz="4" w:space="0" w:color="auto"/>
            </w:tcBorders>
            <w:shd w:val="clear" w:color="auto" w:fill="FAFAFA"/>
          </w:tcPr>
          <w:p w14:paraId="02D2A96F" w14:textId="5F92BE0E" w:rsidR="00E135DE" w:rsidRPr="0095366B" w:rsidRDefault="00E135DE" w:rsidP="00E135DE">
            <w:pPr>
              <w:ind w:right="-72"/>
              <w:jc w:val="right"/>
              <w:rPr>
                <w:rFonts w:ascii="Arial" w:hAnsi="Arial" w:cs="Arial"/>
                <w:sz w:val="18"/>
                <w:szCs w:val="18"/>
              </w:rPr>
            </w:pPr>
          </w:p>
        </w:tc>
        <w:tc>
          <w:tcPr>
            <w:tcW w:w="1395" w:type="dxa"/>
            <w:tcBorders>
              <w:top w:val="single" w:sz="4" w:space="0" w:color="auto"/>
            </w:tcBorders>
            <w:shd w:val="clear" w:color="auto" w:fill="FAFAFA"/>
          </w:tcPr>
          <w:p w14:paraId="66BABF38" w14:textId="79E84B03" w:rsidR="00E135DE" w:rsidRPr="0095366B" w:rsidRDefault="00E135DE" w:rsidP="00E135DE">
            <w:pPr>
              <w:ind w:right="-72"/>
              <w:jc w:val="right"/>
              <w:rPr>
                <w:rFonts w:ascii="Arial" w:hAnsi="Arial" w:cs="Arial"/>
                <w:sz w:val="18"/>
                <w:szCs w:val="18"/>
                <w:cs/>
              </w:rPr>
            </w:pPr>
          </w:p>
        </w:tc>
      </w:tr>
      <w:tr w:rsidR="00E135DE" w:rsidRPr="0095366B" w14:paraId="41D50A85" w14:textId="77777777" w:rsidTr="00831097">
        <w:trPr>
          <w:trHeight w:val="143"/>
        </w:trPr>
        <w:tc>
          <w:tcPr>
            <w:tcW w:w="6624" w:type="dxa"/>
            <w:vAlign w:val="bottom"/>
          </w:tcPr>
          <w:p w14:paraId="24880F63" w14:textId="4293F0DB" w:rsidR="00E135DE" w:rsidRPr="0095366B" w:rsidRDefault="00E135DE" w:rsidP="00E135DE">
            <w:pPr>
              <w:pStyle w:val="List"/>
              <w:ind w:left="-108" w:right="-72" w:firstLine="0"/>
              <w:jc w:val="both"/>
              <w:rPr>
                <w:rFonts w:ascii="Arial" w:hAnsi="Arial" w:cs="Arial"/>
                <w:sz w:val="18"/>
                <w:szCs w:val="18"/>
                <w:lang w:val="en-US"/>
              </w:rPr>
            </w:pPr>
            <w:r w:rsidRPr="0095366B">
              <w:rPr>
                <w:rFonts w:ascii="Arial" w:hAnsi="Arial" w:cs="Arial"/>
                <w:sz w:val="18"/>
                <w:szCs w:val="18"/>
              </w:rPr>
              <w:t>Closing net book value</w:t>
            </w:r>
          </w:p>
        </w:tc>
        <w:tc>
          <w:tcPr>
            <w:tcW w:w="1440" w:type="dxa"/>
            <w:tcBorders>
              <w:bottom w:val="single" w:sz="4" w:space="0" w:color="auto"/>
            </w:tcBorders>
            <w:shd w:val="clear" w:color="auto" w:fill="FAFAFA"/>
          </w:tcPr>
          <w:p w14:paraId="12C2FDDE" w14:textId="4A4A3F27" w:rsidR="00E135DE" w:rsidRPr="0095366B" w:rsidRDefault="002E564D" w:rsidP="00E135DE">
            <w:pPr>
              <w:ind w:right="-72"/>
              <w:jc w:val="right"/>
              <w:rPr>
                <w:rFonts w:ascii="Arial" w:hAnsi="Arial" w:cs="Arial"/>
                <w:sz w:val="18"/>
                <w:szCs w:val="18"/>
              </w:rPr>
            </w:pPr>
            <w:r w:rsidRPr="0095366B">
              <w:rPr>
                <w:rFonts w:ascii="Arial" w:hAnsi="Arial" w:cs="Arial"/>
                <w:sz w:val="18"/>
                <w:szCs w:val="18"/>
              </w:rPr>
              <w:t>8,819</w:t>
            </w:r>
          </w:p>
        </w:tc>
        <w:tc>
          <w:tcPr>
            <w:tcW w:w="1395" w:type="dxa"/>
            <w:tcBorders>
              <w:bottom w:val="single" w:sz="4" w:space="0" w:color="auto"/>
            </w:tcBorders>
            <w:shd w:val="clear" w:color="auto" w:fill="FAFAFA"/>
          </w:tcPr>
          <w:p w14:paraId="5D91EA44" w14:textId="767B2B92" w:rsidR="00E135DE" w:rsidRPr="0095366B" w:rsidRDefault="00E135DE" w:rsidP="00E135DE">
            <w:pPr>
              <w:ind w:right="-72"/>
              <w:jc w:val="right"/>
              <w:rPr>
                <w:rFonts w:ascii="Arial" w:hAnsi="Arial" w:cs="Arial"/>
                <w:sz w:val="18"/>
                <w:szCs w:val="18"/>
              </w:rPr>
            </w:pPr>
            <w:r w:rsidRPr="0095366B">
              <w:rPr>
                <w:rFonts w:ascii="Arial" w:hAnsi="Arial" w:cs="Arial"/>
                <w:sz w:val="18"/>
                <w:szCs w:val="18"/>
              </w:rPr>
              <w:t>8,819</w:t>
            </w:r>
          </w:p>
        </w:tc>
      </w:tr>
      <w:tr w:rsidR="00E135DE" w:rsidRPr="0095366B" w14:paraId="4338C237" w14:textId="77777777" w:rsidTr="00831097">
        <w:trPr>
          <w:trHeight w:val="143"/>
        </w:trPr>
        <w:tc>
          <w:tcPr>
            <w:tcW w:w="6624" w:type="dxa"/>
            <w:vAlign w:val="bottom"/>
          </w:tcPr>
          <w:p w14:paraId="250165A9" w14:textId="408BE6A3" w:rsidR="00E135DE" w:rsidRPr="0095366B" w:rsidRDefault="00E135DE" w:rsidP="00E135DE">
            <w:pPr>
              <w:ind w:left="-108" w:right="-72"/>
              <w:rPr>
                <w:rFonts w:ascii="Arial" w:hAnsi="Arial" w:cs="Arial"/>
                <w:sz w:val="18"/>
                <w:szCs w:val="18"/>
              </w:rPr>
            </w:pPr>
          </w:p>
        </w:tc>
        <w:tc>
          <w:tcPr>
            <w:tcW w:w="1440" w:type="dxa"/>
            <w:tcBorders>
              <w:top w:val="single" w:sz="4" w:space="0" w:color="auto"/>
            </w:tcBorders>
            <w:shd w:val="clear" w:color="auto" w:fill="FAFAFA"/>
          </w:tcPr>
          <w:p w14:paraId="41A5D9F6" w14:textId="77777777" w:rsidR="00E135DE" w:rsidRPr="0095366B" w:rsidRDefault="00E135DE" w:rsidP="00E135DE">
            <w:pPr>
              <w:ind w:right="-72"/>
              <w:jc w:val="right"/>
              <w:rPr>
                <w:rFonts w:ascii="Arial" w:hAnsi="Arial" w:cs="Arial"/>
                <w:sz w:val="18"/>
                <w:szCs w:val="18"/>
              </w:rPr>
            </w:pPr>
          </w:p>
        </w:tc>
        <w:tc>
          <w:tcPr>
            <w:tcW w:w="1395" w:type="dxa"/>
            <w:tcBorders>
              <w:top w:val="single" w:sz="4" w:space="0" w:color="auto"/>
            </w:tcBorders>
            <w:shd w:val="clear" w:color="auto" w:fill="FAFAFA"/>
          </w:tcPr>
          <w:p w14:paraId="12A79CD8" w14:textId="77777777" w:rsidR="00E135DE" w:rsidRPr="0095366B" w:rsidRDefault="00E135DE" w:rsidP="00E135DE">
            <w:pPr>
              <w:ind w:right="-72"/>
              <w:jc w:val="right"/>
              <w:rPr>
                <w:rFonts w:ascii="Arial" w:hAnsi="Arial" w:cs="Arial"/>
                <w:sz w:val="18"/>
                <w:szCs w:val="18"/>
              </w:rPr>
            </w:pPr>
          </w:p>
        </w:tc>
      </w:tr>
      <w:tr w:rsidR="00E135DE" w:rsidRPr="0095366B" w14:paraId="3729730B" w14:textId="77777777" w:rsidTr="00831097">
        <w:trPr>
          <w:trHeight w:val="143"/>
        </w:trPr>
        <w:tc>
          <w:tcPr>
            <w:tcW w:w="6624" w:type="dxa"/>
            <w:vAlign w:val="bottom"/>
          </w:tcPr>
          <w:p w14:paraId="737F9736" w14:textId="2F7E104B" w:rsidR="00E135DE" w:rsidRPr="0095366B" w:rsidRDefault="00E135DE" w:rsidP="00E135DE">
            <w:pPr>
              <w:ind w:left="-108" w:right="-72"/>
              <w:rPr>
                <w:rFonts w:ascii="Arial" w:hAnsi="Arial" w:cs="Arial"/>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 2021</w:t>
            </w:r>
          </w:p>
        </w:tc>
        <w:tc>
          <w:tcPr>
            <w:tcW w:w="1440" w:type="dxa"/>
            <w:shd w:val="clear" w:color="auto" w:fill="FAFAFA"/>
          </w:tcPr>
          <w:p w14:paraId="00D8EDA7" w14:textId="77777777" w:rsidR="00E135DE" w:rsidRPr="0095366B" w:rsidRDefault="00E135DE" w:rsidP="00E135DE">
            <w:pPr>
              <w:ind w:right="-72"/>
              <w:jc w:val="right"/>
              <w:rPr>
                <w:rFonts w:ascii="Arial" w:hAnsi="Arial" w:cs="Arial"/>
                <w:sz w:val="18"/>
                <w:szCs w:val="18"/>
              </w:rPr>
            </w:pPr>
          </w:p>
        </w:tc>
        <w:tc>
          <w:tcPr>
            <w:tcW w:w="1395" w:type="dxa"/>
            <w:shd w:val="clear" w:color="auto" w:fill="FAFAFA"/>
          </w:tcPr>
          <w:p w14:paraId="1D21DD09" w14:textId="77777777" w:rsidR="00E135DE" w:rsidRPr="0095366B" w:rsidRDefault="00E135DE" w:rsidP="00E135DE">
            <w:pPr>
              <w:ind w:right="-72"/>
              <w:jc w:val="right"/>
              <w:rPr>
                <w:rFonts w:ascii="Arial" w:hAnsi="Arial" w:cs="Arial"/>
                <w:sz w:val="18"/>
                <w:szCs w:val="18"/>
              </w:rPr>
            </w:pPr>
          </w:p>
        </w:tc>
      </w:tr>
      <w:tr w:rsidR="00E135DE" w:rsidRPr="0095366B" w14:paraId="5B0165FA" w14:textId="77777777" w:rsidTr="00831097">
        <w:trPr>
          <w:trHeight w:val="143"/>
        </w:trPr>
        <w:tc>
          <w:tcPr>
            <w:tcW w:w="6624" w:type="dxa"/>
            <w:vAlign w:val="bottom"/>
          </w:tcPr>
          <w:p w14:paraId="4C2F4AFE" w14:textId="68193301" w:rsidR="00E135DE" w:rsidRPr="0095366B" w:rsidRDefault="00E135DE" w:rsidP="00E135DE">
            <w:pPr>
              <w:ind w:left="-108" w:right="-72"/>
              <w:rPr>
                <w:rFonts w:ascii="Arial" w:hAnsi="Arial" w:cs="Arial"/>
                <w:sz w:val="18"/>
                <w:szCs w:val="18"/>
                <w:lang w:val="en-US"/>
              </w:rPr>
            </w:pPr>
            <w:r w:rsidRPr="0095366B">
              <w:rPr>
                <w:rFonts w:ascii="Arial" w:hAnsi="Arial" w:cs="Arial"/>
                <w:sz w:val="18"/>
                <w:szCs w:val="18"/>
              </w:rPr>
              <w:t>Cost</w:t>
            </w:r>
          </w:p>
        </w:tc>
        <w:tc>
          <w:tcPr>
            <w:tcW w:w="1440" w:type="dxa"/>
            <w:shd w:val="clear" w:color="auto" w:fill="FAFAFA"/>
          </w:tcPr>
          <w:p w14:paraId="4D5CDA46" w14:textId="50FC1B7F" w:rsidR="00E135DE" w:rsidRPr="0095366B" w:rsidRDefault="002E564D" w:rsidP="00E135DE">
            <w:pPr>
              <w:ind w:right="-72"/>
              <w:jc w:val="right"/>
              <w:rPr>
                <w:rFonts w:ascii="Arial" w:hAnsi="Arial" w:cs="Arial"/>
                <w:sz w:val="18"/>
                <w:szCs w:val="18"/>
              </w:rPr>
            </w:pPr>
            <w:r w:rsidRPr="0095366B">
              <w:rPr>
                <w:rFonts w:ascii="Arial" w:hAnsi="Arial" w:cs="Arial"/>
                <w:sz w:val="18"/>
                <w:szCs w:val="18"/>
              </w:rPr>
              <w:t>18,863</w:t>
            </w:r>
          </w:p>
        </w:tc>
        <w:tc>
          <w:tcPr>
            <w:tcW w:w="1395" w:type="dxa"/>
            <w:shd w:val="clear" w:color="auto" w:fill="FAFAFA"/>
          </w:tcPr>
          <w:p w14:paraId="7E2E8DC3" w14:textId="080C8FBC" w:rsidR="00E135DE" w:rsidRPr="0095366B" w:rsidRDefault="00E135DE" w:rsidP="00E135DE">
            <w:pPr>
              <w:ind w:right="-72"/>
              <w:jc w:val="right"/>
              <w:rPr>
                <w:rFonts w:ascii="Arial" w:hAnsi="Arial" w:cs="Arial"/>
                <w:sz w:val="18"/>
                <w:szCs w:val="18"/>
              </w:rPr>
            </w:pPr>
            <w:r w:rsidRPr="0095366B">
              <w:rPr>
                <w:rFonts w:ascii="Arial" w:hAnsi="Arial" w:cs="Arial"/>
                <w:sz w:val="18"/>
                <w:szCs w:val="18"/>
              </w:rPr>
              <w:t>18,863</w:t>
            </w:r>
          </w:p>
        </w:tc>
      </w:tr>
      <w:tr w:rsidR="00E135DE" w:rsidRPr="0095366B" w14:paraId="2BB604AD" w14:textId="77777777" w:rsidTr="00831097">
        <w:trPr>
          <w:trHeight w:val="143"/>
        </w:trPr>
        <w:tc>
          <w:tcPr>
            <w:tcW w:w="6624" w:type="dxa"/>
            <w:vAlign w:val="bottom"/>
          </w:tcPr>
          <w:p w14:paraId="5FB216A3" w14:textId="36513BE3" w:rsidR="00E135DE" w:rsidRPr="0095366B" w:rsidRDefault="00E135DE" w:rsidP="00E135DE">
            <w:pPr>
              <w:ind w:left="-108" w:right="-72"/>
              <w:rPr>
                <w:rFonts w:ascii="Arial" w:hAnsi="Arial" w:cs="Arial"/>
                <w:sz w:val="18"/>
                <w:szCs w:val="18"/>
                <w:lang w:val="en-US"/>
              </w:rPr>
            </w:pPr>
            <w:proofErr w:type="gramStart"/>
            <w:r w:rsidRPr="0095366B">
              <w:rPr>
                <w:rFonts w:ascii="Arial" w:hAnsi="Arial" w:cs="Arial"/>
                <w:sz w:val="18"/>
                <w:szCs w:val="18"/>
                <w:u w:val="single"/>
                <w:lang w:val="en-US"/>
              </w:rPr>
              <w:t>Less</w:t>
            </w:r>
            <w:r w:rsidRPr="0095366B">
              <w:rPr>
                <w:rFonts w:ascii="Arial" w:hAnsi="Arial" w:cs="Arial"/>
                <w:sz w:val="18"/>
                <w:szCs w:val="18"/>
                <w:lang w:val="en-US"/>
              </w:rPr>
              <w:t xml:space="preserve">  </w:t>
            </w:r>
            <w:r w:rsidRPr="0095366B">
              <w:rPr>
                <w:rFonts w:ascii="Arial" w:hAnsi="Arial" w:cs="Arial"/>
                <w:sz w:val="18"/>
                <w:szCs w:val="18"/>
              </w:rPr>
              <w:t>Accumulated</w:t>
            </w:r>
            <w:proofErr w:type="gramEnd"/>
            <w:r w:rsidRPr="0095366B">
              <w:rPr>
                <w:rFonts w:ascii="Arial" w:hAnsi="Arial" w:cs="Arial"/>
                <w:sz w:val="18"/>
                <w:szCs w:val="18"/>
              </w:rPr>
              <w:t xml:space="preserve"> </w:t>
            </w:r>
            <w:proofErr w:type="spellStart"/>
            <w:r w:rsidRPr="0095366B">
              <w:rPr>
                <w:rFonts w:ascii="Arial" w:hAnsi="Arial" w:cs="Arial"/>
                <w:sz w:val="18"/>
                <w:szCs w:val="18"/>
                <w:lang w:val="en-US"/>
              </w:rPr>
              <w:t>amortisation</w:t>
            </w:r>
            <w:proofErr w:type="spellEnd"/>
          </w:p>
        </w:tc>
        <w:tc>
          <w:tcPr>
            <w:tcW w:w="1440" w:type="dxa"/>
            <w:tcBorders>
              <w:bottom w:val="single" w:sz="4" w:space="0" w:color="auto"/>
            </w:tcBorders>
            <w:shd w:val="clear" w:color="auto" w:fill="FAFAFA"/>
          </w:tcPr>
          <w:p w14:paraId="4E1B5DDB" w14:textId="4FCF33E3" w:rsidR="00E135DE" w:rsidRPr="0095366B" w:rsidRDefault="002E564D" w:rsidP="00E135DE">
            <w:pPr>
              <w:ind w:right="-72"/>
              <w:jc w:val="right"/>
              <w:rPr>
                <w:rFonts w:ascii="Arial" w:hAnsi="Arial" w:cs="Arial"/>
                <w:sz w:val="18"/>
                <w:szCs w:val="18"/>
              </w:rPr>
            </w:pPr>
            <w:r w:rsidRPr="0095366B">
              <w:rPr>
                <w:rFonts w:ascii="Arial" w:hAnsi="Arial" w:cs="Arial"/>
                <w:sz w:val="18"/>
                <w:szCs w:val="18"/>
              </w:rPr>
              <w:t>(10,044)</w:t>
            </w:r>
          </w:p>
        </w:tc>
        <w:tc>
          <w:tcPr>
            <w:tcW w:w="1395" w:type="dxa"/>
            <w:tcBorders>
              <w:bottom w:val="single" w:sz="4" w:space="0" w:color="auto"/>
            </w:tcBorders>
            <w:shd w:val="clear" w:color="auto" w:fill="FAFAFA"/>
          </w:tcPr>
          <w:p w14:paraId="0AEC70F4" w14:textId="64F2E61A" w:rsidR="00E135DE" w:rsidRPr="0095366B" w:rsidRDefault="00E135DE" w:rsidP="00E135DE">
            <w:pPr>
              <w:ind w:right="-72"/>
              <w:jc w:val="right"/>
              <w:rPr>
                <w:rFonts w:ascii="Arial" w:hAnsi="Arial" w:cs="Arial"/>
                <w:sz w:val="18"/>
                <w:szCs w:val="18"/>
              </w:rPr>
            </w:pPr>
            <w:r w:rsidRPr="0095366B">
              <w:rPr>
                <w:rFonts w:ascii="Arial" w:hAnsi="Arial" w:cs="Arial"/>
                <w:sz w:val="18"/>
                <w:szCs w:val="18"/>
              </w:rPr>
              <w:t>(10,044)</w:t>
            </w:r>
          </w:p>
        </w:tc>
      </w:tr>
      <w:tr w:rsidR="00E135DE" w:rsidRPr="0095366B" w14:paraId="20B2A534" w14:textId="77777777" w:rsidTr="00831097">
        <w:trPr>
          <w:trHeight w:val="143"/>
        </w:trPr>
        <w:tc>
          <w:tcPr>
            <w:tcW w:w="6624" w:type="dxa"/>
            <w:vAlign w:val="bottom"/>
          </w:tcPr>
          <w:p w14:paraId="00DE37FE" w14:textId="7DE4EC5F" w:rsidR="00E135DE" w:rsidRPr="0095366B" w:rsidRDefault="00E135DE" w:rsidP="00E135DE">
            <w:pPr>
              <w:ind w:left="-108" w:right="-72"/>
              <w:rPr>
                <w:rFonts w:ascii="Arial" w:hAnsi="Arial" w:cs="Arial"/>
                <w:sz w:val="18"/>
                <w:szCs w:val="18"/>
                <w:lang w:val="en-US"/>
              </w:rPr>
            </w:pPr>
          </w:p>
        </w:tc>
        <w:tc>
          <w:tcPr>
            <w:tcW w:w="1440" w:type="dxa"/>
            <w:tcBorders>
              <w:top w:val="single" w:sz="4" w:space="0" w:color="auto"/>
            </w:tcBorders>
            <w:shd w:val="clear" w:color="auto" w:fill="FAFAFA"/>
          </w:tcPr>
          <w:p w14:paraId="6816C843" w14:textId="5D5DC6F3" w:rsidR="00E135DE" w:rsidRPr="0095366B" w:rsidRDefault="00E135DE" w:rsidP="00E135DE">
            <w:pPr>
              <w:ind w:right="-72"/>
              <w:jc w:val="right"/>
              <w:rPr>
                <w:rFonts w:ascii="Arial" w:hAnsi="Arial" w:cs="Arial"/>
                <w:sz w:val="18"/>
                <w:szCs w:val="18"/>
              </w:rPr>
            </w:pPr>
          </w:p>
        </w:tc>
        <w:tc>
          <w:tcPr>
            <w:tcW w:w="1395" w:type="dxa"/>
            <w:tcBorders>
              <w:top w:val="single" w:sz="4" w:space="0" w:color="auto"/>
            </w:tcBorders>
            <w:shd w:val="clear" w:color="auto" w:fill="FAFAFA"/>
          </w:tcPr>
          <w:p w14:paraId="4D0DAD00" w14:textId="1C1E9C45" w:rsidR="00E135DE" w:rsidRPr="0095366B" w:rsidRDefault="00E135DE" w:rsidP="00E135DE">
            <w:pPr>
              <w:ind w:right="-72"/>
              <w:jc w:val="right"/>
              <w:rPr>
                <w:rFonts w:ascii="Arial" w:hAnsi="Arial" w:cs="Arial"/>
                <w:sz w:val="18"/>
                <w:szCs w:val="18"/>
              </w:rPr>
            </w:pPr>
          </w:p>
        </w:tc>
      </w:tr>
      <w:tr w:rsidR="00E135DE" w:rsidRPr="0095366B" w14:paraId="7033BF91" w14:textId="77777777" w:rsidTr="00831097">
        <w:trPr>
          <w:trHeight w:val="143"/>
        </w:trPr>
        <w:tc>
          <w:tcPr>
            <w:tcW w:w="6624" w:type="dxa"/>
            <w:vAlign w:val="bottom"/>
          </w:tcPr>
          <w:p w14:paraId="00788B52" w14:textId="524CF93D" w:rsidR="00E135DE" w:rsidRPr="0095366B" w:rsidRDefault="00E135DE" w:rsidP="00E135DE">
            <w:pPr>
              <w:pStyle w:val="List"/>
              <w:ind w:left="-108" w:right="-72" w:firstLine="0"/>
              <w:jc w:val="both"/>
              <w:rPr>
                <w:rFonts w:ascii="Arial" w:hAnsi="Arial" w:cs="Arial"/>
                <w:sz w:val="18"/>
                <w:szCs w:val="18"/>
                <w:lang w:val="en-US"/>
              </w:rPr>
            </w:pPr>
            <w:r w:rsidRPr="0095366B">
              <w:rPr>
                <w:rFonts w:ascii="Arial" w:hAnsi="Arial" w:cs="Arial"/>
                <w:sz w:val="18"/>
                <w:szCs w:val="18"/>
              </w:rPr>
              <w:t>Net book value</w:t>
            </w:r>
          </w:p>
        </w:tc>
        <w:tc>
          <w:tcPr>
            <w:tcW w:w="1440" w:type="dxa"/>
            <w:tcBorders>
              <w:bottom w:val="single" w:sz="4" w:space="0" w:color="auto"/>
            </w:tcBorders>
            <w:shd w:val="clear" w:color="auto" w:fill="FAFAFA"/>
          </w:tcPr>
          <w:p w14:paraId="2B856A95" w14:textId="064D96BB" w:rsidR="00E135DE" w:rsidRPr="0095366B" w:rsidRDefault="002E564D" w:rsidP="00E135DE">
            <w:pPr>
              <w:ind w:right="-72"/>
              <w:jc w:val="right"/>
              <w:rPr>
                <w:rFonts w:ascii="Arial" w:hAnsi="Arial" w:cs="Arial"/>
                <w:sz w:val="18"/>
                <w:szCs w:val="18"/>
              </w:rPr>
            </w:pPr>
            <w:r w:rsidRPr="0095366B">
              <w:rPr>
                <w:rFonts w:ascii="Arial" w:hAnsi="Arial" w:cs="Arial"/>
                <w:sz w:val="18"/>
                <w:szCs w:val="18"/>
              </w:rPr>
              <w:t>8,819</w:t>
            </w:r>
          </w:p>
        </w:tc>
        <w:tc>
          <w:tcPr>
            <w:tcW w:w="1395" w:type="dxa"/>
            <w:tcBorders>
              <w:bottom w:val="single" w:sz="4" w:space="0" w:color="auto"/>
            </w:tcBorders>
            <w:shd w:val="clear" w:color="auto" w:fill="FAFAFA"/>
          </w:tcPr>
          <w:p w14:paraId="3856ACE6" w14:textId="20C8F021" w:rsidR="00E135DE" w:rsidRPr="0095366B" w:rsidRDefault="00E135DE" w:rsidP="00E135DE">
            <w:pPr>
              <w:ind w:right="-72"/>
              <w:jc w:val="right"/>
              <w:rPr>
                <w:rFonts w:ascii="Arial" w:hAnsi="Arial" w:cs="Arial"/>
                <w:sz w:val="18"/>
                <w:szCs w:val="18"/>
              </w:rPr>
            </w:pPr>
            <w:r w:rsidRPr="0095366B">
              <w:rPr>
                <w:rFonts w:ascii="Arial" w:hAnsi="Arial" w:cs="Arial"/>
                <w:sz w:val="18"/>
                <w:szCs w:val="18"/>
              </w:rPr>
              <w:t>8,819</w:t>
            </w:r>
          </w:p>
        </w:tc>
      </w:tr>
    </w:tbl>
    <w:p w14:paraId="2DDC9A71" w14:textId="161F2F99" w:rsidR="006508DF" w:rsidRPr="0095366B" w:rsidRDefault="006508DF" w:rsidP="006508DF">
      <w:pPr>
        <w:jc w:val="left"/>
        <w:rPr>
          <w:rFonts w:ascii="Arial" w:hAnsi="Arial" w:cs="Arial"/>
          <w:sz w:val="18"/>
          <w:szCs w:val="18"/>
        </w:rPr>
      </w:pPr>
    </w:p>
    <w:p w14:paraId="031D99A0" w14:textId="507C0E2F" w:rsidR="006508DF" w:rsidRPr="0095366B" w:rsidRDefault="006508DF" w:rsidP="006508DF">
      <w:pPr>
        <w:jc w:val="thaiDistribute"/>
        <w:rPr>
          <w:rFonts w:ascii="Arial" w:hAnsi="Arial" w:cs="Arial"/>
          <w:sz w:val="18"/>
          <w:szCs w:val="18"/>
        </w:rPr>
      </w:pPr>
      <w:r w:rsidRPr="0095366B">
        <w:rPr>
          <w:rFonts w:ascii="Arial" w:hAnsi="Arial" w:cs="Arial"/>
          <w:sz w:val="18"/>
          <w:szCs w:val="18"/>
        </w:rPr>
        <w:t>Amortisation is presented in the statement of comprehensive income as follows:</w:t>
      </w:r>
    </w:p>
    <w:p w14:paraId="219B47EC" w14:textId="77777777" w:rsidR="006508DF" w:rsidRPr="0095366B" w:rsidRDefault="006508DF" w:rsidP="006508DF">
      <w:pPr>
        <w:jc w:val="thaiDistribute"/>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6508DF" w:rsidRPr="0095366B" w14:paraId="01BF3A89" w14:textId="77777777" w:rsidTr="00CA78D4">
        <w:tc>
          <w:tcPr>
            <w:tcW w:w="4896" w:type="dxa"/>
            <w:shd w:val="clear" w:color="auto" w:fill="auto"/>
          </w:tcPr>
          <w:p w14:paraId="5D22F670" w14:textId="77777777" w:rsidR="006508DF" w:rsidRPr="0095366B" w:rsidRDefault="006508DF" w:rsidP="00D06056">
            <w:pPr>
              <w:ind w:left="-101"/>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2154FF08" w14:textId="77777777" w:rsidR="006508DF" w:rsidRPr="0095366B" w:rsidRDefault="006508DF" w:rsidP="00D06056">
            <w:pPr>
              <w:ind w:right="-72"/>
              <w:jc w:val="center"/>
              <w:rPr>
                <w:rFonts w:ascii="Arial" w:hAnsi="Arial" w:cs="Arial"/>
                <w:b/>
                <w:sz w:val="18"/>
                <w:szCs w:val="18"/>
              </w:rPr>
            </w:pPr>
            <w:r w:rsidRPr="0095366B">
              <w:rPr>
                <w:rFonts w:ascii="Arial" w:hAnsi="Arial" w:cs="Arial"/>
                <w:b/>
                <w:sz w:val="18"/>
                <w:szCs w:val="18"/>
              </w:rPr>
              <w:t>Consolidated</w:t>
            </w:r>
          </w:p>
          <w:p w14:paraId="54C88F4D" w14:textId="77777777" w:rsidR="006508DF" w:rsidRPr="0095366B" w:rsidRDefault="006508DF" w:rsidP="00D06056">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2D2E5C0F" w14:textId="77777777" w:rsidR="006508DF" w:rsidRPr="0095366B" w:rsidRDefault="006508DF" w:rsidP="00D06056">
            <w:pPr>
              <w:ind w:right="-72"/>
              <w:jc w:val="center"/>
              <w:rPr>
                <w:rFonts w:ascii="Arial" w:hAnsi="Arial" w:cs="Arial"/>
                <w:b/>
                <w:sz w:val="18"/>
                <w:szCs w:val="18"/>
              </w:rPr>
            </w:pPr>
            <w:r w:rsidRPr="0095366B">
              <w:rPr>
                <w:rFonts w:ascii="Arial" w:hAnsi="Arial" w:cs="Arial"/>
                <w:b/>
                <w:sz w:val="18"/>
                <w:szCs w:val="18"/>
              </w:rPr>
              <w:t>Separate</w:t>
            </w:r>
          </w:p>
          <w:p w14:paraId="668E722E" w14:textId="77777777" w:rsidR="006508DF" w:rsidRPr="0095366B" w:rsidRDefault="006508DF" w:rsidP="00D06056">
            <w:pPr>
              <w:ind w:right="-72"/>
              <w:jc w:val="center"/>
              <w:rPr>
                <w:rFonts w:ascii="Arial" w:hAnsi="Arial" w:cs="Arial"/>
                <w:b/>
                <w:sz w:val="18"/>
                <w:szCs w:val="18"/>
              </w:rPr>
            </w:pPr>
            <w:r w:rsidRPr="0095366B">
              <w:rPr>
                <w:rFonts w:ascii="Arial" w:hAnsi="Arial" w:cs="Arial"/>
                <w:b/>
                <w:sz w:val="18"/>
                <w:szCs w:val="18"/>
              </w:rPr>
              <w:t>financial statements</w:t>
            </w:r>
          </w:p>
        </w:tc>
      </w:tr>
      <w:tr w:rsidR="00CA78D4" w:rsidRPr="0095366B" w14:paraId="5CB1FF56" w14:textId="77777777" w:rsidTr="00CA78D4">
        <w:tc>
          <w:tcPr>
            <w:tcW w:w="4896" w:type="dxa"/>
            <w:shd w:val="clear" w:color="auto" w:fill="auto"/>
          </w:tcPr>
          <w:p w14:paraId="3ABC3EFA" w14:textId="77777777" w:rsidR="00CA78D4" w:rsidRPr="0095366B" w:rsidRDefault="00CA78D4" w:rsidP="00D06056">
            <w:pPr>
              <w:tabs>
                <w:tab w:val="left" w:pos="2862"/>
              </w:tabs>
              <w:ind w:left="-101"/>
              <w:rPr>
                <w:rFonts w:ascii="Arial" w:hAnsi="Arial" w:cs="Arial"/>
                <w:b/>
                <w:bCs/>
                <w:sz w:val="18"/>
                <w:szCs w:val="18"/>
              </w:rPr>
            </w:pPr>
          </w:p>
        </w:tc>
        <w:tc>
          <w:tcPr>
            <w:tcW w:w="1134" w:type="dxa"/>
            <w:shd w:val="clear" w:color="auto" w:fill="auto"/>
            <w:vAlign w:val="bottom"/>
          </w:tcPr>
          <w:p w14:paraId="62C8D48F" w14:textId="77777777" w:rsidR="00CA78D4" w:rsidRPr="0095366B" w:rsidRDefault="00CA78D4" w:rsidP="00D06056">
            <w:pPr>
              <w:ind w:left="-119" w:right="-72"/>
              <w:jc w:val="right"/>
              <w:rPr>
                <w:rFonts w:ascii="Arial" w:hAnsi="Arial" w:cs="Arial"/>
                <w:b/>
                <w:bCs/>
                <w:sz w:val="18"/>
                <w:szCs w:val="18"/>
              </w:rPr>
            </w:pPr>
          </w:p>
        </w:tc>
        <w:tc>
          <w:tcPr>
            <w:tcW w:w="1134" w:type="dxa"/>
            <w:shd w:val="clear" w:color="auto" w:fill="auto"/>
            <w:vAlign w:val="bottom"/>
          </w:tcPr>
          <w:p w14:paraId="4D8F66B0" w14:textId="3566626B" w:rsidR="00CA78D4" w:rsidRPr="0095366B" w:rsidRDefault="00CA78D4" w:rsidP="00D06056">
            <w:pPr>
              <w:ind w:right="-72"/>
              <w:jc w:val="right"/>
              <w:rPr>
                <w:rFonts w:ascii="Arial" w:hAnsi="Arial" w:cs="Arial"/>
                <w:b/>
                <w:bCs/>
                <w:sz w:val="18"/>
                <w:szCs w:val="18"/>
              </w:rPr>
            </w:pPr>
            <w:r w:rsidRPr="0095366B">
              <w:rPr>
                <w:rFonts w:ascii="Arial" w:hAnsi="Arial" w:cs="Arial"/>
                <w:b/>
                <w:bCs/>
                <w:sz w:val="18"/>
                <w:szCs w:val="18"/>
              </w:rPr>
              <w:t>(Restated)</w:t>
            </w:r>
          </w:p>
        </w:tc>
        <w:tc>
          <w:tcPr>
            <w:tcW w:w="1134" w:type="dxa"/>
            <w:shd w:val="clear" w:color="auto" w:fill="auto"/>
            <w:vAlign w:val="bottom"/>
          </w:tcPr>
          <w:p w14:paraId="116347A1" w14:textId="77777777" w:rsidR="00CA78D4" w:rsidRPr="0095366B" w:rsidRDefault="00CA78D4" w:rsidP="00D06056">
            <w:pPr>
              <w:ind w:left="-73" w:right="-72"/>
              <w:jc w:val="right"/>
              <w:rPr>
                <w:rFonts w:ascii="Arial" w:hAnsi="Arial" w:cs="Arial"/>
                <w:b/>
                <w:bCs/>
                <w:sz w:val="18"/>
                <w:szCs w:val="18"/>
              </w:rPr>
            </w:pPr>
          </w:p>
        </w:tc>
        <w:tc>
          <w:tcPr>
            <w:tcW w:w="1134" w:type="dxa"/>
            <w:shd w:val="clear" w:color="auto" w:fill="auto"/>
            <w:vAlign w:val="bottom"/>
          </w:tcPr>
          <w:p w14:paraId="28BFAF3A" w14:textId="77777777" w:rsidR="00CA78D4" w:rsidRPr="0095366B" w:rsidRDefault="00CA78D4" w:rsidP="00D06056">
            <w:pPr>
              <w:ind w:right="-72"/>
              <w:jc w:val="right"/>
              <w:rPr>
                <w:rFonts w:ascii="Arial" w:hAnsi="Arial" w:cs="Arial"/>
                <w:b/>
                <w:bCs/>
                <w:sz w:val="18"/>
                <w:szCs w:val="18"/>
              </w:rPr>
            </w:pPr>
          </w:p>
        </w:tc>
      </w:tr>
      <w:tr w:rsidR="006508DF" w:rsidRPr="0095366B" w14:paraId="6DA9E155" w14:textId="77777777" w:rsidTr="00CA78D4">
        <w:tc>
          <w:tcPr>
            <w:tcW w:w="4896" w:type="dxa"/>
            <w:shd w:val="clear" w:color="auto" w:fill="auto"/>
          </w:tcPr>
          <w:p w14:paraId="20355BDC" w14:textId="77777777" w:rsidR="006508DF" w:rsidRPr="0095366B" w:rsidRDefault="006508DF" w:rsidP="00D06056">
            <w:pPr>
              <w:tabs>
                <w:tab w:val="left" w:pos="2862"/>
              </w:tabs>
              <w:ind w:left="-101"/>
              <w:rPr>
                <w:rFonts w:ascii="Arial" w:hAnsi="Arial" w:cs="Arial"/>
                <w:b/>
                <w:bCs/>
                <w:sz w:val="18"/>
                <w:szCs w:val="18"/>
                <w:cs/>
              </w:rPr>
            </w:pPr>
            <w:r w:rsidRPr="0095366B">
              <w:rPr>
                <w:rFonts w:ascii="Arial" w:hAnsi="Arial" w:cs="Arial"/>
                <w:b/>
                <w:bCs/>
                <w:sz w:val="18"/>
                <w:szCs w:val="18"/>
              </w:rPr>
              <w:t>For the year ended 31 December</w:t>
            </w:r>
          </w:p>
        </w:tc>
        <w:tc>
          <w:tcPr>
            <w:tcW w:w="1134" w:type="dxa"/>
            <w:shd w:val="clear" w:color="auto" w:fill="auto"/>
            <w:vAlign w:val="bottom"/>
          </w:tcPr>
          <w:p w14:paraId="3A11C258" w14:textId="77777777" w:rsidR="006508DF" w:rsidRPr="0095366B" w:rsidRDefault="006508DF" w:rsidP="00D06056">
            <w:pPr>
              <w:ind w:left="-119"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56597605" w14:textId="77777777" w:rsidR="006508DF" w:rsidRPr="0095366B" w:rsidRDefault="006508DF" w:rsidP="00D06056">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411185AB" w14:textId="77777777" w:rsidR="006508DF" w:rsidRPr="0095366B" w:rsidRDefault="006508DF" w:rsidP="00D06056">
            <w:pPr>
              <w:ind w:left="-73"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5841C185" w14:textId="77777777" w:rsidR="006508DF" w:rsidRPr="0095366B" w:rsidRDefault="006508DF" w:rsidP="00D06056">
            <w:pPr>
              <w:ind w:right="-72"/>
              <w:jc w:val="right"/>
              <w:rPr>
                <w:rFonts w:ascii="Arial" w:hAnsi="Arial" w:cs="Arial"/>
                <w:b/>
                <w:bCs/>
                <w:sz w:val="18"/>
                <w:szCs w:val="18"/>
              </w:rPr>
            </w:pPr>
            <w:r w:rsidRPr="0095366B">
              <w:rPr>
                <w:rFonts w:ascii="Arial" w:hAnsi="Arial" w:cs="Arial"/>
                <w:b/>
                <w:bCs/>
                <w:sz w:val="18"/>
                <w:szCs w:val="18"/>
              </w:rPr>
              <w:t>2020</w:t>
            </w:r>
          </w:p>
        </w:tc>
      </w:tr>
      <w:tr w:rsidR="006508DF" w:rsidRPr="0095366B" w14:paraId="5AE178A4" w14:textId="77777777" w:rsidTr="00CA78D4">
        <w:tc>
          <w:tcPr>
            <w:tcW w:w="4896" w:type="dxa"/>
            <w:shd w:val="clear" w:color="auto" w:fill="auto"/>
          </w:tcPr>
          <w:p w14:paraId="293667CD" w14:textId="77777777" w:rsidR="006508DF" w:rsidRPr="0095366B" w:rsidRDefault="006508DF" w:rsidP="00D06056">
            <w:pPr>
              <w:tabs>
                <w:tab w:val="left" w:pos="2862"/>
              </w:tabs>
              <w:ind w:left="-101"/>
              <w:rPr>
                <w:rFonts w:ascii="Arial" w:hAnsi="Arial" w:cs="Arial"/>
                <w:sz w:val="18"/>
                <w:szCs w:val="18"/>
                <w:cs/>
              </w:rPr>
            </w:pPr>
          </w:p>
        </w:tc>
        <w:tc>
          <w:tcPr>
            <w:tcW w:w="1134" w:type="dxa"/>
            <w:shd w:val="clear" w:color="auto" w:fill="auto"/>
            <w:vAlign w:val="bottom"/>
          </w:tcPr>
          <w:p w14:paraId="2738E8EF" w14:textId="77777777" w:rsidR="006508DF" w:rsidRPr="0095366B" w:rsidRDefault="006508DF" w:rsidP="00D06056">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4D4CDAE9" w14:textId="77777777" w:rsidR="006508DF" w:rsidRPr="0095366B" w:rsidRDefault="006508DF" w:rsidP="00D06056">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1876FE6E" w14:textId="77777777" w:rsidR="006508DF" w:rsidRPr="0095366B" w:rsidRDefault="006508DF" w:rsidP="00D06056">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280B7703" w14:textId="77777777" w:rsidR="006508DF" w:rsidRPr="0095366B" w:rsidRDefault="006508DF" w:rsidP="00D06056">
            <w:pPr>
              <w:ind w:right="-72"/>
              <w:jc w:val="right"/>
              <w:rPr>
                <w:rFonts w:ascii="Arial" w:hAnsi="Arial" w:cs="Arial"/>
                <w:b/>
                <w:bCs/>
                <w:sz w:val="18"/>
                <w:szCs w:val="18"/>
              </w:rPr>
            </w:pPr>
            <w:r w:rsidRPr="0095366B">
              <w:rPr>
                <w:rFonts w:ascii="Arial" w:hAnsi="Arial" w:cs="Arial"/>
                <w:b/>
                <w:sz w:val="18"/>
                <w:szCs w:val="18"/>
              </w:rPr>
              <w:t>Thousand</w:t>
            </w:r>
          </w:p>
        </w:tc>
      </w:tr>
      <w:tr w:rsidR="006508DF" w:rsidRPr="0095366B" w14:paraId="7C678EFA" w14:textId="77777777" w:rsidTr="00CA78D4">
        <w:trPr>
          <w:trHeight w:val="198"/>
        </w:trPr>
        <w:tc>
          <w:tcPr>
            <w:tcW w:w="4896" w:type="dxa"/>
            <w:shd w:val="clear" w:color="auto" w:fill="auto"/>
          </w:tcPr>
          <w:p w14:paraId="16DE2185" w14:textId="77777777" w:rsidR="006508DF" w:rsidRPr="0095366B" w:rsidRDefault="006508DF" w:rsidP="00D06056">
            <w:pPr>
              <w:tabs>
                <w:tab w:val="left" w:pos="2862"/>
              </w:tabs>
              <w:ind w:left="-101"/>
              <w:rPr>
                <w:rFonts w:ascii="Arial" w:hAnsi="Arial" w:cs="Arial"/>
                <w:sz w:val="18"/>
                <w:szCs w:val="18"/>
                <w:cs/>
              </w:rPr>
            </w:pPr>
          </w:p>
        </w:tc>
        <w:tc>
          <w:tcPr>
            <w:tcW w:w="1134" w:type="dxa"/>
            <w:tcBorders>
              <w:bottom w:val="single" w:sz="4" w:space="0" w:color="auto"/>
            </w:tcBorders>
            <w:shd w:val="clear" w:color="auto" w:fill="auto"/>
            <w:vAlign w:val="bottom"/>
          </w:tcPr>
          <w:p w14:paraId="62B89B0B" w14:textId="77777777" w:rsidR="006508DF" w:rsidRPr="0095366B" w:rsidRDefault="006508DF" w:rsidP="00D06056">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F20E9E2" w14:textId="77777777" w:rsidR="006508DF" w:rsidRPr="0095366B" w:rsidRDefault="006508DF" w:rsidP="00D06056">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0CB96ABB" w14:textId="77777777" w:rsidR="006508DF" w:rsidRPr="0095366B" w:rsidRDefault="006508DF" w:rsidP="00D06056">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040436D" w14:textId="77777777" w:rsidR="006508DF" w:rsidRPr="0095366B" w:rsidRDefault="006508DF" w:rsidP="00D06056">
            <w:pPr>
              <w:ind w:right="-72"/>
              <w:jc w:val="right"/>
              <w:rPr>
                <w:rFonts w:ascii="Arial" w:hAnsi="Arial" w:cs="Arial"/>
                <w:b/>
                <w:sz w:val="18"/>
                <w:szCs w:val="18"/>
                <w:cs/>
              </w:rPr>
            </w:pPr>
            <w:r w:rsidRPr="0095366B">
              <w:rPr>
                <w:rFonts w:ascii="Arial" w:hAnsi="Arial" w:cs="Arial"/>
                <w:b/>
                <w:sz w:val="18"/>
                <w:szCs w:val="18"/>
              </w:rPr>
              <w:t>Baht</w:t>
            </w:r>
          </w:p>
        </w:tc>
      </w:tr>
      <w:tr w:rsidR="006508DF" w:rsidRPr="0095366B" w14:paraId="5697BACA" w14:textId="77777777" w:rsidTr="00CA78D4">
        <w:trPr>
          <w:trHeight w:val="73"/>
        </w:trPr>
        <w:tc>
          <w:tcPr>
            <w:tcW w:w="4896" w:type="dxa"/>
          </w:tcPr>
          <w:p w14:paraId="2BE4F99E" w14:textId="77777777" w:rsidR="006508DF" w:rsidRPr="0095366B" w:rsidRDefault="006508DF" w:rsidP="00D06056">
            <w:pPr>
              <w:ind w:left="-101"/>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0A48F25A" w14:textId="77777777" w:rsidR="006508DF" w:rsidRPr="0095366B" w:rsidRDefault="006508DF" w:rsidP="0084599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2B8612E8" w14:textId="77777777" w:rsidR="006508DF" w:rsidRPr="0095366B" w:rsidRDefault="006508DF" w:rsidP="0084599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51900833" w14:textId="77777777" w:rsidR="006508DF" w:rsidRPr="0095366B" w:rsidRDefault="006508DF" w:rsidP="0084599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1D977607" w14:textId="77777777" w:rsidR="006508DF" w:rsidRPr="0095366B" w:rsidRDefault="006508DF" w:rsidP="00845996">
            <w:pPr>
              <w:ind w:right="-72"/>
              <w:jc w:val="right"/>
              <w:rPr>
                <w:rFonts w:ascii="Arial" w:hAnsi="Arial" w:cs="Arial"/>
                <w:snapToGrid w:val="0"/>
                <w:sz w:val="18"/>
                <w:szCs w:val="18"/>
                <w:lang w:eastAsia="th-TH"/>
              </w:rPr>
            </w:pPr>
          </w:p>
        </w:tc>
      </w:tr>
      <w:tr w:rsidR="00E135DE" w:rsidRPr="0095366B" w14:paraId="04BEC233" w14:textId="77777777" w:rsidTr="00CA78D4">
        <w:trPr>
          <w:trHeight w:val="90"/>
        </w:trPr>
        <w:tc>
          <w:tcPr>
            <w:tcW w:w="4896" w:type="dxa"/>
            <w:vAlign w:val="bottom"/>
          </w:tcPr>
          <w:p w14:paraId="15E5C5D4" w14:textId="77777777" w:rsidR="00E135DE" w:rsidRPr="0095366B" w:rsidRDefault="00E135DE" w:rsidP="00E135DE">
            <w:pPr>
              <w:tabs>
                <w:tab w:val="left" w:pos="2862"/>
              </w:tabs>
              <w:ind w:left="-101"/>
              <w:rPr>
                <w:rFonts w:ascii="Arial" w:hAnsi="Arial" w:cs="Arial"/>
                <w:sz w:val="18"/>
                <w:szCs w:val="18"/>
                <w:lang w:val="en-US"/>
              </w:rPr>
            </w:pPr>
            <w:r w:rsidRPr="0095366B">
              <w:rPr>
                <w:rFonts w:ascii="Arial" w:hAnsi="Arial" w:cs="Arial"/>
                <w:sz w:val="18"/>
                <w:szCs w:val="18"/>
                <w:lang w:val="en-US"/>
              </w:rPr>
              <w:t>Cost of sales</w:t>
            </w:r>
          </w:p>
        </w:tc>
        <w:tc>
          <w:tcPr>
            <w:tcW w:w="1134" w:type="dxa"/>
            <w:tcBorders>
              <w:top w:val="nil"/>
            </w:tcBorders>
            <w:shd w:val="clear" w:color="auto" w:fill="FAFAFA"/>
            <w:vAlign w:val="bottom"/>
          </w:tcPr>
          <w:p w14:paraId="2AE325D1" w14:textId="6836B818" w:rsidR="00E135DE" w:rsidRPr="0095366B" w:rsidRDefault="00845996" w:rsidP="00845996">
            <w:pPr>
              <w:ind w:right="-72"/>
              <w:jc w:val="right"/>
              <w:rPr>
                <w:rFonts w:ascii="Arial" w:hAnsi="Arial" w:cs="Arial"/>
                <w:sz w:val="18"/>
                <w:szCs w:val="18"/>
              </w:rPr>
            </w:pPr>
            <w:r w:rsidRPr="0095366B">
              <w:rPr>
                <w:rFonts w:ascii="Arial" w:hAnsi="Arial" w:cs="Arial"/>
                <w:sz w:val="18"/>
                <w:szCs w:val="18"/>
              </w:rPr>
              <w:t>391</w:t>
            </w:r>
          </w:p>
        </w:tc>
        <w:tc>
          <w:tcPr>
            <w:tcW w:w="1134" w:type="dxa"/>
            <w:shd w:val="clear" w:color="auto" w:fill="auto"/>
            <w:vAlign w:val="bottom"/>
          </w:tcPr>
          <w:p w14:paraId="672E878F" w14:textId="3A94AE83" w:rsidR="00E135DE" w:rsidRPr="0095366B" w:rsidRDefault="00E135DE" w:rsidP="00845996">
            <w:pPr>
              <w:ind w:right="-72"/>
              <w:jc w:val="right"/>
              <w:rPr>
                <w:rFonts w:ascii="Arial" w:hAnsi="Arial" w:cs="Arial"/>
                <w:sz w:val="18"/>
                <w:szCs w:val="18"/>
              </w:rPr>
            </w:pPr>
            <w:r w:rsidRPr="0095366B">
              <w:rPr>
                <w:rFonts w:ascii="Arial" w:hAnsi="Arial" w:cs="Arial"/>
                <w:sz w:val="18"/>
                <w:szCs w:val="18"/>
              </w:rPr>
              <w:t>467</w:t>
            </w:r>
          </w:p>
        </w:tc>
        <w:tc>
          <w:tcPr>
            <w:tcW w:w="1134" w:type="dxa"/>
            <w:tcBorders>
              <w:top w:val="nil"/>
            </w:tcBorders>
            <w:shd w:val="clear" w:color="auto" w:fill="FAFAFA"/>
            <w:vAlign w:val="bottom"/>
          </w:tcPr>
          <w:p w14:paraId="7F136178" w14:textId="3EFF3CB2" w:rsidR="00E135DE" w:rsidRPr="0095366B" w:rsidRDefault="00845996" w:rsidP="00845996">
            <w:pPr>
              <w:ind w:right="-72"/>
              <w:jc w:val="right"/>
              <w:rPr>
                <w:rFonts w:ascii="Arial" w:hAnsi="Arial" w:cs="Arial"/>
                <w:sz w:val="18"/>
                <w:szCs w:val="18"/>
              </w:rPr>
            </w:pPr>
            <w:r w:rsidRPr="0095366B">
              <w:rPr>
                <w:rFonts w:ascii="Arial" w:hAnsi="Arial" w:cs="Arial"/>
                <w:sz w:val="18"/>
                <w:szCs w:val="18"/>
              </w:rPr>
              <w:t>391</w:t>
            </w:r>
          </w:p>
        </w:tc>
        <w:tc>
          <w:tcPr>
            <w:tcW w:w="1134" w:type="dxa"/>
            <w:shd w:val="clear" w:color="auto" w:fill="auto"/>
            <w:vAlign w:val="bottom"/>
          </w:tcPr>
          <w:p w14:paraId="258F47B5" w14:textId="54D51843" w:rsidR="00E135DE" w:rsidRPr="0095366B" w:rsidRDefault="00E135DE" w:rsidP="00845996">
            <w:pPr>
              <w:ind w:right="-72"/>
              <w:jc w:val="right"/>
              <w:rPr>
                <w:rFonts w:ascii="Arial" w:hAnsi="Arial" w:cs="Arial"/>
                <w:sz w:val="18"/>
                <w:szCs w:val="18"/>
              </w:rPr>
            </w:pPr>
            <w:r w:rsidRPr="0095366B">
              <w:rPr>
                <w:rFonts w:ascii="Arial" w:hAnsi="Arial" w:cs="Arial"/>
                <w:sz w:val="18"/>
                <w:szCs w:val="18"/>
              </w:rPr>
              <w:t>467</w:t>
            </w:r>
          </w:p>
        </w:tc>
      </w:tr>
      <w:tr w:rsidR="00E135DE" w:rsidRPr="0095366B" w14:paraId="0D60FDA0" w14:textId="77777777" w:rsidTr="00CA78D4">
        <w:trPr>
          <w:trHeight w:val="221"/>
        </w:trPr>
        <w:tc>
          <w:tcPr>
            <w:tcW w:w="4896" w:type="dxa"/>
            <w:vAlign w:val="bottom"/>
          </w:tcPr>
          <w:p w14:paraId="5E4B9855" w14:textId="77777777" w:rsidR="00E135DE" w:rsidRPr="0095366B" w:rsidRDefault="00E135DE" w:rsidP="00E135DE">
            <w:pPr>
              <w:tabs>
                <w:tab w:val="left" w:pos="2862"/>
              </w:tabs>
              <w:ind w:left="-101"/>
              <w:rPr>
                <w:rFonts w:ascii="Arial" w:hAnsi="Arial" w:cs="Arial"/>
                <w:sz w:val="18"/>
                <w:szCs w:val="18"/>
              </w:rPr>
            </w:pPr>
            <w:r w:rsidRPr="0095366B">
              <w:rPr>
                <w:rFonts w:ascii="Arial" w:hAnsi="Arial" w:cs="Arial"/>
                <w:sz w:val="18"/>
                <w:szCs w:val="18"/>
              </w:rPr>
              <w:t>Administrative expenses</w:t>
            </w:r>
          </w:p>
        </w:tc>
        <w:tc>
          <w:tcPr>
            <w:tcW w:w="1134" w:type="dxa"/>
            <w:shd w:val="clear" w:color="auto" w:fill="FAFAFA"/>
            <w:vAlign w:val="bottom"/>
          </w:tcPr>
          <w:p w14:paraId="151FEE7E" w14:textId="11AA77DF" w:rsidR="00E135DE" w:rsidRPr="0095366B" w:rsidRDefault="00845996" w:rsidP="00845996">
            <w:pPr>
              <w:ind w:right="-72"/>
              <w:jc w:val="right"/>
              <w:rPr>
                <w:rFonts w:ascii="Arial" w:hAnsi="Arial" w:cs="Arial"/>
                <w:sz w:val="18"/>
                <w:szCs w:val="18"/>
              </w:rPr>
            </w:pPr>
            <w:r w:rsidRPr="0095366B">
              <w:rPr>
                <w:rFonts w:ascii="Arial" w:hAnsi="Arial" w:cs="Arial"/>
                <w:sz w:val="18"/>
                <w:szCs w:val="18"/>
              </w:rPr>
              <w:t>3,275</w:t>
            </w:r>
          </w:p>
        </w:tc>
        <w:tc>
          <w:tcPr>
            <w:tcW w:w="1134" w:type="dxa"/>
            <w:shd w:val="clear" w:color="auto" w:fill="auto"/>
            <w:vAlign w:val="bottom"/>
          </w:tcPr>
          <w:p w14:paraId="050D1AB0" w14:textId="3CE330E1" w:rsidR="00E135DE" w:rsidRPr="0095366B" w:rsidRDefault="00E135DE" w:rsidP="00845996">
            <w:pPr>
              <w:ind w:right="-72"/>
              <w:jc w:val="right"/>
              <w:rPr>
                <w:rFonts w:ascii="Arial" w:hAnsi="Arial" w:cs="Arial"/>
                <w:sz w:val="18"/>
                <w:szCs w:val="18"/>
              </w:rPr>
            </w:pPr>
            <w:r w:rsidRPr="0095366B">
              <w:rPr>
                <w:rFonts w:ascii="Arial" w:hAnsi="Arial" w:cs="Arial"/>
                <w:sz w:val="18"/>
                <w:szCs w:val="18"/>
              </w:rPr>
              <w:t>3,665</w:t>
            </w:r>
          </w:p>
        </w:tc>
        <w:tc>
          <w:tcPr>
            <w:tcW w:w="1134" w:type="dxa"/>
            <w:shd w:val="clear" w:color="auto" w:fill="FAFAFA"/>
            <w:vAlign w:val="bottom"/>
          </w:tcPr>
          <w:p w14:paraId="62C58D47" w14:textId="524D3C49" w:rsidR="00E135DE" w:rsidRPr="0095366B" w:rsidRDefault="00845996" w:rsidP="00845996">
            <w:pPr>
              <w:ind w:right="-72"/>
              <w:jc w:val="right"/>
              <w:rPr>
                <w:rFonts w:ascii="Arial" w:hAnsi="Arial" w:cs="Arial"/>
                <w:sz w:val="18"/>
                <w:szCs w:val="18"/>
              </w:rPr>
            </w:pPr>
            <w:r w:rsidRPr="0095366B">
              <w:rPr>
                <w:rFonts w:ascii="Arial" w:hAnsi="Arial" w:cs="Arial"/>
                <w:sz w:val="18"/>
                <w:szCs w:val="18"/>
              </w:rPr>
              <w:t>1,22</w:t>
            </w:r>
            <w:r w:rsidR="009C7833" w:rsidRPr="0095366B">
              <w:rPr>
                <w:rFonts w:ascii="Arial" w:hAnsi="Arial" w:cs="Arial"/>
                <w:sz w:val="18"/>
                <w:szCs w:val="18"/>
              </w:rPr>
              <w:t>1</w:t>
            </w:r>
          </w:p>
        </w:tc>
        <w:tc>
          <w:tcPr>
            <w:tcW w:w="1134" w:type="dxa"/>
            <w:shd w:val="clear" w:color="auto" w:fill="auto"/>
            <w:vAlign w:val="bottom"/>
          </w:tcPr>
          <w:p w14:paraId="4FC9D79A" w14:textId="0E10ADA4" w:rsidR="00E135DE" w:rsidRPr="0095366B" w:rsidRDefault="00E135DE" w:rsidP="00845996">
            <w:pPr>
              <w:ind w:right="-72"/>
              <w:jc w:val="right"/>
              <w:rPr>
                <w:rFonts w:ascii="Arial" w:hAnsi="Arial" w:cs="Arial"/>
                <w:sz w:val="18"/>
                <w:szCs w:val="18"/>
              </w:rPr>
            </w:pPr>
            <w:r w:rsidRPr="0095366B">
              <w:rPr>
                <w:rFonts w:ascii="Arial" w:hAnsi="Arial" w:cs="Arial"/>
                <w:sz w:val="18"/>
                <w:szCs w:val="18"/>
              </w:rPr>
              <w:t>1,236</w:t>
            </w:r>
          </w:p>
        </w:tc>
      </w:tr>
      <w:tr w:rsidR="00E135DE" w:rsidRPr="0095366B" w14:paraId="6AC95CDC" w14:textId="77777777" w:rsidTr="00CA78D4">
        <w:trPr>
          <w:trHeight w:val="221"/>
        </w:trPr>
        <w:tc>
          <w:tcPr>
            <w:tcW w:w="4896" w:type="dxa"/>
            <w:vAlign w:val="bottom"/>
          </w:tcPr>
          <w:p w14:paraId="5CEE8BF6" w14:textId="77777777" w:rsidR="00E135DE" w:rsidRPr="0095366B" w:rsidRDefault="00E135DE" w:rsidP="00E135DE">
            <w:pPr>
              <w:ind w:left="-101"/>
              <w:rPr>
                <w:rFonts w:ascii="Arial" w:hAnsi="Arial" w:cs="Arial"/>
                <w:sz w:val="18"/>
                <w:szCs w:val="18"/>
              </w:rPr>
            </w:pPr>
          </w:p>
        </w:tc>
        <w:tc>
          <w:tcPr>
            <w:tcW w:w="1134" w:type="dxa"/>
            <w:tcBorders>
              <w:top w:val="single" w:sz="4" w:space="0" w:color="auto"/>
            </w:tcBorders>
            <w:shd w:val="clear" w:color="auto" w:fill="FAFAFA"/>
            <w:vAlign w:val="bottom"/>
          </w:tcPr>
          <w:p w14:paraId="467C35FB" w14:textId="77777777" w:rsidR="00E135DE" w:rsidRPr="0095366B" w:rsidRDefault="00E135DE" w:rsidP="00845996">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62FC151" w14:textId="77777777" w:rsidR="00E135DE" w:rsidRPr="0095366B" w:rsidRDefault="00E135DE" w:rsidP="00845996">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1117FFD1" w14:textId="77777777" w:rsidR="00E135DE" w:rsidRPr="0095366B" w:rsidRDefault="00E135DE" w:rsidP="00845996">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60BDC206" w14:textId="77777777" w:rsidR="00E135DE" w:rsidRPr="0095366B" w:rsidRDefault="00E135DE" w:rsidP="00845996">
            <w:pPr>
              <w:ind w:right="-72"/>
              <w:jc w:val="right"/>
              <w:rPr>
                <w:rFonts w:ascii="Arial" w:hAnsi="Arial" w:cs="Arial"/>
                <w:sz w:val="18"/>
                <w:szCs w:val="18"/>
              </w:rPr>
            </w:pPr>
          </w:p>
        </w:tc>
      </w:tr>
      <w:tr w:rsidR="00E135DE" w:rsidRPr="0095366B" w14:paraId="2D1575DC" w14:textId="77777777" w:rsidTr="00CA78D4">
        <w:trPr>
          <w:trHeight w:val="74"/>
        </w:trPr>
        <w:tc>
          <w:tcPr>
            <w:tcW w:w="4896" w:type="dxa"/>
            <w:vAlign w:val="bottom"/>
          </w:tcPr>
          <w:p w14:paraId="49FC475A" w14:textId="660C12E6" w:rsidR="00E135DE" w:rsidRPr="0095366B" w:rsidRDefault="00E135DE" w:rsidP="00E135DE">
            <w:pPr>
              <w:ind w:left="-101"/>
              <w:rPr>
                <w:rFonts w:ascii="Arial" w:eastAsia="SimSun" w:hAnsi="Arial" w:cs="Arial"/>
                <w:sz w:val="18"/>
                <w:szCs w:val="18"/>
                <w:lang w:eastAsia="zh-CN"/>
              </w:rPr>
            </w:pPr>
            <w:r w:rsidRPr="0095366B">
              <w:rPr>
                <w:rFonts w:ascii="Arial" w:eastAsia="SimSun" w:hAnsi="Arial" w:cs="Arial"/>
                <w:sz w:val="18"/>
                <w:szCs w:val="18"/>
                <w:lang w:eastAsia="zh-CN"/>
              </w:rPr>
              <w:t xml:space="preserve">Total </w:t>
            </w:r>
            <w:r w:rsidRPr="0095366B">
              <w:rPr>
                <w:rFonts w:ascii="Arial" w:hAnsi="Arial" w:cs="Arial"/>
                <w:sz w:val="18"/>
                <w:szCs w:val="18"/>
              </w:rPr>
              <w:t>Amortisation</w:t>
            </w:r>
            <w:r w:rsidRPr="0095366B">
              <w:rPr>
                <w:rFonts w:ascii="Arial" w:eastAsia="SimSun" w:hAnsi="Arial" w:cs="Arial"/>
                <w:sz w:val="18"/>
                <w:szCs w:val="18"/>
                <w:lang w:eastAsia="zh-CN"/>
              </w:rPr>
              <w:t xml:space="preserve"> expenses</w:t>
            </w:r>
          </w:p>
        </w:tc>
        <w:tc>
          <w:tcPr>
            <w:tcW w:w="1134" w:type="dxa"/>
            <w:shd w:val="clear" w:color="auto" w:fill="FAFAFA"/>
            <w:vAlign w:val="bottom"/>
          </w:tcPr>
          <w:p w14:paraId="6E4A2308" w14:textId="65DC826A" w:rsidR="00E135DE" w:rsidRPr="0095366B" w:rsidRDefault="00845996" w:rsidP="00845996">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3,666</w:t>
            </w:r>
          </w:p>
        </w:tc>
        <w:tc>
          <w:tcPr>
            <w:tcW w:w="1134" w:type="dxa"/>
            <w:shd w:val="clear" w:color="auto" w:fill="auto"/>
            <w:vAlign w:val="bottom"/>
          </w:tcPr>
          <w:p w14:paraId="2D2ED3DB" w14:textId="2E46DF9F" w:rsidR="00E135DE" w:rsidRPr="0095366B" w:rsidRDefault="00E135DE" w:rsidP="00845996">
            <w:pPr>
              <w:ind w:right="-72"/>
              <w:jc w:val="right"/>
              <w:rPr>
                <w:rFonts w:ascii="Arial" w:hAnsi="Arial" w:cs="Arial"/>
                <w:sz w:val="18"/>
                <w:szCs w:val="18"/>
              </w:rPr>
            </w:pPr>
            <w:r w:rsidRPr="0095366B">
              <w:rPr>
                <w:rFonts w:ascii="Arial" w:hAnsi="Arial" w:cs="Arial"/>
                <w:sz w:val="18"/>
                <w:szCs w:val="18"/>
              </w:rPr>
              <w:t>4,132</w:t>
            </w:r>
          </w:p>
        </w:tc>
        <w:tc>
          <w:tcPr>
            <w:tcW w:w="1134" w:type="dxa"/>
            <w:shd w:val="clear" w:color="auto" w:fill="FAFAFA"/>
            <w:vAlign w:val="bottom"/>
          </w:tcPr>
          <w:p w14:paraId="78824C66" w14:textId="617A66CD" w:rsidR="00E135DE" w:rsidRPr="0095366B" w:rsidRDefault="00845996" w:rsidP="00845996">
            <w:pPr>
              <w:ind w:right="-72"/>
              <w:jc w:val="right"/>
              <w:rPr>
                <w:rFonts w:ascii="Arial" w:hAnsi="Arial" w:cs="Arial"/>
                <w:sz w:val="18"/>
                <w:szCs w:val="18"/>
              </w:rPr>
            </w:pPr>
            <w:r w:rsidRPr="0095366B">
              <w:rPr>
                <w:rFonts w:ascii="Arial" w:hAnsi="Arial" w:cs="Arial"/>
                <w:sz w:val="18"/>
                <w:szCs w:val="18"/>
              </w:rPr>
              <w:t>1,61</w:t>
            </w:r>
            <w:r w:rsidR="009C7833" w:rsidRPr="0095366B">
              <w:rPr>
                <w:rFonts w:ascii="Arial" w:hAnsi="Arial" w:cs="Arial"/>
                <w:sz w:val="18"/>
                <w:szCs w:val="18"/>
              </w:rPr>
              <w:t>2</w:t>
            </w:r>
          </w:p>
        </w:tc>
        <w:tc>
          <w:tcPr>
            <w:tcW w:w="1134" w:type="dxa"/>
            <w:shd w:val="clear" w:color="auto" w:fill="auto"/>
            <w:vAlign w:val="bottom"/>
          </w:tcPr>
          <w:p w14:paraId="39B9EF13" w14:textId="037C85CC" w:rsidR="00E135DE" w:rsidRPr="0095366B" w:rsidRDefault="00E135DE" w:rsidP="00845996">
            <w:pPr>
              <w:ind w:right="-72"/>
              <w:jc w:val="right"/>
              <w:rPr>
                <w:rFonts w:ascii="Arial" w:hAnsi="Arial" w:cs="Arial"/>
                <w:sz w:val="18"/>
                <w:szCs w:val="18"/>
              </w:rPr>
            </w:pPr>
            <w:r w:rsidRPr="0095366B">
              <w:rPr>
                <w:rFonts w:ascii="Arial" w:hAnsi="Arial" w:cs="Arial"/>
                <w:sz w:val="18"/>
                <w:szCs w:val="18"/>
              </w:rPr>
              <w:t>1,703</w:t>
            </w:r>
          </w:p>
        </w:tc>
      </w:tr>
      <w:tr w:rsidR="00E135DE" w:rsidRPr="0095366B" w14:paraId="5C63D7D0" w14:textId="77777777" w:rsidTr="00CA78D4">
        <w:trPr>
          <w:trHeight w:val="74"/>
        </w:trPr>
        <w:tc>
          <w:tcPr>
            <w:tcW w:w="4896" w:type="dxa"/>
            <w:vAlign w:val="bottom"/>
          </w:tcPr>
          <w:p w14:paraId="6E2397EB" w14:textId="22706689" w:rsidR="005E25FD" w:rsidRPr="0095366B" w:rsidRDefault="00E135DE" w:rsidP="005E25FD">
            <w:pPr>
              <w:tabs>
                <w:tab w:val="left" w:pos="435"/>
              </w:tabs>
              <w:ind w:left="-101"/>
              <w:rPr>
                <w:rFonts w:ascii="Arial" w:eastAsia="SimSun" w:hAnsi="Arial" w:cs="Arial"/>
                <w:sz w:val="18"/>
                <w:szCs w:val="18"/>
                <w:lang w:eastAsia="zh-CN"/>
              </w:rPr>
            </w:pPr>
            <w:r w:rsidRPr="0095366B">
              <w:rPr>
                <w:rFonts w:ascii="Arial" w:hAnsi="Arial" w:cs="Arial"/>
                <w:sz w:val="18"/>
                <w:szCs w:val="18"/>
                <w:u w:val="single"/>
              </w:rPr>
              <w:t>Less</w:t>
            </w:r>
            <w:r w:rsidRPr="0095366B">
              <w:rPr>
                <w:rFonts w:ascii="Arial" w:hAnsi="Arial" w:cs="Arial"/>
                <w:sz w:val="18"/>
                <w:szCs w:val="18"/>
              </w:rPr>
              <w:t>:</w:t>
            </w:r>
            <w:r w:rsidR="005E25FD" w:rsidRPr="0095366B">
              <w:rPr>
                <w:rFonts w:ascii="Arial" w:hAnsi="Arial" w:cs="Arial"/>
                <w:sz w:val="18"/>
                <w:szCs w:val="18"/>
              </w:rPr>
              <w:tab/>
            </w:r>
            <w:r w:rsidRPr="0095366B">
              <w:rPr>
                <w:rFonts w:ascii="Arial" w:hAnsi="Arial" w:cs="Arial"/>
                <w:sz w:val="18"/>
                <w:szCs w:val="18"/>
              </w:rPr>
              <w:t>Amortisation</w:t>
            </w:r>
            <w:r w:rsidRPr="0095366B">
              <w:rPr>
                <w:rFonts w:ascii="Arial" w:eastAsia="SimSun" w:hAnsi="Arial" w:cs="Arial"/>
                <w:sz w:val="18"/>
                <w:szCs w:val="18"/>
                <w:lang w:eastAsia="zh-CN"/>
              </w:rPr>
              <w:t xml:space="preserve"> expenses related to </w:t>
            </w:r>
          </w:p>
          <w:p w14:paraId="427EF4FB" w14:textId="6639935C" w:rsidR="00E135DE" w:rsidRPr="0095366B" w:rsidRDefault="005E25FD" w:rsidP="005E25FD">
            <w:pPr>
              <w:tabs>
                <w:tab w:val="left" w:pos="435"/>
              </w:tabs>
              <w:ind w:left="-101"/>
              <w:rPr>
                <w:rFonts w:ascii="Arial" w:eastAsia="SimSun" w:hAnsi="Arial" w:cs="Arial"/>
                <w:sz w:val="18"/>
                <w:szCs w:val="18"/>
                <w:lang w:eastAsia="zh-CN"/>
              </w:rPr>
            </w:pPr>
            <w:r w:rsidRPr="0095366B">
              <w:rPr>
                <w:rFonts w:ascii="Arial" w:hAnsi="Arial" w:cs="Arial"/>
                <w:sz w:val="18"/>
                <w:szCs w:val="18"/>
              </w:rPr>
              <w:tab/>
            </w:r>
            <w:r w:rsidR="00E135DE" w:rsidRPr="0095366B">
              <w:rPr>
                <w:rFonts w:ascii="Arial" w:eastAsia="SimSun" w:hAnsi="Arial" w:cs="Arial"/>
                <w:sz w:val="18"/>
                <w:szCs w:val="18"/>
                <w:lang w:eastAsia="zh-CN"/>
              </w:rPr>
              <w:t>discontinued operation</w:t>
            </w:r>
          </w:p>
        </w:tc>
        <w:tc>
          <w:tcPr>
            <w:tcW w:w="1134" w:type="dxa"/>
            <w:tcBorders>
              <w:bottom w:val="single" w:sz="4" w:space="0" w:color="auto"/>
            </w:tcBorders>
            <w:shd w:val="clear" w:color="auto" w:fill="FAFAFA"/>
            <w:vAlign w:val="bottom"/>
          </w:tcPr>
          <w:p w14:paraId="1B89072B" w14:textId="50AD4C0B" w:rsidR="00E135DE" w:rsidRPr="0095366B" w:rsidRDefault="00845996" w:rsidP="00845996">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(2,054)</w:t>
            </w:r>
          </w:p>
        </w:tc>
        <w:tc>
          <w:tcPr>
            <w:tcW w:w="1134" w:type="dxa"/>
            <w:tcBorders>
              <w:bottom w:val="single" w:sz="4" w:space="0" w:color="auto"/>
            </w:tcBorders>
            <w:shd w:val="clear" w:color="auto" w:fill="auto"/>
            <w:vAlign w:val="bottom"/>
          </w:tcPr>
          <w:p w14:paraId="72E4C91F" w14:textId="1C689D57" w:rsidR="00E135DE" w:rsidRPr="0095366B" w:rsidRDefault="00E135DE" w:rsidP="00845996">
            <w:pPr>
              <w:ind w:right="-72"/>
              <w:jc w:val="right"/>
              <w:rPr>
                <w:rFonts w:ascii="Arial" w:hAnsi="Arial" w:cs="Arial"/>
                <w:sz w:val="18"/>
                <w:szCs w:val="18"/>
              </w:rPr>
            </w:pPr>
            <w:r w:rsidRPr="0095366B">
              <w:rPr>
                <w:rFonts w:ascii="Arial" w:hAnsi="Arial" w:cs="Arial"/>
                <w:sz w:val="18"/>
                <w:szCs w:val="18"/>
              </w:rPr>
              <w:t>(1,901)</w:t>
            </w:r>
          </w:p>
        </w:tc>
        <w:tc>
          <w:tcPr>
            <w:tcW w:w="1134" w:type="dxa"/>
            <w:tcBorders>
              <w:bottom w:val="single" w:sz="4" w:space="0" w:color="auto"/>
            </w:tcBorders>
            <w:shd w:val="clear" w:color="auto" w:fill="FAFAFA"/>
            <w:vAlign w:val="bottom"/>
          </w:tcPr>
          <w:p w14:paraId="4E04958F" w14:textId="234B2C19" w:rsidR="00E135DE" w:rsidRPr="0095366B" w:rsidRDefault="00845996" w:rsidP="00845996">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vAlign w:val="bottom"/>
          </w:tcPr>
          <w:p w14:paraId="20EA6CFD" w14:textId="6471C9E4" w:rsidR="00E135DE" w:rsidRPr="0095366B" w:rsidRDefault="00E135DE" w:rsidP="00845996">
            <w:pPr>
              <w:ind w:right="-72"/>
              <w:jc w:val="right"/>
              <w:rPr>
                <w:rFonts w:ascii="Arial" w:hAnsi="Arial" w:cs="Arial"/>
                <w:sz w:val="18"/>
                <w:szCs w:val="18"/>
              </w:rPr>
            </w:pPr>
            <w:r w:rsidRPr="0095366B">
              <w:rPr>
                <w:rFonts w:ascii="Arial" w:hAnsi="Arial" w:cs="Arial"/>
                <w:sz w:val="18"/>
                <w:szCs w:val="18"/>
              </w:rPr>
              <w:t>-</w:t>
            </w:r>
          </w:p>
        </w:tc>
      </w:tr>
      <w:tr w:rsidR="00E135DE" w:rsidRPr="0095366B" w14:paraId="001E7C00" w14:textId="77777777" w:rsidTr="00CA78D4">
        <w:trPr>
          <w:trHeight w:val="74"/>
        </w:trPr>
        <w:tc>
          <w:tcPr>
            <w:tcW w:w="4896" w:type="dxa"/>
            <w:vAlign w:val="bottom"/>
          </w:tcPr>
          <w:p w14:paraId="0DEEEFAC" w14:textId="77777777" w:rsidR="00E135DE" w:rsidRPr="0095366B" w:rsidRDefault="00E135DE" w:rsidP="00E135DE">
            <w:pPr>
              <w:ind w:left="-101"/>
              <w:rPr>
                <w:rFonts w:ascii="Arial" w:eastAsia="SimSun" w:hAnsi="Arial" w:cs="Arial"/>
                <w:sz w:val="18"/>
                <w:szCs w:val="18"/>
                <w:lang w:eastAsia="zh-CN"/>
              </w:rPr>
            </w:pPr>
          </w:p>
        </w:tc>
        <w:tc>
          <w:tcPr>
            <w:tcW w:w="1134" w:type="dxa"/>
            <w:shd w:val="clear" w:color="auto" w:fill="FAFAFA"/>
            <w:vAlign w:val="bottom"/>
          </w:tcPr>
          <w:p w14:paraId="226D6025" w14:textId="77777777" w:rsidR="00E135DE" w:rsidRPr="0095366B" w:rsidRDefault="00E135DE" w:rsidP="00845996">
            <w:pPr>
              <w:ind w:right="-72"/>
              <w:jc w:val="right"/>
              <w:rPr>
                <w:rFonts w:ascii="Arial" w:hAnsi="Arial" w:cs="Arial"/>
                <w:snapToGrid w:val="0"/>
                <w:sz w:val="18"/>
                <w:szCs w:val="18"/>
                <w:lang w:eastAsia="th-TH"/>
              </w:rPr>
            </w:pPr>
          </w:p>
        </w:tc>
        <w:tc>
          <w:tcPr>
            <w:tcW w:w="1134" w:type="dxa"/>
            <w:shd w:val="clear" w:color="auto" w:fill="auto"/>
            <w:vAlign w:val="bottom"/>
          </w:tcPr>
          <w:p w14:paraId="590E29EE" w14:textId="77777777" w:rsidR="00E135DE" w:rsidRPr="0095366B" w:rsidRDefault="00E135DE" w:rsidP="00845996">
            <w:pPr>
              <w:ind w:right="-72"/>
              <w:jc w:val="right"/>
              <w:rPr>
                <w:rFonts w:ascii="Arial" w:hAnsi="Arial" w:cs="Arial"/>
                <w:snapToGrid w:val="0"/>
                <w:sz w:val="18"/>
                <w:szCs w:val="18"/>
                <w:lang w:eastAsia="th-TH"/>
              </w:rPr>
            </w:pPr>
          </w:p>
        </w:tc>
        <w:tc>
          <w:tcPr>
            <w:tcW w:w="1134" w:type="dxa"/>
            <w:shd w:val="clear" w:color="auto" w:fill="FAFAFA"/>
            <w:vAlign w:val="bottom"/>
          </w:tcPr>
          <w:p w14:paraId="0F6B7C09" w14:textId="77777777" w:rsidR="00E135DE" w:rsidRPr="0095366B" w:rsidRDefault="00E135DE" w:rsidP="00845996">
            <w:pPr>
              <w:ind w:right="-72"/>
              <w:jc w:val="right"/>
              <w:rPr>
                <w:rFonts w:ascii="Arial" w:hAnsi="Arial" w:cs="Arial"/>
                <w:snapToGrid w:val="0"/>
                <w:sz w:val="18"/>
                <w:szCs w:val="18"/>
                <w:lang w:eastAsia="th-TH"/>
              </w:rPr>
            </w:pPr>
          </w:p>
        </w:tc>
        <w:tc>
          <w:tcPr>
            <w:tcW w:w="1134" w:type="dxa"/>
            <w:shd w:val="clear" w:color="auto" w:fill="auto"/>
            <w:vAlign w:val="bottom"/>
          </w:tcPr>
          <w:p w14:paraId="29822051" w14:textId="77777777" w:rsidR="00E135DE" w:rsidRPr="0095366B" w:rsidRDefault="00E135DE" w:rsidP="00845996">
            <w:pPr>
              <w:ind w:right="-72"/>
              <w:jc w:val="right"/>
              <w:rPr>
                <w:rFonts w:ascii="Arial" w:hAnsi="Arial" w:cs="Arial"/>
                <w:snapToGrid w:val="0"/>
                <w:sz w:val="18"/>
                <w:szCs w:val="18"/>
                <w:lang w:eastAsia="th-TH"/>
              </w:rPr>
            </w:pPr>
          </w:p>
        </w:tc>
      </w:tr>
      <w:tr w:rsidR="00E135DE" w:rsidRPr="0095366B" w14:paraId="0978F9B2" w14:textId="77777777" w:rsidTr="00CA78D4">
        <w:trPr>
          <w:trHeight w:val="74"/>
        </w:trPr>
        <w:tc>
          <w:tcPr>
            <w:tcW w:w="4896" w:type="dxa"/>
            <w:vAlign w:val="bottom"/>
          </w:tcPr>
          <w:p w14:paraId="6192CB61" w14:textId="62503F01" w:rsidR="00E135DE" w:rsidRPr="0095366B" w:rsidRDefault="00E135DE" w:rsidP="00E135DE">
            <w:pPr>
              <w:ind w:left="-101"/>
              <w:rPr>
                <w:rFonts w:ascii="Arial" w:eastAsia="SimSun" w:hAnsi="Arial" w:cs="Arial"/>
                <w:sz w:val="18"/>
                <w:szCs w:val="18"/>
                <w:lang w:eastAsia="zh-CN"/>
              </w:rPr>
            </w:pPr>
            <w:r w:rsidRPr="0095366B">
              <w:rPr>
                <w:rFonts w:ascii="Arial" w:eastAsia="SimSun" w:hAnsi="Arial" w:cs="Arial"/>
                <w:sz w:val="18"/>
                <w:szCs w:val="18"/>
                <w:lang w:eastAsia="zh-CN"/>
              </w:rPr>
              <w:t>Total amortisation expenses related to continuing operation</w:t>
            </w:r>
          </w:p>
        </w:tc>
        <w:tc>
          <w:tcPr>
            <w:tcW w:w="1134" w:type="dxa"/>
            <w:tcBorders>
              <w:bottom w:val="single" w:sz="4" w:space="0" w:color="auto"/>
            </w:tcBorders>
            <w:shd w:val="clear" w:color="auto" w:fill="FAFAFA"/>
            <w:vAlign w:val="bottom"/>
          </w:tcPr>
          <w:p w14:paraId="5791375B" w14:textId="527B78C4" w:rsidR="00E135DE" w:rsidRPr="0095366B" w:rsidRDefault="00845996" w:rsidP="00845996">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1,612</w:t>
            </w:r>
          </w:p>
        </w:tc>
        <w:tc>
          <w:tcPr>
            <w:tcW w:w="1134" w:type="dxa"/>
            <w:tcBorders>
              <w:bottom w:val="single" w:sz="4" w:space="0" w:color="auto"/>
            </w:tcBorders>
            <w:shd w:val="clear" w:color="auto" w:fill="auto"/>
            <w:vAlign w:val="bottom"/>
          </w:tcPr>
          <w:p w14:paraId="79058635" w14:textId="389679F5" w:rsidR="00E135DE" w:rsidRPr="0095366B" w:rsidRDefault="00E135DE" w:rsidP="00845996">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2,231</w:t>
            </w:r>
          </w:p>
        </w:tc>
        <w:tc>
          <w:tcPr>
            <w:tcW w:w="1134" w:type="dxa"/>
            <w:tcBorders>
              <w:bottom w:val="single" w:sz="4" w:space="0" w:color="auto"/>
            </w:tcBorders>
            <w:shd w:val="clear" w:color="auto" w:fill="FAFAFA"/>
            <w:vAlign w:val="bottom"/>
          </w:tcPr>
          <w:p w14:paraId="63FA8B86" w14:textId="7428D5E7" w:rsidR="00E135DE" w:rsidRPr="0095366B" w:rsidRDefault="00845996" w:rsidP="00845996">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1,61</w:t>
            </w:r>
            <w:r w:rsidR="009C7833" w:rsidRPr="0095366B">
              <w:rPr>
                <w:rFonts w:ascii="Arial" w:hAnsi="Arial" w:cs="Arial"/>
                <w:snapToGrid w:val="0"/>
                <w:sz w:val="18"/>
                <w:szCs w:val="18"/>
                <w:lang w:eastAsia="th-TH"/>
              </w:rPr>
              <w:t>2</w:t>
            </w:r>
          </w:p>
        </w:tc>
        <w:tc>
          <w:tcPr>
            <w:tcW w:w="1134" w:type="dxa"/>
            <w:tcBorders>
              <w:bottom w:val="single" w:sz="4" w:space="0" w:color="auto"/>
            </w:tcBorders>
            <w:shd w:val="clear" w:color="auto" w:fill="auto"/>
            <w:vAlign w:val="bottom"/>
          </w:tcPr>
          <w:p w14:paraId="1DC77FA7" w14:textId="6AFBC32E" w:rsidR="00E135DE" w:rsidRPr="0095366B" w:rsidRDefault="00E135DE" w:rsidP="00845996">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1,703</w:t>
            </w:r>
          </w:p>
        </w:tc>
      </w:tr>
    </w:tbl>
    <w:p w14:paraId="0B8FFCA9" w14:textId="4A3A6B05" w:rsidR="006508DF" w:rsidRPr="0095366B" w:rsidRDefault="006508DF" w:rsidP="00FB3011">
      <w:pPr>
        <w:rPr>
          <w:rFonts w:ascii="Arial" w:hAnsi="Arial" w:cs="Arial"/>
          <w:sz w:val="18"/>
          <w:szCs w:val="18"/>
        </w:rPr>
      </w:pPr>
    </w:p>
    <w:p w14:paraId="3E28817F" w14:textId="2970E408" w:rsidR="002E564D" w:rsidRPr="0095366B" w:rsidRDefault="002E564D" w:rsidP="00FB3011">
      <w:pPr>
        <w:rPr>
          <w:rFonts w:ascii="Arial" w:hAnsi="Arial" w:cs="Arial"/>
          <w:sz w:val="18"/>
          <w:szCs w:val="18"/>
        </w:rPr>
      </w:pPr>
      <w:r w:rsidRPr="0095366B">
        <w:rPr>
          <w:rFonts w:ascii="Arial" w:hAnsi="Arial" w:cs="Arial"/>
          <w:sz w:val="18"/>
          <w:szCs w:val="18"/>
        </w:rPr>
        <w:br w:type="page"/>
      </w:r>
    </w:p>
    <w:p w14:paraId="61A9EFB8" w14:textId="77777777" w:rsidR="00A662CF" w:rsidRPr="0095366B" w:rsidRDefault="00A662CF" w:rsidP="00A662CF">
      <w:pPr>
        <w:shd w:val="clear" w:color="auto" w:fill="FFA543"/>
        <w:rPr>
          <w:rFonts w:ascii="Arial" w:eastAsia="Arial" w:hAnsi="Arial" w:cs="Arial"/>
          <w:b/>
          <w:color w:val="FFFFFF"/>
          <w:sz w:val="8"/>
          <w:szCs w:val="8"/>
        </w:rPr>
      </w:pPr>
    </w:p>
    <w:p w14:paraId="4F5E4933" w14:textId="026012ED" w:rsidR="00A662CF" w:rsidRPr="0095366B" w:rsidRDefault="00A662CF"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6D2788" w:rsidRPr="0095366B">
        <w:rPr>
          <w:rFonts w:ascii="Arial" w:eastAsia="Arial Unicode MS" w:hAnsi="Arial" w:cs="Arial"/>
          <w:color w:val="FFFFFF"/>
          <w:sz w:val="18"/>
          <w:szCs w:val="18"/>
        </w:rPr>
        <w:t>20</w:t>
      </w:r>
      <w:r w:rsidRPr="0095366B">
        <w:rPr>
          <w:rFonts w:ascii="Arial" w:eastAsia="Arial Unicode MS" w:hAnsi="Arial" w:cs="Arial"/>
          <w:color w:val="FFFFFF"/>
          <w:sz w:val="18"/>
          <w:szCs w:val="18"/>
        </w:rPr>
        <w:tab/>
        <w:t>Deferred income taxes</w:t>
      </w:r>
    </w:p>
    <w:p w14:paraId="6F2AFDD2" w14:textId="77777777" w:rsidR="00A662CF" w:rsidRPr="0095366B" w:rsidRDefault="00A662CF" w:rsidP="00A662CF">
      <w:pPr>
        <w:shd w:val="clear" w:color="auto" w:fill="FFA543"/>
        <w:rPr>
          <w:rFonts w:ascii="Arial" w:hAnsi="Arial" w:cs="Arial"/>
          <w:color w:val="FFFFFF"/>
          <w:sz w:val="6"/>
          <w:szCs w:val="6"/>
        </w:rPr>
      </w:pPr>
    </w:p>
    <w:p w14:paraId="7F8CAB90" w14:textId="078E69F0" w:rsidR="00057038" w:rsidRPr="0095366B" w:rsidRDefault="00057038" w:rsidP="00057038">
      <w:pPr>
        <w:jc w:val="left"/>
        <w:rPr>
          <w:rFonts w:ascii="Arial" w:hAnsi="Arial" w:cs="Arial"/>
          <w:sz w:val="18"/>
          <w:szCs w:val="18"/>
        </w:rPr>
      </w:pPr>
    </w:p>
    <w:p w14:paraId="529EAB1F" w14:textId="77777777" w:rsidR="00057038" w:rsidRPr="0095366B" w:rsidRDefault="00830642" w:rsidP="00057038">
      <w:pPr>
        <w:jc w:val="left"/>
        <w:rPr>
          <w:rFonts w:ascii="Arial" w:hAnsi="Arial" w:cs="Arial"/>
          <w:sz w:val="18"/>
          <w:szCs w:val="18"/>
        </w:rPr>
      </w:pPr>
      <w:r w:rsidRPr="0095366B">
        <w:rPr>
          <w:rFonts w:ascii="Arial" w:hAnsi="Arial" w:cs="Arial"/>
          <w:sz w:val="18"/>
          <w:szCs w:val="18"/>
        </w:rPr>
        <w:t>The analysis of deferred tax assets and deferred tax liabilities is as follows:</w:t>
      </w:r>
    </w:p>
    <w:p w14:paraId="2C17AF30" w14:textId="77777777" w:rsidR="00830642" w:rsidRPr="0095366B" w:rsidRDefault="00830642" w:rsidP="00057038">
      <w:pPr>
        <w:jc w:val="left"/>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830642" w:rsidRPr="0095366B" w14:paraId="2493BC01" w14:textId="77777777" w:rsidTr="00831097">
        <w:tc>
          <w:tcPr>
            <w:tcW w:w="4896" w:type="dxa"/>
          </w:tcPr>
          <w:p w14:paraId="23A87FA2" w14:textId="77777777" w:rsidR="00830642" w:rsidRPr="0095366B" w:rsidRDefault="00830642" w:rsidP="00D1199B">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1235305D" w14:textId="77777777" w:rsidR="00830642" w:rsidRPr="0095366B" w:rsidRDefault="00830642" w:rsidP="00D1199B">
            <w:pPr>
              <w:ind w:right="-72"/>
              <w:jc w:val="center"/>
              <w:rPr>
                <w:rFonts w:ascii="Arial" w:hAnsi="Arial" w:cs="Arial"/>
                <w:b/>
                <w:sz w:val="18"/>
                <w:szCs w:val="18"/>
              </w:rPr>
            </w:pPr>
            <w:r w:rsidRPr="0095366B">
              <w:rPr>
                <w:rFonts w:ascii="Arial" w:hAnsi="Arial" w:cs="Arial"/>
                <w:b/>
                <w:sz w:val="18"/>
                <w:szCs w:val="18"/>
              </w:rPr>
              <w:t>Consolidated</w:t>
            </w:r>
          </w:p>
          <w:p w14:paraId="1D8D1057" w14:textId="77777777" w:rsidR="00830642" w:rsidRPr="0095366B" w:rsidRDefault="00830642" w:rsidP="00D1199B">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47B8A80E" w14:textId="77777777" w:rsidR="00830642" w:rsidRPr="0095366B" w:rsidRDefault="00830642" w:rsidP="00D1199B">
            <w:pPr>
              <w:ind w:right="-72"/>
              <w:jc w:val="center"/>
              <w:rPr>
                <w:rFonts w:ascii="Arial" w:hAnsi="Arial" w:cs="Arial"/>
                <w:b/>
                <w:sz w:val="18"/>
                <w:szCs w:val="18"/>
              </w:rPr>
            </w:pPr>
            <w:r w:rsidRPr="0095366B">
              <w:rPr>
                <w:rFonts w:ascii="Arial" w:hAnsi="Arial" w:cs="Arial"/>
                <w:b/>
                <w:sz w:val="18"/>
                <w:szCs w:val="18"/>
              </w:rPr>
              <w:t>Separate</w:t>
            </w:r>
          </w:p>
          <w:p w14:paraId="121401BF" w14:textId="77777777" w:rsidR="00830642" w:rsidRPr="0095366B" w:rsidRDefault="00830642" w:rsidP="00D1199B">
            <w:pPr>
              <w:ind w:right="-72"/>
              <w:jc w:val="center"/>
              <w:rPr>
                <w:rFonts w:ascii="Arial" w:hAnsi="Arial" w:cs="Arial"/>
                <w:b/>
                <w:sz w:val="18"/>
                <w:szCs w:val="18"/>
              </w:rPr>
            </w:pPr>
            <w:r w:rsidRPr="0095366B">
              <w:rPr>
                <w:rFonts w:ascii="Arial" w:hAnsi="Arial" w:cs="Arial"/>
                <w:b/>
                <w:sz w:val="18"/>
                <w:szCs w:val="18"/>
              </w:rPr>
              <w:t>financial statements</w:t>
            </w:r>
          </w:p>
        </w:tc>
      </w:tr>
      <w:tr w:rsidR="00EA1A3B" w:rsidRPr="0095366B" w14:paraId="1A155DDA" w14:textId="77777777" w:rsidTr="00831097">
        <w:tc>
          <w:tcPr>
            <w:tcW w:w="4896" w:type="dxa"/>
          </w:tcPr>
          <w:p w14:paraId="52A02E01" w14:textId="77777777" w:rsidR="00EA1A3B" w:rsidRPr="0095366B" w:rsidRDefault="00EA1A3B" w:rsidP="00EA1A3B">
            <w:pPr>
              <w:tabs>
                <w:tab w:val="left" w:pos="2862"/>
              </w:tabs>
              <w:ind w:left="-107"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tcBorders>
              <w:top w:val="single" w:sz="4" w:space="0" w:color="auto"/>
            </w:tcBorders>
            <w:vAlign w:val="bottom"/>
          </w:tcPr>
          <w:p w14:paraId="6611CCAE" w14:textId="566DB240" w:rsidR="00EA1A3B" w:rsidRPr="0095366B" w:rsidRDefault="00EA1A3B" w:rsidP="00EA1A3B">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53E613C4" w14:textId="03734012" w:rsidR="00EA1A3B" w:rsidRPr="0095366B" w:rsidRDefault="00EA1A3B" w:rsidP="00EA1A3B">
            <w:pPr>
              <w:ind w:right="-72"/>
              <w:jc w:val="right"/>
              <w:rPr>
                <w:rFonts w:ascii="Arial" w:hAnsi="Arial" w:cs="Arial"/>
                <w:b/>
                <w:bCs/>
                <w:sz w:val="18"/>
                <w:szCs w:val="18"/>
              </w:rPr>
            </w:pPr>
            <w:r w:rsidRPr="0095366B">
              <w:rPr>
                <w:rFonts w:ascii="Arial" w:hAnsi="Arial" w:cs="Arial"/>
                <w:b/>
                <w:bCs/>
                <w:sz w:val="18"/>
                <w:szCs w:val="18"/>
              </w:rPr>
              <w:t>2020</w:t>
            </w:r>
          </w:p>
        </w:tc>
        <w:tc>
          <w:tcPr>
            <w:tcW w:w="1134" w:type="dxa"/>
            <w:tcBorders>
              <w:top w:val="single" w:sz="4" w:space="0" w:color="auto"/>
            </w:tcBorders>
            <w:vAlign w:val="bottom"/>
          </w:tcPr>
          <w:p w14:paraId="3C9116E7" w14:textId="7E2B4D0A" w:rsidR="00EA1A3B" w:rsidRPr="0095366B" w:rsidRDefault="00EA1A3B" w:rsidP="00EA1A3B">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25286773" w14:textId="12376F14" w:rsidR="00EA1A3B" w:rsidRPr="0095366B" w:rsidRDefault="00EA1A3B" w:rsidP="00EA1A3B">
            <w:pPr>
              <w:ind w:right="-72"/>
              <w:jc w:val="right"/>
              <w:rPr>
                <w:rFonts w:ascii="Arial" w:hAnsi="Arial" w:cs="Arial"/>
                <w:b/>
                <w:bCs/>
                <w:sz w:val="18"/>
                <w:szCs w:val="18"/>
              </w:rPr>
            </w:pPr>
            <w:r w:rsidRPr="0095366B">
              <w:rPr>
                <w:rFonts w:ascii="Arial" w:hAnsi="Arial" w:cs="Arial"/>
                <w:b/>
                <w:bCs/>
                <w:sz w:val="18"/>
                <w:szCs w:val="18"/>
              </w:rPr>
              <w:t>2020</w:t>
            </w:r>
          </w:p>
        </w:tc>
      </w:tr>
      <w:tr w:rsidR="00EA1A3B" w:rsidRPr="0095366B" w14:paraId="54E6B002" w14:textId="77777777" w:rsidTr="00831097">
        <w:tc>
          <w:tcPr>
            <w:tcW w:w="4896" w:type="dxa"/>
          </w:tcPr>
          <w:p w14:paraId="40BE3B14" w14:textId="77777777" w:rsidR="00EA1A3B" w:rsidRPr="0095366B" w:rsidRDefault="00EA1A3B" w:rsidP="00EA1A3B">
            <w:pPr>
              <w:tabs>
                <w:tab w:val="left" w:pos="2862"/>
              </w:tabs>
              <w:ind w:left="-107" w:right="-72"/>
              <w:rPr>
                <w:rFonts w:ascii="Arial" w:hAnsi="Arial" w:cs="Arial"/>
                <w:sz w:val="18"/>
                <w:szCs w:val="18"/>
                <w:cs/>
              </w:rPr>
            </w:pPr>
          </w:p>
        </w:tc>
        <w:tc>
          <w:tcPr>
            <w:tcW w:w="1134" w:type="dxa"/>
            <w:vAlign w:val="bottom"/>
          </w:tcPr>
          <w:p w14:paraId="5CED41A9" w14:textId="77777777" w:rsidR="00EA1A3B" w:rsidRPr="0095366B" w:rsidRDefault="00EA1A3B" w:rsidP="00EA1A3B">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14FCD09B" w14:textId="77777777" w:rsidR="00EA1A3B" w:rsidRPr="0095366B" w:rsidRDefault="00EA1A3B" w:rsidP="00EA1A3B">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41DB867A" w14:textId="77777777" w:rsidR="00EA1A3B" w:rsidRPr="0095366B" w:rsidRDefault="00EA1A3B" w:rsidP="00EA1A3B">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1DC2CAB1" w14:textId="77777777" w:rsidR="00EA1A3B" w:rsidRPr="0095366B" w:rsidRDefault="00EA1A3B" w:rsidP="00EA1A3B">
            <w:pPr>
              <w:ind w:right="-72"/>
              <w:jc w:val="right"/>
              <w:rPr>
                <w:rFonts w:ascii="Arial" w:hAnsi="Arial" w:cs="Arial"/>
                <w:b/>
                <w:bCs/>
                <w:sz w:val="18"/>
                <w:szCs w:val="18"/>
              </w:rPr>
            </w:pPr>
            <w:r w:rsidRPr="0095366B">
              <w:rPr>
                <w:rFonts w:ascii="Arial" w:hAnsi="Arial" w:cs="Arial"/>
                <w:b/>
                <w:sz w:val="18"/>
                <w:szCs w:val="18"/>
              </w:rPr>
              <w:t>Thousand</w:t>
            </w:r>
          </w:p>
        </w:tc>
      </w:tr>
      <w:tr w:rsidR="00EA1A3B" w:rsidRPr="0095366B" w14:paraId="272F9862" w14:textId="77777777" w:rsidTr="00831097">
        <w:trPr>
          <w:trHeight w:val="198"/>
        </w:trPr>
        <w:tc>
          <w:tcPr>
            <w:tcW w:w="4896" w:type="dxa"/>
          </w:tcPr>
          <w:p w14:paraId="30FB100C" w14:textId="77777777" w:rsidR="00EA1A3B" w:rsidRPr="0095366B" w:rsidRDefault="00EA1A3B" w:rsidP="00EA1A3B">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2AA3759A" w14:textId="77777777" w:rsidR="00EA1A3B" w:rsidRPr="0095366B" w:rsidRDefault="00EA1A3B" w:rsidP="00EA1A3B">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5BE3553B" w14:textId="77777777" w:rsidR="00EA1A3B" w:rsidRPr="0095366B" w:rsidRDefault="00EA1A3B" w:rsidP="00EA1A3B">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3B49B2CB" w14:textId="77777777" w:rsidR="00EA1A3B" w:rsidRPr="0095366B" w:rsidRDefault="00EA1A3B" w:rsidP="00EA1A3B">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155CE0FA" w14:textId="77777777" w:rsidR="00EA1A3B" w:rsidRPr="0095366B" w:rsidRDefault="00EA1A3B" w:rsidP="00EA1A3B">
            <w:pPr>
              <w:ind w:right="-72"/>
              <w:jc w:val="right"/>
              <w:rPr>
                <w:rFonts w:ascii="Arial" w:hAnsi="Arial" w:cs="Arial"/>
                <w:b/>
                <w:sz w:val="18"/>
                <w:szCs w:val="18"/>
                <w:cs/>
              </w:rPr>
            </w:pPr>
            <w:r w:rsidRPr="0095366B">
              <w:rPr>
                <w:rFonts w:ascii="Arial" w:hAnsi="Arial" w:cs="Arial"/>
                <w:b/>
                <w:sz w:val="18"/>
                <w:szCs w:val="18"/>
              </w:rPr>
              <w:t>Baht</w:t>
            </w:r>
          </w:p>
        </w:tc>
      </w:tr>
      <w:tr w:rsidR="00EA1A3B" w:rsidRPr="0095366B" w14:paraId="6C8E66B4" w14:textId="77777777" w:rsidTr="00831097">
        <w:trPr>
          <w:trHeight w:val="74"/>
        </w:trPr>
        <w:tc>
          <w:tcPr>
            <w:tcW w:w="4896" w:type="dxa"/>
          </w:tcPr>
          <w:p w14:paraId="67F5BEF7" w14:textId="77777777" w:rsidR="00EA1A3B" w:rsidRPr="0095366B" w:rsidRDefault="00EA1A3B" w:rsidP="00EA1A3B">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59AC01FD" w14:textId="77777777" w:rsidR="00EA1A3B" w:rsidRPr="0095366B"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tcPr>
          <w:p w14:paraId="36D53535" w14:textId="77777777" w:rsidR="00EA1A3B" w:rsidRPr="0095366B"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2C66F41E" w14:textId="77777777" w:rsidR="00EA1A3B" w:rsidRPr="0095366B"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tcPr>
          <w:p w14:paraId="04AFEFC7" w14:textId="77777777" w:rsidR="00EA1A3B" w:rsidRPr="0095366B" w:rsidRDefault="00EA1A3B" w:rsidP="00EA1A3B">
            <w:pPr>
              <w:ind w:right="-72"/>
              <w:jc w:val="right"/>
              <w:rPr>
                <w:rFonts w:ascii="Arial" w:hAnsi="Arial" w:cs="Arial"/>
                <w:snapToGrid w:val="0"/>
                <w:sz w:val="18"/>
                <w:szCs w:val="18"/>
                <w:lang w:eastAsia="th-TH"/>
              </w:rPr>
            </w:pPr>
          </w:p>
        </w:tc>
      </w:tr>
      <w:tr w:rsidR="00340AE2" w:rsidRPr="0095366B" w14:paraId="67581C24" w14:textId="77777777" w:rsidTr="00831097">
        <w:trPr>
          <w:trHeight w:val="109"/>
        </w:trPr>
        <w:tc>
          <w:tcPr>
            <w:tcW w:w="4896" w:type="dxa"/>
          </w:tcPr>
          <w:p w14:paraId="3CBF16FE" w14:textId="6B4D937C" w:rsidR="00340AE2" w:rsidRPr="0095366B" w:rsidRDefault="00340AE2" w:rsidP="00340AE2">
            <w:pPr>
              <w:ind w:left="-107"/>
              <w:rPr>
                <w:rFonts w:ascii="Arial" w:hAnsi="Arial" w:cs="Arial"/>
                <w:sz w:val="18"/>
                <w:szCs w:val="18"/>
                <w:lang w:val="en-US"/>
              </w:rPr>
            </w:pPr>
            <w:r w:rsidRPr="0095366B">
              <w:rPr>
                <w:rFonts w:ascii="Arial" w:hAnsi="Arial" w:cs="Arial"/>
                <w:sz w:val="18"/>
                <w:szCs w:val="18"/>
                <w:lang w:val="en-US"/>
              </w:rPr>
              <w:t>Deferred tax assets</w:t>
            </w:r>
          </w:p>
        </w:tc>
        <w:tc>
          <w:tcPr>
            <w:tcW w:w="1134" w:type="dxa"/>
            <w:shd w:val="clear" w:color="auto" w:fill="FAFAFA"/>
          </w:tcPr>
          <w:p w14:paraId="09E1EC89" w14:textId="10100A16" w:rsidR="00340AE2" w:rsidRPr="0095366B" w:rsidRDefault="006936E3" w:rsidP="00340AE2">
            <w:pPr>
              <w:ind w:right="-72"/>
              <w:jc w:val="right"/>
              <w:rPr>
                <w:rFonts w:ascii="Arial" w:hAnsi="Arial" w:cs="Arial"/>
                <w:sz w:val="18"/>
                <w:szCs w:val="18"/>
              </w:rPr>
            </w:pPr>
            <w:r w:rsidRPr="0095366B">
              <w:rPr>
                <w:rFonts w:ascii="Arial" w:hAnsi="Arial" w:cs="Arial"/>
                <w:sz w:val="18"/>
                <w:szCs w:val="18"/>
              </w:rPr>
              <w:t>39,521</w:t>
            </w:r>
          </w:p>
        </w:tc>
        <w:tc>
          <w:tcPr>
            <w:tcW w:w="1134" w:type="dxa"/>
            <w:shd w:val="clear" w:color="auto" w:fill="auto"/>
          </w:tcPr>
          <w:p w14:paraId="3B3C0A94" w14:textId="3B12B52F" w:rsidR="00340AE2" w:rsidRPr="0095366B" w:rsidRDefault="00340AE2" w:rsidP="00340AE2">
            <w:pPr>
              <w:ind w:right="-72"/>
              <w:jc w:val="right"/>
              <w:rPr>
                <w:rFonts w:ascii="Arial" w:hAnsi="Arial" w:cs="Arial"/>
                <w:sz w:val="18"/>
                <w:szCs w:val="18"/>
              </w:rPr>
            </w:pPr>
            <w:r w:rsidRPr="0095366B">
              <w:rPr>
                <w:rFonts w:ascii="Arial" w:hAnsi="Arial" w:cs="Arial"/>
                <w:sz w:val="18"/>
                <w:szCs w:val="18"/>
              </w:rPr>
              <w:t xml:space="preserve"> 52,645 </w:t>
            </w:r>
          </w:p>
        </w:tc>
        <w:tc>
          <w:tcPr>
            <w:tcW w:w="1134" w:type="dxa"/>
            <w:shd w:val="clear" w:color="auto" w:fill="FAFAFA"/>
          </w:tcPr>
          <w:p w14:paraId="096E9C32" w14:textId="6549190B" w:rsidR="00340AE2" w:rsidRPr="0095366B" w:rsidRDefault="006936E3" w:rsidP="00340AE2">
            <w:pPr>
              <w:ind w:right="-72"/>
              <w:jc w:val="right"/>
              <w:rPr>
                <w:rFonts w:ascii="Arial" w:hAnsi="Arial" w:cs="Arial"/>
                <w:sz w:val="18"/>
                <w:szCs w:val="18"/>
              </w:rPr>
            </w:pPr>
            <w:r w:rsidRPr="0095366B">
              <w:rPr>
                <w:rFonts w:ascii="Arial" w:hAnsi="Arial" w:cs="Arial"/>
                <w:sz w:val="18"/>
                <w:szCs w:val="18"/>
              </w:rPr>
              <w:t>39,033</w:t>
            </w:r>
          </w:p>
        </w:tc>
        <w:tc>
          <w:tcPr>
            <w:tcW w:w="1134" w:type="dxa"/>
          </w:tcPr>
          <w:p w14:paraId="736AE820" w14:textId="7A4F1A2A" w:rsidR="00340AE2" w:rsidRPr="0095366B" w:rsidRDefault="00340AE2" w:rsidP="00340AE2">
            <w:pPr>
              <w:ind w:right="-72"/>
              <w:jc w:val="right"/>
              <w:rPr>
                <w:rFonts w:ascii="Arial" w:hAnsi="Arial" w:cs="Arial"/>
                <w:sz w:val="18"/>
                <w:szCs w:val="18"/>
              </w:rPr>
            </w:pPr>
            <w:r w:rsidRPr="0095366B">
              <w:rPr>
                <w:rFonts w:ascii="Arial" w:hAnsi="Arial" w:cs="Arial"/>
                <w:sz w:val="18"/>
                <w:szCs w:val="18"/>
              </w:rPr>
              <w:t xml:space="preserve"> 10,663 </w:t>
            </w:r>
          </w:p>
        </w:tc>
      </w:tr>
      <w:tr w:rsidR="00340AE2" w:rsidRPr="0095366B" w14:paraId="623DB4B8" w14:textId="77777777" w:rsidTr="00831097">
        <w:trPr>
          <w:trHeight w:val="74"/>
        </w:trPr>
        <w:tc>
          <w:tcPr>
            <w:tcW w:w="4896" w:type="dxa"/>
          </w:tcPr>
          <w:p w14:paraId="40594BEF" w14:textId="3DC2071C" w:rsidR="00340AE2" w:rsidRPr="0095366B" w:rsidRDefault="00340AE2" w:rsidP="00340AE2">
            <w:pPr>
              <w:ind w:left="-107"/>
              <w:rPr>
                <w:rFonts w:ascii="Arial" w:hAnsi="Arial" w:cs="Arial"/>
                <w:sz w:val="18"/>
                <w:szCs w:val="18"/>
                <w:lang w:val="en-US"/>
              </w:rPr>
            </w:pPr>
            <w:r w:rsidRPr="0095366B">
              <w:rPr>
                <w:rFonts w:ascii="Arial" w:hAnsi="Arial" w:cs="Arial"/>
                <w:sz w:val="18"/>
                <w:szCs w:val="18"/>
                <w:lang w:val="en-US"/>
              </w:rPr>
              <w:t>Deferred tax liabilities</w:t>
            </w:r>
          </w:p>
        </w:tc>
        <w:tc>
          <w:tcPr>
            <w:tcW w:w="1134" w:type="dxa"/>
            <w:tcBorders>
              <w:bottom w:val="single" w:sz="4" w:space="0" w:color="auto"/>
            </w:tcBorders>
            <w:shd w:val="clear" w:color="auto" w:fill="FAFAFA"/>
          </w:tcPr>
          <w:p w14:paraId="3CC2D908" w14:textId="297AE739" w:rsidR="00340AE2" w:rsidRPr="0095366B" w:rsidRDefault="006936E3" w:rsidP="00340AE2">
            <w:pPr>
              <w:ind w:right="-72"/>
              <w:jc w:val="right"/>
              <w:rPr>
                <w:rFonts w:ascii="Arial" w:hAnsi="Arial" w:cs="Arial"/>
                <w:sz w:val="18"/>
                <w:szCs w:val="18"/>
              </w:rPr>
            </w:pPr>
            <w:r w:rsidRPr="0095366B">
              <w:rPr>
                <w:rFonts w:ascii="Arial" w:hAnsi="Arial" w:cs="Arial"/>
                <w:sz w:val="18"/>
                <w:szCs w:val="18"/>
              </w:rPr>
              <w:t>(2,562)</w:t>
            </w:r>
          </w:p>
        </w:tc>
        <w:tc>
          <w:tcPr>
            <w:tcW w:w="1134" w:type="dxa"/>
            <w:tcBorders>
              <w:bottom w:val="single" w:sz="4" w:space="0" w:color="auto"/>
            </w:tcBorders>
            <w:shd w:val="clear" w:color="auto" w:fill="auto"/>
          </w:tcPr>
          <w:p w14:paraId="1A0CCD25" w14:textId="1F430FA3" w:rsidR="00340AE2" w:rsidRPr="0095366B" w:rsidRDefault="00340AE2" w:rsidP="00340AE2">
            <w:pPr>
              <w:ind w:right="-72"/>
              <w:jc w:val="right"/>
              <w:rPr>
                <w:rFonts w:ascii="Arial" w:hAnsi="Arial" w:cs="Arial"/>
                <w:sz w:val="18"/>
                <w:szCs w:val="18"/>
              </w:rPr>
            </w:pPr>
            <w:r w:rsidRPr="0095366B">
              <w:rPr>
                <w:rFonts w:ascii="Arial" w:hAnsi="Arial" w:cs="Arial"/>
                <w:sz w:val="18"/>
                <w:szCs w:val="18"/>
              </w:rPr>
              <w:t xml:space="preserve"> (24,830)</w:t>
            </w:r>
          </w:p>
        </w:tc>
        <w:tc>
          <w:tcPr>
            <w:tcW w:w="1134" w:type="dxa"/>
            <w:tcBorders>
              <w:bottom w:val="single" w:sz="4" w:space="0" w:color="auto"/>
            </w:tcBorders>
            <w:shd w:val="clear" w:color="auto" w:fill="FAFAFA"/>
          </w:tcPr>
          <w:p w14:paraId="7826B19F" w14:textId="3D706D2F" w:rsidR="00340AE2" w:rsidRPr="0095366B" w:rsidRDefault="00340AE2" w:rsidP="00340AE2">
            <w:pPr>
              <w:ind w:right="-72"/>
              <w:jc w:val="right"/>
              <w:rPr>
                <w:rFonts w:ascii="Arial" w:hAnsi="Arial" w:cs="Arial"/>
                <w:sz w:val="18"/>
                <w:szCs w:val="18"/>
              </w:rPr>
            </w:pPr>
            <w:r w:rsidRPr="0095366B">
              <w:rPr>
                <w:rFonts w:ascii="Arial" w:hAnsi="Arial" w:cs="Arial"/>
                <w:sz w:val="18"/>
                <w:szCs w:val="18"/>
              </w:rPr>
              <w:t>(2,562)</w:t>
            </w:r>
          </w:p>
        </w:tc>
        <w:tc>
          <w:tcPr>
            <w:tcW w:w="1134" w:type="dxa"/>
            <w:tcBorders>
              <w:bottom w:val="single" w:sz="4" w:space="0" w:color="auto"/>
            </w:tcBorders>
          </w:tcPr>
          <w:p w14:paraId="7F790EE7" w14:textId="73E1041F" w:rsidR="00340AE2" w:rsidRPr="0095366B" w:rsidRDefault="00340AE2" w:rsidP="00340AE2">
            <w:pPr>
              <w:ind w:right="-72"/>
              <w:jc w:val="right"/>
              <w:rPr>
                <w:rFonts w:ascii="Arial" w:hAnsi="Arial" w:cs="Arial"/>
                <w:sz w:val="18"/>
                <w:szCs w:val="18"/>
              </w:rPr>
            </w:pPr>
            <w:r w:rsidRPr="0095366B">
              <w:rPr>
                <w:rFonts w:ascii="Arial" w:hAnsi="Arial" w:cs="Arial"/>
                <w:sz w:val="18"/>
                <w:szCs w:val="18"/>
              </w:rPr>
              <w:t xml:space="preserve"> (4,792)</w:t>
            </w:r>
          </w:p>
        </w:tc>
      </w:tr>
      <w:tr w:rsidR="00EA1A3B" w:rsidRPr="0095366B" w14:paraId="44391DB6" w14:textId="77777777" w:rsidTr="00831097">
        <w:trPr>
          <w:trHeight w:val="74"/>
        </w:trPr>
        <w:tc>
          <w:tcPr>
            <w:tcW w:w="4896" w:type="dxa"/>
          </w:tcPr>
          <w:p w14:paraId="744AD9F9" w14:textId="77777777" w:rsidR="00EA1A3B" w:rsidRPr="0095366B" w:rsidRDefault="00EA1A3B" w:rsidP="00EA1A3B">
            <w:pPr>
              <w:ind w:left="-107"/>
              <w:rPr>
                <w:rFonts w:ascii="Arial" w:hAnsi="Arial" w:cs="Arial"/>
                <w:sz w:val="18"/>
                <w:szCs w:val="18"/>
                <w:lang w:val="en-US"/>
              </w:rPr>
            </w:pPr>
          </w:p>
        </w:tc>
        <w:tc>
          <w:tcPr>
            <w:tcW w:w="1134" w:type="dxa"/>
            <w:tcBorders>
              <w:top w:val="single" w:sz="4" w:space="0" w:color="auto"/>
            </w:tcBorders>
            <w:shd w:val="clear" w:color="auto" w:fill="FAFAFA"/>
            <w:vAlign w:val="bottom"/>
          </w:tcPr>
          <w:p w14:paraId="76990B35" w14:textId="77777777" w:rsidR="00EA1A3B" w:rsidRPr="0095366B" w:rsidRDefault="00EA1A3B" w:rsidP="00EA1A3B">
            <w:pPr>
              <w:ind w:right="-72"/>
              <w:jc w:val="right"/>
              <w:rPr>
                <w:rFonts w:ascii="Arial" w:hAnsi="Arial" w:cs="Arial"/>
                <w:sz w:val="18"/>
                <w:szCs w:val="18"/>
                <w:cs/>
                <w:lang w:val="en-US"/>
              </w:rPr>
            </w:pPr>
          </w:p>
        </w:tc>
        <w:tc>
          <w:tcPr>
            <w:tcW w:w="1134" w:type="dxa"/>
            <w:tcBorders>
              <w:top w:val="single" w:sz="4" w:space="0" w:color="auto"/>
            </w:tcBorders>
            <w:shd w:val="clear" w:color="auto" w:fill="auto"/>
            <w:vAlign w:val="bottom"/>
          </w:tcPr>
          <w:p w14:paraId="684FE3DE" w14:textId="77777777" w:rsidR="00EA1A3B" w:rsidRPr="0095366B" w:rsidRDefault="00EA1A3B" w:rsidP="00EA1A3B">
            <w:pPr>
              <w:ind w:right="-72"/>
              <w:jc w:val="right"/>
              <w:rPr>
                <w:rFonts w:ascii="Arial" w:hAnsi="Arial" w:cs="Arial"/>
                <w:sz w:val="18"/>
                <w:szCs w:val="18"/>
                <w:cs/>
                <w:lang w:val="en-US"/>
              </w:rPr>
            </w:pPr>
          </w:p>
        </w:tc>
        <w:tc>
          <w:tcPr>
            <w:tcW w:w="1134" w:type="dxa"/>
            <w:tcBorders>
              <w:top w:val="single" w:sz="4" w:space="0" w:color="auto"/>
            </w:tcBorders>
            <w:shd w:val="clear" w:color="auto" w:fill="FAFAFA"/>
            <w:vAlign w:val="bottom"/>
          </w:tcPr>
          <w:p w14:paraId="5BE59FFA" w14:textId="77777777" w:rsidR="00EA1A3B" w:rsidRPr="0095366B" w:rsidRDefault="00EA1A3B" w:rsidP="00EA1A3B">
            <w:pPr>
              <w:ind w:right="-72"/>
              <w:jc w:val="right"/>
              <w:rPr>
                <w:rFonts w:ascii="Arial" w:hAnsi="Arial" w:cs="Arial"/>
                <w:sz w:val="18"/>
                <w:szCs w:val="18"/>
                <w:cs/>
                <w:lang w:val="en-US"/>
              </w:rPr>
            </w:pPr>
          </w:p>
        </w:tc>
        <w:tc>
          <w:tcPr>
            <w:tcW w:w="1134" w:type="dxa"/>
            <w:tcBorders>
              <w:top w:val="single" w:sz="4" w:space="0" w:color="auto"/>
            </w:tcBorders>
            <w:vAlign w:val="bottom"/>
          </w:tcPr>
          <w:p w14:paraId="13371BFB" w14:textId="77777777" w:rsidR="00EA1A3B" w:rsidRPr="0095366B" w:rsidRDefault="00EA1A3B" w:rsidP="00EA1A3B">
            <w:pPr>
              <w:ind w:right="-72"/>
              <w:jc w:val="right"/>
              <w:rPr>
                <w:rFonts w:ascii="Arial" w:hAnsi="Arial" w:cs="Arial"/>
                <w:sz w:val="18"/>
                <w:szCs w:val="18"/>
                <w:lang w:val="en-US"/>
              </w:rPr>
            </w:pPr>
          </w:p>
        </w:tc>
      </w:tr>
      <w:tr w:rsidR="00340AE2" w:rsidRPr="0095366B" w14:paraId="5DD4CB9A" w14:textId="77777777" w:rsidTr="00831097">
        <w:trPr>
          <w:trHeight w:val="74"/>
        </w:trPr>
        <w:tc>
          <w:tcPr>
            <w:tcW w:w="4896" w:type="dxa"/>
          </w:tcPr>
          <w:p w14:paraId="5E35AB6D" w14:textId="5BA7CB33" w:rsidR="00340AE2" w:rsidRPr="0095366B" w:rsidRDefault="00340AE2" w:rsidP="00340AE2">
            <w:pPr>
              <w:ind w:left="-107"/>
              <w:rPr>
                <w:rFonts w:ascii="Arial" w:hAnsi="Arial" w:cs="Arial"/>
                <w:sz w:val="18"/>
                <w:szCs w:val="18"/>
                <w:lang w:val="en-US"/>
              </w:rPr>
            </w:pPr>
            <w:r w:rsidRPr="0095366B">
              <w:rPr>
                <w:rFonts w:ascii="Arial" w:hAnsi="Arial" w:cs="Arial"/>
                <w:b/>
                <w:bCs/>
                <w:sz w:val="18"/>
                <w:szCs w:val="18"/>
              </w:rPr>
              <w:t>Deferred tax assets, net</w:t>
            </w:r>
          </w:p>
        </w:tc>
        <w:tc>
          <w:tcPr>
            <w:tcW w:w="1134" w:type="dxa"/>
            <w:tcBorders>
              <w:bottom w:val="single" w:sz="4" w:space="0" w:color="auto"/>
            </w:tcBorders>
            <w:shd w:val="clear" w:color="auto" w:fill="FAFAFA"/>
          </w:tcPr>
          <w:p w14:paraId="4BFE6C68" w14:textId="6E3182C4" w:rsidR="00340AE2" w:rsidRPr="0095366B" w:rsidRDefault="006936E3" w:rsidP="00340AE2">
            <w:pPr>
              <w:ind w:right="-72"/>
              <w:jc w:val="right"/>
              <w:rPr>
                <w:rFonts w:ascii="Arial" w:hAnsi="Arial" w:cs="Arial"/>
                <w:sz w:val="18"/>
                <w:szCs w:val="18"/>
              </w:rPr>
            </w:pPr>
            <w:r w:rsidRPr="0095366B">
              <w:rPr>
                <w:rFonts w:ascii="Arial" w:hAnsi="Arial" w:cs="Arial"/>
                <w:sz w:val="18"/>
                <w:szCs w:val="18"/>
              </w:rPr>
              <w:t>36,959</w:t>
            </w:r>
          </w:p>
        </w:tc>
        <w:tc>
          <w:tcPr>
            <w:tcW w:w="1134" w:type="dxa"/>
            <w:tcBorders>
              <w:bottom w:val="single" w:sz="4" w:space="0" w:color="auto"/>
            </w:tcBorders>
            <w:shd w:val="clear" w:color="auto" w:fill="auto"/>
          </w:tcPr>
          <w:p w14:paraId="7A91BCA0" w14:textId="44192859" w:rsidR="00340AE2" w:rsidRPr="0095366B" w:rsidRDefault="00340AE2" w:rsidP="00340AE2">
            <w:pPr>
              <w:ind w:right="-72"/>
              <w:jc w:val="right"/>
              <w:rPr>
                <w:rFonts w:ascii="Arial" w:hAnsi="Arial" w:cs="Arial"/>
                <w:sz w:val="18"/>
                <w:szCs w:val="18"/>
              </w:rPr>
            </w:pPr>
            <w:r w:rsidRPr="0095366B">
              <w:rPr>
                <w:rFonts w:ascii="Arial" w:hAnsi="Arial" w:cs="Arial"/>
                <w:sz w:val="18"/>
                <w:szCs w:val="18"/>
              </w:rPr>
              <w:t xml:space="preserve">27,815 </w:t>
            </w:r>
          </w:p>
        </w:tc>
        <w:tc>
          <w:tcPr>
            <w:tcW w:w="1134" w:type="dxa"/>
            <w:tcBorders>
              <w:bottom w:val="single" w:sz="4" w:space="0" w:color="auto"/>
            </w:tcBorders>
            <w:shd w:val="clear" w:color="auto" w:fill="FAFAFA"/>
          </w:tcPr>
          <w:p w14:paraId="43FE4714" w14:textId="6815E87F" w:rsidR="00340AE2" w:rsidRPr="0095366B" w:rsidRDefault="006936E3" w:rsidP="00340AE2">
            <w:pPr>
              <w:ind w:right="-72"/>
              <w:jc w:val="right"/>
              <w:rPr>
                <w:rFonts w:ascii="Arial" w:hAnsi="Arial" w:cs="Arial"/>
                <w:sz w:val="18"/>
                <w:szCs w:val="18"/>
              </w:rPr>
            </w:pPr>
            <w:r w:rsidRPr="0095366B">
              <w:rPr>
                <w:rFonts w:ascii="Arial" w:hAnsi="Arial" w:cs="Arial"/>
                <w:sz w:val="18"/>
                <w:szCs w:val="18"/>
              </w:rPr>
              <w:t>36,471</w:t>
            </w:r>
          </w:p>
        </w:tc>
        <w:tc>
          <w:tcPr>
            <w:tcW w:w="1134" w:type="dxa"/>
            <w:tcBorders>
              <w:bottom w:val="single" w:sz="4" w:space="0" w:color="auto"/>
            </w:tcBorders>
          </w:tcPr>
          <w:p w14:paraId="0CF994F9" w14:textId="72DF6EC7" w:rsidR="00340AE2" w:rsidRPr="0095366B" w:rsidRDefault="00340AE2" w:rsidP="00340AE2">
            <w:pPr>
              <w:ind w:right="-72"/>
              <w:jc w:val="right"/>
              <w:rPr>
                <w:rFonts w:ascii="Arial" w:hAnsi="Arial" w:cs="Arial"/>
                <w:sz w:val="18"/>
                <w:szCs w:val="18"/>
              </w:rPr>
            </w:pPr>
            <w:r w:rsidRPr="0095366B">
              <w:rPr>
                <w:rFonts w:ascii="Arial" w:hAnsi="Arial" w:cs="Arial"/>
                <w:sz w:val="18"/>
                <w:szCs w:val="18"/>
              </w:rPr>
              <w:t xml:space="preserve">5,871 </w:t>
            </w:r>
          </w:p>
        </w:tc>
      </w:tr>
    </w:tbl>
    <w:p w14:paraId="7C32D384" w14:textId="77777777" w:rsidR="00F952F0" w:rsidRPr="0095366B" w:rsidRDefault="00F952F0" w:rsidP="00057038">
      <w:pPr>
        <w:jc w:val="left"/>
        <w:rPr>
          <w:rFonts w:ascii="Arial" w:hAnsi="Arial" w:cs="Arial"/>
          <w:sz w:val="18"/>
          <w:szCs w:val="18"/>
        </w:rPr>
      </w:pPr>
    </w:p>
    <w:p w14:paraId="6CBCD12B" w14:textId="1DFFDFA1" w:rsidR="00830642" w:rsidRPr="0095366B" w:rsidRDefault="00830642" w:rsidP="00057038">
      <w:pPr>
        <w:jc w:val="left"/>
        <w:rPr>
          <w:rFonts w:ascii="Arial" w:hAnsi="Arial" w:cs="Arial"/>
          <w:sz w:val="18"/>
          <w:szCs w:val="18"/>
        </w:rPr>
      </w:pPr>
      <w:r w:rsidRPr="0095366B">
        <w:rPr>
          <w:rFonts w:ascii="Arial" w:hAnsi="Arial" w:cs="Arial"/>
          <w:sz w:val="18"/>
          <w:szCs w:val="18"/>
        </w:rPr>
        <w:t>The gross movement of deferred income taxes is as follows:</w:t>
      </w:r>
    </w:p>
    <w:p w14:paraId="22B1492C" w14:textId="77777777" w:rsidR="00830642" w:rsidRPr="0095366B" w:rsidRDefault="00830642" w:rsidP="00057038">
      <w:pPr>
        <w:jc w:val="left"/>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830642" w:rsidRPr="0095366B" w14:paraId="322F5407" w14:textId="77777777" w:rsidTr="00831097">
        <w:tc>
          <w:tcPr>
            <w:tcW w:w="4896" w:type="dxa"/>
          </w:tcPr>
          <w:p w14:paraId="0650DBDA" w14:textId="77777777" w:rsidR="00830642" w:rsidRPr="0095366B" w:rsidRDefault="00830642" w:rsidP="00C9508F">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670EFCE1" w14:textId="77777777" w:rsidR="00830642" w:rsidRPr="0095366B" w:rsidRDefault="00830642" w:rsidP="00C9508F">
            <w:pPr>
              <w:ind w:right="-72"/>
              <w:jc w:val="center"/>
              <w:rPr>
                <w:rFonts w:ascii="Arial" w:hAnsi="Arial" w:cs="Arial"/>
                <w:b/>
                <w:sz w:val="18"/>
                <w:szCs w:val="18"/>
              </w:rPr>
            </w:pPr>
            <w:r w:rsidRPr="0095366B">
              <w:rPr>
                <w:rFonts w:ascii="Arial" w:hAnsi="Arial" w:cs="Arial"/>
                <w:b/>
                <w:sz w:val="18"/>
                <w:szCs w:val="18"/>
              </w:rPr>
              <w:t>Consolidated</w:t>
            </w:r>
          </w:p>
          <w:p w14:paraId="450836E7" w14:textId="77777777" w:rsidR="00830642" w:rsidRPr="0095366B" w:rsidRDefault="00830642" w:rsidP="00C9508F">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672F1CB9" w14:textId="77777777" w:rsidR="00830642" w:rsidRPr="0095366B" w:rsidRDefault="00830642" w:rsidP="00C9508F">
            <w:pPr>
              <w:ind w:right="-72"/>
              <w:jc w:val="center"/>
              <w:rPr>
                <w:rFonts w:ascii="Arial" w:hAnsi="Arial" w:cs="Arial"/>
                <w:b/>
                <w:sz w:val="18"/>
                <w:szCs w:val="18"/>
              </w:rPr>
            </w:pPr>
            <w:r w:rsidRPr="0095366B">
              <w:rPr>
                <w:rFonts w:ascii="Arial" w:hAnsi="Arial" w:cs="Arial"/>
                <w:b/>
                <w:sz w:val="18"/>
                <w:szCs w:val="18"/>
              </w:rPr>
              <w:t>Separate</w:t>
            </w:r>
          </w:p>
          <w:p w14:paraId="156DD920" w14:textId="77777777" w:rsidR="00830642" w:rsidRPr="0095366B" w:rsidRDefault="00830642" w:rsidP="00C9508F">
            <w:pPr>
              <w:ind w:right="-72"/>
              <w:jc w:val="center"/>
              <w:rPr>
                <w:rFonts w:ascii="Arial" w:hAnsi="Arial" w:cs="Arial"/>
                <w:b/>
                <w:sz w:val="18"/>
                <w:szCs w:val="18"/>
              </w:rPr>
            </w:pPr>
            <w:r w:rsidRPr="0095366B">
              <w:rPr>
                <w:rFonts w:ascii="Arial" w:hAnsi="Arial" w:cs="Arial"/>
                <w:b/>
                <w:sz w:val="18"/>
                <w:szCs w:val="18"/>
              </w:rPr>
              <w:t>financial statements</w:t>
            </w:r>
          </w:p>
        </w:tc>
      </w:tr>
      <w:tr w:rsidR="00EA1A3B" w:rsidRPr="0095366B" w14:paraId="76EC6AD7" w14:textId="77777777" w:rsidTr="00831097">
        <w:tc>
          <w:tcPr>
            <w:tcW w:w="4896" w:type="dxa"/>
          </w:tcPr>
          <w:p w14:paraId="5CB75B3F" w14:textId="77777777" w:rsidR="00EA1A3B" w:rsidRPr="0095366B" w:rsidRDefault="00EA1A3B" w:rsidP="00EA1A3B">
            <w:pPr>
              <w:tabs>
                <w:tab w:val="left" w:pos="2862"/>
              </w:tabs>
              <w:ind w:left="-107" w:right="-72"/>
              <w:rPr>
                <w:rFonts w:ascii="Arial" w:hAnsi="Arial" w:cs="Arial"/>
                <w:b/>
                <w:bCs/>
                <w:sz w:val="18"/>
                <w:szCs w:val="18"/>
                <w:cs/>
              </w:rPr>
            </w:pPr>
          </w:p>
        </w:tc>
        <w:tc>
          <w:tcPr>
            <w:tcW w:w="1134" w:type="dxa"/>
            <w:tcBorders>
              <w:top w:val="single" w:sz="4" w:space="0" w:color="auto"/>
            </w:tcBorders>
            <w:vAlign w:val="bottom"/>
          </w:tcPr>
          <w:p w14:paraId="01345D67" w14:textId="49CF0187" w:rsidR="00EA1A3B" w:rsidRPr="0095366B" w:rsidRDefault="00EA1A3B" w:rsidP="00EA1A3B">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50EFDFE8" w14:textId="68527B89" w:rsidR="00EA1A3B" w:rsidRPr="0095366B" w:rsidRDefault="00EA1A3B" w:rsidP="00EA1A3B">
            <w:pPr>
              <w:ind w:right="-72"/>
              <w:jc w:val="right"/>
              <w:rPr>
                <w:rFonts w:ascii="Arial" w:hAnsi="Arial" w:cs="Arial"/>
                <w:b/>
                <w:bCs/>
                <w:sz w:val="18"/>
                <w:szCs w:val="18"/>
              </w:rPr>
            </w:pPr>
            <w:r w:rsidRPr="0095366B">
              <w:rPr>
                <w:rFonts w:ascii="Arial" w:hAnsi="Arial" w:cs="Arial"/>
                <w:b/>
                <w:bCs/>
                <w:sz w:val="18"/>
                <w:szCs w:val="18"/>
              </w:rPr>
              <w:t>2020</w:t>
            </w:r>
          </w:p>
        </w:tc>
        <w:tc>
          <w:tcPr>
            <w:tcW w:w="1134" w:type="dxa"/>
            <w:tcBorders>
              <w:top w:val="single" w:sz="4" w:space="0" w:color="auto"/>
            </w:tcBorders>
            <w:vAlign w:val="bottom"/>
          </w:tcPr>
          <w:p w14:paraId="1D6D968F" w14:textId="7F6C891F" w:rsidR="00EA1A3B" w:rsidRPr="0095366B" w:rsidRDefault="00EA1A3B" w:rsidP="00EA1A3B">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1035B1A3" w14:textId="739E862F" w:rsidR="00EA1A3B" w:rsidRPr="0095366B" w:rsidRDefault="00EA1A3B" w:rsidP="00EA1A3B">
            <w:pPr>
              <w:ind w:right="-72"/>
              <w:jc w:val="right"/>
              <w:rPr>
                <w:rFonts w:ascii="Arial" w:hAnsi="Arial" w:cs="Arial"/>
                <w:b/>
                <w:bCs/>
                <w:sz w:val="18"/>
                <w:szCs w:val="18"/>
              </w:rPr>
            </w:pPr>
            <w:r w:rsidRPr="0095366B">
              <w:rPr>
                <w:rFonts w:ascii="Arial" w:hAnsi="Arial" w:cs="Arial"/>
                <w:b/>
                <w:bCs/>
                <w:sz w:val="18"/>
                <w:szCs w:val="18"/>
              </w:rPr>
              <w:t>2020</w:t>
            </w:r>
          </w:p>
        </w:tc>
      </w:tr>
      <w:tr w:rsidR="00EA1A3B" w:rsidRPr="0095366B" w14:paraId="25EA08AA" w14:textId="77777777" w:rsidTr="00831097">
        <w:tc>
          <w:tcPr>
            <w:tcW w:w="4896" w:type="dxa"/>
          </w:tcPr>
          <w:p w14:paraId="66CBB5E3" w14:textId="77777777" w:rsidR="00EA1A3B" w:rsidRPr="0095366B" w:rsidRDefault="00EA1A3B" w:rsidP="00EA1A3B">
            <w:pPr>
              <w:tabs>
                <w:tab w:val="left" w:pos="2862"/>
              </w:tabs>
              <w:ind w:left="-107" w:right="-72"/>
              <w:rPr>
                <w:rFonts w:ascii="Arial" w:hAnsi="Arial" w:cs="Arial"/>
                <w:sz w:val="18"/>
                <w:szCs w:val="18"/>
                <w:cs/>
              </w:rPr>
            </w:pPr>
          </w:p>
        </w:tc>
        <w:tc>
          <w:tcPr>
            <w:tcW w:w="1134" w:type="dxa"/>
            <w:vAlign w:val="bottom"/>
          </w:tcPr>
          <w:p w14:paraId="300DA201" w14:textId="77777777" w:rsidR="00EA1A3B" w:rsidRPr="0095366B" w:rsidRDefault="00EA1A3B" w:rsidP="00EA1A3B">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160CC05B" w14:textId="77777777" w:rsidR="00EA1A3B" w:rsidRPr="0095366B" w:rsidRDefault="00EA1A3B" w:rsidP="00EA1A3B">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023C1B2F" w14:textId="77777777" w:rsidR="00EA1A3B" w:rsidRPr="0095366B" w:rsidRDefault="00EA1A3B" w:rsidP="00EA1A3B">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56EB8F6C" w14:textId="77777777" w:rsidR="00EA1A3B" w:rsidRPr="0095366B" w:rsidRDefault="00EA1A3B" w:rsidP="00EA1A3B">
            <w:pPr>
              <w:ind w:right="-72"/>
              <w:jc w:val="right"/>
              <w:rPr>
                <w:rFonts w:ascii="Arial" w:hAnsi="Arial" w:cs="Arial"/>
                <w:b/>
                <w:bCs/>
                <w:sz w:val="18"/>
                <w:szCs w:val="18"/>
              </w:rPr>
            </w:pPr>
            <w:r w:rsidRPr="0095366B">
              <w:rPr>
                <w:rFonts w:ascii="Arial" w:hAnsi="Arial" w:cs="Arial"/>
                <w:b/>
                <w:sz w:val="18"/>
                <w:szCs w:val="18"/>
              </w:rPr>
              <w:t>Thousand</w:t>
            </w:r>
          </w:p>
        </w:tc>
      </w:tr>
      <w:tr w:rsidR="00EA1A3B" w:rsidRPr="0095366B" w14:paraId="2EA12C12" w14:textId="77777777" w:rsidTr="00831097">
        <w:trPr>
          <w:trHeight w:val="198"/>
        </w:trPr>
        <w:tc>
          <w:tcPr>
            <w:tcW w:w="4896" w:type="dxa"/>
          </w:tcPr>
          <w:p w14:paraId="1E5B37DA" w14:textId="77777777" w:rsidR="00EA1A3B" w:rsidRPr="0095366B" w:rsidRDefault="00EA1A3B" w:rsidP="00EA1A3B">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2C7A74B9" w14:textId="77777777" w:rsidR="00EA1A3B" w:rsidRPr="0095366B" w:rsidRDefault="00EA1A3B" w:rsidP="00EA1A3B">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70DC9E78" w14:textId="77777777" w:rsidR="00EA1A3B" w:rsidRPr="0095366B" w:rsidRDefault="00EA1A3B" w:rsidP="00EA1A3B">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5AB84373" w14:textId="77777777" w:rsidR="00EA1A3B" w:rsidRPr="0095366B" w:rsidRDefault="00EA1A3B" w:rsidP="00EA1A3B">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6A00754E" w14:textId="77777777" w:rsidR="00EA1A3B" w:rsidRPr="0095366B" w:rsidRDefault="00EA1A3B" w:rsidP="00EA1A3B">
            <w:pPr>
              <w:ind w:right="-72"/>
              <w:jc w:val="right"/>
              <w:rPr>
                <w:rFonts w:ascii="Arial" w:hAnsi="Arial" w:cs="Arial"/>
                <w:b/>
                <w:sz w:val="18"/>
                <w:szCs w:val="18"/>
                <w:cs/>
              </w:rPr>
            </w:pPr>
            <w:r w:rsidRPr="0095366B">
              <w:rPr>
                <w:rFonts w:ascii="Arial" w:hAnsi="Arial" w:cs="Arial"/>
                <w:b/>
                <w:sz w:val="18"/>
                <w:szCs w:val="18"/>
              </w:rPr>
              <w:t>Baht</w:t>
            </w:r>
          </w:p>
        </w:tc>
      </w:tr>
      <w:tr w:rsidR="00EA1A3B" w:rsidRPr="0095366B" w14:paraId="4D983372" w14:textId="77777777" w:rsidTr="00831097">
        <w:trPr>
          <w:trHeight w:val="74"/>
        </w:trPr>
        <w:tc>
          <w:tcPr>
            <w:tcW w:w="4896" w:type="dxa"/>
          </w:tcPr>
          <w:p w14:paraId="7824763E" w14:textId="77777777" w:rsidR="00EA1A3B" w:rsidRPr="0095366B" w:rsidRDefault="00EA1A3B" w:rsidP="00EA1A3B">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29D92235" w14:textId="77777777" w:rsidR="00EA1A3B" w:rsidRPr="0095366B"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tcPr>
          <w:p w14:paraId="0A02247F" w14:textId="77777777" w:rsidR="00EA1A3B" w:rsidRPr="0095366B"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F3EDC6E" w14:textId="77777777" w:rsidR="00EA1A3B" w:rsidRPr="0095366B"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tcPr>
          <w:p w14:paraId="799B1597" w14:textId="77777777" w:rsidR="00EA1A3B" w:rsidRPr="0095366B" w:rsidRDefault="00EA1A3B" w:rsidP="00EA1A3B">
            <w:pPr>
              <w:ind w:right="-72"/>
              <w:jc w:val="right"/>
              <w:rPr>
                <w:rFonts w:ascii="Arial" w:hAnsi="Arial" w:cs="Arial"/>
                <w:snapToGrid w:val="0"/>
                <w:sz w:val="18"/>
                <w:szCs w:val="18"/>
                <w:lang w:eastAsia="th-TH"/>
              </w:rPr>
            </w:pPr>
          </w:p>
        </w:tc>
      </w:tr>
      <w:tr w:rsidR="00EA1A3B" w:rsidRPr="0095366B" w14:paraId="7A5A4D97" w14:textId="77777777" w:rsidTr="00831097">
        <w:trPr>
          <w:trHeight w:val="109"/>
        </w:trPr>
        <w:tc>
          <w:tcPr>
            <w:tcW w:w="4896" w:type="dxa"/>
          </w:tcPr>
          <w:p w14:paraId="62FA8456" w14:textId="77777777" w:rsidR="00EA1A3B" w:rsidRPr="0095366B" w:rsidRDefault="00EA1A3B" w:rsidP="00EA1A3B">
            <w:pPr>
              <w:ind w:left="-107"/>
              <w:rPr>
                <w:rFonts w:ascii="Arial" w:hAnsi="Arial" w:cs="Arial"/>
                <w:b/>
                <w:bCs/>
                <w:sz w:val="18"/>
                <w:szCs w:val="18"/>
                <w:lang w:val="en-US"/>
              </w:rPr>
            </w:pPr>
            <w:r w:rsidRPr="0095366B">
              <w:rPr>
                <w:rFonts w:ascii="Arial" w:hAnsi="Arial" w:cs="Arial"/>
                <w:b/>
                <w:bCs/>
                <w:sz w:val="18"/>
                <w:szCs w:val="18"/>
                <w:lang w:val="en-US"/>
              </w:rPr>
              <w:t xml:space="preserve">As </w:t>
            </w:r>
            <w:proofErr w:type="gramStart"/>
            <w:r w:rsidRPr="0095366B">
              <w:rPr>
                <w:rFonts w:ascii="Arial" w:hAnsi="Arial" w:cs="Arial"/>
                <w:b/>
                <w:bCs/>
                <w:sz w:val="18"/>
                <w:szCs w:val="18"/>
                <w:lang w:val="en-US"/>
              </w:rPr>
              <w:t>at</w:t>
            </w:r>
            <w:proofErr w:type="gramEnd"/>
            <w:r w:rsidRPr="0095366B">
              <w:rPr>
                <w:rFonts w:ascii="Arial" w:hAnsi="Arial" w:cs="Arial"/>
                <w:b/>
                <w:bCs/>
                <w:sz w:val="18"/>
                <w:szCs w:val="18"/>
                <w:lang w:val="en-US"/>
              </w:rPr>
              <w:t xml:space="preserve"> 1 January</w:t>
            </w:r>
          </w:p>
        </w:tc>
        <w:tc>
          <w:tcPr>
            <w:tcW w:w="1134" w:type="dxa"/>
            <w:shd w:val="clear" w:color="auto" w:fill="FAFAFA"/>
          </w:tcPr>
          <w:p w14:paraId="3FB3D4F9" w14:textId="395EDF89"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27,815</w:t>
            </w:r>
          </w:p>
        </w:tc>
        <w:tc>
          <w:tcPr>
            <w:tcW w:w="1134" w:type="dxa"/>
            <w:shd w:val="clear" w:color="auto" w:fill="auto"/>
          </w:tcPr>
          <w:p w14:paraId="70FE265A" w14:textId="7C3DA693"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22,322</w:t>
            </w:r>
          </w:p>
        </w:tc>
        <w:tc>
          <w:tcPr>
            <w:tcW w:w="1134" w:type="dxa"/>
            <w:shd w:val="clear" w:color="auto" w:fill="FAFAFA"/>
          </w:tcPr>
          <w:p w14:paraId="611238FD" w14:textId="1BEA442A"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5,871</w:t>
            </w:r>
          </w:p>
        </w:tc>
        <w:tc>
          <w:tcPr>
            <w:tcW w:w="1134" w:type="dxa"/>
          </w:tcPr>
          <w:p w14:paraId="13212A23" w14:textId="203EFAAD"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5,185</w:t>
            </w:r>
          </w:p>
        </w:tc>
      </w:tr>
      <w:tr w:rsidR="00EA1A3B" w:rsidRPr="0095366B" w14:paraId="337DB6FE" w14:textId="77777777" w:rsidTr="00831097">
        <w:trPr>
          <w:trHeight w:val="109"/>
        </w:trPr>
        <w:tc>
          <w:tcPr>
            <w:tcW w:w="4896" w:type="dxa"/>
          </w:tcPr>
          <w:p w14:paraId="1DF81723" w14:textId="1E47FBC9" w:rsidR="00EA1A3B" w:rsidRPr="0095366B" w:rsidRDefault="00EA1A3B" w:rsidP="00EA1A3B">
            <w:pPr>
              <w:ind w:left="-107"/>
              <w:rPr>
                <w:rFonts w:ascii="Arial" w:hAnsi="Arial" w:cs="Arial"/>
                <w:sz w:val="18"/>
                <w:szCs w:val="18"/>
                <w:lang w:val="en-US"/>
              </w:rPr>
            </w:pPr>
            <w:r w:rsidRPr="0095366B">
              <w:rPr>
                <w:rFonts w:ascii="Arial" w:hAnsi="Arial" w:cs="Arial"/>
                <w:sz w:val="18"/>
                <w:szCs w:val="18"/>
                <w:lang w:val="en-US"/>
              </w:rPr>
              <w:t>Credited to profit or loss</w:t>
            </w:r>
          </w:p>
        </w:tc>
        <w:tc>
          <w:tcPr>
            <w:tcW w:w="1134" w:type="dxa"/>
            <w:shd w:val="clear" w:color="auto" w:fill="FAFAFA"/>
          </w:tcPr>
          <w:p w14:paraId="519C5DC0" w14:textId="6395A1F6"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35,773</w:t>
            </w:r>
          </w:p>
        </w:tc>
        <w:tc>
          <w:tcPr>
            <w:tcW w:w="1134" w:type="dxa"/>
            <w:shd w:val="clear" w:color="auto" w:fill="auto"/>
          </w:tcPr>
          <w:p w14:paraId="76C565E3" w14:textId="684C677D"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9,070</w:t>
            </w:r>
          </w:p>
        </w:tc>
        <w:tc>
          <w:tcPr>
            <w:tcW w:w="1134" w:type="dxa"/>
            <w:shd w:val="clear" w:color="auto" w:fill="FAFAFA"/>
          </w:tcPr>
          <w:p w14:paraId="0DE2BF30" w14:textId="6C5C6E21"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19,17</w:t>
            </w:r>
            <w:r w:rsidR="00D32BFD" w:rsidRPr="0095366B">
              <w:rPr>
                <w:rFonts w:ascii="Arial" w:hAnsi="Arial" w:cs="Arial"/>
                <w:sz w:val="18"/>
                <w:szCs w:val="18"/>
              </w:rPr>
              <w:t>5</w:t>
            </w:r>
          </w:p>
        </w:tc>
        <w:tc>
          <w:tcPr>
            <w:tcW w:w="1134" w:type="dxa"/>
          </w:tcPr>
          <w:p w14:paraId="4ECD4285" w14:textId="32EBA84E"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4,263</w:t>
            </w:r>
          </w:p>
        </w:tc>
      </w:tr>
      <w:tr w:rsidR="00EA1A3B" w:rsidRPr="0095366B" w14:paraId="7C8FA723" w14:textId="77777777" w:rsidTr="00831097">
        <w:trPr>
          <w:trHeight w:val="109"/>
        </w:trPr>
        <w:tc>
          <w:tcPr>
            <w:tcW w:w="4896" w:type="dxa"/>
          </w:tcPr>
          <w:p w14:paraId="78E1FD78" w14:textId="61D843D0" w:rsidR="00EA1A3B" w:rsidRPr="0095366B" w:rsidRDefault="00EA1A3B" w:rsidP="00EA1A3B">
            <w:pPr>
              <w:ind w:left="-107"/>
              <w:rPr>
                <w:rFonts w:ascii="Arial" w:hAnsi="Arial" w:cs="Arial"/>
                <w:sz w:val="18"/>
                <w:szCs w:val="18"/>
              </w:rPr>
            </w:pPr>
            <w:r w:rsidRPr="0095366B">
              <w:rPr>
                <w:rFonts w:ascii="Arial" w:hAnsi="Arial" w:cs="Arial"/>
                <w:sz w:val="18"/>
                <w:szCs w:val="18"/>
                <w:lang w:val="en-US"/>
              </w:rPr>
              <w:t>Credited/(Charge)</w:t>
            </w:r>
            <w:r w:rsidRPr="0095366B">
              <w:rPr>
                <w:rFonts w:ascii="Arial" w:hAnsi="Arial" w:cs="Arial"/>
                <w:sz w:val="18"/>
                <w:szCs w:val="18"/>
              </w:rPr>
              <w:t xml:space="preserve"> to other comprehensive income</w:t>
            </w:r>
          </w:p>
        </w:tc>
        <w:tc>
          <w:tcPr>
            <w:tcW w:w="1134" w:type="dxa"/>
            <w:shd w:val="clear" w:color="auto" w:fill="FAFAFA"/>
            <w:vAlign w:val="bottom"/>
          </w:tcPr>
          <w:p w14:paraId="10C5E493" w14:textId="241F4F34"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19,969</w:t>
            </w:r>
          </w:p>
        </w:tc>
        <w:tc>
          <w:tcPr>
            <w:tcW w:w="1134" w:type="dxa"/>
            <w:shd w:val="clear" w:color="auto" w:fill="auto"/>
            <w:vAlign w:val="bottom"/>
          </w:tcPr>
          <w:p w14:paraId="12DE982C" w14:textId="5C2ABD4A"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(3,577)</w:t>
            </w:r>
          </w:p>
        </w:tc>
        <w:tc>
          <w:tcPr>
            <w:tcW w:w="1134" w:type="dxa"/>
            <w:shd w:val="clear" w:color="auto" w:fill="FAFAFA"/>
            <w:vAlign w:val="bottom"/>
          </w:tcPr>
          <w:p w14:paraId="00808F61" w14:textId="4C005C96"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11,425</w:t>
            </w:r>
          </w:p>
        </w:tc>
        <w:tc>
          <w:tcPr>
            <w:tcW w:w="1134" w:type="dxa"/>
            <w:vAlign w:val="bottom"/>
          </w:tcPr>
          <w:p w14:paraId="5F0922FA" w14:textId="58E18D56"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(3,577)</w:t>
            </w:r>
          </w:p>
        </w:tc>
      </w:tr>
      <w:tr w:rsidR="006936E3" w:rsidRPr="0095366B" w14:paraId="02FD670F" w14:textId="77777777" w:rsidTr="00831097">
        <w:trPr>
          <w:trHeight w:val="109"/>
        </w:trPr>
        <w:tc>
          <w:tcPr>
            <w:tcW w:w="4896" w:type="dxa"/>
          </w:tcPr>
          <w:p w14:paraId="428D5CA9" w14:textId="7759AA73" w:rsidR="006936E3" w:rsidRPr="0095366B" w:rsidRDefault="006936E3" w:rsidP="00EA1A3B">
            <w:pPr>
              <w:ind w:left="-107"/>
              <w:rPr>
                <w:rFonts w:ascii="Arial" w:hAnsi="Arial" w:cs="Arial"/>
                <w:sz w:val="18"/>
                <w:szCs w:val="18"/>
                <w:lang w:val="en-US"/>
              </w:rPr>
            </w:pPr>
            <w:r w:rsidRPr="0095366B">
              <w:rPr>
                <w:rFonts w:ascii="Arial" w:hAnsi="Arial" w:cs="Arial"/>
                <w:sz w:val="18"/>
                <w:szCs w:val="18"/>
                <w:lang w:val="en-US"/>
              </w:rPr>
              <w:t>Disposal of investment in a subsidiary (Note 15.2)</w:t>
            </w:r>
          </w:p>
        </w:tc>
        <w:tc>
          <w:tcPr>
            <w:tcW w:w="1134" w:type="dxa"/>
            <w:shd w:val="clear" w:color="auto" w:fill="FAFAFA"/>
            <w:vAlign w:val="bottom"/>
          </w:tcPr>
          <w:p w14:paraId="44288501" w14:textId="73FB7AC2" w:rsidR="006936E3" w:rsidRPr="0095366B" w:rsidRDefault="006936E3" w:rsidP="00EA1A3B">
            <w:pPr>
              <w:ind w:right="-72"/>
              <w:jc w:val="right"/>
              <w:rPr>
                <w:rFonts w:ascii="Arial" w:hAnsi="Arial" w:cs="Arial"/>
                <w:sz w:val="18"/>
                <w:szCs w:val="18"/>
              </w:rPr>
            </w:pPr>
            <w:r w:rsidRPr="0095366B">
              <w:rPr>
                <w:rFonts w:ascii="Arial" w:hAnsi="Arial" w:cs="Arial"/>
                <w:sz w:val="18"/>
                <w:szCs w:val="18"/>
              </w:rPr>
              <w:t>(1,609)</w:t>
            </w:r>
          </w:p>
        </w:tc>
        <w:tc>
          <w:tcPr>
            <w:tcW w:w="1134" w:type="dxa"/>
            <w:shd w:val="clear" w:color="auto" w:fill="auto"/>
            <w:vAlign w:val="bottom"/>
          </w:tcPr>
          <w:p w14:paraId="61834763" w14:textId="11A153D3" w:rsidR="006936E3" w:rsidRPr="0095366B" w:rsidRDefault="006936E3" w:rsidP="00EA1A3B">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04567A82" w14:textId="75197621" w:rsidR="006936E3" w:rsidRPr="0095366B" w:rsidRDefault="006936E3" w:rsidP="00EA1A3B">
            <w:pPr>
              <w:ind w:right="-72"/>
              <w:jc w:val="right"/>
              <w:rPr>
                <w:rFonts w:ascii="Arial" w:hAnsi="Arial" w:cs="Arial"/>
                <w:sz w:val="18"/>
                <w:szCs w:val="18"/>
              </w:rPr>
            </w:pPr>
            <w:r w:rsidRPr="0095366B">
              <w:rPr>
                <w:rFonts w:ascii="Arial" w:hAnsi="Arial" w:cs="Arial"/>
                <w:sz w:val="18"/>
                <w:szCs w:val="18"/>
              </w:rPr>
              <w:t>-</w:t>
            </w:r>
          </w:p>
        </w:tc>
        <w:tc>
          <w:tcPr>
            <w:tcW w:w="1134" w:type="dxa"/>
            <w:vAlign w:val="bottom"/>
          </w:tcPr>
          <w:p w14:paraId="04A68307" w14:textId="6CD5BDD5" w:rsidR="006936E3" w:rsidRPr="0095366B" w:rsidRDefault="006936E3" w:rsidP="00EA1A3B">
            <w:pPr>
              <w:ind w:right="-72"/>
              <w:jc w:val="right"/>
              <w:rPr>
                <w:rFonts w:ascii="Arial" w:hAnsi="Arial" w:cs="Arial"/>
                <w:sz w:val="18"/>
                <w:szCs w:val="18"/>
              </w:rPr>
            </w:pPr>
            <w:r w:rsidRPr="0095366B">
              <w:rPr>
                <w:rFonts w:ascii="Arial" w:hAnsi="Arial" w:cs="Arial"/>
                <w:sz w:val="18"/>
                <w:szCs w:val="18"/>
              </w:rPr>
              <w:t>-</w:t>
            </w:r>
          </w:p>
        </w:tc>
      </w:tr>
      <w:tr w:rsidR="006936E3" w:rsidRPr="0095366B" w14:paraId="4500D0ED" w14:textId="77777777" w:rsidTr="00831097">
        <w:trPr>
          <w:trHeight w:val="109"/>
        </w:trPr>
        <w:tc>
          <w:tcPr>
            <w:tcW w:w="4896" w:type="dxa"/>
          </w:tcPr>
          <w:p w14:paraId="689F2FF2" w14:textId="77777777" w:rsidR="006936E3" w:rsidRPr="0095366B" w:rsidRDefault="006936E3" w:rsidP="00EA1A3B">
            <w:pPr>
              <w:ind w:left="-107"/>
              <w:rPr>
                <w:rFonts w:ascii="Arial" w:hAnsi="Arial" w:cs="Arial"/>
                <w:sz w:val="18"/>
                <w:szCs w:val="18"/>
                <w:lang w:val="en-US"/>
              </w:rPr>
            </w:pPr>
            <w:r w:rsidRPr="0095366B">
              <w:rPr>
                <w:rFonts w:ascii="Arial" w:hAnsi="Arial" w:cs="Arial"/>
                <w:sz w:val="18"/>
                <w:szCs w:val="18"/>
                <w:lang w:val="en-US"/>
              </w:rPr>
              <w:t xml:space="preserve">Reclassify to assets of disposal groups classified as </w:t>
            </w:r>
          </w:p>
          <w:p w14:paraId="4E6750D0" w14:textId="7AF83B4A" w:rsidR="006936E3" w:rsidRPr="0095366B" w:rsidRDefault="006936E3" w:rsidP="00EA1A3B">
            <w:pPr>
              <w:ind w:left="-107"/>
              <w:rPr>
                <w:rFonts w:ascii="Arial" w:hAnsi="Arial" w:cs="Arial"/>
                <w:sz w:val="18"/>
                <w:szCs w:val="18"/>
                <w:lang w:val="en-US"/>
              </w:rPr>
            </w:pPr>
            <w:r w:rsidRPr="0095366B">
              <w:rPr>
                <w:rFonts w:ascii="Arial" w:hAnsi="Arial" w:cs="Arial"/>
                <w:sz w:val="18"/>
                <w:szCs w:val="18"/>
                <w:lang w:val="en-US"/>
              </w:rPr>
              <w:t xml:space="preserve">   held-for-sale from discontinued operations (Note 15.3)</w:t>
            </w:r>
          </w:p>
        </w:tc>
        <w:tc>
          <w:tcPr>
            <w:tcW w:w="1134" w:type="dxa"/>
            <w:shd w:val="clear" w:color="auto" w:fill="FAFAFA"/>
            <w:vAlign w:val="bottom"/>
          </w:tcPr>
          <w:p w14:paraId="6C941567" w14:textId="74FC822D" w:rsidR="006936E3" w:rsidRPr="0095366B" w:rsidRDefault="006936E3" w:rsidP="00EA1A3B">
            <w:pPr>
              <w:ind w:right="-72"/>
              <w:jc w:val="right"/>
              <w:rPr>
                <w:rFonts w:ascii="Arial" w:hAnsi="Arial" w:cs="Arial"/>
                <w:sz w:val="18"/>
                <w:szCs w:val="18"/>
              </w:rPr>
            </w:pPr>
            <w:r w:rsidRPr="0095366B">
              <w:rPr>
                <w:rFonts w:ascii="Arial" w:hAnsi="Arial" w:cs="Arial"/>
                <w:sz w:val="18"/>
                <w:szCs w:val="18"/>
              </w:rPr>
              <w:t>(44,851)</w:t>
            </w:r>
          </w:p>
        </w:tc>
        <w:tc>
          <w:tcPr>
            <w:tcW w:w="1134" w:type="dxa"/>
            <w:shd w:val="clear" w:color="auto" w:fill="auto"/>
            <w:vAlign w:val="bottom"/>
          </w:tcPr>
          <w:p w14:paraId="0805F919" w14:textId="74079FEF" w:rsidR="006936E3" w:rsidRPr="0095366B" w:rsidRDefault="006936E3" w:rsidP="00EA1A3B">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6831DE1D" w14:textId="6AE2E7A3" w:rsidR="006936E3" w:rsidRPr="0095366B" w:rsidRDefault="006936E3" w:rsidP="00EA1A3B">
            <w:pPr>
              <w:ind w:right="-72"/>
              <w:jc w:val="right"/>
              <w:rPr>
                <w:rFonts w:ascii="Arial" w:hAnsi="Arial" w:cs="Arial"/>
                <w:sz w:val="18"/>
                <w:szCs w:val="18"/>
              </w:rPr>
            </w:pPr>
            <w:r w:rsidRPr="0095366B">
              <w:rPr>
                <w:rFonts w:ascii="Arial" w:hAnsi="Arial" w:cs="Arial"/>
                <w:sz w:val="18"/>
                <w:szCs w:val="18"/>
              </w:rPr>
              <w:t>-</w:t>
            </w:r>
          </w:p>
        </w:tc>
        <w:tc>
          <w:tcPr>
            <w:tcW w:w="1134" w:type="dxa"/>
            <w:vAlign w:val="bottom"/>
          </w:tcPr>
          <w:p w14:paraId="5C22FAEA" w14:textId="1DDD52BA" w:rsidR="006936E3" w:rsidRPr="0095366B" w:rsidRDefault="006936E3" w:rsidP="00EA1A3B">
            <w:pPr>
              <w:ind w:right="-72"/>
              <w:jc w:val="right"/>
              <w:rPr>
                <w:rFonts w:ascii="Arial" w:hAnsi="Arial" w:cs="Arial"/>
                <w:sz w:val="18"/>
                <w:szCs w:val="18"/>
              </w:rPr>
            </w:pPr>
            <w:r w:rsidRPr="0095366B">
              <w:rPr>
                <w:rFonts w:ascii="Arial" w:hAnsi="Arial" w:cs="Arial"/>
                <w:sz w:val="18"/>
                <w:szCs w:val="18"/>
              </w:rPr>
              <w:t>-</w:t>
            </w:r>
          </w:p>
        </w:tc>
      </w:tr>
      <w:tr w:rsidR="00EA1A3B" w:rsidRPr="0095366B" w14:paraId="129FB82E" w14:textId="77777777" w:rsidTr="00831097">
        <w:trPr>
          <w:trHeight w:val="74"/>
        </w:trPr>
        <w:tc>
          <w:tcPr>
            <w:tcW w:w="4896" w:type="dxa"/>
          </w:tcPr>
          <w:p w14:paraId="2E0BD89C" w14:textId="77777777" w:rsidR="00EA1A3B" w:rsidRPr="0095366B" w:rsidRDefault="00EA1A3B" w:rsidP="00EA1A3B">
            <w:pPr>
              <w:ind w:left="-107"/>
              <w:rPr>
                <w:rFonts w:ascii="Arial" w:hAnsi="Arial" w:cs="Arial"/>
                <w:sz w:val="18"/>
                <w:szCs w:val="18"/>
                <w:lang w:val="en-US"/>
              </w:rPr>
            </w:pPr>
            <w:r w:rsidRPr="0095366B">
              <w:rPr>
                <w:rFonts w:ascii="Arial" w:hAnsi="Arial" w:cs="Arial"/>
                <w:sz w:val="18"/>
                <w:szCs w:val="18"/>
                <w:lang w:val="en-US"/>
              </w:rPr>
              <w:t>Translation adjustment</w:t>
            </w:r>
          </w:p>
        </w:tc>
        <w:tc>
          <w:tcPr>
            <w:tcW w:w="1134" w:type="dxa"/>
            <w:tcBorders>
              <w:bottom w:val="single" w:sz="4" w:space="0" w:color="auto"/>
            </w:tcBorders>
            <w:shd w:val="clear" w:color="auto" w:fill="FAFAFA"/>
          </w:tcPr>
          <w:p w14:paraId="1781ABEC" w14:textId="519AA5D0"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(138)</w:t>
            </w:r>
          </w:p>
        </w:tc>
        <w:tc>
          <w:tcPr>
            <w:tcW w:w="1134" w:type="dxa"/>
            <w:tcBorders>
              <w:bottom w:val="single" w:sz="4" w:space="0" w:color="auto"/>
            </w:tcBorders>
            <w:shd w:val="clear" w:color="auto" w:fill="auto"/>
          </w:tcPr>
          <w:p w14:paraId="64AD28A4" w14:textId="638F8617"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FAFAFA"/>
          </w:tcPr>
          <w:p w14:paraId="61FD0659" w14:textId="4EBB5C72"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tcPr>
          <w:p w14:paraId="42E97E51" w14:textId="04D66812" w:rsidR="00EA1A3B" w:rsidRPr="0095366B" w:rsidRDefault="006936E3" w:rsidP="00EA1A3B">
            <w:pPr>
              <w:ind w:right="-72"/>
              <w:jc w:val="right"/>
              <w:rPr>
                <w:rFonts w:ascii="Arial" w:hAnsi="Arial" w:cs="Arial"/>
                <w:sz w:val="18"/>
                <w:szCs w:val="18"/>
              </w:rPr>
            </w:pPr>
            <w:r w:rsidRPr="0095366B">
              <w:rPr>
                <w:rFonts w:ascii="Arial" w:hAnsi="Arial" w:cs="Arial"/>
                <w:sz w:val="18"/>
                <w:szCs w:val="18"/>
              </w:rPr>
              <w:t>-</w:t>
            </w:r>
          </w:p>
        </w:tc>
      </w:tr>
      <w:tr w:rsidR="00EA1A3B" w:rsidRPr="0095366B" w14:paraId="46694307" w14:textId="77777777" w:rsidTr="00831097">
        <w:trPr>
          <w:trHeight w:val="74"/>
        </w:trPr>
        <w:tc>
          <w:tcPr>
            <w:tcW w:w="4896" w:type="dxa"/>
          </w:tcPr>
          <w:p w14:paraId="14696C85" w14:textId="77777777" w:rsidR="00EA1A3B" w:rsidRPr="0095366B" w:rsidRDefault="00EA1A3B" w:rsidP="00EA1A3B">
            <w:pPr>
              <w:ind w:left="-107"/>
              <w:rPr>
                <w:rFonts w:ascii="Arial" w:hAnsi="Arial" w:cs="Arial"/>
                <w:sz w:val="18"/>
                <w:szCs w:val="18"/>
                <w:lang w:val="en-US"/>
              </w:rPr>
            </w:pPr>
          </w:p>
        </w:tc>
        <w:tc>
          <w:tcPr>
            <w:tcW w:w="1134" w:type="dxa"/>
            <w:tcBorders>
              <w:top w:val="single" w:sz="4" w:space="0" w:color="auto"/>
            </w:tcBorders>
            <w:shd w:val="clear" w:color="auto" w:fill="FAFAFA"/>
            <w:vAlign w:val="bottom"/>
          </w:tcPr>
          <w:p w14:paraId="2B74D973" w14:textId="77777777" w:rsidR="00EA1A3B" w:rsidRPr="0095366B" w:rsidRDefault="00EA1A3B" w:rsidP="00EA1A3B">
            <w:pPr>
              <w:ind w:right="-72"/>
              <w:jc w:val="right"/>
              <w:rPr>
                <w:rFonts w:ascii="Arial" w:hAnsi="Arial" w:cs="Arial"/>
                <w:sz w:val="18"/>
                <w:szCs w:val="18"/>
                <w:cs/>
                <w:lang w:val="en-US"/>
              </w:rPr>
            </w:pPr>
          </w:p>
        </w:tc>
        <w:tc>
          <w:tcPr>
            <w:tcW w:w="1134" w:type="dxa"/>
            <w:tcBorders>
              <w:top w:val="single" w:sz="4" w:space="0" w:color="auto"/>
            </w:tcBorders>
            <w:shd w:val="clear" w:color="auto" w:fill="auto"/>
            <w:vAlign w:val="bottom"/>
          </w:tcPr>
          <w:p w14:paraId="3CC6CDEB" w14:textId="77777777" w:rsidR="00EA1A3B" w:rsidRPr="0095366B" w:rsidRDefault="00EA1A3B" w:rsidP="00EA1A3B">
            <w:pPr>
              <w:ind w:right="-72"/>
              <w:jc w:val="right"/>
              <w:rPr>
                <w:rFonts w:ascii="Arial" w:hAnsi="Arial" w:cs="Arial"/>
                <w:sz w:val="18"/>
                <w:szCs w:val="18"/>
                <w:cs/>
                <w:lang w:val="en-US"/>
              </w:rPr>
            </w:pPr>
          </w:p>
        </w:tc>
        <w:tc>
          <w:tcPr>
            <w:tcW w:w="1134" w:type="dxa"/>
            <w:tcBorders>
              <w:top w:val="single" w:sz="4" w:space="0" w:color="auto"/>
            </w:tcBorders>
            <w:shd w:val="clear" w:color="auto" w:fill="FAFAFA"/>
            <w:vAlign w:val="bottom"/>
          </w:tcPr>
          <w:p w14:paraId="31D6929A" w14:textId="77777777" w:rsidR="00EA1A3B" w:rsidRPr="0095366B" w:rsidRDefault="00EA1A3B" w:rsidP="00EA1A3B">
            <w:pPr>
              <w:ind w:right="-72"/>
              <w:jc w:val="right"/>
              <w:rPr>
                <w:rFonts w:ascii="Arial" w:hAnsi="Arial" w:cs="Arial"/>
                <w:sz w:val="18"/>
                <w:szCs w:val="18"/>
                <w:cs/>
                <w:lang w:val="en-US"/>
              </w:rPr>
            </w:pPr>
          </w:p>
        </w:tc>
        <w:tc>
          <w:tcPr>
            <w:tcW w:w="1134" w:type="dxa"/>
            <w:tcBorders>
              <w:top w:val="single" w:sz="4" w:space="0" w:color="auto"/>
            </w:tcBorders>
            <w:vAlign w:val="bottom"/>
          </w:tcPr>
          <w:p w14:paraId="0FC2FCCF" w14:textId="77777777" w:rsidR="00EA1A3B" w:rsidRPr="0095366B" w:rsidRDefault="00EA1A3B" w:rsidP="00EA1A3B">
            <w:pPr>
              <w:ind w:right="-72"/>
              <w:jc w:val="right"/>
              <w:rPr>
                <w:rFonts w:ascii="Arial" w:hAnsi="Arial" w:cs="Arial"/>
                <w:sz w:val="18"/>
                <w:szCs w:val="18"/>
                <w:lang w:val="en-US"/>
              </w:rPr>
            </w:pPr>
          </w:p>
        </w:tc>
      </w:tr>
      <w:tr w:rsidR="00340AE2" w:rsidRPr="0095366B" w14:paraId="668C9D85" w14:textId="77777777" w:rsidTr="00831097">
        <w:trPr>
          <w:trHeight w:val="74"/>
        </w:trPr>
        <w:tc>
          <w:tcPr>
            <w:tcW w:w="4896" w:type="dxa"/>
          </w:tcPr>
          <w:p w14:paraId="4F3D355D" w14:textId="77777777" w:rsidR="00340AE2" w:rsidRPr="0095366B" w:rsidRDefault="00340AE2" w:rsidP="00340AE2">
            <w:pPr>
              <w:ind w:left="-107"/>
              <w:rPr>
                <w:rFonts w:ascii="Arial" w:hAnsi="Arial" w:cs="Arial"/>
                <w:b/>
                <w:bCs/>
                <w:sz w:val="18"/>
                <w:szCs w:val="18"/>
                <w:lang w:val="en-US"/>
              </w:rPr>
            </w:pPr>
            <w:r w:rsidRPr="0095366B">
              <w:rPr>
                <w:rFonts w:ascii="Arial" w:hAnsi="Arial" w:cs="Arial"/>
                <w:b/>
                <w:bCs/>
                <w:sz w:val="18"/>
                <w:szCs w:val="18"/>
                <w:lang w:val="en-US"/>
              </w:rPr>
              <w:t xml:space="preserve">As </w:t>
            </w:r>
            <w:proofErr w:type="gramStart"/>
            <w:r w:rsidRPr="0095366B">
              <w:rPr>
                <w:rFonts w:ascii="Arial" w:hAnsi="Arial" w:cs="Arial"/>
                <w:b/>
                <w:bCs/>
                <w:sz w:val="18"/>
                <w:szCs w:val="18"/>
                <w:lang w:val="en-US"/>
              </w:rPr>
              <w:t>at</w:t>
            </w:r>
            <w:proofErr w:type="gramEnd"/>
            <w:r w:rsidRPr="0095366B">
              <w:rPr>
                <w:rFonts w:ascii="Arial" w:hAnsi="Arial" w:cs="Arial"/>
                <w:b/>
                <w:bCs/>
                <w:sz w:val="18"/>
                <w:szCs w:val="18"/>
                <w:lang w:val="en-US"/>
              </w:rPr>
              <w:t xml:space="preserve"> 31 December</w:t>
            </w:r>
          </w:p>
        </w:tc>
        <w:tc>
          <w:tcPr>
            <w:tcW w:w="1134" w:type="dxa"/>
            <w:tcBorders>
              <w:bottom w:val="single" w:sz="4" w:space="0" w:color="auto"/>
            </w:tcBorders>
            <w:shd w:val="clear" w:color="auto" w:fill="FAFAFA"/>
          </w:tcPr>
          <w:p w14:paraId="7A35181C" w14:textId="485EB30C" w:rsidR="00340AE2" w:rsidRPr="0095366B" w:rsidRDefault="006936E3" w:rsidP="00340AE2">
            <w:pPr>
              <w:ind w:right="-72"/>
              <w:jc w:val="right"/>
              <w:rPr>
                <w:rFonts w:ascii="Arial" w:hAnsi="Arial" w:cs="Arial"/>
                <w:sz w:val="18"/>
                <w:szCs w:val="18"/>
              </w:rPr>
            </w:pPr>
            <w:r w:rsidRPr="0095366B">
              <w:rPr>
                <w:rFonts w:ascii="Arial" w:hAnsi="Arial" w:cs="Arial"/>
                <w:sz w:val="18"/>
                <w:szCs w:val="18"/>
              </w:rPr>
              <w:t>36,959</w:t>
            </w:r>
          </w:p>
        </w:tc>
        <w:tc>
          <w:tcPr>
            <w:tcW w:w="1134" w:type="dxa"/>
            <w:tcBorders>
              <w:bottom w:val="single" w:sz="4" w:space="0" w:color="auto"/>
            </w:tcBorders>
            <w:shd w:val="clear" w:color="auto" w:fill="auto"/>
          </w:tcPr>
          <w:p w14:paraId="61EAD684" w14:textId="525A3CFF" w:rsidR="00340AE2" w:rsidRPr="0095366B" w:rsidRDefault="006936E3" w:rsidP="00340AE2">
            <w:pPr>
              <w:ind w:right="-72"/>
              <w:jc w:val="right"/>
              <w:rPr>
                <w:rFonts w:ascii="Arial" w:hAnsi="Arial" w:cs="Arial"/>
                <w:sz w:val="18"/>
                <w:szCs w:val="18"/>
              </w:rPr>
            </w:pPr>
            <w:r w:rsidRPr="0095366B">
              <w:rPr>
                <w:rFonts w:ascii="Arial" w:hAnsi="Arial" w:cs="Arial"/>
                <w:sz w:val="18"/>
                <w:szCs w:val="18"/>
              </w:rPr>
              <w:t>27,815</w:t>
            </w:r>
          </w:p>
        </w:tc>
        <w:tc>
          <w:tcPr>
            <w:tcW w:w="1134" w:type="dxa"/>
            <w:tcBorders>
              <w:bottom w:val="single" w:sz="4" w:space="0" w:color="auto"/>
            </w:tcBorders>
            <w:shd w:val="clear" w:color="auto" w:fill="FAFAFA"/>
          </w:tcPr>
          <w:p w14:paraId="093478F9" w14:textId="7D701B94" w:rsidR="00340AE2" w:rsidRPr="0095366B" w:rsidRDefault="006936E3" w:rsidP="00340AE2">
            <w:pPr>
              <w:ind w:right="-72"/>
              <w:jc w:val="right"/>
              <w:rPr>
                <w:rFonts w:ascii="Arial" w:hAnsi="Arial" w:cs="Arial"/>
                <w:sz w:val="18"/>
                <w:szCs w:val="18"/>
              </w:rPr>
            </w:pPr>
            <w:r w:rsidRPr="0095366B">
              <w:rPr>
                <w:rFonts w:ascii="Arial" w:hAnsi="Arial" w:cs="Arial"/>
                <w:sz w:val="18"/>
                <w:szCs w:val="18"/>
              </w:rPr>
              <w:t>36,47</w:t>
            </w:r>
            <w:r w:rsidR="00D32BFD" w:rsidRPr="0095366B">
              <w:rPr>
                <w:rFonts w:ascii="Arial" w:hAnsi="Arial" w:cs="Arial"/>
                <w:sz w:val="18"/>
                <w:szCs w:val="18"/>
              </w:rPr>
              <w:t>1</w:t>
            </w:r>
          </w:p>
        </w:tc>
        <w:tc>
          <w:tcPr>
            <w:tcW w:w="1134" w:type="dxa"/>
            <w:tcBorders>
              <w:bottom w:val="single" w:sz="4" w:space="0" w:color="auto"/>
            </w:tcBorders>
          </w:tcPr>
          <w:p w14:paraId="3D1194F7" w14:textId="16B9D800" w:rsidR="00340AE2" w:rsidRPr="0095366B" w:rsidRDefault="006936E3" w:rsidP="00340AE2">
            <w:pPr>
              <w:ind w:right="-72"/>
              <w:jc w:val="right"/>
              <w:rPr>
                <w:rFonts w:ascii="Arial" w:hAnsi="Arial" w:cs="Arial"/>
                <w:sz w:val="18"/>
                <w:szCs w:val="18"/>
              </w:rPr>
            </w:pPr>
            <w:r w:rsidRPr="0095366B">
              <w:rPr>
                <w:rFonts w:ascii="Arial" w:hAnsi="Arial" w:cs="Arial"/>
                <w:sz w:val="18"/>
                <w:szCs w:val="18"/>
              </w:rPr>
              <w:t>5,871</w:t>
            </w:r>
          </w:p>
        </w:tc>
      </w:tr>
    </w:tbl>
    <w:p w14:paraId="5C71BE53" w14:textId="77777777" w:rsidR="005E25FD" w:rsidRPr="0095366B" w:rsidRDefault="005E25FD" w:rsidP="00CB75D7">
      <w:pPr>
        <w:jc w:val="left"/>
        <w:rPr>
          <w:rFonts w:ascii="Arial" w:hAnsi="Arial" w:cs="Arial"/>
          <w:sz w:val="18"/>
          <w:szCs w:val="18"/>
        </w:rPr>
      </w:pPr>
    </w:p>
    <w:p w14:paraId="0F56826E" w14:textId="49D71C9E" w:rsidR="00CB75D7" w:rsidRPr="0095366B" w:rsidRDefault="00CB75D7" w:rsidP="00CB75D7">
      <w:pPr>
        <w:jc w:val="left"/>
        <w:rPr>
          <w:rFonts w:ascii="Arial" w:hAnsi="Arial" w:cs="Arial"/>
          <w:sz w:val="18"/>
          <w:szCs w:val="18"/>
        </w:rPr>
      </w:pPr>
      <w:r w:rsidRPr="0095366B">
        <w:rPr>
          <w:rFonts w:ascii="Arial" w:hAnsi="Arial" w:cs="Arial"/>
          <w:sz w:val="18"/>
          <w:szCs w:val="18"/>
        </w:rPr>
        <w:t>The movement in deferred tax assets and liabilities during the year is as follows:</w:t>
      </w:r>
    </w:p>
    <w:p w14:paraId="04D66EFC" w14:textId="77777777" w:rsidR="00CB75D7" w:rsidRPr="0095366B" w:rsidRDefault="00CB75D7" w:rsidP="00CB75D7">
      <w:pPr>
        <w:jc w:val="left"/>
        <w:rPr>
          <w:rFonts w:ascii="Arial" w:hAnsi="Arial" w:cs="Arial"/>
          <w:sz w:val="18"/>
          <w:szCs w:val="18"/>
        </w:rPr>
      </w:pPr>
    </w:p>
    <w:tbl>
      <w:tblPr>
        <w:tblW w:w="9451" w:type="dxa"/>
        <w:tblInd w:w="108" w:type="dxa"/>
        <w:tblLayout w:type="fixed"/>
        <w:tblLook w:val="01E0" w:firstRow="1" w:lastRow="1" w:firstColumn="1" w:lastColumn="1" w:noHBand="0" w:noVBand="0"/>
      </w:tblPr>
      <w:tblGrid>
        <w:gridCol w:w="4347"/>
        <w:gridCol w:w="1134"/>
        <w:gridCol w:w="1133"/>
        <w:gridCol w:w="1561"/>
        <w:gridCol w:w="1276"/>
      </w:tblGrid>
      <w:tr w:rsidR="005E25FD" w:rsidRPr="0095366B" w14:paraId="4953DF8F" w14:textId="77777777" w:rsidTr="005E25FD">
        <w:trPr>
          <w:trHeight w:val="64"/>
        </w:trPr>
        <w:tc>
          <w:tcPr>
            <w:tcW w:w="4347" w:type="dxa"/>
            <w:shd w:val="clear" w:color="auto" w:fill="auto"/>
          </w:tcPr>
          <w:p w14:paraId="5DC9B347" w14:textId="77777777" w:rsidR="005E25FD" w:rsidRPr="0095366B" w:rsidRDefault="005E25FD" w:rsidP="000B6AF8">
            <w:pPr>
              <w:tabs>
                <w:tab w:val="left" w:pos="2862"/>
              </w:tabs>
              <w:ind w:left="-86" w:right="-72"/>
              <w:rPr>
                <w:rFonts w:ascii="Arial" w:hAnsi="Arial" w:cs="Arial"/>
                <w:b/>
                <w:bCs/>
                <w:sz w:val="18"/>
                <w:szCs w:val="18"/>
              </w:rPr>
            </w:pPr>
          </w:p>
        </w:tc>
        <w:tc>
          <w:tcPr>
            <w:tcW w:w="5104" w:type="dxa"/>
            <w:gridSpan w:val="4"/>
            <w:tcBorders>
              <w:top w:val="single" w:sz="4" w:space="0" w:color="auto"/>
            </w:tcBorders>
            <w:shd w:val="clear" w:color="auto" w:fill="auto"/>
          </w:tcPr>
          <w:p w14:paraId="75BC068A" w14:textId="2D7F8AA2" w:rsidR="005E25FD" w:rsidRPr="0095366B" w:rsidRDefault="005E25FD" w:rsidP="005E25FD">
            <w:pPr>
              <w:ind w:right="-72"/>
              <w:jc w:val="center"/>
              <w:rPr>
                <w:rFonts w:ascii="Arial" w:hAnsi="Arial" w:cs="Arial"/>
                <w:b/>
                <w:bCs/>
                <w:sz w:val="18"/>
                <w:szCs w:val="18"/>
              </w:rPr>
            </w:pPr>
            <w:r w:rsidRPr="0095366B">
              <w:rPr>
                <w:rFonts w:ascii="Arial" w:hAnsi="Arial" w:cs="Arial"/>
                <w:b/>
                <w:bCs/>
                <w:sz w:val="18"/>
                <w:szCs w:val="18"/>
              </w:rPr>
              <w:t>Consolidated financial statements</w:t>
            </w:r>
          </w:p>
        </w:tc>
      </w:tr>
      <w:tr w:rsidR="00CB75D7" w:rsidRPr="0095366B" w14:paraId="0439026D" w14:textId="77777777" w:rsidTr="005E25FD">
        <w:trPr>
          <w:trHeight w:val="64"/>
        </w:trPr>
        <w:tc>
          <w:tcPr>
            <w:tcW w:w="4347" w:type="dxa"/>
            <w:shd w:val="clear" w:color="auto" w:fill="auto"/>
          </w:tcPr>
          <w:p w14:paraId="284AB471" w14:textId="77777777" w:rsidR="00CB75D7" w:rsidRPr="0095366B" w:rsidRDefault="00CB75D7" w:rsidP="000B6AF8">
            <w:pPr>
              <w:tabs>
                <w:tab w:val="left" w:pos="2862"/>
              </w:tabs>
              <w:ind w:left="-86" w:right="-72"/>
              <w:rPr>
                <w:rFonts w:ascii="Arial" w:hAnsi="Arial" w:cs="Arial"/>
                <w:b/>
                <w:bCs/>
                <w:sz w:val="18"/>
                <w:szCs w:val="18"/>
              </w:rPr>
            </w:pPr>
          </w:p>
        </w:tc>
        <w:tc>
          <w:tcPr>
            <w:tcW w:w="1134" w:type="dxa"/>
            <w:tcBorders>
              <w:top w:val="single" w:sz="4" w:space="0" w:color="auto"/>
            </w:tcBorders>
            <w:shd w:val="clear" w:color="auto" w:fill="auto"/>
          </w:tcPr>
          <w:p w14:paraId="54F928C5" w14:textId="77777777" w:rsidR="00CB75D7" w:rsidRPr="0095366B" w:rsidRDefault="00CB75D7" w:rsidP="000B6AF8">
            <w:pPr>
              <w:ind w:right="-72"/>
              <w:jc w:val="center"/>
              <w:rPr>
                <w:rFonts w:ascii="Arial" w:hAnsi="Arial" w:cs="Arial"/>
                <w:b/>
                <w:bCs/>
                <w:sz w:val="18"/>
                <w:szCs w:val="18"/>
              </w:rPr>
            </w:pPr>
          </w:p>
        </w:tc>
        <w:tc>
          <w:tcPr>
            <w:tcW w:w="2694" w:type="dxa"/>
            <w:gridSpan w:val="2"/>
            <w:tcBorders>
              <w:top w:val="single" w:sz="4" w:space="0" w:color="auto"/>
              <w:left w:val="nil"/>
              <w:bottom w:val="single" w:sz="4" w:space="0" w:color="auto"/>
              <w:right w:val="nil"/>
            </w:tcBorders>
            <w:shd w:val="clear" w:color="auto" w:fill="auto"/>
            <w:vAlign w:val="bottom"/>
            <w:hideMark/>
          </w:tcPr>
          <w:p w14:paraId="759DDF9C" w14:textId="77777777" w:rsidR="00CB75D7" w:rsidRPr="0095366B" w:rsidRDefault="00CB75D7" w:rsidP="000B6AF8">
            <w:pPr>
              <w:ind w:right="-72"/>
              <w:jc w:val="center"/>
              <w:rPr>
                <w:rFonts w:ascii="Arial" w:hAnsi="Arial" w:cs="Arial"/>
                <w:b/>
                <w:bCs/>
                <w:sz w:val="18"/>
                <w:szCs w:val="18"/>
              </w:rPr>
            </w:pPr>
            <w:r w:rsidRPr="0095366B">
              <w:rPr>
                <w:rFonts w:ascii="Arial" w:hAnsi="Arial" w:cs="Arial"/>
                <w:b/>
                <w:bCs/>
                <w:sz w:val="18"/>
                <w:szCs w:val="18"/>
              </w:rPr>
              <w:t>Credited/(charged) to</w:t>
            </w:r>
          </w:p>
        </w:tc>
        <w:tc>
          <w:tcPr>
            <w:tcW w:w="1276" w:type="dxa"/>
            <w:tcBorders>
              <w:top w:val="single" w:sz="4" w:space="0" w:color="auto"/>
            </w:tcBorders>
            <w:shd w:val="clear" w:color="auto" w:fill="auto"/>
            <w:vAlign w:val="bottom"/>
            <w:hideMark/>
          </w:tcPr>
          <w:p w14:paraId="3A8E6803" w14:textId="77777777" w:rsidR="00CB75D7" w:rsidRPr="0095366B" w:rsidRDefault="00CB75D7" w:rsidP="000B6AF8">
            <w:pPr>
              <w:ind w:right="-72"/>
              <w:jc w:val="right"/>
              <w:rPr>
                <w:rFonts w:ascii="Arial" w:hAnsi="Arial" w:cs="Arial"/>
                <w:b/>
                <w:bCs/>
                <w:sz w:val="18"/>
                <w:szCs w:val="18"/>
              </w:rPr>
            </w:pPr>
          </w:p>
        </w:tc>
      </w:tr>
      <w:tr w:rsidR="00CB75D7" w:rsidRPr="0095366B" w14:paraId="787CF10D" w14:textId="77777777" w:rsidTr="00CB75D7">
        <w:tc>
          <w:tcPr>
            <w:tcW w:w="4347" w:type="dxa"/>
            <w:shd w:val="clear" w:color="auto" w:fill="auto"/>
          </w:tcPr>
          <w:p w14:paraId="1A1EC014" w14:textId="77777777" w:rsidR="00CB75D7" w:rsidRPr="0095366B" w:rsidRDefault="00CB75D7" w:rsidP="000B6AF8">
            <w:pPr>
              <w:tabs>
                <w:tab w:val="left" w:pos="2862"/>
              </w:tabs>
              <w:ind w:left="-86" w:right="-72"/>
              <w:rPr>
                <w:rFonts w:ascii="Arial" w:hAnsi="Arial" w:cs="Arial"/>
                <w:sz w:val="18"/>
                <w:szCs w:val="18"/>
              </w:rPr>
            </w:pPr>
          </w:p>
        </w:tc>
        <w:tc>
          <w:tcPr>
            <w:tcW w:w="1134" w:type="dxa"/>
            <w:shd w:val="clear" w:color="auto" w:fill="auto"/>
            <w:vAlign w:val="bottom"/>
          </w:tcPr>
          <w:p w14:paraId="28BB86C0" w14:textId="77777777" w:rsidR="00CB75D7" w:rsidRPr="0095366B" w:rsidRDefault="00CB75D7" w:rsidP="000B6AF8">
            <w:pPr>
              <w:ind w:right="-72"/>
              <w:jc w:val="right"/>
              <w:rPr>
                <w:rFonts w:ascii="Arial" w:hAnsi="Arial" w:cs="Arial"/>
                <w:b/>
                <w:sz w:val="18"/>
                <w:szCs w:val="18"/>
              </w:rPr>
            </w:pPr>
            <w:r w:rsidRPr="0095366B">
              <w:rPr>
                <w:rFonts w:ascii="Arial" w:hAnsi="Arial" w:cs="Arial"/>
                <w:b/>
                <w:sz w:val="18"/>
                <w:szCs w:val="18"/>
              </w:rPr>
              <w:t>As at</w:t>
            </w:r>
          </w:p>
          <w:p w14:paraId="3D2D322A" w14:textId="77777777" w:rsidR="00CB75D7" w:rsidRPr="0095366B" w:rsidRDefault="00CB75D7" w:rsidP="000B6AF8">
            <w:pPr>
              <w:ind w:right="-72"/>
              <w:jc w:val="right"/>
              <w:rPr>
                <w:rFonts w:ascii="Arial" w:hAnsi="Arial" w:cs="Arial"/>
                <w:b/>
                <w:sz w:val="18"/>
                <w:szCs w:val="18"/>
                <w:cs/>
              </w:rPr>
            </w:pPr>
            <w:r w:rsidRPr="0095366B">
              <w:rPr>
                <w:rFonts w:ascii="Arial" w:hAnsi="Arial" w:cs="Arial"/>
                <w:b/>
                <w:sz w:val="18"/>
                <w:szCs w:val="18"/>
              </w:rPr>
              <w:t>1 January</w:t>
            </w:r>
          </w:p>
        </w:tc>
        <w:tc>
          <w:tcPr>
            <w:tcW w:w="1133" w:type="dxa"/>
            <w:shd w:val="clear" w:color="auto" w:fill="auto"/>
            <w:vAlign w:val="bottom"/>
            <w:hideMark/>
          </w:tcPr>
          <w:p w14:paraId="09EA5ADD" w14:textId="77777777" w:rsidR="00CB75D7" w:rsidRPr="0095366B" w:rsidRDefault="00CB75D7" w:rsidP="000B6AF8">
            <w:pPr>
              <w:ind w:right="-72"/>
              <w:jc w:val="right"/>
              <w:rPr>
                <w:rFonts w:ascii="Arial" w:hAnsi="Arial" w:cs="Arial"/>
                <w:b/>
                <w:sz w:val="18"/>
                <w:szCs w:val="18"/>
              </w:rPr>
            </w:pPr>
            <w:r w:rsidRPr="0095366B">
              <w:rPr>
                <w:rFonts w:ascii="Arial" w:hAnsi="Arial" w:cs="Arial"/>
                <w:b/>
                <w:sz w:val="18"/>
                <w:szCs w:val="18"/>
              </w:rPr>
              <w:t>Profit and</w:t>
            </w:r>
          </w:p>
        </w:tc>
        <w:tc>
          <w:tcPr>
            <w:tcW w:w="1561" w:type="dxa"/>
            <w:shd w:val="clear" w:color="auto" w:fill="auto"/>
            <w:vAlign w:val="bottom"/>
            <w:hideMark/>
          </w:tcPr>
          <w:p w14:paraId="7EAC8F72" w14:textId="77777777" w:rsidR="00CB75D7" w:rsidRPr="0095366B" w:rsidRDefault="00CB75D7" w:rsidP="000B6AF8">
            <w:pPr>
              <w:ind w:right="-72"/>
              <w:jc w:val="right"/>
              <w:rPr>
                <w:rFonts w:ascii="Arial" w:hAnsi="Arial" w:cs="Arial"/>
                <w:b/>
                <w:sz w:val="18"/>
                <w:szCs w:val="18"/>
              </w:rPr>
            </w:pPr>
            <w:r w:rsidRPr="0095366B">
              <w:rPr>
                <w:rFonts w:ascii="Arial" w:hAnsi="Arial" w:cs="Arial"/>
                <w:b/>
                <w:sz w:val="18"/>
                <w:szCs w:val="18"/>
              </w:rPr>
              <w:t>Other comprehensive</w:t>
            </w:r>
          </w:p>
        </w:tc>
        <w:tc>
          <w:tcPr>
            <w:tcW w:w="1276" w:type="dxa"/>
            <w:shd w:val="clear" w:color="auto" w:fill="auto"/>
            <w:vAlign w:val="bottom"/>
            <w:hideMark/>
          </w:tcPr>
          <w:p w14:paraId="7C9F6763" w14:textId="77777777" w:rsidR="00CB75D7" w:rsidRPr="0095366B" w:rsidRDefault="00CB75D7" w:rsidP="000B6AF8">
            <w:pPr>
              <w:ind w:right="-72"/>
              <w:jc w:val="right"/>
              <w:rPr>
                <w:rFonts w:ascii="Arial" w:hAnsi="Arial" w:cs="Arial"/>
                <w:b/>
                <w:sz w:val="18"/>
                <w:szCs w:val="18"/>
              </w:rPr>
            </w:pPr>
            <w:r w:rsidRPr="0095366B">
              <w:rPr>
                <w:rFonts w:ascii="Arial" w:hAnsi="Arial" w:cs="Arial"/>
                <w:b/>
                <w:sz w:val="18"/>
                <w:szCs w:val="18"/>
              </w:rPr>
              <w:t>As at</w:t>
            </w:r>
            <w:r w:rsidRPr="0095366B">
              <w:rPr>
                <w:rFonts w:ascii="Arial" w:hAnsi="Arial" w:cs="Arial"/>
                <w:b/>
                <w:sz w:val="18"/>
                <w:szCs w:val="18"/>
                <w:cs/>
              </w:rPr>
              <w:t xml:space="preserve"> </w:t>
            </w:r>
          </w:p>
          <w:p w14:paraId="0A4E4A16" w14:textId="77777777" w:rsidR="00CB75D7" w:rsidRPr="0095366B" w:rsidRDefault="00CB75D7" w:rsidP="000B6AF8">
            <w:pPr>
              <w:ind w:left="-148" w:right="-72"/>
              <w:jc w:val="right"/>
              <w:rPr>
                <w:rFonts w:ascii="Arial" w:hAnsi="Arial" w:cs="Arial"/>
                <w:b/>
                <w:sz w:val="18"/>
                <w:szCs w:val="18"/>
              </w:rPr>
            </w:pPr>
            <w:r w:rsidRPr="0095366B">
              <w:rPr>
                <w:rFonts w:ascii="Arial" w:hAnsi="Arial" w:cs="Arial"/>
                <w:b/>
                <w:sz w:val="18"/>
                <w:szCs w:val="18"/>
              </w:rPr>
              <w:t>31 December</w:t>
            </w:r>
          </w:p>
        </w:tc>
      </w:tr>
      <w:tr w:rsidR="00CB75D7" w:rsidRPr="0095366B" w14:paraId="5EE9E927" w14:textId="77777777" w:rsidTr="00CB75D7">
        <w:tc>
          <w:tcPr>
            <w:tcW w:w="4347" w:type="dxa"/>
            <w:shd w:val="clear" w:color="auto" w:fill="auto"/>
          </w:tcPr>
          <w:p w14:paraId="6C386F5D" w14:textId="77777777" w:rsidR="00CB75D7" w:rsidRPr="0095366B" w:rsidRDefault="00CB75D7" w:rsidP="000B6AF8">
            <w:pPr>
              <w:tabs>
                <w:tab w:val="left" w:pos="2862"/>
              </w:tabs>
              <w:ind w:left="-86" w:right="-72"/>
              <w:rPr>
                <w:rFonts w:ascii="Arial" w:hAnsi="Arial" w:cs="Arial"/>
                <w:sz w:val="18"/>
                <w:szCs w:val="18"/>
              </w:rPr>
            </w:pPr>
          </w:p>
        </w:tc>
        <w:tc>
          <w:tcPr>
            <w:tcW w:w="1134" w:type="dxa"/>
            <w:shd w:val="clear" w:color="auto" w:fill="auto"/>
            <w:vAlign w:val="bottom"/>
          </w:tcPr>
          <w:p w14:paraId="4C153580" w14:textId="77777777" w:rsidR="00CB75D7" w:rsidRPr="0095366B" w:rsidRDefault="00CB75D7" w:rsidP="000B6AF8">
            <w:pPr>
              <w:ind w:right="-72" w:hanging="249"/>
              <w:jc w:val="right"/>
              <w:rPr>
                <w:rFonts w:ascii="Arial" w:hAnsi="Arial" w:cs="Arial"/>
                <w:b/>
                <w:sz w:val="18"/>
                <w:szCs w:val="18"/>
                <w:cs/>
              </w:rPr>
            </w:pPr>
            <w:r w:rsidRPr="0095366B">
              <w:rPr>
                <w:rFonts w:ascii="Arial" w:hAnsi="Arial" w:cs="Arial"/>
                <w:b/>
                <w:sz w:val="18"/>
                <w:szCs w:val="18"/>
              </w:rPr>
              <w:t>2020</w:t>
            </w:r>
          </w:p>
        </w:tc>
        <w:tc>
          <w:tcPr>
            <w:tcW w:w="1133" w:type="dxa"/>
            <w:shd w:val="clear" w:color="auto" w:fill="auto"/>
            <w:vAlign w:val="bottom"/>
            <w:hideMark/>
          </w:tcPr>
          <w:p w14:paraId="64B24CEF" w14:textId="77777777" w:rsidR="00CB75D7" w:rsidRPr="0095366B" w:rsidRDefault="00CB75D7" w:rsidP="000B6AF8">
            <w:pPr>
              <w:ind w:right="-72"/>
              <w:jc w:val="right"/>
              <w:rPr>
                <w:rFonts w:ascii="Arial" w:hAnsi="Arial" w:cs="Arial"/>
                <w:b/>
                <w:sz w:val="18"/>
                <w:szCs w:val="18"/>
              </w:rPr>
            </w:pPr>
            <w:r w:rsidRPr="0095366B">
              <w:rPr>
                <w:rFonts w:ascii="Arial" w:hAnsi="Arial" w:cs="Arial"/>
                <w:b/>
                <w:sz w:val="18"/>
                <w:szCs w:val="18"/>
              </w:rPr>
              <w:t>loss</w:t>
            </w:r>
          </w:p>
        </w:tc>
        <w:tc>
          <w:tcPr>
            <w:tcW w:w="1561" w:type="dxa"/>
            <w:shd w:val="clear" w:color="auto" w:fill="auto"/>
            <w:vAlign w:val="bottom"/>
            <w:hideMark/>
          </w:tcPr>
          <w:p w14:paraId="273E5A12" w14:textId="77777777" w:rsidR="00CB75D7" w:rsidRPr="0095366B" w:rsidRDefault="00CB75D7" w:rsidP="000B6AF8">
            <w:pPr>
              <w:ind w:right="-72"/>
              <w:jc w:val="right"/>
              <w:rPr>
                <w:rFonts w:ascii="Arial" w:hAnsi="Arial" w:cs="Arial"/>
                <w:b/>
                <w:sz w:val="18"/>
                <w:szCs w:val="18"/>
              </w:rPr>
            </w:pPr>
            <w:r w:rsidRPr="0095366B">
              <w:rPr>
                <w:rFonts w:ascii="Arial" w:hAnsi="Arial" w:cs="Arial"/>
                <w:b/>
                <w:sz w:val="18"/>
                <w:szCs w:val="18"/>
              </w:rPr>
              <w:t>income</w:t>
            </w:r>
          </w:p>
        </w:tc>
        <w:tc>
          <w:tcPr>
            <w:tcW w:w="1276" w:type="dxa"/>
            <w:shd w:val="clear" w:color="auto" w:fill="auto"/>
            <w:vAlign w:val="bottom"/>
            <w:hideMark/>
          </w:tcPr>
          <w:p w14:paraId="07944A0F" w14:textId="77777777" w:rsidR="00CB75D7" w:rsidRPr="0095366B" w:rsidRDefault="00CB75D7" w:rsidP="000B6AF8">
            <w:pPr>
              <w:ind w:right="-72"/>
              <w:jc w:val="right"/>
              <w:rPr>
                <w:rFonts w:ascii="Arial" w:hAnsi="Arial" w:cs="Arial"/>
                <w:b/>
                <w:sz w:val="18"/>
                <w:szCs w:val="18"/>
              </w:rPr>
            </w:pPr>
            <w:r w:rsidRPr="0095366B">
              <w:rPr>
                <w:rFonts w:ascii="Arial" w:hAnsi="Arial" w:cs="Arial"/>
                <w:b/>
                <w:sz w:val="18"/>
                <w:szCs w:val="18"/>
              </w:rPr>
              <w:t>2020</w:t>
            </w:r>
          </w:p>
        </w:tc>
      </w:tr>
      <w:tr w:rsidR="00CB75D7" w:rsidRPr="0095366B" w14:paraId="24B9A754" w14:textId="77777777" w:rsidTr="00CB75D7">
        <w:trPr>
          <w:trHeight w:val="198"/>
        </w:trPr>
        <w:tc>
          <w:tcPr>
            <w:tcW w:w="4347" w:type="dxa"/>
            <w:shd w:val="clear" w:color="auto" w:fill="auto"/>
          </w:tcPr>
          <w:p w14:paraId="4EA276DA" w14:textId="77777777" w:rsidR="00CB75D7" w:rsidRPr="0095366B" w:rsidRDefault="00CB75D7" w:rsidP="000B6AF8">
            <w:pPr>
              <w:tabs>
                <w:tab w:val="left" w:pos="2862"/>
              </w:tabs>
              <w:ind w:left="-86" w:right="-72"/>
              <w:rPr>
                <w:rFonts w:ascii="Arial" w:hAnsi="Arial" w:cs="Arial"/>
                <w:sz w:val="18"/>
                <w:szCs w:val="18"/>
              </w:rPr>
            </w:pPr>
          </w:p>
        </w:tc>
        <w:tc>
          <w:tcPr>
            <w:tcW w:w="1134" w:type="dxa"/>
            <w:tcBorders>
              <w:bottom w:val="single" w:sz="4" w:space="0" w:color="auto"/>
            </w:tcBorders>
            <w:shd w:val="clear" w:color="auto" w:fill="auto"/>
            <w:vAlign w:val="bottom"/>
          </w:tcPr>
          <w:p w14:paraId="49B6626F" w14:textId="77777777" w:rsidR="00CB75D7" w:rsidRPr="0095366B" w:rsidRDefault="00CB75D7" w:rsidP="000B6AF8">
            <w:pPr>
              <w:ind w:right="-72"/>
              <w:jc w:val="right"/>
              <w:rPr>
                <w:rFonts w:ascii="Arial" w:hAnsi="Arial" w:cs="Arial"/>
                <w:b/>
                <w:sz w:val="18"/>
                <w:szCs w:val="18"/>
                <w:cs/>
              </w:rPr>
            </w:pPr>
            <w:r w:rsidRPr="0095366B">
              <w:rPr>
                <w:rFonts w:ascii="Arial" w:hAnsi="Arial" w:cs="Arial"/>
                <w:b/>
                <w:sz w:val="18"/>
                <w:szCs w:val="18"/>
              </w:rPr>
              <w:t>Thousand Baht</w:t>
            </w:r>
          </w:p>
        </w:tc>
        <w:tc>
          <w:tcPr>
            <w:tcW w:w="1133" w:type="dxa"/>
            <w:tcBorders>
              <w:bottom w:val="single" w:sz="4" w:space="0" w:color="auto"/>
            </w:tcBorders>
            <w:shd w:val="clear" w:color="auto" w:fill="auto"/>
            <w:vAlign w:val="bottom"/>
            <w:hideMark/>
          </w:tcPr>
          <w:p w14:paraId="74EB22F9" w14:textId="77777777" w:rsidR="00CB75D7" w:rsidRPr="0095366B" w:rsidRDefault="00CB75D7" w:rsidP="000B6AF8">
            <w:pPr>
              <w:ind w:right="-72"/>
              <w:jc w:val="right"/>
              <w:rPr>
                <w:rFonts w:ascii="Arial" w:hAnsi="Arial" w:cs="Arial"/>
                <w:b/>
                <w:sz w:val="18"/>
                <w:szCs w:val="18"/>
              </w:rPr>
            </w:pPr>
            <w:r w:rsidRPr="0095366B">
              <w:rPr>
                <w:rFonts w:ascii="Arial" w:hAnsi="Arial" w:cs="Arial"/>
                <w:b/>
                <w:sz w:val="18"/>
                <w:szCs w:val="18"/>
              </w:rPr>
              <w:t xml:space="preserve">Thousand </w:t>
            </w:r>
          </w:p>
          <w:p w14:paraId="7BA9A4D0" w14:textId="77777777" w:rsidR="00CB75D7" w:rsidRPr="0095366B" w:rsidRDefault="00CB75D7" w:rsidP="000B6AF8">
            <w:pPr>
              <w:ind w:right="-72"/>
              <w:jc w:val="right"/>
              <w:rPr>
                <w:rFonts w:ascii="Arial" w:hAnsi="Arial" w:cs="Arial"/>
                <w:b/>
                <w:sz w:val="18"/>
                <w:szCs w:val="18"/>
                <w:cs/>
              </w:rPr>
            </w:pPr>
            <w:r w:rsidRPr="0095366B">
              <w:rPr>
                <w:rFonts w:ascii="Arial" w:hAnsi="Arial" w:cs="Arial"/>
                <w:b/>
                <w:sz w:val="18"/>
                <w:szCs w:val="18"/>
              </w:rPr>
              <w:t>Baht</w:t>
            </w:r>
          </w:p>
        </w:tc>
        <w:tc>
          <w:tcPr>
            <w:tcW w:w="1561" w:type="dxa"/>
            <w:tcBorders>
              <w:bottom w:val="single" w:sz="4" w:space="0" w:color="auto"/>
            </w:tcBorders>
            <w:shd w:val="clear" w:color="auto" w:fill="auto"/>
            <w:vAlign w:val="bottom"/>
            <w:hideMark/>
          </w:tcPr>
          <w:p w14:paraId="3624B13B" w14:textId="77777777" w:rsidR="00CB75D7" w:rsidRPr="0095366B" w:rsidRDefault="00CB75D7" w:rsidP="000B6AF8">
            <w:pPr>
              <w:ind w:right="-72"/>
              <w:jc w:val="right"/>
              <w:rPr>
                <w:rFonts w:ascii="Arial" w:hAnsi="Arial" w:cs="Arial"/>
                <w:b/>
                <w:sz w:val="18"/>
                <w:szCs w:val="18"/>
              </w:rPr>
            </w:pPr>
            <w:r w:rsidRPr="0095366B">
              <w:rPr>
                <w:rFonts w:ascii="Arial" w:hAnsi="Arial" w:cs="Arial"/>
                <w:b/>
                <w:sz w:val="18"/>
                <w:szCs w:val="18"/>
              </w:rPr>
              <w:t xml:space="preserve">Thousand </w:t>
            </w:r>
          </w:p>
          <w:p w14:paraId="38AFED0A" w14:textId="77777777" w:rsidR="00CB75D7" w:rsidRPr="0095366B" w:rsidRDefault="00CB75D7" w:rsidP="000B6AF8">
            <w:pPr>
              <w:ind w:right="-72"/>
              <w:jc w:val="right"/>
              <w:rPr>
                <w:rFonts w:ascii="Arial" w:hAnsi="Arial" w:cs="Arial"/>
                <w:b/>
                <w:sz w:val="18"/>
                <w:szCs w:val="18"/>
                <w:cs/>
              </w:rPr>
            </w:pPr>
            <w:r w:rsidRPr="0095366B">
              <w:rPr>
                <w:rFonts w:ascii="Arial" w:hAnsi="Arial" w:cs="Arial"/>
                <w:b/>
                <w:sz w:val="18"/>
                <w:szCs w:val="18"/>
              </w:rPr>
              <w:t>Baht</w:t>
            </w:r>
          </w:p>
        </w:tc>
        <w:tc>
          <w:tcPr>
            <w:tcW w:w="1276" w:type="dxa"/>
            <w:tcBorders>
              <w:bottom w:val="single" w:sz="4" w:space="0" w:color="auto"/>
            </w:tcBorders>
            <w:shd w:val="clear" w:color="auto" w:fill="auto"/>
            <w:vAlign w:val="bottom"/>
            <w:hideMark/>
          </w:tcPr>
          <w:p w14:paraId="3E8F90FA" w14:textId="77777777" w:rsidR="00CB75D7" w:rsidRPr="0095366B" w:rsidRDefault="00CB75D7" w:rsidP="000B6AF8">
            <w:pPr>
              <w:ind w:right="-72"/>
              <w:jc w:val="right"/>
              <w:rPr>
                <w:rFonts w:ascii="Arial" w:hAnsi="Arial" w:cs="Arial"/>
                <w:b/>
                <w:sz w:val="18"/>
                <w:szCs w:val="18"/>
                <w:cs/>
              </w:rPr>
            </w:pPr>
            <w:r w:rsidRPr="0095366B">
              <w:rPr>
                <w:rFonts w:ascii="Arial" w:hAnsi="Arial" w:cs="Arial"/>
                <w:b/>
                <w:sz w:val="18"/>
                <w:szCs w:val="18"/>
              </w:rPr>
              <w:t>Thousand Baht</w:t>
            </w:r>
          </w:p>
        </w:tc>
      </w:tr>
      <w:tr w:rsidR="00CB75D7" w:rsidRPr="0095366B" w14:paraId="05F79C16" w14:textId="77777777" w:rsidTr="00CB75D7">
        <w:trPr>
          <w:trHeight w:val="74"/>
        </w:trPr>
        <w:tc>
          <w:tcPr>
            <w:tcW w:w="4347" w:type="dxa"/>
            <w:shd w:val="clear" w:color="auto" w:fill="auto"/>
          </w:tcPr>
          <w:p w14:paraId="0155198F" w14:textId="77777777" w:rsidR="00CB75D7" w:rsidRPr="0095366B" w:rsidRDefault="00CB75D7" w:rsidP="000B6AF8">
            <w:pPr>
              <w:ind w:left="-86" w:right="-72"/>
              <w:rPr>
                <w:rFonts w:ascii="Arial" w:eastAsia="SimSun" w:hAnsi="Arial" w:cs="Arial"/>
                <w:sz w:val="18"/>
                <w:szCs w:val="18"/>
                <w:cs/>
                <w:lang w:eastAsia="zh-CN"/>
              </w:rPr>
            </w:pPr>
          </w:p>
        </w:tc>
        <w:tc>
          <w:tcPr>
            <w:tcW w:w="1134" w:type="dxa"/>
            <w:tcBorders>
              <w:top w:val="single" w:sz="4" w:space="0" w:color="auto"/>
            </w:tcBorders>
            <w:shd w:val="clear" w:color="auto" w:fill="auto"/>
          </w:tcPr>
          <w:p w14:paraId="38C246D6" w14:textId="77777777" w:rsidR="00CB75D7" w:rsidRPr="0095366B" w:rsidRDefault="00CB75D7" w:rsidP="000B6AF8">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auto"/>
          </w:tcPr>
          <w:p w14:paraId="102448F4" w14:textId="77777777" w:rsidR="00CB75D7" w:rsidRPr="0095366B" w:rsidRDefault="00CB75D7" w:rsidP="000B6AF8">
            <w:pPr>
              <w:ind w:right="-72"/>
              <w:jc w:val="right"/>
              <w:rPr>
                <w:rFonts w:ascii="Arial" w:hAnsi="Arial" w:cs="Arial"/>
                <w:snapToGrid w:val="0"/>
                <w:sz w:val="18"/>
                <w:szCs w:val="18"/>
                <w:lang w:eastAsia="th-TH"/>
              </w:rPr>
            </w:pPr>
          </w:p>
        </w:tc>
        <w:tc>
          <w:tcPr>
            <w:tcW w:w="1561" w:type="dxa"/>
            <w:tcBorders>
              <w:top w:val="single" w:sz="4" w:space="0" w:color="auto"/>
            </w:tcBorders>
            <w:shd w:val="clear" w:color="auto" w:fill="auto"/>
          </w:tcPr>
          <w:p w14:paraId="5B0F62F9" w14:textId="77777777" w:rsidR="00CB75D7" w:rsidRPr="0095366B" w:rsidRDefault="00CB75D7" w:rsidP="000B6AF8">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14:paraId="6687E20B" w14:textId="77777777" w:rsidR="00CB75D7" w:rsidRPr="0095366B" w:rsidRDefault="00CB75D7" w:rsidP="000B6AF8">
            <w:pPr>
              <w:ind w:right="-72"/>
              <w:jc w:val="right"/>
              <w:rPr>
                <w:rFonts w:ascii="Arial" w:hAnsi="Arial" w:cs="Arial"/>
                <w:snapToGrid w:val="0"/>
                <w:sz w:val="18"/>
                <w:szCs w:val="18"/>
                <w:lang w:eastAsia="th-TH"/>
              </w:rPr>
            </w:pPr>
          </w:p>
        </w:tc>
      </w:tr>
      <w:tr w:rsidR="00CB75D7" w:rsidRPr="0095366B" w14:paraId="71CF786D" w14:textId="77777777" w:rsidTr="00CB75D7">
        <w:trPr>
          <w:trHeight w:val="74"/>
        </w:trPr>
        <w:tc>
          <w:tcPr>
            <w:tcW w:w="4347" w:type="dxa"/>
            <w:shd w:val="clear" w:color="auto" w:fill="auto"/>
            <w:hideMark/>
          </w:tcPr>
          <w:p w14:paraId="072BB48A" w14:textId="77777777" w:rsidR="00CB75D7" w:rsidRPr="0095366B" w:rsidRDefault="00CB75D7" w:rsidP="000B6AF8">
            <w:pPr>
              <w:ind w:left="-86"/>
              <w:rPr>
                <w:rFonts w:ascii="Arial" w:hAnsi="Arial" w:cs="Arial"/>
                <w:b/>
                <w:bCs/>
                <w:sz w:val="18"/>
                <w:szCs w:val="18"/>
                <w:lang w:val="en-US"/>
              </w:rPr>
            </w:pPr>
            <w:r w:rsidRPr="0095366B">
              <w:rPr>
                <w:rFonts w:ascii="Arial" w:hAnsi="Arial" w:cs="Arial"/>
                <w:b/>
                <w:bCs/>
                <w:sz w:val="18"/>
                <w:szCs w:val="18"/>
                <w:lang w:val="en-US"/>
              </w:rPr>
              <w:t>Deferred tax assets</w:t>
            </w:r>
          </w:p>
        </w:tc>
        <w:tc>
          <w:tcPr>
            <w:tcW w:w="1134" w:type="dxa"/>
            <w:shd w:val="clear" w:color="auto" w:fill="auto"/>
          </w:tcPr>
          <w:p w14:paraId="32B9BC9E" w14:textId="77777777" w:rsidR="00CB75D7" w:rsidRPr="0095366B" w:rsidRDefault="00CB75D7" w:rsidP="000B6AF8">
            <w:pPr>
              <w:ind w:right="-72"/>
              <w:jc w:val="right"/>
              <w:rPr>
                <w:rFonts w:ascii="Arial" w:hAnsi="Arial" w:cs="Arial"/>
                <w:sz w:val="18"/>
                <w:szCs w:val="18"/>
                <w:cs/>
                <w:lang w:val="en-US"/>
              </w:rPr>
            </w:pPr>
          </w:p>
        </w:tc>
        <w:tc>
          <w:tcPr>
            <w:tcW w:w="1133" w:type="dxa"/>
            <w:shd w:val="clear" w:color="auto" w:fill="auto"/>
            <w:vAlign w:val="bottom"/>
          </w:tcPr>
          <w:p w14:paraId="1A85D2DE" w14:textId="77777777" w:rsidR="00CB75D7" w:rsidRPr="0095366B" w:rsidRDefault="00CB75D7" w:rsidP="000B6AF8">
            <w:pPr>
              <w:ind w:right="-72"/>
              <w:jc w:val="right"/>
              <w:rPr>
                <w:rFonts w:ascii="Arial" w:hAnsi="Arial" w:cs="Arial"/>
                <w:sz w:val="18"/>
                <w:szCs w:val="18"/>
                <w:cs/>
                <w:lang w:val="en-US"/>
              </w:rPr>
            </w:pPr>
          </w:p>
        </w:tc>
        <w:tc>
          <w:tcPr>
            <w:tcW w:w="1561" w:type="dxa"/>
            <w:shd w:val="clear" w:color="auto" w:fill="auto"/>
            <w:vAlign w:val="bottom"/>
          </w:tcPr>
          <w:p w14:paraId="1AF73D7B" w14:textId="77777777" w:rsidR="00CB75D7" w:rsidRPr="0095366B" w:rsidRDefault="00CB75D7" w:rsidP="000B6AF8">
            <w:pPr>
              <w:ind w:right="-72"/>
              <w:jc w:val="right"/>
              <w:rPr>
                <w:rFonts w:ascii="Arial" w:hAnsi="Arial" w:cs="Arial"/>
                <w:sz w:val="18"/>
                <w:szCs w:val="18"/>
                <w:cs/>
                <w:lang w:val="en-US"/>
              </w:rPr>
            </w:pPr>
          </w:p>
        </w:tc>
        <w:tc>
          <w:tcPr>
            <w:tcW w:w="1276" w:type="dxa"/>
            <w:shd w:val="clear" w:color="auto" w:fill="auto"/>
            <w:vAlign w:val="bottom"/>
          </w:tcPr>
          <w:p w14:paraId="58D801F2" w14:textId="77777777" w:rsidR="00CB75D7" w:rsidRPr="0095366B" w:rsidRDefault="00CB75D7" w:rsidP="000B6AF8">
            <w:pPr>
              <w:ind w:right="-72"/>
              <w:jc w:val="right"/>
              <w:rPr>
                <w:rFonts w:ascii="Arial" w:hAnsi="Arial" w:cs="Arial"/>
                <w:sz w:val="18"/>
                <w:szCs w:val="18"/>
                <w:lang w:val="en-US"/>
              </w:rPr>
            </w:pPr>
          </w:p>
        </w:tc>
      </w:tr>
      <w:tr w:rsidR="00CB75D7" w:rsidRPr="0095366B" w14:paraId="3EB9EEAC" w14:textId="77777777" w:rsidTr="00CB75D7">
        <w:trPr>
          <w:trHeight w:val="74"/>
        </w:trPr>
        <w:tc>
          <w:tcPr>
            <w:tcW w:w="4347" w:type="dxa"/>
            <w:shd w:val="clear" w:color="auto" w:fill="auto"/>
            <w:hideMark/>
          </w:tcPr>
          <w:p w14:paraId="3F4BF3CB" w14:textId="77777777" w:rsidR="00CB75D7" w:rsidRPr="0095366B" w:rsidRDefault="00CB75D7" w:rsidP="000B6AF8">
            <w:pPr>
              <w:ind w:left="-86"/>
              <w:rPr>
                <w:rFonts w:ascii="Arial" w:hAnsi="Arial" w:cs="Arial"/>
                <w:sz w:val="18"/>
                <w:szCs w:val="18"/>
              </w:rPr>
            </w:pPr>
            <w:r w:rsidRPr="0095366B">
              <w:rPr>
                <w:rFonts w:ascii="Arial" w:hAnsi="Arial" w:cs="Arial"/>
                <w:sz w:val="18"/>
                <w:szCs w:val="18"/>
              </w:rPr>
              <w:t>Loss allowance for trade receivables</w:t>
            </w:r>
          </w:p>
        </w:tc>
        <w:tc>
          <w:tcPr>
            <w:tcW w:w="1134" w:type="dxa"/>
            <w:shd w:val="clear" w:color="auto" w:fill="auto"/>
          </w:tcPr>
          <w:p w14:paraId="5FD498DF"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2,197</w:t>
            </w:r>
          </w:p>
        </w:tc>
        <w:tc>
          <w:tcPr>
            <w:tcW w:w="1133" w:type="dxa"/>
            <w:shd w:val="clear" w:color="auto" w:fill="auto"/>
          </w:tcPr>
          <w:p w14:paraId="79F992F4"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1,996</w:t>
            </w:r>
          </w:p>
        </w:tc>
        <w:tc>
          <w:tcPr>
            <w:tcW w:w="1561" w:type="dxa"/>
            <w:shd w:val="clear" w:color="auto" w:fill="auto"/>
          </w:tcPr>
          <w:p w14:paraId="768782B7"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w:t>
            </w:r>
          </w:p>
        </w:tc>
        <w:tc>
          <w:tcPr>
            <w:tcW w:w="1276" w:type="dxa"/>
            <w:shd w:val="clear" w:color="auto" w:fill="auto"/>
          </w:tcPr>
          <w:p w14:paraId="169A7652"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4,193</w:t>
            </w:r>
          </w:p>
        </w:tc>
      </w:tr>
      <w:tr w:rsidR="00CB75D7" w:rsidRPr="0095366B" w14:paraId="3945A70F" w14:textId="77777777" w:rsidTr="00CB75D7">
        <w:trPr>
          <w:trHeight w:val="74"/>
        </w:trPr>
        <w:tc>
          <w:tcPr>
            <w:tcW w:w="4347" w:type="dxa"/>
            <w:shd w:val="clear" w:color="auto" w:fill="auto"/>
            <w:hideMark/>
          </w:tcPr>
          <w:p w14:paraId="7E060FE0" w14:textId="77777777" w:rsidR="00CB75D7" w:rsidRPr="0095366B" w:rsidRDefault="00CB75D7" w:rsidP="000B6AF8">
            <w:pPr>
              <w:ind w:left="-86"/>
              <w:jc w:val="thaiDistribute"/>
              <w:rPr>
                <w:rFonts w:ascii="Arial" w:hAnsi="Arial" w:cs="Arial"/>
                <w:sz w:val="18"/>
                <w:szCs w:val="18"/>
              </w:rPr>
            </w:pPr>
            <w:r w:rsidRPr="0095366B">
              <w:rPr>
                <w:rFonts w:ascii="Arial" w:hAnsi="Arial" w:cs="Arial"/>
                <w:sz w:val="18"/>
                <w:szCs w:val="18"/>
              </w:rPr>
              <w:t xml:space="preserve">Allowance for net realisable value of inventories </w:t>
            </w:r>
          </w:p>
          <w:p w14:paraId="499C0AF2" w14:textId="77777777" w:rsidR="00CB75D7" w:rsidRPr="0095366B" w:rsidRDefault="00CB75D7" w:rsidP="000B6AF8">
            <w:pPr>
              <w:ind w:left="-86"/>
              <w:jc w:val="thaiDistribute"/>
              <w:rPr>
                <w:rFonts w:ascii="Arial" w:hAnsi="Arial" w:cs="Arial"/>
                <w:sz w:val="18"/>
                <w:szCs w:val="18"/>
              </w:rPr>
            </w:pPr>
            <w:r w:rsidRPr="0095366B">
              <w:rPr>
                <w:rFonts w:ascii="Arial" w:hAnsi="Arial" w:cs="Arial"/>
                <w:sz w:val="18"/>
                <w:szCs w:val="18"/>
              </w:rPr>
              <w:t xml:space="preserve">    and inventory costs</w:t>
            </w:r>
          </w:p>
        </w:tc>
        <w:tc>
          <w:tcPr>
            <w:tcW w:w="1134" w:type="dxa"/>
            <w:shd w:val="clear" w:color="auto" w:fill="auto"/>
          </w:tcPr>
          <w:p w14:paraId="025CC873" w14:textId="77777777" w:rsidR="00CB75D7" w:rsidRPr="0095366B" w:rsidRDefault="00CB75D7" w:rsidP="000B6AF8">
            <w:pPr>
              <w:ind w:right="-72"/>
              <w:jc w:val="right"/>
              <w:rPr>
                <w:rFonts w:ascii="Arial" w:hAnsi="Arial" w:cs="Arial"/>
                <w:sz w:val="18"/>
                <w:szCs w:val="18"/>
              </w:rPr>
            </w:pPr>
          </w:p>
          <w:p w14:paraId="3C8291C9"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11,841</w:t>
            </w:r>
          </w:p>
        </w:tc>
        <w:tc>
          <w:tcPr>
            <w:tcW w:w="1133" w:type="dxa"/>
            <w:shd w:val="clear" w:color="auto" w:fill="auto"/>
          </w:tcPr>
          <w:p w14:paraId="781F93BA" w14:textId="77777777" w:rsidR="00CB75D7" w:rsidRPr="0095366B" w:rsidRDefault="00CB75D7" w:rsidP="000B6AF8">
            <w:pPr>
              <w:ind w:right="-72"/>
              <w:jc w:val="right"/>
              <w:rPr>
                <w:rFonts w:ascii="Arial" w:hAnsi="Arial" w:cs="Arial"/>
                <w:sz w:val="18"/>
                <w:szCs w:val="18"/>
              </w:rPr>
            </w:pPr>
          </w:p>
          <w:p w14:paraId="6E7330E4"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8,056</w:t>
            </w:r>
          </w:p>
        </w:tc>
        <w:tc>
          <w:tcPr>
            <w:tcW w:w="1561" w:type="dxa"/>
            <w:shd w:val="clear" w:color="auto" w:fill="auto"/>
          </w:tcPr>
          <w:p w14:paraId="54279170" w14:textId="77777777" w:rsidR="00CB75D7" w:rsidRPr="0095366B" w:rsidRDefault="00CB75D7" w:rsidP="000B6AF8">
            <w:pPr>
              <w:ind w:right="-72"/>
              <w:jc w:val="right"/>
              <w:rPr>
                <w:rFonts w:ascii="Arial" w:hAnsi="Arial" w:cs="Arial"/>
                <w:sz w:val="18"/>
                <w:szCs w:val="18"/>
              </w:rPr>
            </w:pPr>
          </w:p>
          <w:p w14:paraId="0D036436"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w:t>
            </w:r>
          </w:p>
        </w:tc>
        <w:tc>
          <w:tcPr>
            <w:tcW w:w="1276" w:type="dxa"/>
            <w:shd w:val="clear" w:color="auto" w:fill="auto"/>
          </w:tcPr>
          <w:p w14:paraId="16CFBEC2" w14:textId="77777777" w:rsidR="00CB75D7" w:rsidRPr="0095366B" w:rsidRDefault="00CB75D7" w:rsidP="000B6AF8">
            <w:pPr>
              <w:ind w:right="-72"/>
              <w:jc w:val="right"/>
              <w:rPr>
                <w:rFonts w:ascii="Arial" w:hAnsi="Arial" w:cs="Arial"/>
                <w:sz w:val="18"/>
                <w:szCs w:val="18"/>
              </w:rPr>
            </w:pPr>
          </w:p>
          <w:p w14:paraId="3AD5DB2A"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19,897</w:t>
            </w:r>
          </w:p>
        </w:tc>
      </w:tr>
      <w:tr w:rsidR="00CB75D7" w:rsidRPr="0095366B" w14:paraId="0984222A" w14:textId="77777777" w:rsidTr="00CB75D7">
        <w:trPr>
          <w:trHeight w:val="74"/>
        </w:trPr>
        <w:tc>
          <w:tcPr>
            <w:tcW w:w="4347" w:type="dxa"/>
            <w:shd w:val="clear" w:color="auto" w:fill="auto"/>
            <w:hideMark/>
          </w:tcPr>
          <w:p w14:paraId="4026CB42" w14:textId="77777777" w:rsidR="00CB75D7" w:rsidRPr="0095366B" w:rsidRDefault="00CB75D7" w:rsidP="000B6AF8">
            <w:pPr>
              <w:ind w:left="-86"/>
              <w:rPr>
                <w:rFonts w:ascii="Arial" w:hAnsi="Arial" w:cs="Arial"/>
                <w:sz w:val="18"/>
                <w:szCs w:val="18"/>
                <w:cs/>
              </w:rPr>
            </w:pPr>
            <w:r w:rsidRPr="0095366B">
              <w:rPr>
                <w:rFonts w:ascii="Arial" w:hAnsi="Arial" w:cs="Arial"/>
                <w:sz w:val="18"/>
                <w:szCs w:val="18"/>
              </w:rPr>
              <w:t>Derivative contracts</w:t>
            </w:r>
          </w:p>
        </w:tc>
        <w:tc>
          <w:tcPr>
            <w:tcW w:w="1134" w:type="dxa"/>
            <w:shd w:val="clear" w:color="auto" w:fill="auto"/>
          </w:tcPr>
          <w:p w14:paraId="2B507087"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w:t>
            </w:r>
          </w:p>
        </w:tc>
        <w:tc>
          <w:tcPr>
            <w:tcW w:w="1133" w:type="dxa"/>
            <w:shd w:val="clear" w:color="auto" w:fill="auto"/>
          </w:tcPr>
          <w:p w14:paraId="47F9C4CF"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41</w:t>
            </w:r>
          </w:p>
        </w:tc>
        <w:tc>
          <w:tcPr>
            <w:tcW w:w="1561" w:type="dxa"/>
            <w:shd w:val="clear" w:color="auto" w:fill="auto"/>
          </w:tcPr>
          <w:p w14:paraId="540003E7"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w:t>
            </w:r>
          </w:p>
        </w:tc>
        <w:tc>
          <w:tcPr>
            <w:tcW w:w="1276" w:type="dxa"/>
            <w:shd w:val="clear" w:color="auto" w:fill="auto"/>
          </w:tcPr>
          <w:p w14:paraId="5762EF53"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41</w:t>
            </w:r>
          </w:p>
        </w:tc>
      </w:tr>
      <w:tr w:rsidR="00CB75D7" w:rsidRPr="0095366B" w14:paraId="7A7F6980" w14:textId="77777777" w:rsidTr="00CB75D7">
        <w:trPr>
          <w:trHeight w:val="74"/>
        </w:trPr>
        <w:tc>
          <w:tcPr>
            <w:tcW w:w="4347" w:type="dxa"/>
            <w:shd w:val="clear" w:color="auto" w:fill="auto"/>
          </w:tcPr>
          <w:p w14:paraId="2D1F6506" w14:textId="77777777" w:rsidR="00CB75D7" w:rsidRPr="0095366B" w:rsidRDefault="00CB75D7" w:rsidP="000B6AF8">
            <w:pPr>
              <w:ind w:left="-86"/>
              <w:rPr>
                <w:rFonts w:ascii="Arial" w:hAnsi="Arial" w:cs="Arial"/>
                <w:sz w:val="18"/>
                <w:szCs w:val="18"/>
              </w:rPr>
            </w:pPr>
            <w:r w:rsidRPr="0095366B">
              <w:rPr>
                <w:rFonts w:ascii="Arial" w:hAnsi="Arial" w:cs="Arial"/>
                <w:sz w:val="18"/>
                <w:szCs w:val="18"/>
              </w:rPr>
              <w:t>Assets under lease liabilities</w:t>
            </w:r>
          </w:p>
        </w:tc>
        <w:tc>
          <w:tcPr>
            <w:tcW w:w="1134" w:type="dxa"/>
            <w:shd w:val="clear" w:color="auto" w:fill="auto"/>
          </w:tcPr>
          <w:p w14:paraId="287360C3" w14:textId="77777777" w:rsidR="00CB75D7" w:rsidRPr="0095366B" w:rsidRDefault="00CB75D7" w:rsidP="000B6AF8">
            <w:pPr>
              <w:ind w:right="-72"/>
              <w:jc w:val="right"/>
              <w:rPr>
                <w:rFonts w:ascii="Arial" w:hAnsi="Arial" w:cs="Arial"/>
                <w:sz w:val="18"/>
                <w:szCs w:val="18"/>
              </w:rPr>
            </w:pPr>
            <w:r w:rsidRPr="0095366B">
              <w:rPr>
                <w:rFonts w:ascii="Arial" w:hAnsi="Arial" w:cs="Arial"/>
                <w:sz w:val="18"/>
                <w:szCs w:val="18"/>
              </w:rPr>
              <w:t>-</w:t>
            </w:r>
          </w:p>
        </w:tc>
        <w:tc>
          <w:tcPr>
            <w:tcW w:w="1133" w:type="dxa"/>
            <w:shd w:val="clear" w:color="auto" w:fill="auto"/>
          </w:tcPr>
          <w:p w14:paraId="6D53DA8D" w14:textId="77777777" w:rsidR="00CB75D7" w:rsidRPr="0095366B" w:rsidRDefault="00CB75D7" w:rsidP="000B6AF8">
            <w:pPr>
              <w:ind w:right="-72"/>
              <w:jc w:val="right"/>
              <w:rPr>
                <w:rFonts w:ascii="Arial" w:hAnsi="Arial" w:cs="Arial"/>
                <w:sz w:val="18"/>
                <w:szCs w:val="18"/>
              </w:rPr>
            </w:pPr>
            <w:r w:rsidRPr="0095366B">
              <w:rPr>
                <w:rFonts w:ascii="Arial" w:hAnsi="Arial" w:cs="Arial"/>
                <w:sz w:val="18"/>
                <w:szCs w:val="18"/>
              </w:rPr>
              <w:t>1,075</w:t>
            </w:r>
          </w:p>
        </w:tc>
        <w:tc>
          <w:tcPr>
            <w:tcW w:w="1561" w:type="dxa"/>
            <w:shd w:val="clear" w:color="auto" w:fill="auto"/>
          </w:tcPr>
          <w:p w14:paraId="44F43887" w14:textId="77777777" w:rsidR="00CB75D7" w:rsidRPr="0095366B" w:rsidRDefault="00CB75D7" w:rsidP="000B6AF8">
            <w:pPr>
              <w:ind w:right="-72"/>
              <w:jc w:val="right"/>
              <w:rPr>
                <w:rFonts w:ascii="Arial" w:hAnsi="Arial" w:cs="Arial"/>
                <w:sz w:val="18"/>
                <w:szCs w:val="18"/>
              </w:rPr>
            </w:pPr>
            <w:r w:rsidRPr="0095366B">
              <w:rPr>
                <w:rFonts w:ascii="Arial" w:hAnsi="Arial" w:cs="Arial"/>
                <w:sz w:val="18"/>
                <w:szCs w:val="18"/>
              </w:rPr>
              <w:t>-</w:t>
            </w:r>
          </w:p>
        </w:tc>
        <w:tc>
          <w:tcPr>
            <w:tcW w:w="1276" w:type="dxa"/>
            <w:shd w:val="clear" w:color="auto" w:fill="auto"/>
          </w:tcPr>
          <w:p w14:paraId="49EF4037" w14:textId="77777777" w:rsidR="00CB75D7" w:rsidRPr="0095366B" w:rsidRDefault="00CB75D7" w:rsidP="000B6AF8">
            <w:pPr>
              <w:ind w:right="-72"/>
              <w:jc w:val="right"/>
              <w:rPr>
                <w:rFonts w:ascii="Arial" w:hAnsi="Arial" w:cs="Arial"/>
                <w:sz w:val="18"/>
                <w:szCs w:val="18"/>
              </w:rPr>
            </w:pPr>
            <w:r w:rsidRPr="0095366B">
              <w:rPr>
                <w:rFonts w:ascii="Arial" w:hAnsi="Arial" w:cs="Arial"/>
                <w:sz w:val="18"/>
                <w:szCs w:val="18"/>
              </w:rPr>
              <w:t>1,075</w:t>
            </w:r>
          </w:p>
        </w:tc>
      </w:tr>
      <w:tr w:rsidR="00CB75D7" w:rsidRPr="0095366B" w14:paraId="2B5797C7" w14:textId="77777777" w:rsidTr="00CB75D7">
        <w:trPr>
          <w:trHeight w:val="74"/>
        </w:trPr>
        <w:tc>
          <w:tcPr>
            <w:tcW w:w="4347" w:type="dxa"/>
            <w:shd w:val="clear" w:color="auto" w:fill="auto"/>
            <w:hideMark/>
          </w:tcPr>
          <w:p w14:paraId="04FF4672" w14:textId="77777777" w:rsidR="00CB75D7" w:rsidRPr="0095366B" w:rsidRDefault="00CB75D7" w:rsidP="000B6AF8">
            <w:pPr>
              <w:ind w:left="-86"/>
              <w:rPr>
                <w:rFonts w:ascii="Arial" w:hAnsi="Arial" w:cs="Arial"/>
                <w:sz w:val="18"/>
                <w:szCs w:val="18"/>
              </w:rPr>
            </w:pPr>
            <w:r w:rsidRPr="0095366B">
              <w:rPr>
                <w:rFonts w:ascii="Arial" w:hAnsi="Arial" w:cs="Arial"/>
                <w:sz w:val="18"/>
                <w:szCs w:val="18"/>
              </w:rPr>
              <w:t>Employee benefit obligations</w:t>
            </w:r>
          </w:p>
        </w:tc>
        <w:tc>
          <w:tcPr>
            <w:tcW w:w="1134" w:type="dxa"/>
            <w:shd w:val="clear" w:color="auto" w:fill="auto"/>
          </w:tcPr>
          <w:p w14:paraId="503E291A"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23,695</w:t>
            </w:r>
          </w:p>
        </w:tc>
        <w:tc>
          <w:tcPr>
            <w:tcW w:w="1133" w:type="dxa"/>
            <w:shd w:val="clear" w:color="auto" w:fill="auto"/>
          </w:tcPr>
          <w:p w14:paraId="7BBBB24B"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1,365</w:t>
            </w:r>
          </w:p>
        </w:tc>
        <w:tc>
          <w:tcPr>
            <w:tcW w:w="1561" w:type="dxa"/>
            <w:shd w:val="clear" w:color="auto" w:fill="auto"/>
          </w:tcPr>
          <w:p w14:paraId="6AB3DE01"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w:t>
            </w:r>
          </w:p>
        </w:tc>
        <w:tc>
          <w:tcPr>
            <w:tcW w:w="1276" w:type="dxa"/>
            <w:shd w:val="clear" w:color="auto" w:fill="auto"/>
          </w:tcPr>
          <w:p w14:paraId="4F55D84B"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25,060</w:t>
            </w:r>
          </w:p>
        </w:tc>
      </w:tr>
      <w:tr w:rsidR="00CB75D7" w:rsidRPr="0095366B" w14:paraId="5F255375" w14:textId="77777777" w:rsidTr="00CB75D7">
        <w:trPr>
          <w:trHeight w:val="74"/>
        </w:trPr>
        <w:tc>
          <w:tcPr>
            <w:tcW w:w="4347" w:type="dxa"/>
            <w:shd w:val="clear" w:color="auto" w:fill="auto"/>
            <w:hideMark/>
          </w:tcPr>
          <w:p w14:paraId="5A6681A9" w14:textId="77777777" w:rsidR="00CB75D7" w:rsidRPr="0095366B" w:rsidRDefault="00CB75D7" w:rsidP="000B6AF8">
            <w:pPr>
              <w:ind w:left="-86"/>
              <w:rPr>
                <w:rFonts w:ascii="Arial" w:hAnsi="Arial" w:cs="Arial"/>
                <w:sz w:val="18"/>
                <w:szCs w:val="18"/>
                <w:cs/>
              </w:rPr>
            </w:pPr>
            <w:r w:rsidRPr="0095366B">
              <w:rPr>
                <w:rFonts w:ascii="Arial" w:hAnsi="Arial" w:cs="Arial"/>
                <w:sz w:val="18"/>
                <w:szCs w:val="18"/>
              </w:rPr>
              <w:t>Others</w:t>
            </w:r>
          </w:p>
        </w:tc>
        <w:tc>
          <w:tcPr>
            <w:tcW w:w="1134" w:type="dxa"/>
            <w:tcBorders>
              <w:bottom w:val="single" w:sz="4" w:space="0" w:color="auto"/>
            </w:tcBorders>
            <w:shd w:val="clear" w:color="auto" w:fill="auto"/>
          </w:tcPr>
          <w:p w14:paraId="29891E77"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7,602</w:t>
            </w:r>
          </w:p>
        </w:tc>
        <w:tc>
          <w:tcPr>
            <w:tcW w:w="1133" w:type="dxa"/>
            <w:tcBorders>
              <w:bottom w:val="single" w:sz="4" w:space="0" w:color="auto"/>
            </w:tcBorders>
            <w:shd w:val="clear" w:color="auto" w:fill="auto"/>
          </w:tcPr>
          <w:p w14:paraId="0C628E8E"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(5,223)</w:t>
            </w:r>
          </w:p>
        </w:tc>
        <w:tc>
          <w:tcPr>
            <w:tcW w:w="1561" w:type="dxa"/>
            <w:tcBorders>
              <w:bottom w:val="single" w:sz="4" w:space="0" w:color="auto"/>
            </w:tcBorders>
            <w:shd w:val="clear" w:color="auto" w:fill="auto"/>
          </w:tcPr>
          <w:p w14:paraId="3C039076"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w:t>
            </w:r>
          </w:p>
        </w:tc>
        <w:tc>
          <w:tcPr>
            <w:tcW w:w="1276" w:type="dxa"/>
            <w:tcBorders>
              <w:bottom w:val="single" w:sz="4" w:space="0" w:color="auto"/>
            </w:tcBorders>
            <w:shd w:val="clear" w:color="auto" w:fill="auto"/>
          </w:tcPr>
          <w:p w14:paraId="039751AF"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2,379</w:t>
            </w:r>
          </w:p>
        </w:tc>
      </w:tr>
      <w:tr w:rsidR="00CB75D7" w:rsidRPr="0095366B" w14:paraId="02A79945" w14:textId="77777777" w:rsidTr="00CB75D7">
        <w:trPr>
          <w:trHeight w:val="74"/>
        </w:trPr>
        <w:tc>
          <w:tcPr>
            <w:tcW w:w="4347" w:type="dxa"/>
            <w:shd w:val="clear" w:color="auto" w:fill="auto"/>
          </w:tcPr>
          <w:p w14:paraId="35FF8D46" w14:textId="77777777" w:rsidR="00CB75D7" w:rsidRPr="0095366B" w:rsidRDefault="00CB75D7" w:rsidP="000B6AF8">
            <w:pPr>
              <w:ind w:left="-86" w:right="-72"/>
              <w:rPr>
                <w:rFonts w:ascii="Arial" w:eastAsia="SimSun" w:hAnsi="Arial" w:cs="Arial"/>
                <w:sz w:val="18"/>
                <w:szCs w:val="18"/>
                <w:lang w:eastAsia="zh-CN"/>
              </w:rPr>
            </w:pPr>
          </w:p>
        </w:tc>
        <w:tc>
          <w:tcPr>
            <w:tcW w:w="1134" w:type="dxa"/>
            <w:tcBorders>
              <w:top w:val="single" w:sz="4" w:space="0" w:color="auto"/>
            </w:tcBorders>
            <w:shd w:val="clear" w:color="auto" w:fill="auto"/>
          </w:tcPr>
          <w:p w14:paraId="27DB81E2" w14:textId="77777777" w:rsidR="00CB75D7" w:rsidRPr="0095366B" w:rsidRDefault="00CB75D7" w:rsidP="000B6AF8">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auto"/>
          </w:tcPr>
          <w:p w14:paraId="2B129192" w14:textId="77777777" w:rsidR="00CB75D7" w:rsidRPr="0095366B" w:rsidRDefault="00CB75D7" w:rsidP="000B6AF8">
            <w:pPr>
              <w:ind w:right="-72"/>
              <w:jc w:val="right"/>
              <w:rPr>
                <w:rFonts w:ascii="Arial" w:hAnsi="Arial" w:cs="Arial"/>
                <w:snapToGrid w:val="0"/>
                <w:sz w:val="18"/>
                <w:szCs w:val="18"/>
                <w:lang w:eastAsia="th-TH"/>
              </w:rPr>
            </w:pPr>
          </w:p>
        </w:tc>
        <w:tc>
          <w:tcPr>
            <w:tcW w:w="1561" w:type="dxa"/>
            <w:tcBorders>
              <w:top w:val="single" w:sz="4" w:space="0" w:color="auto"/>
            </w:tcBorders>
            <w:shd w:val="clear" w:color="auto" w:fill="auto"/>
          </w:tcPr>
          <w:p w14:paraId="0267590C" w14:textId="77777777" w:rsidR="00CB75D7" w:rsidRPr="0095366B" w:rsidRDefault="00CB75D7" w:rsidP="000B6AF8">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14:paraId="193789A1" w14:textId="77777777" w:rsidR="00CB75D7" w:rsidRPr="0095366B" w:rsidRDefault="00CB75D7" w:rsidP="000B6AF8">
            <w:pPr>
              <w:ind w:right="-72"/>
              <w:jc w:val="right"/>
              <w:rPr>
                <w:rFonts w:ascii="Arial" w:hAnsi="Arial" w:cs="Arial"/>
                <w:snapToGrid w:val="0"/>
                <w:sz w:val="18"/>
                <w:szCs w:val="18"/>
                <w:lang w:eastAsia="th-TH"/>
              </w:rPr>
            </w:pPr>
          </w:p>
        </w:tc>
      </w:tr>
      <w:tr w:rsidR="00CB75D7" w:rsidRPr="0095366B" w14:paraId="70F54EC0" w14:textId="77777777" w:rsidTr="00CB75D7">
        <w:trPr>
          <w:trHeight w:val="74"/>
        </w:trPr>
        <w:tc>
          <w:tcPr>
            <w:tcW w:w="4347" w:type="dxa"/>
            <w:shd w:val="clear" w:color="auto" w:fill="auto"/>
            <w:hideMark/>
          </w:tcPr>
          <w:p w14:paraId="72AF8CE2" w14:textId="77777777" w:rsidR="00CB75D7" w:rsidRPr="0095366B" w:rsidRDefault="00CB75D7" w:rsidP="000B6AF8">
            <w:pPr>
              <w:ind w:left="-86"/>
              <w:rPr>
                <w:rFonts w:ascii="Arial" w:hAnsi="Arial" w:cs="Arial"/>
                <w:sz w:val="18"/>
                <w:szCs w:val="18"/>
              </w:rPr>
            </w:pPr>
            <w:r w:rsidRPr="0095366B">
              <w:rPr>
                <w:rFonts w:ascii="Arial" w:hAnsi="Arial" w:cs="Arial"/>
                <w:sz w:val="18"/>
                <w:szCs w:val="18"/>
              </w:rPr>
              <w:t>Total</w:t>
            </w:r>
          </w:p>
        </w:tc>
        <w:tc>
          <w:tcPr>
            <w:tcW w:w="1134" w:type="dxa"/>
            <w:tcBorders>
              <w:bottom w:val="single" w:sz="4" w:space="0" w:color="auto"/>
            </w:tcBorders>
            <w:shd w:val="clear" w:color="auto" w:fill="auto"/>
          </w:tcPr>
          <w:p w14:paraId="53BCA95F"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45,335</w:t>
            </w:r>
          </w:p>
        </w:tc>
        <w:tc>
          <w:tcPr>
            <w:tcW w:w="1133" w:type="dxa"/>
            <w:tcBorders>
              <w:bottom w:val="single" w:sz="4" w:space="0" w:color="auto"/>
            </w:tcBorders>
            <w:shd w:val="clear" w:color="auto" w:fill="auto"/>
          </w:tcPr>
          <w:p w14:paraId="07BA883E"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7,310</w:t>
            </w:r>
          </w:p>
        </w:tc>
        <w:tc>
          <w:tcPr>
            <w:tcW w:w="1561" w:type="dxa"/>
            <w:tcBorders>
              <w:bottom w:val="single" w:sz="4" w:space="0" w:color="auto"/>
            </w:tcBorders>
            <w:shd w:val="clear" w:color="auto" w:fill="auto"/>
          </w:tcPr>
          <w:p w14:paraId="1A096720"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w:t>
            </w:r>
          </w:p>
        </w:tc>
        <w:tc>
          <w:tcPr>
            <w:tcW w:w="1276" w:type="dxa"/>
            <w:tcBorders>
              <w:bottom w:val="single" w:sz="4" w:space="0" w:color="auto"/>
            </w:tcBorders>
            <w:shd w:val="clear" w:color="auto" w:fill="auto"/>
          </w:tcPr>
          <w:p w14:paraId="4D77333B"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52,645</w:t>
            </w:r>
          </w:p>
        </w:tc>
      </w:tr>
      <w:tr w:rsidR="00CB75D7" w:rsidRPr="0095366B" w14:paraId="40795753" w14:textId="77777777" w:rsidTr="00CB75D7">
        <w:trPr>
          <w:trHeight w:val="74"/>
        </w:trPr>
        <w:tc>
          <w:tcPr>
            <w:tcW w:w="4347" w:type="dxa"/>
            <w:shd w:val="clear" w:color="auto" w:fill="auto"/>
          </w:tcPr>
          <w:p w14:paraId="0DDB004F" w14:textId="77777777" w:rsidR="00CB75D7" w:rsidRPr="0095366B" w:rsidRDefault="00CB75D7" w:rsidP="000B6AF8">
            <w:pPr>
              <w:ind w:left="-86"/>
              <w:rPr>
                <w:rFonts w:ascii="Arial" w:hAnsi="Arial" w:cs="Arial"/>
                <w:sz w:val="18"/>
                <w:szCs w:val="18"/>
              </w:rPr>
            </w:pPr>
          </w:p>
        </w:tc>
        <w:tc>
          <w:tcPr>
            <w:tcW w:w="1134" w:type="dxa"/>
            <w:tcBorders>
              <w:top w:val="single" w:sz="4" w:space="0" w:color="auto"/>
            </w:tcBorders>
            <w:shd w:val="clear" w:color="auto" w:fill="auto"/>
            <w:vAlign w:val="bottom"/>
          </w:tcPr>
          <w:p w14:paraId="25A7812F" w14:textId="77777777" w:rsidR="00CB75D7" w:rsidRPr="0095366B" w:rsidRDefault="00CB75D7" w:rsidP="000B6AF8">
            <w:pPr>
              <w:ind w:right="-72"/>
              <w:jc w:val="right"/>
              <w:rPr>
                <w:rFonts w:ascii="Arial" w:hAnsi="Arial" w:cs="Arial"/>
                <w:sz w:val="18"/>
                <w:szCs w:val="18"/>
                <w:lang w:val="en-US"/>
              </w:rPr>
            </w:pPr>
          </w:p>
        </w:tc>
        <w:tc>
          <w:tcPr>
            <w:tcW w:w="1133" w:type="dxa"/>
            <w:tcBorders>
              <w:top w:val="single" w:sz="4" w:space="0" w:color="auto"/>
            </w:tcBorders>
            <w:shd w:val="clear" w:color="auto" w:fill="auto"/>
            <w:vAlign w:val="bottom"/>
          </w:tcPr>
          <w:p w14:paraId="2613C18A" w14:textId="77777777" w:rsidR="00CB75D7" w:rsidRPr="0095366B" w:rsidRDefault="00CB75D7" w:rsidP="000B6AF8">
            <w:pPr>
              <w:ind w:right="-72"/>
              <w:jc w:val="right"/>
              <w:rPr>
                <w:rFonts w:ascii="Arial" w:hAnsi="Arial" w:cs="Arial"/>
                <w:sz w:val="18"/>
                <w:szCs w:val="18"/>
                <w:lang w:val="en-US"/>
              </w:rPr>
            </w:pPr>
          </w:p>
        </w:tc>
        <w:tc>
          <w:tcPr>
            <w:tcW w:w="1561" w:type="dxa"/>
            <w:tcBorders>
              <w:top w:val="single" w:sz="4" w:space="0" w:color="auto"/>
            </w:tcBorders>
            <w:shd w:val="clear" w:color="auto" w:fill="auto"/>
            <w:vAlign w:val="bottom"/>
          </w:tcPr>
          <w:p w14:paraId="5EF4A053" w14:textId="77777777" w:rsidR="00CB75D7" w:rsidRPr="0095366B" w:rsidRDefault="00CB75D7" w:rsidP="000B6AF8">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D1B041A" w14:textId="77777777" w:rsidR="00CB75D7" w:rsidRPr="0095366B" w:rsidRDefault="00CB75D7" w:rsidP="000B6AF8">
            <w:pPr>
              <w:ind w:right="-72"/>
              <w:jc w:val="right"/>
              <w:rPr>
                <w:rFonts w:ascii="Arial" w:hAnsi="Arial" w:cs="Arial"/>
                <w:sz w:val="18"/>
                <w:szCs w:val="18"/>
                <w:lang w:val="en-US"/>
              </w:rPr>
            </w:pPr>
          </w:p>
        </w:tc>
      </w:tr>
      <w:tr w:rsidR="00CB75D7" w:rsidRPr="0095366B" w14:paraId="482ABBC6" w14:textId="77777777" w:rsidTr="00CB75D7">
        <w:trPr>
          <w:trHeight w:val="74"/>
        </w:trPr>
        <w:tc>
          <w:tcPr>
            <w:tcW w:w="4347" w:type="dxa"/>
            <w:shd w:val="clear" w:color="auto" w:fill="auto"/>
          </w:tcPr>
          <w:p w14:paraId="0A17EAFD" w14:textId="77777777" w:rsidR="00CB75D7" w:rsidRPr="0095366B" w:rsidRDefault="00CB75D7" w:rsidP="000B6AF8">
            <w:pPr>
              <w:ind w:left="-86"/>
              <w:rPr>
                <w:rFonts w:ascii="Arial" w:hAnsi="Arial" w:cs="Arial"/>
                <w:b/>
                <w:bCs/>
                <w:sz w:val="18"/>
                <w:szCs w:val="18"/>
                <w:lang w:val="en-US"/>
              </w:rPr>
            </w:pPr>
            <w:r w:rsidRPr="0095366B">
              <w:rPr>
                <w:rFonts w:ascii="Arial" w:hAnsi="Arial" w:cs="Arial"/>
                <w:b/>
                <w:bCs/>
                <w:sz w:val="18"/>
                <w:szCs w:val="18"/>
                <w:lang w:val="en-US"/>
              </w:rPr>
              <w:t>Deferred tax liabilities</w:t>
            </w:r>
          </w:p>
        </w:tc>
        <w:tc>
          <w:tcPr>
            <w:tcW w:w="1134" w:type="dxa"/>
            <w:shd w:val="clear" w:color="auto" w:fill="auto"/>
            <w:vAlign w:val="bottom"/>
          </w:tcPr>
          <w:p w14:paraId="529EAB99" w14:textId="77777777" w:rsidR="00CB75D7" w:rsidRPr="0095366B" w:rsidRDefault="00CB75D7" w:rsidP="000B6AF8">
            <w:pPr>
              <w:ind w:right="-72"/>
              <w:jc w:val="right"/>
              <w:rPr>
                <w:rFonts w:ascii="Arial" w:hAnsi="Arial" w:cs="Arial"/>
                <w:sz w:val="18"/>
                <w:szCs w:val="18"/>
                <w:lang w:val="en-US"/>
              </w:rPr>
            </w:pPr>
          </w:p>
        </w:tc>
        <w:tc>
          <w:tcPr>
            <w:tcW w:w="1133" w:type="dxa"/>
            <w:shd w:val="clear" w:color="auto" w:fill="auto"/>
            <w:vAlign w:val="bottom"/>
          </w:tcPr>
          <w:p w14:paraId="2C29F58F" w14:textId="77777777" w:rsidR="00CB75D7" w:rsidRPr="0095366B" w:rsidRDefault="00CB75D7" w:rsidP="000B6AF8">
            <w:pPr>
              <w:ind w:right="-72"/>
              <w:jc w:val="right"/>
              <w:rPr>
                <w:rFonts w:ascii="Arial" w:hAnsi="Arial" w:cs="Arial"/>
                <w:sz w:val="18"/>
                <w:szCs w:val="18"/>
                <w:lang w:val="en-US"/>
              </w:rPr>
            </w:pPr>
          </w:p>
        </w:tc>
        <w:tc>
          <w:tcPr>
            <w:tcW w:w="1561" w:type="dxa"/>
            <w:shd w:val="clear" w:color="auto" w:fill="auto"/>
            <w:vAlign w:val="bottom"/>
          </w:tcPr>
          <w:p w14:paraId="60BE34C8" w14:textId="77777777" w:rsidR="00CB75D7" w:rsidRPr="0095366B" w:rsidRDefault="00CB75D7" w:rsidP="000B6AF8">
            <w:pPr>
              <w:ind w:right="-72"/>
              <w:jc w:val="right"/>
              <w:rPr>
                <w:rFonts w:ascii="Arial" w:hAnsi="Arial" w:cs="Arial"/>
                <w:sz w:val="18"/>
                <w:szCs w:val="18"/>
                <w:lang w:val="en-US"/>
              </w:rPr>
            </w:pPr>
          </w:p>
        </w:tc>
        <w:tc>
          <w:tcPr>
            <w:tcW w:w="1276" w:type="dxa"/>
            <w:shd w:val="clear" w:color="auto" w:fill="auto"/>
            <w:vAlign w:val="bottom"/>
          </w:tcPr>
          <w:p w14:paraId="2F7C21D5" w14:textId="77777777" w:rsidR="00CB75D7" w:rsidRPr="0095366B" w:rsidRDefault="00CB75D7" w:rsidP="000B6AF8">
            <w:pPr>
              <w:ind w:right="-72"/>
              <w:jc w:val="right"/>
              <w:rPr>
                <w:rFonts w:ascii="Arial" w:hAnsi="Arial" w:cs="Arial"/>
                <w:sz w:val="18"/>
                <w:szCs w:val="18"/>
                <w:lang w:val="en-US"/>
              </w:rPr>
            </w:pPr>
          </w:p>
        </w:tc>
      </w:tr>
      <w:tr w:rsidR="00CB75D7" w:rsidRPr="0095366B" w14:paraId="2B282307" w14:textId="77777777" w:rsidTr="00CB75D7">
        <w:trPr>
          <w:trHeight w:val="74"/>
        </w:trPr>
        <w:tc>
          <w:tcPr>
            <w:tcW w:w="4347" w:type="dxa"/>
            <w:shd w:val="clear" w:color="auto" w:fill="auto"/>
          </w:tcPr>
          <w:p w14:paraId="2A727B24" w14:textId="77777777" w:rsidR="00CB75D7" w:rsidRPr="0095366B" w:rsidRDefault="00CB75D7" w:rsidP="000B6AF8">
            <w:pPr>
              <w:ind w:left="-86"/>
              <w:rPr>
                <w:rFonts w:ascii="Arial" w:hAnsi="Arial" w:cs="Arial"/>
                <w:sz w:val="18"/>
                <w:szCs w:val="18"/>
              </w:rPr>
            </w:pPr>
            <w:r w:rsidRPr="0095366B">
              <w:rPr>
                <w:rFonts w:ascii="Arial" w:hAnsi="Arial" w:cs="Arial"/>
                <w:sz w:val="18"/>
                <w:szCs w:val="18"/>
              </w:rPr>
              <w:t xml:space="preserve">Depreciation of property, </w:t>
            </w:r>
            <w:proofErr w:type="gramStart"/>
            <w:r w:rsidRPr="0095366B">
              <w:rPr>
                <w:rFonts w:ascii="Arial" w:hAnsi="Arial" w:cs="Arial"/>
                <w:sz w:val="18"/>
                <w:szCs w:val="18"/>
              </w:rPr>
              <w:t>plant</w:t>
            </w:r>
            <w:proofErr w:type="gramEnd"/>
            <w:r w:rsidRPr="0095366B">
              <w:rPr>
                <w:rFonts w:ascii="Arial" w:hAnsi="Arial" w:cs="Arial"/>
                <w:sz w:val="18"/>
                <w:szCs w:val="18"/>
              </w:rPr>
              <w:t xml:space="preserve"> and equipment</w:t>
            </w:r>
          </w:p>
        </w:tc>
        <w:tc>
          <w:tcPr>
            <w:tcW w:w="1134" w:type="dxa"/>
            <w:shd w:val="clear" w:color="auto" w:fill="auto"/>
          </w:tcPr>
          <w:p w14:paraId="04EAD040"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(22,924)</w:t>
            </w:r>
          </w:p>
        </w:tc>
        <w:tc>
          <w:tcPr>
            <w:tcW w:w="1133" w:type="dxa"/>
            <w:shd w:val="clear" w:color="auto" w:fill="auto"/>
          </w:tcPr>
          <w:p w14:paraId="3F43D542"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2,887</w:t>
            </w:r>
          </w:p>
        </w:tc>
        <w:tc>
          <w:tcPr>
            <w:tcW w:w="1561" w:type="dxa"/>
            <w:shd w:val="clear" w:color="auto" w:fill="auto"/>
          </w:tcPr>
          <w:p w14:paraId="28590CAF"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w:t>
            </w:r>
          </w:p>
        </w:tc>
        <w:tc>
          <w:tcPr>
            <w:tcW w:w="1276" w:type="dxa"/>
            <w:shd w:val="clear" w:color="auto" w:fill="auto"/>
          </w:tcPr>
          <w:p w14:paraId="0313D6E8"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(20,037)</w:t>
            </w:r>
          </w:p>
        </w:tc>
      </w:tr>
      <w:tr w:rsidR="00CB75D7" w:rsidRPr="0095366B" w14:paraId="72A874F1" w14:textId="77777777" w:rsidTr="00CB75D7">
        <w:trPr>
          <w:trHeight w:val="74"/>
        </w:trPr>
        <w:tc>
          <w:tcPr>
            <w:tcW w:w="4347" w:type="dxa"/>
            <w:shd w:val="clear" w:color="auto" w:fill="auto"/>
          </w:tcPr>
          <w:p w14:paraId="3DD4857C" w14:textId="77777777" w:rsidR="00CB75D7" w:rsidRPr="0095366B" w:rsidRDefault="00CB75D7" w:rsidP="000B6AF8">
            <w:pPr>
              <w:ind w:left="-86"/>
              <w:rPr>
                <w:rFonts w:ascii="Arial" w:hAnsi="Arial" w:cs="Arial"/>
                <w:sz w:val="18"/>
                <w:szCs w:val="18"/>
                <w:cs/>
              </w:rPr>
            </w:pPr>
            <w:r w:rsidRPr="0095366B">
              <w:rPr>
                <w:rFonts w:ascii="Arial" w:hAnsi="Arial" w:cs="Arial"/>
                <w:sz w:val="18"/>
                <w:szCs w:val="18"/>
              </w:rPr>
              <w:t>Derivative contracts</w:t>
            </w:r>
          </w:p>
        </w:tc>
        <w:tc>
          <w:tcPr>
            <w:tcW w:w="1134" w:type="dxa"/>
            <w:shd w:val="clear" w:color="auto" w:fill="auto"/>
          </w:tcPr>
          <w:p w14:paraId="1D11AA89"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(89)</w:t>
            </w:r>
          </w:p>
        </w:tc>
        <w:tc>
          <w:tcPr>
            <w:tcW w:w="1133" w:type="dxa"/>
            <w:shd w:val="clear" w:color="auto" w:fill="auto"/>
          </w:tcPr>
          <w:p w14:paraId="49C7FDFF"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(66)</w:t>
            </w:r>
          </w:p>
        </w:tc>
        <w:tc>
          <w:tcPr>
            <w:tcW w:w="1561" w:type="dxa"/>
            <w:shd w:val="clear" w:color="auto" w:fill="auto"/>
          </w:tcPr>
          <w:p w14:paraId="1867EA45"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(3,577)</w:t>
            </w:r>
          </w:p>
        </w:tc>
        <w:tc>
          <w:tcPr>
            <w:tcW w:w="1276" w:type="dxa"/>
            <w:shd w:val="clear" w:color="auto" w:fill="auto"/>
          </w:tcPr>
          <w:p w14:paraId="7D4C4964"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(3,732)</w:t>
            </w:r>
          </w:p>
        </w:tc>
      </w:tr>
      <w:tr w:rsidR="00CB75D7" w:rsidRPr="0095366B" w14:paraId="115A76AE" w14:textId="77777777" w:rsidTr="00CB75D7">
        <w:trPr>
          <w:trHeight w:val="74"/>
        </w:trPr>
        <w:tc>
          <w:tcPr>
            <w:tcW w:w="4347" w:type="dxa"/>
            <w:shd w:val="clear" w:color="auto" w:fill="auto"/>
          </w:tcPr>
          <w:p w14:paraId="439B25E1" w14:textId="77777777" w:rsidR="00CB75D7" w:rsidRPr="0095366B" w:rsidRDefault="00CB75D7" w:rsidP="000B6AF8">
            <w:pPr>
              <w:ind w:left="-86"/>
              <w:rPr>
                <w:rFonts w:ascii="Arial" w:hAnsi="Arial" w:cs="Arial"/>
                <w:sz w:val="18"/>
                <w:szCs w:val="18"/>
              </w:rPr>
            </w:pPr>
            <w:r w:rsidRPr="0095366B">
              <w:rPr>
                <w:rFonts w:ascii="Arial" w:hAnsi="Arial" w:cs="Arial"/>
                <w:sz w:val="18"/>
                <w:szCs w:val="18"/>
              </w:rPr>
              <w:t>Lease liabilities</w:t>
            </w:r>
          </w:p>
        </w:tc>
        <w:tc>
          <w:tcPr>
            <w:tcW w:w="1134" w:type="dxa"/>
            <w:shd w:val="clear" w:color="auto" w:fill="auto"/>
          </w:tcPr>
          <w:p w14:paraId="32090AF8" w14:textId="77777777" w:rsidR="00CB75D7" w:rsidRPr="0095366B" w:rsidRDefault="00CB75D7" w:rsidP="000B6AF8">
            <w:pPr>
              <w:ind w:right="-72"/>
              <w:jc w:val="right"/>
              <w:rPr>
                <w:rFonts w:ascii="Arial" w:hAnsi="Arial" w:cs="Arial"/>
                <w:sz w:val="18"/>
                <w:szCs w:val="18"/>
              </w:rPr>
            </w:pPr>
            <w:r w:rsidRPr="0095366B">
              <w:rPr>
                <w:rFonts w:ascii="Arial" w:hAnsi="Arial" w:cs="Arial"/>
                <w:sz w:val="18"/>
                <w:szCs w:val="18"/>
              </w:rPr>
              <w:t>-</w:t>
            </w:r>
          </w:p>
        </w:tc>
        <w:tc>
          <w:tcPr>
            <w:tcW w:w="1133" w:type="dxa"/>
            <w:shd w:val="clear" w:color="auto" w:fill="auto"/>
          </w:tcPr>
          <w:p w14:paraId="1FF6AAF5" w14:textId="77777777" w:rsidR="00CB75D7" w:rsidRPr="0095366B" w:rsidRDefault="00CB75D7" w:rsidP="000B6AF8">
            <w:pPr>
              <w:ind w:right="-72"/>
              <w:jc w:val="right"/>
              <w:rPr>
                <w:rFonts w:ascii="Arial" w:hAnsi="Arial" w:cs="Arial"/>
                <w:sz w:val="18"/>
                <w:szCs w:val="18"/>
              </w:rPr>
            </w:pPr>
            <w:r w:rsidRPr="0095366B">
              <w:rPr>
                <w:rFonts w:ascii="Arial" w:hAnsi="Arial" w:cs="Arial"/>
                <w:sz w:val="18"/>
                <w:szCs w:val="18"/>
              </w:rPr>
              <w:t>(1,061)</w:t>
            </w:r>
          </w:p>
        </w:tc>
        <w:tc>
          <w:tcPr>
            <w:tcW w:w="1561" w:type="dxa"/>
            <w:shd w:val="clear" w:color="auto" w:fill="auto"/>
          </w:tcPr>
          <w:p w14:paraId="55092AD5" w14:textId="77777777" w:rsidR="00CB75D7" w:rsidRPr="0095366B" w:rsidRDefault="00CB75D7" w:rsidP="000B6AF8">
            <w:pPr>
              <w:ind w:right="-72"/>
              <w:jc w:val="right"/>
              <w:rPr>
                <w:rFonts w:ascii="Arial" w:hAnsi="Arial" w:cs="Arial"/>
                <w:sz w:val="18"/>
                <w:szCs w:val="18"/>
              </w:rPr>
            </w:pPr>
            <w:r w:rsidRPr="0095366B">
              <w:rPr>
                <w:rFonts w:ascii="Arial" w:hAnsi="Arial" w:cs="Arial"/>
                <w:sz w:val="18"/>
                <w:szCs w:val="18"/>
              </w:rPr>
              <w:t>-</w:t>
            </w:r>
          </w:p>
        </w:tc>
        <w:tc>
          <w:tcPr>
            <w:tcW w:w="1276" w:type="dxa"/>
            <w:shd w:val="clear" w:color="auto" w:fill="auto"/>
          </w:tcPr>
          <w:p w14:paraId="00C49A27" w14:textId="77777777" w:rsidR="00CB75D7" w:rsidRPr="0095366B" w:rsidRDefault="00CB75D7" w:rsidP="000B6AF8">
            <w:pPr>
              <w:ind w:right="-72"/>
              <w:jc w:val="right"/>
              <w:rPr>
                <w:rFonts w:ascii="Arial" w:hAnsi="Arial" w:cs="Arial"/>
                <w:sz w:val="18"/>
                <w:szCs w:val="18"/>
              </w:rPr>
            </w:pPr>
            <w:r w:rsidRPr="0095366B">
              <w:rPr>
                <w:rFonts w:ascii="Arial" w:hAnsi="Arial" w:cs="Arial"/>
                <w:sz w:val="18"/>
                <w:szCs w:val="18"/>
              </w:rPr>
              <w:t>(1,061)</w:t>
            </w:r>
          </w:p>
        </w:tc>
      </w:tr>
      <w:tr w:rsidR="00CB75D7" w:rsidRPr="0095366B" w14:paraId="44E20505" w14:textId="77777777" w:rsidTr="00CB75D7">
        <w:trPr>
          <w:trHeight w:val="74"/>
        </w:trPr>
        <w:tc>
          <w:tcPr>
            <w:tcW w:w="4347" w:type="dxa"/>
            <w:shd w:val="clear" w:color="auto" w:fill="auto"/>
          </w:tcPr>
          <w:p w14:paraId="5687A0A4" w14:textId="77777777" w:rsidR="00CB75D7" w:rsidRPr="0095366B" w:rsidRDefault="00CB75D7" w:rsidP="000B6AF8">
            <w:pPr>
              <w:ind w:left="-86" w:right="-72"/>
              <w:rPr>
                <w:rFonts w:ascii="Arial" w:eastAsia="SimSun" w:hAnsi="Arial" w:cs="Arial"/>
                <w:sz w:val="18"/>
                <w:szCs w:val="18"/>
                <w:lang w:eastAsia="zh-CN"/>
              </w:rPr>
            </w:pPr>
          </w:p>
        </w:tc>
        <w:tc>
          <w:tcPr>
            <w:tcW w:w="1134" w:type="dxa"/>
            <w:tcBorders>
              <w:top w:val="single" w:sz="4" w:space="0" w:color="auto"/>
            </w:tcBorders>
            <w:shd w:val="clear" w:color="auto" w:fill="auto"/>
            <w:vAlign w:val="bottom"/>
          </w:tcPr>
          <w:p w14:paraId="2C2A9819" w14:textId="77777777" w:rsidR="00CB75D7" w:rsidRPr="0095366B" w:rsidRDefault="00CB75D7" w:rsidP="000B6AF8">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auto"/>
            <w:vAlign w:val="bottom"/>
          </w:tcPr>
          <w:p w14:paraId="7919B113" w14:textId="77777777" w:rsidR="00CB75D7" w:rsidRPr="0095366B" w:rsidRDefault="00CB75D7" w:rsidP="000B6AF8">
            <w:pPr>
              <w:ind w:right="-72"/>
              <w:jc w:val="right"/>
              <w:rPr>
                <w:rFonts w:ascii="Arial" w:hAnsi="Arial" w:cs="Arial"/>
                <w:snapToGrid w:val="0"/>
                <w:sz w:val="18"/>
                <w:szCs w:val="18"/>
                <w:lang w:eastAsia="th-TH"/>
              </w:rPr>
            </w:pPr>
          </w:p>
        </w:tc>
        <w:tc>
          <w:tcPr>
            <w:tcW w:w="1561" w:type="dxa"/>
            <w:tcBorders>
              <w:top w:val="single" w:sz="4" w:space="0" w:color="auto"/>
            </w:tcBorders>
            <w:shd w:val="clear" w:color="auto" w:fill="auto"/>
            <w:vAlign w:val="bottom"/>
          </w:tcPr>
          <w:p w14:paraId="69AB165E" w14:textId="77777777" w:rsidR="00CB75D7" w:rsidRPr="0095366B" w:rsidRDefault="00CB75D7" w:rsidP="000B6AF8">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2D9EEC75" w14:textId="77777777" w:rsidR="00CB75D7" w:rsidRPr="0095366B" w:rsidRDefault="00CB75D7" w:rsidP="000B6AF8">
            <w:pPr>
              <w:ind w:right="-72"/>
              <w:jc w:val="right"/>
              <w:rPr>
                <w:rFonts w:ascii="Arial" w:hAnsi="Arial" w:cs="Arial"/>
                <w:snapToGrid w:val="0"/>
                <w:sz w:val="18"/>
                <w:szCs w:val="18"/>
                <w:lang w:eastAsia="th-TH"/>
              </w:rPr>
            </w:pPr>
          </w:p>
        </w:tc>
      </w:tr>
      <w:tr w:rsidR="00CB75D7" w:rsidRPr="0095366B" w14:paraId="198700E4" w14:textId="77777777" w:rsidTr="00CB75D7">
        <w:trPr>
          <w:trHeight w:val="74"/>
        </w:trPr>
        <w:tc>
          <w:tcPr>
            <w:tcW w:w="4347" w:type="dxa"/>
            <w:shd w:val="clear" w:color="auto" w:fill="auto"/>
          </w:tcPr>
          <w:p w14:paraId="2DE76A5B" w14:textId="77777777" w:rsidR="00CB75D7" w:rsidRPr="0095366B" w:rsidRDefault="00CB75D7" w:rsidP="000B6AF8">
            <w:pPr>
              <w:ind w:left="-86"/>
              <w:rPr>
                <w:rFonts w:ascii="Arial" w:hAnsi="Arial" w:cs="Arial"/>
                <w:sz w:val="18"/>
                <w:szCs w:val="18"/>
              </w:rPr>
            </w:pPr>
            <w:r w:rsidRPr="0095366B">
              <w:rPr>
                <w:rFonts w:ascii="Arial" w:hAnsi="Arial" w:cs="Arial"/>
                <w:sz w:val="18"/>
                <w:szCs w:val="18"/>
              </w:rPr>
              <w:t>Total</w:t>
            </w:r>
          </w:p>
        </w:tc>
        <w:tc>
          <w:tcPr>
            <w:tcW w:w="1134" w:type="dxa"/>
            <w:tcBorders>
              <w:bottom w:val="single" w:sz="4" w:space="0" w:color="auto"/>
            </w:tcBorders>
            <w:shd w:val="clear" w:color="auto" w:fill="auto"/>
          </w:tcPr>
          <w:p w14:paraId="21E80139"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(23,013)</w:t>
            </w:r>
          </w:p>
        </w:tc>
        <w:tc>
          <w:tcPr>
            <w:tcW w:w="1133" w:type="dxa"/>
            <w:tcBorders>
              <w:bottom w:val="single" w:sz="4" w:space="0" w:color="auto"/>
            </w:tcBorders>
            <w:shd w:val="clear" w:color="auto" w:fill="auto"/>
          </w:tcPr>
          <w:p w14:paraId="5C83AB37"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1,760</w:t>
            </w:r>
          </w:p>
        </w:tc>
        <w:tc>
          <w:tcPr>
            <w:tcW w:w="1561" w:type="dxa"/>
            <w:tcBorders>
              <w:bottom w:val="single" w:sz="4" w:space="0" w:color="auto"/>
            </w:tcBorders>
            <w:shd w:val="clear" w:color="auto" w:fill="auto"/>
          </w:tcPr>
          <w:p w14:paraId="424C5012"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(3,577)</w:t>
            </w:r>
          </w:p>
        </w:tc>
        <w:tc>
          <w:tcPr>
            <w:tcW w:w="1276" w:type="dxa"/>
            <w:tcBorders>
              <w:bottom w:val="single" w:sz="4" w:space="0" w:color="auto"/>
            </w:tcBorders>
            <w:shd w:val="clear" w:color="auto" w:fill="auto"/>
          </w:tcPr>
          <w:p w14:paraId="1797117F"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(24,830)</w:t>
            </w:r>
          </w:p>
        </w:tc>
      </w:tr>
      <w:tr w:rsidR="00CB75D7" w:rsidRPr="0095366B" w14:paraId="05DDAB87" w14:textId="77777777" w:rsidTr="00CB75D7">
        <w:trPr>
          <w:trHeight w:val="74"/>
        </w:trPr>
        <w:tc>
          <w:tcPr>
            <w:tcW w:w="4347" w:type="dxa"/>
            <w:shd w:val="clear" w:color="auto" w:fill="auto"/>
          </w:tcPr>
          <w:p w14:paraId="6B39F6CE" w14:textId="77777777" w:rsidR="00CB75D7" w:rsidRPr="0095366B" w:rsidRDefault="00CB75D7" w:rsidP="000B6AF8">
            <w:pPr>
              <w:ind w:left="-86" w:right="-72"/>
              <w:rPr>
                <w:rFonts w:ascii="Arial" w:eastAsia="SimSun" w:hAnsi="Arial" w:cs="Arial"/>
                <w:sz w:val="18"/>
                <w:szCs w:val="18"/>
                <w:cs/>
                <w:lang w:eastAsia="zh-CN"/>
              </w:rPr>
            </w:pPr>
          </w:p>
        </w:tc>
        <w:tc>
          <w:tcPr>
            <w:tcW w:w="1134" w:type="dxa"/>
            <w:tcBorders>
              <w:top w:val="single" w:sz="4" w:space="0" w:color="auto"/>
            </w:tcBorders>
            <w:shd w:val="clear" w:color="auto" w:fill="auto"/>
            <w:vAlign w:val="bottom"/>
          </w:tcPr>
          <w:p w14:paraId="29BE1DB8" w14:textId="77777777" w:rsidR="00CB75D7" w:rsidRPr="0095366B" w:rsidRDefault="00CB75D7" w:rsidP="000B6AF8">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auto"/>
            <w:vAlign w:val="bottom"/>
          </w:tcPr>
          <w:p w14:paraId="7D86F06F" w14:textId="77777777" w:rsidR="00CB75D7" w:rsidRPr="0095366B" w:rsidRDefault="00CB75D7" w:rsidP="000B6AF8">
            <w:pPr>
              <w:ind w:right="-72"/>
              <w:jc w:val="right"/>
              <w:rPr>
                <w:rFonts w:ascii="Arial" w:hAnsi="Arial" w:cs="Arial"/>
                <w:snapToGrid w:val="0"/>
                <w:sz w:val="18"/>
                <w:szCs w:val="18"/>
                <w:lang w:eastAsia="th-TH"/>
              </w:rPr>
            </w:pPr>
          </w:p>
        </w:tc>
        <w:tc>
          <w:tcPr>
            <w:tcW w:w="1561" w:type="dxa"/>
            <w:tcBorders>
              <w:top w:val="single" w:sz="4" w:space="0" w:color="auto"/>
            </w:tcBorders>
            <w:shd w:val="clear" w:color="auto" w:fill="auto"/>
            <w:vAlign w:val="bottom"/>
          </w:tcPr>
          <w:p w14:paraId="3CC2D54D" w14:textId="77777777" w:rsidR="00CB75D7" w:rsidRPr="0095366B" w:rsidRDefault="00CB75D7" w:rsidP="000B6AF8">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4FB5A091" w14:textId="77777777" w:rsidR="00CB75D7" w:rsidRPr="0095366B" w:rsidRDefault="00CB75D7" w:rsidP="000B6AF8">
            <w:pPr>
              <w:ind w:right="-72"/>
              <w:jc w:val="right"/>
              <w:rPr>
                <w:rFonts w:ascii="Arial" w:hAnsi="Arial" w:cs="Arial"/>
                <w:snapToGrid w:val="0"/>
                <w:sz w:val="18"/>
                <w:szCs w:val="18"/>
                <w:lang w:eastAsia="th-TH"/>
              </w:rPr>
            </w:pPr>
          </w:p>
        </w:tc>
      </w:tr>
      <w:tr w:rsidR="00CB75D7" w:rsidRPr="0095366B" w14:paraId="68320027" w14:textId="77777777" w:rsidTr="00CB75D7">
        <w:trPr>
          <w:trHeight w:val="74"/>
        </w:trPr>
        <w:tc>
          <w:tcPr>
            <w:tcW w:w="4347" w:type="dxa"/>
            <w:shd w:val="clear" w:color="auto" w:fill="auto"/>
          </w:tcPr>
          <w:p w14:paraId="240A0D25" w14:textId="77777777" w:rsidR="00CB75D7" w:rsidRPr="0095366B" w:rsidRDefault="00CB75D7" w:rsidP="000B6AF8">
            <w:pPr>
              <w:ind w:left="-86"/>
              <w:rPr>
                <w:rFonts w:ascii="Arial" w:hAnsi="Arial" w:cs="Arial"/>
                <w:sz w:val="18"/>
                <w:szCs w:val="18"/>
              </w:rPr>
            </w:pPr>
            <w:r w:rsidRPr="0095366B">
              <w:rPr>
                <w:rFonts w:ascii="Arial" w:hAnsi="Arial" w:cs="Arial"/>
                <w:b/>
                <w:bCs/>
                <w:sz w:val="18"/>
                <w:szCs w:val="18"/>
              </w:rPr>
              <w:t>Deferred tax assets (liabilities), net</w:t>
            </w:r>
          </w:p>
        </w:tc>
        <w:tc>
          <w:tcPr>
            <w:tcW w:w="1134" w:type="dxa"/>
            <w:tcBorders>
              <w:bottom w:val="single" w:sz="4" w:space="0" w:color="auto"/>
            </w:tcBorders>
            <w:shd w:val="clear" w:color="auto" w:fill="auto"/>
          </w:tcPr>
          <w:p w14:paraId="30A719A3"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22,322</w:t>
            </w:r>
          </w:p>
        </w:tc>
        <w:tc>
          <w:tcPr>
            <w:tcW w:w="1133" w:type="dxa"/>
            <w:tcBorders>
              <w:bottom w:val="single" w:sz="4" w:space="0" w:color="auto"/>
            </w:tcBorders>
            <w:shd w:val="clear" w:color="auto" w:fill="auto"/>
          </w:tcPr>
          <w:p w14:paraId="158F49D9" w14:textId="77777777" w:rsidR="00CB75D7" w:rsidRPr="0095366B" w:rsidRDefault="00CB75D7" w:rsidP="000B6AF8">
            <w:pPr>
              <w:ind w:right="-72"/>
              <w:jc w:val="right"/>
              <w:rPr>
                <w:rFonts w:ascii="Arial" w:hAnsi="Arial" w:cs="Arial"/>
                <w:sz w:val="18"/>
                <w:szCs w:val="18"/>
                <w:cs/>
                <w:lang w:val="en-US"/>
              </w:rPr>
            </w:pPr>
            <w:r w:rsidRPr="0095366B">
              <w:rPr>
                <w:rFonts w:ascii="Arial" w:hAnsi="Arial" w:cs="Arial"/>
                <w:sz w:val="18"/>
                <w:szCs w:val="18"/>
              </w:rPr>
              <w:t>9,070</w:t>
            </w:r>
          </w:p>
        </w:tc>
        <w:tc>
          <w:tcPr>
            <w:tcW w:w="1561" w:type="dxa"/>
            <w:tcBorders>
              <w:bottom w:val="single" w:sz="4" w:space="0" w:color="auto"/>
            </w:tcBorders>
            <w:shd w:val="clear" w:color="auto" w:fill="auto"/>
          </w:tcPr>
          <w:p w14:paraId="3510D62F"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(3,577)</w:t>
            </w:r>
          </w:p>
        </w:tc>
        <w:tc>
          <w:tcPr>
            <w:tcW w:w="1276" w:type="dxa"/>
            <w:tcBorders>
              <w:bottom w:val="single" w:sz="4" w:space="0" w:color="auto"/>
            </w:tcBorders>
            <w:shd w:val="clear" w:color="auto" w:fill="auto"/>
          </w:tcPr>
          <w:p w14:paraId="0120F3B4" w14:textId="77777777" w:rsidR="00CB75D7" w:rsidRPr="0095366B" w:rsidRDefault="00CB75D7" w:rsidP="000B6AF8">
            <w:pPr>
              <w:ind w:right="-72"/>
              <w:jc w:val="right"/>
              <w:rPr>
                <w:rFonts w:ascii="Arial" w:hAnsi="Arial" w:cs="Arial"/>
                <w:sz w:val="18"/>
                <w:szCs w:val="18"/>
                <w:lang w:val="en-US"/>
              </w:rPr>
            </w:pPr>
            <w:r w:rsidRPr="0095366B">
              <w:rPr>
                <w:rFonts w:ascii="Arial" w:hAnsi="Arial" w:cs="Arial"/>
                <w:sz w:val="18"/>
                <w:szCs w:val="18"/>
              </w:rPr>
              <w:t>27,815</w:t>
            </w:r>
          </w:p>
        </w:tc>
      </w:tr>
    </w:tbl>
    <w:p w14:paraId="4230A448" w14:textId="51933D79" w:rsidR="00CB75D7" w:rsidRPr="0095366B" w:rsidRDefault="00CB75D7" w:rsidP="00057038">
      <w:pPr>
        <w:jc w:val="left"/>
        <w:rPr>
          <w:rFonts w:ascii="Arial" w:hAnsi="Arial" w:cs="Cordia New"/>
          <w:sz w:val="18"/>
          <w:szCs w:val="18"/>
        </w:rPr>
      </w:pPr>
    </w:p>
    <w:p w14:paraId="31430EB1" w14:textId="77777777" w:rsidR="00CB75D7" w:rsidRPr="0095366B" w:rsidRDefault="00CB75D7" w:rsidP="00057038">
      <w:pPr>
        <w:jc w:val="left"/>
        <w:rPr>
          <w:rFonts w:ascii="Arial" w:hAnsi="Arial" w:cs="Cordia New"/>
          <w:sz w:val="18"/>
          <w:szCs w:val="18"/>
        </w:rPr>
      </w:pPr>
    </w:p>
    <w:p w14:paraId="51D91063" w14:textId="77777777" w:rsidR="00CB75D7" w:rsidRPr="0095366B" w:rsidRDefault="00CB75D7" w:rsidP="00057038">
      <w:pPr>
        <w:jc w:val="left"/>
        <w:rPr>
          <w:rFonts w:ascii="Arial" w:hAnsi="Arial" w:cs="Cordia New"/>
          <w:sz w:val="18"/>
          <w:szCs w:val="18"/>
        </w:rPr>
      </w:pPr>
    </w:p>
    <w:p w14:paraId="3C186D0E" w14:textId="592A9669" w:rsidR="00CB75D7" w:rsidRPr="0095366B" w:rsidRDefault="00CB75D7" w:rsidP="00057038">
      <w:pPr>
        <w:jc w:val="left"/>
        <w:rPr>
          <w:rFonts w:ascii="Arial" w:hAnsi="Arial" w:cs="Cordia New"/>
          <w:sz w:val="18"/>
          <w:szCs w:val="18"/>
        </w:rPr>
        <w:sectPr w:rsidR="00CB75D7" w:rsidRPr="0095366B" w:rsidSect="00775019">
          <w:pgSz w:w="11907" w:h="16840" w:code="9"/>
          <w:pgMar w:top="1440" w:right="720" w:bottom="720" w:left="1728" w:header="706" w:footer="706" w:gutter="0"/>
          <w:cols w:space="720"/>
          <w:docGrid w:linePitch="326"/>
        </w:sectPr>
      </w:pPr>
    </w:p>
    <w:p w14:paraId="5AD291D2" w14:textId="5B31080B" w:rsidR="00F952F0" w:rsidRPr="0095366B" w:rsidRDefault="00F952F0" w:rsidP="00057038">
      <w:pPr>
        <w:jc w:val="left"/>
        <w:rPr>
          <w:rFonts w:ascii="Arial" w:hAnsi="Arial" w:cs="Arial"/>
          <w:sz w:val="18"/>
          <w:szCs w:val="18"/>
        </w:rPr>
      </w:pPr>
    </w:p>
    <w:p w14:paraId="509BDC69" w14:textId="6B58F437" w:rsidR="00817821" w:rsidRPr="0095366B" w:rsidRDefault="00817821" w:rsidP="00057038">
      <w:pPr>
        <w:jc w:val="left"/>
        <w:rPr>
          <w:rFonts w:ascii="Arial" w:hAnsi="Arial" w:cs="Arial"/>
          <w:sz w:val="18"/>
          <w:szCs w:val="18"/>
        </w:rPr>
      </w:pPr>
      <w:r w:rsidRPr="0095366B">
        <w:rPr>
          <w:rFonts w:ascii="Arial" w:hAnsi="Arial" w:cs="Arial"/>
          <w:sz w:val="18"/>
          <w:szCs w:val="18"/>
        </w:rPr>
        <w:t>The movement in deferred tax assets and liabilities during the year is as follows:</w:t>
      </w:r>
    </w:p>
    <w:p w14:paraId="1E304667" w14:textId="3D09AAF8" w:rsidR="00CA02C4" w:rsidRPr="0095366B" w:rsidRDefault="00CA02C4" w:rsidP="00057038">
      <w:pPr>
        <w:jc w:val="left"/>
        <w:rPr>
          <w:rFonts w:ascii="Arial" w:hAnsi="Arial" w:cs="Arial"/>
          <w:sz w:val="18"/>
          <w:szCs w:val="18"/>
        </w:rPr>
      </w:pPr>
    </w:p>
    <w:tbl>
      <w:tblPr>
        <w:tblW w:w="15104" w:type="dxa"/>
        <w:tblInd w:w="108" w:type="dxa"/>
        <w:tblLayout w:type="fixed"/>
        <w:tblLook w:val="01E0" w:firstRow="1" w:lastRow="1" w:firstColumn="1" w:lastColumn="1" w:noHBand="0" w:noVBand="0"/>
      </w:tblPr>
      <w:tblGrid>
        <w:gridCol w:w="6030"/>
        <w:gridCol w:w="1134"/>
        <w:gridCol w:w="1133"/>
        <w:gridCol w:w="1466"/>
        <w:gridCol w:w="1418"/>
        <w:gridCol w:w="1559"/>
        <w:gridCol w:w="1134"/>
        <w:gridCol w:w="1230"/>
      </w:tblGrid>
      <w:tr w:rsidR="00775019" w:rsidRPr="0095366B" w14:paraId="6E5AB911" w14:textId="77777777" w:rsidTr="00412EA4">
        <w:tc>
          <w:tcPr>
            <w:tcW w:w="6030" w:type="dxa"/>
            <w:shd w:val="clear" w:color="auto" w:fill="auto"/>
          </w:tcPr>
          <w:p w14:paraId="5284A643" w14:textId="77777777" w:rsidR="00775019" w:rsidRPr="0095366B" w:rsidRDefault="00775019" w:rsidP="00831097">
            <w:pPr>
              <w:tabs>
                <w:tab w:val="left" w:pos="2862"/>
              </w:tabs>
              <w:ind w:left="-86" w:right="-72"/>
              <w:rPr>
                <w:rFonts w:ascii="Arial" w:hAnsi="Arial" w:cs="Arial"/>
                <w:b/>
                <w:bCs/>
                <w:sz w:val="18"/>
                <w:szCs w:val="18"/>
              </w:rPr>
            </w:pPr>
          </w:p>
        </w:tc>
        <w:tc>
          <w:tcPr>
            <w:tcW w:w="9074" w:type="dxa"/>
            <w:gridSpan w:val="7"/>
            <w:tcBorders>
              <w:top w:val="single" w:sz="4" w:space="0" w:color="auto"/>
            </w:tcBorders>
          </w:tcPr>
          <w:p w14:paraId="45EB48F5" w14:textId="5D165B97" w:rsidR="00775019" w:rsidRPr="0095366B" w:rsidRDefault="00775019" w:rsidP="00B90154">
            <w:pPr>
              <w:ind w:right="35"/>
              <w:jc w:val="center"/>
              <w:rPr>
                <w:rFonts w:ascii="Arial" w:hAnsi="Arial" w:cs="Arial"/>
                <w:b/>
                <w:bCs/>
                <w:sz w:val="18"/>
                <w:szCs w:val="18"/>
              </w:rPr>
            </w:pPr>
            <w:r w:rsidRPr="0095366B">
              <w:rPr>
                <w:rFonts w:ascii="Arial" w:hAnsi="Arial" w:cs="Arial"/>
                <w:b/>
                <w:bCs/>
                <w:sz w:val="18"/>
                <w:szCs w:val="18"/>
              </w:rPr>
              <w:t>Consolidated financial statements</w:t>
            </w:r>
          </w:p>
        </w:tc>
      </w:tr>
      <w:tr w:rsidR="00CB75D7" w:rsidRPr="0095366B" w14:paraId="48F5AD2C" w14:textId="77777777" w:rsidTr="00412EA4">
        <w:tc>
          <w:tcPr>
            <w:tcW w:w="6030" w:type="dxa"/>
            <w:shd w:val="clear" w:color="auto" w:fill="auto"/>
          </w:tcPr>
          <w:p w14:paraId="297AA7C1" w14:textId="77777777" w:rsidR="00CB75D7" w:rsidRPr="0095366B" w:rsidRDefault="00CB75D7" w:rsidP="00CB75D7">
            <w:pPr>
              <w:tabs>
                <w:tab w:val="left" w:pos="2862"/>
              </w:tabs>
              <w:ind w:left="-86" w:right="-72"/>
              <w:rPr>
                <w:rFonts w:ascii="Arial" w:hAnsi="Arial" w:cs="Arial"/>
                <w:b/>
                <w:bCs/>
                <w:sz w:val="18"/>
                <w:szCs w:val="18"/>
              </w:rPr>
            </w:pPr>
          </w:p>
        </w:tc>
        <w:tc>
          <w:tcPr>
            <w:tcW w:w="1134" w:type="dxa"/>
            <w:tcBorders>
              <w:top w:val="single" w:sz="4" w:space="0" w:color="auto"/>
            </w:tcBorders>
            <w:shd w:val="clear" w:color="auto" w:fill="auto"/>
          </w:tcPr>
          <w:p w14:paraId="61826436" w14:textId="77777777" w:rsidR="00CB75D7" w:rsidRPr="0095366B" w:rsidRDefault="00CB75D7" w:rsidP="00CB75D7">
            <w:pPr>
              <w:ind w:right="-72"/>
              <w:jc w:val="center"/>
              <w:rPr>
                <w:rFonts w:ascii="Arial" w:hAnsi="Arial" w:cs="Arial"/>
                <w:b/>
                <w:bCs/>
                <w:sz w:val="18"/>
                <w:szCs w:val="18"/>
              </w:rPr>
            </w:pPr>
          </w:p>
        </w:tc>
        <w:tc>
          <w:tcPr>
            <w:tcW w:w="2599" w:type="dxa"/>
            <w:gridSpan w:val="2"/>
            <w:tcBorders>
              <w:top w:val="single" w:sz="4" w:space="0" w:color="auto"/>
              <w:left w:val="nil"/>
              <w:bottom w:val="single" w:sz="4" w:space="0" w:color="auto"/>
              <w:right w:val="nil"/>
            </w:tcBorders>
            <w:shd w:val="clear" w:color="auto" w:fill="auto"/>
            <w:vAlign w:val="bottom"/>
            <w:hideMark/>
          </w:tcPr>
          <w:p w14:paraId="624B684C" w14:textId="77777777" w:rsidR="00CB75D7" w:rsidRPr="0095366B" w:rsidRDefault="00CB75D7" w:rsidP="00CB75D7">
            <w:pPr>
              <w:ind w:right="-72"/>
              <w:jc w:val="center"/>
              <w:rPr>
                <w:rFonts w:ascii="Arial" w:hAnsi="Arial" w:cs="Arial"/>
                <w:b/>
                <w:bCs/>
                <w:sz w:val="18"/>
                <w:szCs w:val="18"/>
              </w:rPr>
            </w:pPr>
            <w:r w:rsidRPr="0095366B">
              <w:rPr>
                <w:rFonts w:ascii="Arial" w:hAnsi="Arial" w:cs="Arial"/>
                <w:b/>
                <w:bCs/>
                <w:sz w:val="18"/>
                <w:szCs w:val="18"/>
              </w:rPr>
              <w:t>Credited/(charged) to</w:t>
            </w:r>
          </w:p>
        </w:tc>
        <w:tc>
          <w:tcPr>
            <w:tcW w:w="1418" w:type="dxa"/>
            <w:tcBorders>
              <w:top w:val="single" w:sz="4" w:space="0" w:color="auto"/>
            </w:tcBorders>
            <w:vAlign w:val="bottom"/>
          </w:tcPr>
          <w:p w14:paraId="6882F876" w14:textId="6DF87A5D" w:rsidR="00CB75D7" w:rsidRPr="0095366B" w:rsidRDefault="00D22DE0" w:rsidP="00D22DE0">
            <w:pPr>
              <w:ind w:right="-72"/>
              <w:jc w:val="right"/>
              <w:rPr>
                <w:rFonts w:ascii="Arial" w:hAnsi="Arial" w:cs="Arial"/>
                <w:b/>
                <w:sz w:val="18"/>
                <w:szCs w:val="18"/>
              </w:rPr>
            </w:pPr>
            <w:r w:rsidRPr="0095366B">
              <w:rPr>
                <w:rFonts w:ascii="Arial" w:hAnsi="Arial" w:cs="Arial"/>
                <w:b/>
                <w:sz w:val="18"/>
                <w:szCs w:val="18"/>
              </w:rPr>
              <w:t xml:space="preserve">Disposal of </w:t>
            </w:r>
          </w:p>
        </w:tc>
        <w:tc>
          <w:tcPr>
            <w:tcW w:w="1559" w:type="dxa"/>
            <w:tcBorders>
              <w:top w:val="single" w:sz="4" w:space="0" w:color="auto"/>
            </w:tcBorders>
            <w:vAlign w:val="bottom"/>
          </w:tcPr>
          <w:p w14:paraId="05D98030" w14:textId="707B2536" w:rsidR="00CB75D7" w:rsidRPr="0095366B" w:rsidRDefault="00CB75D7" w:rsidP="00CB75D7">
            <w:pPr>
              <w:ind w:right="-72"/>
              <w:jc w:val="right"/>
              <w:rPr>
                <w:rFonts w:ascii="Arial" w:hAnsi="Arial" w:cs="Arial"/>
                <w:b/>
                <w:sz w:val="18"/>
                <w:szCs w:val="18"/>
              </w:rPr>
            </w:pPr>
          </w:p>
        </w:tc>
        <w:tc>
          <w:tcPr>
            <w:tcW w:w="1134" w:type="dxa"/>
            <w:tcBorders>
              <w:top w:val="single" w:sz="4" w:space="0" w:color="auto"/>
            </w:tcBorders>
            <w:vAlign w:val="bottom"/>
          </w:tcPr>
          <w:p w14:paraId="5B707FCF" w14:textId="3F4F8A52" w:rsidR="00CB75D7" w:rsidRPr="0095366B" w:rsidRDefault="00CB75D7" w:rsidP="00D22DE0">
            <w:pPr>
              <w:ind w:right="-72"/>
              <w:jc w:val="right"/>
              <w:rPr>
                <w:rFonts w:ascii="Arial" w:hAnsi="Arial" w:cs="Arial"/>
                <w:b/>
                <w:sz w:val="18"/>
                <w:szCs w:val="18"/>
              </w:rPr>
            </w:pPr>
          </w:p>
        </w:tc>
        <w:tc>
          <w:tcPr>
            <w:tcW w:w="1230" w:type="dxa"/>
            <w:tcBorders>
              <w:top w:val="single" w:sz="4" w:space="0" w:color="auto"/>
            </w:tcBorders>
            <w:shd w:val="clear" w:color="auto" w:fill="auto"/>
            <w:vAlign w:val="bottom"/>
            <w:hideMark/>
          </w:tcPr>
          <w:p w14:paraId="7E66CDE4" w14:textId="39B7CE42" w:rsidR="00CB75D7" w:rsidRPr="0095366B" w:rsidRDefault="00CB75D7" w:rsidP="00CB75D7">
            <w:pPr>
              <w:ind w:right="-72"/>
              <w:jc w:val="right"/>
              <w:rPr>
                <w:rFonts w:ascii="Arial" w:hAnsi="Arial" w:cs="Arial"/>
                <w:b/>
                <w:bCs/>
                <w:sz w:val="18"/>
                <w:szCs w:val="18"/>
              </w:rPr>
            </w:pPr>
          </w:p>
        </w:tc>
      </w:tr>
      <w:tr w:rsidR="00D22DE0" w:rsidRPr="0095366B" w14:paraId="2E2C34B6" w14:textId="77777777" w:rsidTr="00412EA4">
        <w:tc>
          <w:tcPr>
            <w:tcW w:w="6030" w:type="dxa"/>
            <w:shd w:val="clear" w:color="auto" w:fill="auto"/>
          </w:tcPr>
          <w:p w14:paraId="14015FCE" w14:textId="77777777" w:rsidR="00D22DE0" w:rsidRPr="0095366B" w:rsidRDefault="00D22DE0" w:rsidP="00D22DE0">
            <w:pPr>
              <w:tabs>
                <w:tab w:val="left" w:pos="2862"/>
              </w:tabs>
              <w:ind w:left="-86" w:right="-72"/>
              <w:rPr>
                <w:rFonts w:ascii="Arial" w:hAnsi="Arial" w:cs="Arial"/>
                <w:sz w:val="18"/>
                <w:szCs w:val="18"/>
              </w:rPr>
            </w:pPr>
          </w:p>
        </w:tc>
        <w:tc>
          <w:tcPr>
            <w:tcW w:w="1134" w:type="dxa"/>
            <w:shd w:val="clear" w:color="auto" w:fill="auto"/>
            <w:vAlign w:val="bottom"/>
          </w:tcPr>
          <w:p w14:paraId="13C52E1E" w14:textId="77777777"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As at</w:t>
            </w:r>
          </w:p>
          <w:p w14:paraId="0E86E4EE" w14:textId="77777777" w:rsidR="00D22DE0" w:rsidRPr="0095366B" w:rsidRDefault="00D22DE0" w:rsidP="00D22DE0">
            <w:pPr>
              <w:ind w:right="-72"/>
              <w:jc w:val="right"/>
              <w:rPr>
                <w:rFonts w:ascii="Arial" w:hAnsi="Arial" w:cs="Arial"/>
                <w:b/>
                <w:sz w:val="18"/>
                <w:szCs w:val="18"/>
                <w:cs/>
              </w:rPr>
            </w:pPr>
            <w:r w:rsidRPr="0095366B">
              <w:rPr>
                <w:rFonts w:ascii="Arial" w:hAnsi="Arial" w:cs="Arial"/>
                <w:b/>
                <w:sz w:val="18"/>
                <w:szCs w:val="18"/>
              </w:rPr>
              <w:t>1 January</w:t>
            </w:r>
          </w:p>
        </w:tc>
        <w:tc>
          <w:tcPr>
            <w:tcW w:w="1133" w:type="dxa"/>
            <w:shd w:val="clear" w:color="auto" w:fill="auto"/>
            <w:vAlign w:val="bottom"/>
            <w:hideMark/>
          </w:tcPr>
          <w:p w14:paraId="6809427E" w14:textId="77777777"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Profit and</w:t>
            </w:r>
          </w:p>
        </w:tc>
        <w:tc>
          <w:tcPr>
            <w:tcW w:w="1466" w:type="dxa"/>
            <w:shd w:val="clear" w:color="auto" w:fill="auto"/>
            <w:vAlign w:val="bottom"/>
            <w:hideMark/>
          </w:tcPr>
          <w:p w14:paraId="4648D947" w14:textId="5883A53B"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Other comprehensive</w:t>
            </w:r>
          </w:p>
        </w:tc>
        <w:tc>
          <w:tcPr>
            <w:tcW w:w="1418" w:type="dxa"/>
          </w:tcPr>
          <w:p w14:paraId="47251CDD" w14:textId="586509E2"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 xml:space="preserve"> investment in </w:t>
            </w:r>
            <w:r w:rsidR="005E25FD" w:rsidRPr="0095366B">
              <w:rPr>
                <w:rFonts w:ascii="Arial" w:hAnsi="Arial" w:cs="Arial"/>
                <w:b/>
                <w:sz w:val="18"/>
                <w:szCs w:val="18"/>
              </w:rPr>
              <w:t xml:space="preserve">a </w:t>
            </w:r>
            <w:r w:rsidRPr="0095366B">
              <w:rPr>
                <w:rFonts w:ascii="Arial" w:hAnsi="Arial" w:cs="Arial"/>
                <w:b/>
                <w:sz w:val="18"/>
                <w:szCs w:val="18"/>
              </w:rPr>
              <w:t>subsidiary</w:t>
            </w:r>
          </w:p>
        </w:tc>
        <w:tc>
          <w:tcPr>
            <w:tcW w:w="1559" w:type="dxa"/>
            <w:vAlign w:val="bottom"/>
          </w:tcPr>
          <w:p w14:paraId="101FBB57" w14:textId="47FB8033"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Reclassification</w:t>
            </w:r>
          </w:p>
        </w:tc>
        <w:tc>
          <w:tcPr>
            <w:tcW w:w="1134" w:type="dxa"/>
            <w:vAlign w:val="bottom"/>
          </w:tcPr>
          <w:p w14:paraId="18D8782B" w14:textId="2BC0EEB8"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 xml:space="preserve">Translation </w:t>
            </w:r>
          </w:p>
        </w:tc>
        <w:tc>
          <w:tcPr>
            <w:tcW w:w="1230" w:type="dxa"/>
            <w:shd w:val="clear" w:color="auto" w:fill="auto"/>
            <w:vAlign w:val="bottom"/>
            <w:hideMark/>
          </w:tcPr>
          <w:p w14:paraId="31C79042" w14:textId="05E40D22"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As at</w:t>
            </w:r>
            <w:r w:rsidRPr="0095366B">
              <w:rPr>
                <w:rFonts w:ascii="Arial" w:hAnsi="Arial" w:cs="Arial"/>
                <w:b/>
                <w:sz w:val="18"/>
                <w:szCs w:val="18"/>
                <w:cs/>
              </w:rPr>
              <w:t xml:space="preserve"> </w:t>
            </w:r>
          </w:p>
          <w:p w14:paraId="4FF61263" w14:textId="77777777" w:rsidR="00D22DE0" w:rsidRPr="0095366B" w:rsidRDefault="00D22DE0" w:rsidP="00D22DE0">
            <w:pPr>
              <w:ind w:left="-148" w:right="-72"/>
              <w:jc w:val="right"/>
              <w:rPr>
                <w:rFonts w:ascii="Arial" w:hAnsi="Arial" w:cs="Arial"/>
                <w:b/>
                <w:sz w:val="18"/>
                <w:szCs w:val="18"/>
              </w:rPr>
            </w:pPr>
            <w:r w:rsidRPr="0095366B">
              <w:rPr>
                <w:rFonts w:ascii="Arial" w:hAnsi="Arial" w:cs="Arial"/>
                <w:b/>
                <w:sz w:val="18"/>
                <w:szCs w:val="18"/>
              </w:rPr>
              <w:t>31 December</w:t>
            </w:r>
          </w:p>
        </w:tc>
      </w:tr>
      <w:tr w:rsidR="00D22DE0" w:rsidRPr="0095366B" w14:paraId="44DE65E7" w14:textId="77777777" w:rsidTr="00412EA4">
        <w:tc>
          <w:tcPr>
            <w:tcW w:w="6030" w:type="dxa"/>
            <w:shd w:val="clear" w:color="auto" w:fill="auto"/>
          </w:tcPr>
          <w:p w14:paraId="70EEEE4D" w14:textId="77777777" w:rsidR="00D22DE0" w:rsidRPr="0095366B" w:rsidRDefault="00D22DE0" w:rsidP="00D22DE0">
            <w:pPr>
              <w:tabs>
                <w:tab w:val="left" w:pos="2862"/>
              </w:tabs>
              <w:ind w:left="-86" w:right="-72"/>
              <w:rPr>
                <w:rFonts w:ascii="Arial" w:hAnsi="Arial" w:cs="Arial"/>
                <w:sz w:val="18"/>
                <w:szCs w:val="18"/>
              </w:rPr>
            </w:pPr>
          </w:p>
        </w:tc>
        <w:tc>
          <w:tcPr>
            <w:tcW w:w="1134" w:type="dxa"/>
            <w:shd w:val="clear" w:color="auto" w:fill="auto"/>
            <w:vAlign w:val="bottom"/>
          </w:tcPr>
          <w:p w14:paraId="1938E50E" w14:textId="7068B1E1" w:rsidR="00D22DE0" w:rsidRPr="0095366B" w:rsidRDefault="00D22DE0" w:rsidP="00D22DE0">
            <w:pPr>
              <w:ind w:right="-72" w:hanging="249"/>
              <w:jc w:val="right"/>
              <w:rPr>
                <w:rFonts w:ascii="Arial" w:hAnsi="Arial" w:cs="Browallia New"/>
                <w:b/>
                <w:sz w:val="18"/>
                <w:szCs w:val="22"/>
                <w:lang w:val="en-US"/>
              </w:rPr>
            </w:pPr>
            <w:r w:rsidRPr="0095366B">
              <w:rPr>
                <w:rFonts w:ascii="Arial" w:hAnsi="Arial" w:cs="Arial"/>
                <w:b/>
                <w:sz w:val="18"/>
                <w:szCs w:val="18"/>
              </w:rPr>
              <w:t>202</w:t>
            </w:r>
            <w:r w:rsidRPr="0095366B">
              <w:rPr>
                <w:rFonts w:ascii="Arial" w:hAnsi="Arial" w:cs="Browallia New"/>
                <w:b/>
                <w:sz w:val="18"/>
                <w:szCs w:val="22"/>
                <w:lang w:val="en-US"/>
              </w:rPr>
              <w:t>1</w:t>
            </w:r>
          </w:p>
        </w:tc>
        <w:tc>
          <w:tcPr>
            <w:tcW w:w="1133" w:type="dxa"/>
            <w:shd w:val="clear" w:color="auto" w:fill="auto"/>
            <w:vAlign w:val="bottom"/>
            <w:hideMark/>
          </w:tcPr>
          <w:p w14:paraId="36B7FEE9" w14:textId="77777777"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loss</w:t>
            </w:r>
          </w:p>
        </w:tc>
        <w:tc>
          <w:tcPr>
            <w:tcW w:w="1466" w:type="dxa"/>
            <w:shd w:val="clear" w:color="auto" w:fill="auto"/>
            <w:vAlign w:val="bottom"/>
            <w:hideMark/>
          </w:tcPr>
          <w:p w14:paraId="4BBB0CA8" w14:textId="79D01688"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income</w:t>
            </w:r>
          </w:p>
        </w:tc>
        <w:tc>
          <w:tcPr>
            <w:tcW w:w="1418" w:type="dxa"/>
          </w:tcPr>
          <w:p w14:paraId="72DC975F" w14:textId="552F371F"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(Note 15.2)</w:t>
            </w:r>
          </w:p>
        </w:tc>
        <w:tc>
          <w:tcPr>
            <w:tcW w:w="1559" w:type="dxa"/>
          </w:tcPr>
          <w:p w14:paraId="5F9BBCDF" w14:textId="55DD520E"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(Note 15.3)</w:t>
            </w:r>
          </w:p>
        </w:tc>
        <w:tc>
          <w:tcPr>
            <w:tcW w:w="1134" w:type="dxa"/>
          </w:tcPr>
          <w:p w14:paraId="239573CF" w14:textId="2392DDF7"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adjustment</w:t>
            </w:r>
          </w:p>
        </w:tc>
        <w:tc>
          <w:tcPr>
            <w:tcW w:w="1230" w:type="dxa"/>
            <w:shd w:val="clear" w:color="auto" w:fill="auto"/>
            <w:vAlign w:val="bottom"/>
            <w:hideMark/>
          </w:tcPr>
          <w:p w14:paraId="1EEB5311" w14:textId="4FF6EB72"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2021</w:t>
            </w:r>
          </w:p>
        </w:tc>
      </w:tr>
      <w:tr w:rsidR="00D22DE0" w:rsidRPr="0095366B" w14:paraId="59F44179" w14:textId="77777777" w:rsidTr="00412EA4">
        <w:trPr>
          <w:trHeight w:val="198"/>
        </w:trPr>
        <w:tc>
          <w:tcPr>
            <w:tcW w:w="6030" w:type="dxa"/>
            <w:shd w:val="clear" w:color="auto" w:fill="auto"/>
          </w:tcPr>
          <w:p w14:paraId="22F827A3" w14:textId="77777777" w:rsidR="00D22DE0" w:rsidRPr="0095366B" w:rsidRDefault="00D22DE0" w:rsidP="00D22DE0">
            <w:pPr>
              <w:tabs>
                <w:tab w:val="left" w:pos="2862"/>
              </w:tabs>
              <w:ind w:left="-86" w:right="-72"/>
              <w:rPr>
                <w:rFonts w:ascii="Arial" w:hAnsi="Arial" w:cs="Arial"/>
                <w:sz w:val="18"/>
                <w:szCs w:val="18"/>
              </w:rPr>
            </w:pPr>
          </w:p>
        </w:tc>
        <w:tc>
          <w:tcPr>
            <w:tcW w:w="1134" w:type="dxa"/>
            <w:tcBorders>
              <w:bottom w:val="single" w:sz="4" w:space="0" w:color="auto"/>
            </w:tcBorders>
            <w:shd w:val="clear" w:color="auto" w:fill="auto"/>
            <w:vAlign w:val="bottom"/>
          </w:tcPr>
          <w:p w14:paraId="25154E17" w14:textId="77777777" w:rsidR="00D22DE0" w:rsidRPr="0095366B" w:rsidRDefault="00D22DE0" w:rsidP="00D22DE0">
            <w:pPr>
              <w:ind w:right="-72"/>
              <w:jc w:val="right"/>
              <w:rPr>
                <w:rFonts w:ascii="Arial" w:hAnsi="Arial" w:cs="Arial"/>
                <w:b/>
                <w:sz w:val="18"/>
                <w:szCs w:val="18"/>
                <w:cs/>
              </w:rPr>
            </w:pPr>
            <w:r w:rsidRPr="0095366B">
              <w:rPr>
                <w:rFonts w:ascii="Arial" w:hAnsi="Arial" w:cs="Arial"/>
                <w:b/>
                <w:sz w:val="18"/>
                <w:szCs w:val="18"/>
              </w:rPr>
              <w:t>Thousand Baht</w:t>
            </w:r>
          </w:p>
        </w:tc>
        <w:tc>
          <w:tcPr>
            <w:tcW w:w="1133" w:type="dxa"/>
            <w:tcBorders>
              <w:bottom w:val="single" w:sz="4" w:space="0" w:color="auto"/>
            </w:tcBorders>
            <w:shd w:val="clear" w:color="auto" w:fill="auto"/>
            <w:vAlign w:val="bottom"/>
            <w:hideMark/>
          </w:tcPr>
          <w:p w14:paraId="45927F73" w14:textId="77777777"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 xml:space="preserve">Thousand </w:t>
            </w:r>
          </w:p>
          <w:p w14:paraId="3D6192D6" w14:textId="71CFA24E" w:rsidR="00D22DE0" w:rsidRPr="0095366B" w:rsidRDefault="00D22DE0" w:rsidP="00D22DE0">
            <w:pPr>
              <w:ind w:right="-72"/>
              <w:jc w:val="right"/>
              <w:rPr>
                <w:rFonts w:ascii="Arial" w:hAnsi="Arial" w:cs="Arial"/>
                <w:b/>
                <w:sz w:val="18"/>
                <w:szCs w:val="18"/>
                <w:cs/>
              </w:rPr>
            </w:pPr>
            <w:r w:rsidRPr="0095366B">
              <w:rPr>
                <w:rFonts w:ascii="Arial" w:hAnsi="Arial" w:cs="Arial"/>
                <w:b/>
                <w:sz w:val="18"/>
                <w:szCs w:val="18"/>
              </w:rPr>
              <w:t>Baht</w:t>
            </w:r>
          </w:p>
        </w:tc>
        <w:tc>
          <w:tcPr>
            <w:tcW w:w="1466" w:type="dxa"/>
            <w:tcBorders>
              <w:bottom w:val="single" w:sz="4" w:space="0" w:color="auto"/>
            </w:tcBorders>
            <w:shd w:val="clear" w:color="auto" w:fill="auto"/>
            <w:vAlign w:val="bottom"/>
            <w:hideMark/>
          </w:tcPr>
          <w:p w14:paraId="19359640" w14:textId="77777777"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 xml:space="preserve">Thousand </w:t>
            </w:r>
          </w:p>
          <w:p w14:paraId="4B27048C" w14:textId="37D1E520" w:rsidR="00D22DE0" w:rsidRPr="0095366B" w:rsidRDefault="00D22DE0" w:rsidP="00D22DE0">
            <w:pPr>
              <w:ind w:right="-72"/>
              <w:jc w:val="right"/>
              <w:rPr>
                <w:rFonts w:ascii="Arial" w:hAnsi="Arial" w:cs="Arial"/>
                <w:b/>
                <w:sz w:val="18"/>
                <w:szCs w:val="18"/>
                <w:cs/>
              </w:rPr>
            </w:pPr>
            <w:r w:rsidRPr="0095366B">
              <w:rPr>
                <w:rFonts w:ascii="Arial" w:hAnsi="Arial" w:cs="Arial"/>
                <w:b/>
                <w:sz w:val="18"/>
                <w:szCs w:val="18"/>
              </w:rPr>
              <w:t>Baht</w:t>
            </w:r>
          </w:p>
        </w:tc>
        <w:tc>
          <w:tcPr>
            <w:tcW w:w="1418" w:type="dxa"/>
            <w:tcBorders>
              <w:bottom w:val="single" w:sz="4" w:space="0" w:color="auto"/>
            </w:tcBorders>
            <w:vAlign w:val="bottom"/>
          </w:tcPr>
          <w:p w14:paraId="32DC16A4" w14:textId="20E81F90"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Thousand Baht</w:t>
            </w:r>
          </w:p>
        </w:tc>
        <w:tc>
          <w:tcPr>
            <w:tcW w:w="1559" w:type="dxa"/>
            <w:tcBorders>
              <w:bottom w:val="single" w:sz="4" w:space="0" w:color="auto"/>
            </w:tcBorders>
            <w:vAlign w:val="bottom"/>
          </w:tcPr>
          <w:p w14:paraId="27CAD102" w14:textId="283A8A4C"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Thousand    Baht</w:t>
            </w:r>
          </w:p>
        </w:tc>
        <w:tc>
          <w:tcPr>
            <w:tcW w:w="1134" w:type="dxa"/>
            <w:tcBorders>
              <w:bottom w:val="single" w:sz="4" w:space="0" w:color="auto"/>
            </w:tcBorders>
          </w:tcPr>
          <w:p w14:paraId="0ADBDE6B" w14:textId="68E104CC" w:rsidR="00D22DE0" w:rsidRPr="0095366B" w:rsidRDefault="00D22DE0" w:rsidP="00D22DE0">
            <w:pPr>
              <w:ind w:right="-72"/>
              <w:jc w:val="right"/>
              <w:rPr>
                <w:rFonts w:ascii="Arial" w:hAnsi="Arial" w:cs="Arial"/>
                <w:b/>
                <w:sz w:val="18"/>
                <w:szCs w:val="18"/>
              </w:rPr>
            </w:pPr>
            <w:r w:rsidRPr="0095366B">
              <w:rPr>
                <w:rFonts w:ascii="Arial" w:hAnsi="Arial" w:cs="Arial"/>
                <w:b/>
                <w:sz w:val="18"/>
                <w:szCs w:val="18"/>
              </w:rPr>
              <w:t>Thousand Baht</w:t>
            </w:r>
          </w:p>
        </w:tc>
        <w:tc>
          <w:tcPr>
            <w:tcW w:w="1230" w:type="dxa"/>
            <w:tcBorders>
              <w:bottom w:val="single" w:sz="4" w:space="0" w:color="auto"/>
            </w:tcBorders>
            <w:shd w:val="clear" w:color="auto" w:fill="auto"/>
            <w:vAlign w:val="bottom"/>
            <w:hideMark/>
          </w:tcPr>
          <w:p w14:paraId="45BF60E0" w14:textId="37888179" w:rsidR="00D22DE0" w:rsidRPr="0095366B" w:rsidRDefault="00D22DE0" w:rsidP="00D22DE0">
            <w:pPr>
              <w:ind w:right="-72"/>
              <w:jc w:val="right"/>
              <w:rPr>
                <w:rFonts w:ascii="Arial" w:hAnsi="Arial" w:cs="Arial"/>
                <w:b/>
                <w:sz w:val="18"/>
                <w:szCs w:val="18"/>
                <w:cs/>
              </w:rPr>
            </w:pPr>
            <w:r w:rsidRPr="0095366B">
              <w:rPr>
                <w:rFonts w:ascii="Arial" w:hAnsi="Arial" w:cs="Arial"/>
                <w:b/>
                <w:sz w:val="18"/>
                <w:szCs w:val="18"/>
              </w:rPr>
              <w:t>Thousand Baht</w:t>
            </w:r>
          </w:p>
        </w:tc>
      </w:tr>
      <w:tr w:rsidR="00D22DE0" w:rsidRPr="0095366B" w14:paraId="6ABA81E9" w14:textId="77777777" w:rsidTr="0045096F">
        <w:trPr>
          <w:trHeight w:val="74"/>
        </w:trPr>
        <w:tc>
          <w:tcPr>
            <w:tcW w:w="6030" w:type="dxa"/>
            <w:shd w:val="clear" w:color="auto" w:fill="auto"/>
          </w:tcPr>
          <w:p w14:paraId="0A809F78" w14:textId="77777777" w:rsidR="00D22DE0" w:rsidRPr="0095366B" w:rsidRDefault="00D22DE0" w:rsidP="00D22DE0">
            <w:pPr>
              <w:ind w:left="-86" w:right="-72"/>
              <w:rPr>
                <w:rFonts w:ascii="Arial" w:eastAsia="SimSun" w:hAnsi="Arial" w:cs="Arial"/>
                <w:sz w:val="18"/>
                <w:szCs w:val="18"/>
                <w:cs/>
                <w:lang w:eastAsia="zh-CN"/>
              </w:rPr>
            </w:pPr>
          </w:p>
        </w:tc>
        <w:tc>
          <w:tcPr>
            <w:tcW w:w="1134" w:type="dxa"/>
            <w:tcBorders>
              <w:top w:val="single" w:sz="4" w:space="0" w:color="auto"/>
            </w:tcBorders>
            <w:shd w:val="clear" w:color="auto" w:fill="FAFAFA"/>
          </w:tcPr>
          <w:p w14:paraId="03727046" w14:textId="77777777" w:rsidR="00D22DE0" w:rsidRPr="0095366B" w:rsidRDefault="00D22DE0" w:rsidP="00D22DE0">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5849F150" w14:textId="77777777" w:rsidR="00D22DE0" w:rsidRPr="0095366B" w:rsidRDefault="00D22DE0" w:rsidP="00D22DE0">
            <w:pPr>
              <w:ind w:right="-72"/>
              <w:jc w:val="right"/>
              <w:rPr>
                <w:rFonts w:ascii="Arial" w:hAnsi="Arial" w:cs="Arial"/>
                <w:snapToGrid w:val="0"/>
                <w:sz w:val="18"/>
                <w:szCs w:val="18"/>
                <w:lang w:eastAsia="th-TH"/>
              </w:rPr>
            </w:pPr>
          </w:p>
        </w:tc>
        <w:tc>
          <w:tcPr>
            <w:tcW w:w="1466" w:type="dxa"/>
            <w:tcBorders>
              <w:top w:val="single" w:sz="4" w:space="0" w:color="auto"/>
            </w:tcBorders>
            <w:shd w:val="clear" w:color="auto" w:fill="FAFAFA"/>
          </w:tcPr>
          <w:p w14:paraId="27BB79A2" w14:textId="77777777" w:rsidR="00D22DE0" w:rsidRPr="0095366B" w:rsidRDefault="00D22DE0" w:rsidP="00D22DE0">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tcPr>
          <w:p w14:paraId="5B0E581E" w14:textId="77777777" w:rsidR="00D22DE0" w:rsidRPr="0095366B" w:rsidRDefault="00D22DE0" w:rsidP="00D22D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48D1191C" w14:textId="77777777" w:rsidR="00D22DE0" w:rsidRPr="0095366B" w:rsidRDefault="00D22DE0" w:rsidP="00D22DE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65566D9" w14:textId="77777777" w:rsidR="00D22DE0" w:rsidRPr="0095366B" w:rsidRDefault="00D22DE0" w:rsidP="00D22DE0">
            <w:pPr>
              <w:ind w:right="-72"/>
              <w:jc w:val="right"/>
              <w:rPr>
                <w:rFonts w:ascii="Arial" w:hAnsi="Arial" w:cs="Arial"/>
                <w:snapToGrid w:val="0"/>
                <w:sz w:val="18"/>
                <w:szCs w:val="18"/>
                <w:lang w:eastAsia="th-TH"/>
              </w:rPr>
            </w:pPr>
          </w:p>
        </w:tc>
        <w:tc>
          <w:tcPr>
            <w:tcW w:w="1230" w:type="dxa"/>
            <w:tcBorders>
              <w:top w:val="single" w:sz="4" w:space="0" w:color="auto"/>
            </w:tcBorders>
            <w:shd w:val="clear" w:color="auto" w:fill="FAFAFA"/>
          </w:tcPr>
          <w:p w14:paraId="58D47C89" w14:textId="2FF07215" w:rsidR="00D22DE0" w:rsidRPr="0095366B" w:rsidRDefault="00D22DE0" w:rsidP="00D22DE0">
            <w:pPr>
              <w:ind w:right="-72"/>
              <w:jc w:val="right"/>
              <w:rPr>
                <w:rFonts w:ascii="Arial" w:hAnsi="Arial" w:cs="Arial"/>
                <w:snapToGrid w:val="0"/>
                <w:sz w:val="18"/>
                <w:szCs w:val="18"/>
                <w:lang w:eastAsia="th-TH"/>
              </w:rPr>
            </w:pPr>
          </w:p>
        </w:tc>
      </w:tr>
      <w:tr w:rsidR="00D22DE0" w:rsidRPr="0095366B" w14:paraId="62A65D5D" w14:textId="77777777" w:rsidTr="0045096F">
        <w:trPr>
          <w:trHeight w:val="74"/>
        </w:trPr>
        <w:tc>
          <w:tcPr>
            <w:tcW w:w="6030" w:type="dxa"/>
            <w:shd w:val="clear" w:color="auto" w:fill="auto"/>
            <w:hideMark/>
          </w:tcPr>
          <w:p w14:paraId="1016C84D" w14:textId="5DC4198E" w:rsidR="00D22DE0" w:rsidRPr="0095366B" w:rsidRDefault="00D22DE0" w:rsidP="00D22DE0">
            <w:pPr>
              <w:ind w:left="-86"/>
              <w:rPr>
                <w:rFonts w:ascii="Arial" w:hAnsi="Arial" w:cs="Arial"/>
                <w:b/>
                <w:bCs/>
                <w:sz w:val="18"/>
                <w:szCs w:val="18"/>
                <w:lang w:val="en-US"/>
              </w:rPr>
            </w:pPr>
            <w:r w:rsidRPr="0095366B">
              <w:rPr>
                <w:rFonts w:ascii="Arial" w:hAnsi="Arial" w:cs="Arial"/>
                <w:b/>
                <w:bCs/>
                <w:sz w:val="18"/>
                <w:szCs w:val="18"/>
                <w:lang w:val="en-US"/>
              </w:rPr>
              <w:t>Deferred tax assets</w:t>
            </w:r>
          </w:p>
        </w:tc>
        <w:tc>
          <w:tcPr>
            <w:tcW w:w="1134" w:type="dxa"/>
            <w:shd w:val="clear" w:color="auto" w:fill="FAFAFA"/>
          </w:tcPr>
          <w:p w14:paraId="550EE0BA" w14:textId="77777777" w:rsidR="00D22DE0" w:rsidRPr="0095366B" w:rsidRDefault="00D22DE0" w:rsidP="00D22DE0">
            <w:pPr>
              <w:ind w:right="-72"/>
              <w:jc w:val="right"/>
              <w:rPr>
                <w:rFonts w:ascii="Arial" w:hAnsi="Arial" w:cs="Arial"/>
                <w:sz w:val="18"/>
                <w:szCs w:val="18"/>
                <w:cs/>
                <w:lang w:val="en-US"/>
              </w:rPr>
            </w:pPr>
          </w:p>
        </w:tc>
        <w:tc>
          <w:tcPr>
            <w:tcW w:w="1133" w:type="dxa"/>
            <w:shd w:val="clear" w:color="auto" w:fill="FAFAFA"/>
            <w:vAlign w:val="bottom"/>
          </w:tcPr>
          <w:p w14:paraId="36D02699" w14:textId="77777777" w:rsidR="00D22DE0" w:rsidRPr="0095366B" w:rsidRDefault="00D22DE0" w:rsidP="00D22DE0">
            <w:pPr>
              <w:ind w:right="-72"/>
              <w:jc w:val="right"/>
              <w:rPr>
                <w:rFonts w:ascii="Arial" w:hAnsi="Arial" w:cs="Arial"/>
                <w:sz w:val="18"/>
                <w:szCs w:val="18"/>
                <w:cs/>
                <w:lang w:val="en-US"/>
              </w:rPr>
            </w:pPr>
          </w:p>
        </w:tc>
        <w:tc>
          <w:tcPr>
            <w:tcW w:w="1466" w:type="dxa"/>
            <w:shd w:val="clear" w:color="auto" w:fill="FAFAFA"/>
            <w:vAlign w:val="bottom"/>
          </w:tcPr>
          <w:p w14:paraId="6A658C0E" w14:textId="77777777" w:rsidR="00D22DE0" w:rsidRPr="0095366B" w:rsidRDefault="00D22DE0" w:rsidP="00D22DE0">
            <w:pPr>
              <w:ind w:right="-72"/>
              <w:jc w:val="right"/>
              <w:rPr>
                <w:rFonts w:ascii="Arial" w:hAnsi="Arial" w:cs="Arial"/>
                <w:sz w:val="18"/>
                <w:szCs w:val="18"/>
                <w:cs/>
                <w:lang w:val="en-US"/>
              </w:rPr>
            </w:pPr>
          </w:p>
        </w:tc>
        <w:tc>
          <w:tcPr>
            <w:tcW w:w="1418" w:type="dxa"/>
            <w:shd w:val="clear" w:color="auto" w:fill="FAFAFA"/>
          </w:tcPr>
          <w:p w14:paraId="45645EEC" w14:textId="77777777" w:rsidR="00D22DE0" w:rsidRPr="0095366B" w:rsidRDefault="00D22DE0" w:rsidP="00D22DE0">
            <w:pPr>
              <w:ind w:right="-72"/>
              <w:jc w:val="right"/>
              <w:rPr>
                <w:rFonts w:ascii="Arial" w:hAnsi="Arial" w:cs="Arial"/>
                <w:sz w:val="18"/>
                <w:szCs w:val="18"/>
                <w:lang w:val="en-US"/>
              </w:rPr>
            </w:pPr>
          </w:p>
        </w:tc>
        <w:tc>
          <w:tcPr>
            <w:tcW w:w="1559" w:type="dxa"/>
            <w:shd w:val="clear" w:color="auto" w:fill="FAFAFA"/>
          </w:tcPr>
          <w:p w14:paraId="2CB36A3A" w14:textId="77777777" w:rsidR="00D22DE0" w:rsidRPr="0095366B" w:rsidRDefault="00D22DE0" w:rsidP="00D22DE0">
            <w:pPr>
              <w:ind w:right="-72"/>
              <w:jc w:val="right"/>
              <w:rPr>
                <w:rFonts w:ascii="Arial" w:hAnsi="Arial" w:cs="Arial"/>
                <w:sz w:val="18"/>
                <w:szCs w:val="18"/>
                <w:lang w:val="en-US"/>
              </w:rPr>
            </w:pPr>
          </w:p>
        </w:tc>
        <w:tc>
          <w:tcPr>
            <w:tcW w:w="1134" w:type="dxa"/>
            <w:shd w:val="clear" w:color="auto" w:fill="FAFAFA"/>
          </w:tcPr>
          <w:p w14:paraId="02A979EC" w14:textId="77777777" w:rsidR="00D22DE0" w:rsidRPr="0095366B" w:rsidRDefault="00D22DE0" w:rsidP="00D22DE0">
            <w:pPr>
              <w:ind w:right="-72"/>
              <w:jc w:val="right"/>
              <w:rPr>
                <w:rFonts w:ascii="Arial" w:hAnsi="Arial" w:cs="Arial"/>
                <w:sz w:val="18"/>
                <w:szCs w:val="18"/>
                <w:lang w:val="en-US"/>
              </w:rPr>
            </w:pPr>
          </w:p>
        </w:tc>
        <w:tc>
          <w:tcPr>
            <w:tcW w:w="1230" w:type="dxa"/>
            <w:shd w:val="clear" w:color="auto" w:fill="FAFAFA"/>
            <w:vAlign w:val="bottom"/>
          </w:tcPr>
          <w:p w14:paraId="1E19E657" w14:textId="055756CC" w:rsidR="00D22DE0" w:rsidRPr="0095366B" w:rsidRDefault="00D22DE0" w:rsidP="00D22DE0">
            <w:pPr>
              <w:ind w:right="-72"/>
              <w:jc w:val="right"/>
              <w:rPr>
                <w:rFonts w:ascii="Arial" w:hAnsi="Arial" w:cs="Arial"/>
                <w:sz w:val="18"/>
                <w:szCs w:val="18"/>
                <w:lang w:val="en-US"/>
              </w:rPr>
            </w:pPr>
          </w:p>
        </w:tc>
      </w:tr>
      <w:tr w:rsidR="00D22DE0" w:rsidRPr="0095366B" w14:paraId="3530A25E" w14:textId="77777777" w:rsidTr="0045096F">
        <w:trPr>
          <w:trHeight w:val="74"/>
        </w:trPr>
        <w:tc>
          <w:tcPr>
            <w:tcW w:w="6030" w:type="dxa"/>
            <w:shd w:val="clear" w:color="auto" w:fill="auto"/>
            <w:hideMark/>
          </w:tcPr>
          <w:p w14:paraId="235896BF" w14:textId="17EC1633" w:rsidR="00D22DE0" w:rsidRPr="0095366B" w:rsidRDefault="00D22DE0" w:rsidP="00D22DE0">
            <w:pPr>
              <w:ind w:left="-86"/>
              <w:rPr>
                <w:rFonts w:ascii="Arial" w:hAnsi="Arial" w:cs="Arial"/>
                <w:sz w:val="18"/>
                <w:szCs w:val="18"/>
              </w:rPr>
            </w:pPr>
            <w:r w:rsidRPr="0095366B">
              <w:rPr>
                <w:rFonts w:ascii="Arial" w:hAnsi="Arial" w:cs="Arial"/>
                <w:sz w:val="18"/>
                <w:szCs w:val="18"/>
              </w:rPr>
              <w:t>Loss allowance for trade receivables</w:t>
            </w:r>
          </w:p>
        </w:tc>
        <w:tc>
          <w:tcPr>
            <w:tcW w:w="1134" w:type="dxa"/>
            <w:shd w:val="clear" w:color="auto" w:fill="FAFAFA"/>
          </w:tcPr>
          <w:p w14:paraId="189BEEB0" w14:textId="4FA06A9B"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4,193</w:t>
            </w:r>
          </w:p>
        </w:tc>
        <w:tc>
          <w:tcPr>
            <w:tcW w:w="1133" w:type="dxa"/>
            <w:shd w:val="clear" w:color="auto" w:fill="FAFAFA"/>
          </w:tcPr>
          <w:p w14:paraId="31208C7D" w14:textId="543F0C57"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(928)</w:t>
            </w:r>
          </w:p>
        </w:tc>
        <w:tc>
          <w:tcPr>
            <w:tcW w:w="1466" w:type="dxa"/>
            <w:shd w:val="clear" w:color="auto" w:fill="FAFAFA"/>
          </w:tcPr>
          <w:p w14:paraId="48BA53E1" w14:textId="0FFF3F90"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w:t>
            </w:r>
          </w:p>
        </w:tc>
        <w:tc>
          <w:tcPr>
            <w:tcW w:w="1418" w:type="dxa"/>
            <w:shd w:val="clear" w:color="auto" w:fill="FAFAFA"/>
          </w:tcPr>
          <w:p w14:paraId="58D9DB08" w14:textId="0C89B737"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559" w:type="dxa"/>
            <w:shd w:val="clear" w:color="auto" w:fill="FAFAFA"/>
          </w:tcPr>
          <w:p w14:paraId="45633D90" w14:textId="26768B6A"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(3,265)</w:t>
            </w:r>
          </w:p>
        </w:tc>
        <w:tc>
          <w:tcPr>
            <w:tcW w:w="1134" w:type="dxa"/>
            <w:shd w:val="clear" w:color="auto" w:fill="FAFAFA"/>
          </w:tcPr>
          <w:p w14:paraId="1C813FC2" w14:textId="0FE955F7"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230" w:type="dxa"/>
            <w:shd w:val="clear" w:color="auto" w:fill="FAFAFA"/>
          </w:tcPr>
          <w:p w14:paraId="78C192FB" w14:textId="4DDF1FA8"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w:t>
            </w:r>
          </w:p>
        </w:tc>
      </w:tr>
      <w:tr w:rsidR="00D22DE0" w:rsidRPr="0095366B" w14:paraId="38104E45" w14:textId="77777777" w:rsidTr="0045096F">
        <w:trPr>
          <w:trHeight w:val="74"/>
        </w:trPr>
        <w:tc>
          <w:tcPr>
            <w:tcW w:w="6030" w:type="dxa"/>
            <w:shd w:val="clear" w:color="auto" w:fill="auto"/>
            <w:hideMark/>
          </w:tcPr>
          <w:p w14:paraId="25D1BB4E" w14:textId="10BF673B" w:rsidR="00D22DE0" w:rsidRPr="0095366B" w:rsidRDefault="00D22DE0" w:rsidP="005E25FD">
            <w:pPr>
              <w:ind w:left="-86"/>
              <w:jc w:val="thaiDistribute"/>
              <w:rPr>
                <w:rFonts w:ascii="Arial" w:hAnsi="Arial" w:cs="Arial"/>
                <w:sz w:val="18"/>
                <w:szCs w:val="18"/>
              </w:rPr>
            </w:pPr>
            <w:r w:rsidRPr="0095366B">
              <w:rPr>
                <w:rFonts w:ascii="Arial" w:hAnsi="Arial" w:cs="Arial"/>
                <w:sz w:val="18"/>
                <w:szCs w:val="18"/>
              </w:rPr>
              <w:t>Allowance for net realisable value of inventories and inventory costs</w:t>
            </w:r>
          </w:p>
        </w:tc>
        <w:tc>
          <w:tcPr>
            <w:tcW w:w="1134" w:type="dxa"/>
            <w:shd w:val="clear" w:color="auto" w:fill="FAFAFA"/>
          </w:tcPr>
          <w:p w14:paraId="2085DAF3" w14:textId="4599D159"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19,897</w:t>
            </w:r>
          </w:p>
        </w:tc>
        <w:tc>
          <w:tcPr>
            <w:tcW w:w="1133" w:type="dxa"/>
            <w:shd w:val="clear" w:color="auto" w:fill="FAFAFA"/>
          </w:tcPr>
          <w:p w14:paraId="4BDCFCCC" w14:textId="251C5BAF"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18,163</w:t>
            </w:r>
          </w:p>
        </w:tc>
        <w:tc>
          <w:tcPr>
            <w:tcW w:w="1466" w:type="dxa"/>
            <w:shd w:val="clear" w:color="auto" w:fill="FAFAFA"/>
          </w:tcPr>
          <w:p w14:paraId="254783E2" w14:textId="05A892C6"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w:t>
            </w:r>
          </w:p>
        </w:tc>
        <w:tc>
          <w:tcPr>
            <w:tcW w:w="1418" w:type="dxa"/>
            <w:shd w:val="clear" w:color="auto" w:fill="FAFAFA"/>
          </w:tcPr>
          <w:p w14:paraId="07EC7057" w14:textId="6E1F7A94"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(1,543)</w:t>
            </w:r>
          </w:p>
        </w:tc>
        <w:tc>
          <w:tcPr>
            <w:tcW w:w="1559" w:type="dxa"/>
            <w:shd w:val="clear" w:color="auto" w:fill="FAFAFA"/>
          </w:tcPr>
          <w:p w14:paraId="5475097F" w14:textId="259AE9D5"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(25,504)</w:t>
            </w:r>
          </w:p>
        </w:tc>
        <w:tc>
          <w:tcPr>
            <w:tcW w:w="1134" w:type="dxa"/>
            <w:shd w:val="clear" w:color="auto" w:fill="FAFAFA"/>
          </w:tcPr>
          <w:p w14:paraId="7AD007DA" w14:textId="427BB530"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72</w:t>
            </w:r>
          </w:p>
        </w:tc>
        <w:tc>
          <w:tcPr>
            <w:tcW w:w="1230" w:type="dxa"/>
            <w:shd w:val="clear" w:color="auto" w:fill="FAFAFA"/>
          </w:tcPr>
          <w:p w14:paraId="19FA72BC" w14:textId="73F5B2E8"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11,085</w:t>
            </w:r>
          </w:p>
        </w:tc>
      </w:tr>
      <w:tr w:rsidR="00D22DE0" w:rsidRPr="0095366B" w14:paraId="2AB6DC09" w14:textId="77777777" w:rsidTr="0045096F">
        <w:trPr>
          <w:trHeight w:val="74"/>
        </w:trPr>
        <w:tc>
          <w:tcPr>
            <w:tcW w:w="6030" w:type="dxa"/>
            <w:shd w:val="clear" w:color="auto" w:fill="auto"/>
            <w:hideMark/>
          </w:tcPr>
          <w:p w14:paraId="64977AD7" w14:textId="7D4300FB" w:rsidR="00D22DE0" w:rsidRPr="0095366B" w:rsidRDefault="00D22DE0" w:rsidP="00D22DE0">
            <w:pPr>
              <w:ind w:left="-86"/>
              <w:rPr>
                <w:rFonts w:ascii="Arial" w:hAnsi="Arial" w:cs="Arial"/>
                <w:sz w:val="18"/>
                <w:szCs w:val="18"/>
                <w:cs/>
              </w:rPr>
            </w:pPr>
            <w:r w:rsidRPr="0095366B">
              <w:rPr>
                <w:rFonts w:ascii="Arial" w:hAnsi="Arial" w:cs="Arial"/>
                <w:sz w:val="18"/>
                <w:szCs w:val="18"/>
              </w:rPr>
              <w:t>Derivative contracts</w:t>
            </w:r>
          </w:p>
        </w:tc>
        <w:tc>
          <w:tcPr>
            <w:tcW w:w="1134" w:type="dxa"/>
            <w:shd w:val="clear" w:color="auto" w:fill="FAFAFA"/>
          </w:tcPr>
          <w:p w14:paraId="225078C7" w14:textId="7A5BB791"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41</w:t>
            </w:r>
          </w:p>
        </w:tc>
        <w:tc>
          <w:tcPr>
            <w:tcW w:w="1133" w:type="dxa"/>
            <w:shd w:val="clear" w:color="auto" w:fill="FAFAFA"/>
          </w:tcPr>
          <w:p w14:paraId="043628A3" w14:textId="2B81C004"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6,609</w:t>
            </w:r>
          </w:p>
        </w:tc>
        <w:tc>
          <w:tcPr>
            <w:tcW w:w="1466" w:type="dxa"/>
            <w:shd w:val="clear" w:color="auto" w:fill="FAFAFA"/>
          </w:tcPr>
          <w:p w14:paraId="2CC1AD7D" w14:textId="576BF4E3"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88</w:t>
            </w:r>
          </w:p>
        </w:tc>
        <w:tc>
          <w:tcPr>
            <w:tcW w:w="1418" w:type="dxa"/>
            <w:shd w:val="clear" w:color="auto" w:fill="FAFAFA"/>
          </w:tcPr>
          <w:p w14:paraId="1ECE1927" w14:textId="33A1D4DD"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559" w:type="dxa"/>
            <w:shd w:val="clear" w:color="auto" w:fill="FAFAFA"/>
          </w:tcPr>
          <w:p w14:paraId="1EE16011" w14:textId="2951AF72"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7D481C37" w14:textId="0D9A6C50"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230" w:type="dxa"/>
            <w:shd w:val="clear" w:color="auto" w:fill="FAFAFA"/>
          </w:tcPr>
          <w:p w14:paraId="561625D9" w14:textId="743F6C14"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6,738</w:t>
            </w:r>
          </w:p>
        </w:tc>
      </w:tr>
      <w:tr w:rsidR="00D22DE0" w:rsidRPr="0095366B" w14:paraId="7F3C61FD" w14:textId="77777777" w:rsidTr="0045096F">
        <w:trPr>
          <w:trHeight w:val="74"/>
        </w:trPr>
        <w:tc>
          <w:tcPr>
            <w:tcW w:w="6030" w:type="dxa"/>
            <w:shd w:val="clear" w:color="auto" w:fill="auto"/>
          </w:tcPr>
          <w:p w14:paraId="546E35C5" w14:textId="4E9605A9" w:rsidR="00D22DE0" w:rsidRPr="0095366B" w:rsidRDefault="00D22DE0" w:rsidP="00D22DE0">
            <w:pPr>
              <w:ind w:left="-86"/>
              <w:rPr>
                <w:rFonts w:ascii="Arial" w:hAnsi="Arial" w:cs="Arial"/>
                <w:sz w:val="18"/>
                <w:szCs w:val="18"/>
              </w:rPr>
            </w:pPr>
            <w:r w:rsidRPr="0095366B">
              <w:rPr>
                <w:rFonts w:ascii="Arial" w:hAnsi="Arial" w:cs="Arial"/>
                <w:sz w:val="18"/>
                <w:szCs w:val="18"/>
              </w:rPr>
              <w:t>Assets under lease liabilities</w:t>
            </w:r>
          </w:p>
        </w:tc>
        <w:tc>
          <w:tcPr>
            <w:tcW w:w="1134" w:type="dxa"/>
            <w:shd w:val="clear" w:color="auto" w:fill="FAFAFA"/>
          </w:tcPr>
          <w:p w14:paraId="2311B0BE" w14:textId="6FED45D4"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1,075</w:t>
            </w:r>
          </w:p>
        </w:tc>
        <w:tc>
          <w:tcPr>
            <w:tcW w:w="1133" w:type="dxa"/>
            <w:shd w:val="clear" w:color="auto" w:fill="FAFAFA"/>
          </w:tcPr>
          <w:p w14:paraId="78B62B42" w14:textId="20F77E11"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1,069</w:t>
            </w:r>
          </w:p>
        </w:tc>
        <w:tc>
          <w:tcPr>
            <w:tcW w:w="1466" w:type="dxa"/>
            <w:shd w:val="clear" w:color="auto" w:fill="FAFAFA"/>
          </w:tcPr>
          <w:p w14:paraId="7FA672B1" w14:textId="192DB920"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FAFAFA"/>
          </w:tcPr>
          <w:p w14:paraId="3528D94E" w14:textId="1ED9AA2D"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559" w:type="dxa"/>
            <w:shd w:val="clear" w:color="auto" w:fill="FAFAFA"/>
          </w:tcPr>
          <w:p w14:paraId="75821F7A" w14:textId="68DC7FE9"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16A58645" w14:textId="440DD1E8"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230" w:type="dxa"/>
            <w:shd w:val="clear" w:color="auto" w:fill="FAFAFA"/>
          </w:tcPr>
          <w:p w14:paraId="2F8AE9E9" w14:textId="00B524D7"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2,144</w:t>
            </w:r>
          </w:p>
        </w:tc>
      </w:tr>
      <w:tr w:rsidR="00D22DE0" w:rsidRPr="0095366B" w14:paraId="081FBED5" w14:textId="77777777" w:rsidTr="0045096F">
        <w:trPr>
          <w:trHeight w:val="74"/>
        </w:trPr>
        <w:tc>
          <w:tcPr>
            <w:tcW w:w="6030" w:type="dxa"/>
            <w:shd w:val="clear" w:color="auto" w:fill="auto"/>
            <w:hideMark/>
          </w:tcPr>
          <w:p w14:paraId="442415D1" w14:textId="56674F93" w:rsidR="00D22DE0" w:rsidRPr="0095366B" w:rsidRDefault="00D22DE0" w:rsidP="00D22DE0">
            <w:pPr>
              <w:ind w:left="-86"/>
              <w:rPr>
                <w:rFonts w:ascii="Arial" w:hAnsi="Arial" w:cs="Arial"/>
                <w:sz w:val="18"/>
                <w:szCs w:val="18"/>
              </w:rPr>
            </w:pPr>
            <w:r w:rsidRPr="0095366B">
              <w:rPr>
                <w:rFonts w:ascii="Arial" w:hAnsi="Arial" w:cs="Arial"/>
                <w:sz w:val="18"/>
                <w:szCs w:val="18"/>
              </w:rPr>
              <w:t>Employee benefit obligations</w:t>
            </w:r>
          </w:p>
        </w:tc>
        <w:tc>
          <w:tcPr>
            <w:tcW w:w="1134" w:type="dxa"/>
            <w:shd w:val="clear" w:color="auto" w:fill="FAFAFA"/>
          </w:tcPr>
          <w:p w14:paraId="3765D6E2" w14:textId="23D0C256"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25,060</w:t>
            </w:r>
          </w:p>
        </w:tc>
        <w:tc>
          <w:tcPr>
            <w:tcW w:w="1133" w:type="dxa"/>
            <w:shd w:val="clear" w:color="auto" w:fill="FAFAFA"/>
          </w:tcPr>
          <w:p w14:paraId="58F15B6A" w14:textId="53BA174A"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1,874</w:t>
            </w:r>
          </w:p>
        </w:tc>
        <w:tc>
          <w:tcPr>
            <w:tcW w:w="1466" w:type="dxa"/>
            <w:shd w:val="clear" w:color="auto" w:fill="FAFAFA"/>
          </w:tcPr>
          <w:p w14:paraId="3E4CDE01" w14:textId="5AE4AD00"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10,241</w:t>
            </w:r>
          </w:p>
        </w:tc>
        <w:tc>
          <w:tcPr>
            <w:tcW w:w="1418" w:type="dxa"/>
            <w:shd w:val="clear" w:color="auto" w:fill="FAFAFA"/>
          </w:tcPr>
          <w:p w14:paraId="64E925B2" w14:textId="390C5E5C"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(1,800)</w:t>
            </w:r>
          </w:p>
        </w:tc>
        <w:tc>
          <w:tcPr>
            <w:tcW w:w="1559" w:type="dxa"/>
            <w:shd w:val="clear" w:color="auto" w:fill="FAFAFA"/>
          </w:tcPr>
          <w:p w14:paraId="0BEE4B74" w14:textId="0CBAAEC3"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(29,776)</w:t>
            </w:r>
          </w:p>
        </w:tc>
        <w:tc>
          <w:tcPr>
            <w:tcW w:w="1134" w:type="dxa"/>
            <w:shd w:val="clear" w:color="auto" w:fill="FAFAFA"/>
          </w:tcPr>
          <w:p w14:paraId="569AFEBE" w14:textId="2E7F2860"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233</w:t>
            </w:r>
          </w:p>
        </w:tc>
        <w:tc>
          <w:tcPr>
            <w:tcW w:w="1230" w:type="dxa"/>
            <w:shd w:val="clear" w:color="auto" w:fill="FAFAFA"/>
          </w:tcPr>
          <w:p w14:paraId="2924E988" w14:textId="2DBA85A2"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5,832</w:t>
            </w:r>
          </w:p>
        </w:tc>
      </w:tr>
      <w:tr w:rsidR="00D22DE0" w:rsidRPr="0095366B" w14:paraId="3ED9F5BC" w14:textId="77777777" w:rsidTr="0045096F">
        <w:trPr>
          <w:trHeight w:val="74"/>
        </w:trPr>
        <w:tc>
          <w:tcPr>
            <w:tcW w:w="6030" w:type="dxa"/>
            <w:shd w:val="clear" w:color="auto" w:fill="auto"/>
          </w:tcPr>
          <w:p w14:paraId="08D7952E" w14:textId="1ED4E0DD" w:rsidR="00D22DE0" w:rsidRPr="0095366B" w:rsidRDefault="005E25FD" w:rsidP="00D22DE0">
            <w:pPr>
              <w:ind w:left="-86"/>
              <w:rPr>
                <w:rFonts w:ascii="Arial" w:hAnsi="Arial" w:cs="Arial"/>
                <w:sz w:val="18"/>
                <w:szCs w:val="18"/>
              </w:rPr>
            </w:pPr>
            <w:r w:rsidRPr="0095366B">
              <w:rPr>
                <w:rFonts w:ascii="Arial" w:hAnsi="Arial" w:cs="Arial"/>
                <w:sz w:val="18"/>
                <w:szCs w:val="18"/>
              </w:rPr>
              <w:t>Loss carried forward</w:t>
            </w:r>
          </w:p>
        </w:tc>
        <w:tc>
          <w:tcPr>
            <w:tcW w:w="1134" w:type="dxa"/>
            <w:shd w:val="clear" w:color="auto" w:fill="FAFAFA"/>
          </w:tcPr>
          <w:p w14:paraId="5182C579" w14:textId="05DF2ACB"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133" w:type="dxa"/>
            <w:shd w:val="clear" w:color="auto" w:fill="FAFAFA"/>
          </w:tcPr>
          <w:p w14:paraId="20DEA2E7" w14:textId="5594E6A6"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13</w:t>
            </w:r>
            <w:r w:rsidRPr="0095366B">
              <w:rPr>
                <w:rFonts w:ascii="Arial" w:hAnsi="Arial" w:cs="Arial"/>
                <w:sz w:val="18"/>
                <w:szCs w:val="18"/>
                <w:lang w:val="en-US"/>
              </w:rPr>
              <w:t>,</w:t>
            </w:r>
            <w:r w:rsidRPr="0095366B">
              <w:rPr>
                <w:rFonts w:ascii="Arial" w:hAnsi="Arial" w:cs="Arial"/>
                <w:sz w:val="18"/>
                <w:szCs w:val="18"/>
              </w:rPr>
              <w:t>722</w:t>
            </w:r>
          </w:p>
        </w:tc>
        <w:tc>
          <w:tcPr>
            <w:tcW w:w="1466" w:type="dxa"/>
            <w:shd w:val="clear" w:color="auto" w:fill="FAFAFA"/>
          </w:tcPr>
          <w:p w14:paraId="181C39A2" w14:textId="308234F8"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FAFAFA"/>
          </w:tcPr>
          <w:p w14:paraId="0DDBBACB" w14:textId="4F601A41"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559" w:type="dxa"/>
            <w:shd w:val="clear" w:color="auto" w:fill="FAFAFA"/>
          </w:tcPr>
          <w:p w14:paraId="4199C767" w14:textId="12DEFEC8"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43838319" w14:textId="32244901"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230" w:type="dxa"/>
            <w:shd w:val="clear" w:color="auto" w:fill="FAFAFA"/>
          </w:tcPr>
          <w:p w14:paraId="27493744" w14:textId="481FFEB5"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13,722</w:t>
            </w:r>
          </w:p>
        </w:tc>
      </w:tr>
      <w:tr w:rsidR="00D22DE0" w:rsidRPr="0095366B" w14:paraId="3A3829C3" w14:textId="77777777" w:rsidTr="0045096F">
        <w:trPr>
          <w:trHeight w:val="74"/>
        </w:trPr>
        <w:tc>
          <w:tcPr>
            <w:tcW w:w="6030" w:type="dxa"/>
            <w:shd w:val="clear" w:color="auto" w:fill="auto"/>
            <w:hideMark/>
          </w:tcPr>
          <w:p w14:paraId="44E89C3D" w14:textId="348EBE0E" w:rsidR="00D22DE0" w:rsidRPr="0095366B" w:rsidRDefault="00D22DE0" w:rsidP="00D22DE0">
            <w:pPr>
              <w:ind w:left="-86"/>
              <w:rPr>
                <w:rFonts w:ascii="Arial" w:hAnsi="Arial" w:cs="Arial"/>
                <w:sz w:val="18"/>
                <w:szCs w:val="18"/>
                <w:cs/>
              </w:rPr>
            </w:pPr>
            <w:r w:rsidRPr="0095366B">
              <w:rPr>
                <w:rFonts w:ascii="Arial" w:hAnsi="Arial" w:cs="Arial"/>
                <w:sz w:val="18"/>
                <w:szCs w:val="18"/>
              </w:rPr>
              <w:t>Others</w:t>
            </w:r>
          </w:p>
        </w:tc>
        <w:tc>
          <w:tcPr>
            <w:tcW w:w="1134" w:type="dxa"/>
            <w:tcBorders>
              <w:bottom w:val="single" w:sz="4" w:space="0" w:color="auto"/>
            </w:tcBorders>
            <w:shd w:val="clear" w:color="auto" w:fill="FAFAFA"/>
          </w:tcPr>
          <w:p w14:paraId="2ABEA61B" w14:textId="3FE505F5"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2,379</w:t>
            </w:r>
          </w:p>
        </w:tc>
        <w:tc>
          <w:tcPr>
            <w:tcW w:w="1133" w:type="dxa"/>
            <w:tcBorders>
              <w:bottom w:val="single" w:sz="4" w:space="0" w:color="auto"/>
            </w:tcBorders>
            <w:shd w:val="clear" w:color="auto" w:fill="FAFAFA"/>
          </w:tcPr>
          <w:p w14:paraId="6EF71A65" w14:textId="26DA24AA"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(2,302)</w:t>
            </w:r>
          </w:p>
        </w:tc>
        <w:tc>
          <w:tcPr>
            <w:tcW w:w="1466" w:type="dxa"/>
            <w:tcBorders>
              <w:bottom w:val="single" w:sz="4" w:space="0" w:color="auto"/>
            </w:tcBorders>
            <w:shd w:val="clear" w:color="auto" w:fill="FAFAFA"/>
          </w:tcPr>
          <w:p w14:paraId="18BC8490" w14:textId="7C06101D"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w:t>
            </w:r>
          </w:p>
        </w:tc>
        <w:tc>
          <w:tcPr>
            <w:tcW w:w="1418" w:type="dxa"/>
            <w:tcBorders>
              <w:bottom w:val="single" w:sz="4" w:space="0" w:color="auto"/>
            </w:tcBorders>
            <w:shd w:val="clear" w:color="auto" w:fill="FAFAFA"/>
          </w:tcPr>
          <w:p w14:paraId="5211643C" w14:textId="7DC04533"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559" w:type="dxa"/>
            <w:tcBorders>
              <w:bottom w:val="single" w:sz="4" w:space="0" w:color="auto"/>
            </w:tcBorders>
            <w:shd w:val="clear" w:color="auto" w:fill="FAFAFA"/>
          </w:tcPr>
          <w:p w14:paraId="2B3AF37F" w14:textId="010F606C"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(77)</w:t>
            </w:r>
          </w:p>
        </w:tc>
        <w:tc>
          <w:tcPr>
            <w:tcW w:w="1134" w:type="dxa"/>
            <w:tcBorders>
              <w:bottom w:val="single" w:sz="4" w:space="0" w:color="auto"/>
            </w:tcBorders>
            <w:shd w:val="clear" w:color="auto" w:fill="FAFAFA"/>
          </w:tcPr>
          <w:p w14:paraId="09EA8F97" w14:textId="1195EB30"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230" w:type="dxa"/>
            <w:tcBorders>
              <w:bottom w:val="single" w:sz="4" w:space="0" w:color="auto"/>
            </w:tcBorders>
            <w:shd w:val="clear" w:color="auto" w:fill="FAFAFA"/>
          </w:tcPr>
          <w:p w14:paraId="23BA3962" w14:textId="2AD8C9A8"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w:t>
            </w:r>
          </w:p>
        </w:tc>
      </w:tr>
      <w:tr w:rsidR="00D22DE0" w:rsidRPr="0095366B" w14:paraId="606BBCE6" w14:textId="77777777" w:rsidTr="0045096F">
        <w:trPr>
          <w:trHeight w:val="74"/>
        </w:trPr>
        <w:tc>
          <w:tcPr>
            <w:tcW w:w="6030" w:type="dxa"/>
            <w:shd w:val="clear" w:color="auto" w:fill="auto"/>
          </w:tcPr>
          <w:p w14:paraId="17A6EA6B" w14:textId="77777777" w:rsidR="00D22DE0" w:rsidRPr="0095366B" w:rsidRDefault="00D22DE0" w:rsidP="00D22DE0">
            <w:pPr>
              <w:ind w:left="-86"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797BD6C5" w14:textId="44F77C41" w:rsidR="00D22DE0" w:rsidRPr="0095366B" w:rsidRDefault="00D22DE0" w:rsidP="00D22DE0">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1EEB43D9" w14:textId="4636F23A" w:rsidR="00D22DE0" w:rsidRPr="0095366B" w:rsidRDefault="00D22DE0" w:rsidP="00D22DE0">
            <w:pPr>
              <w:ind w:right="-72"/>
              <w:jc w:val="right"/>
              <w:rPr>
                <w:rFonts w:ascii="Arial" w:hAnsi="Arial" w:cs="Arial"/>
                <w:snapToGrid w:val="0"/>
                <w:sz w:val="18"/>
                <w:szCs w:val="18"/>
                <w:lang w:eastAsia="th-TH"/>
              </w:rPr>
            </w:pPr>
          </w:p>
        </w:tc>
        <w:tc>
          <w:tcPr>
            <w:tcW w:w="1466" w:type="dxa"/>
            <w:tcBorders>
              <w:top w:val="single" w:sz="4" w:space="0" w:color="auto"/>
            </w:tcBorders>
            <w:shd w:val="clear" w:color="auto" w:fill="FAFAFA"/>
          </w:tcPr>
          <w:p w14:paraId="42968E1C" w14:textId="1D439EFC" w:rsidR="00D22DE0" w:rsidRPr="0095366B" w:rsidRDefault="00D22DE0" w:rsidP="00D22DE0">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tcPr>
          <w:p w14:paraId="12E1593C" w14:textId="77777777" w:rsidR="00D22DE0" w:rsidRPr="0095366B" w:rsidRDefault="00D22DE0" w:rsidP="00D22D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72BD88EF" w14:textId="77777777" w:rsidR="00D22DE0" w:rsidRPr="0095366B" w:rsidRDefault="00D22DE0" w:rsidP="00D22DE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5D0463F4" w14:textId="77777777" w:rsidR="00D22DE0" w:rsidRPr="0095366B" w:rsidRDefault="00D22DE0" w:rsidP="00D22DE0">
            <w:pPr>
              <w:ind w:right="-72"/>
              <w:jc w:val="right"/>
              <w:rPr>
                <w:rFonts w:ascii="Arial" w:hAnsi="Arial" w:cs="Arial"/>
                <w:snapToGrid w:val="0"/>
                <w:sz w:val="18"/>
                <w:szCs w:val="18"/>
                <w:lang w:eastAsia="th-TH"/>
              </w:rPr>
            </w:pPr>
          </w:p>
        </w:tc>
        <w:tc>
          <w:tcPr>
            <w:tcW w:w="1230" w:type="dxa"/>
            <w:tcBorders>
              <w:top w:val="single" w:sz="4" w:space="0" w:color="auto"/>
            </w:tcBorders>
            <w:shd w:val="clear" w:color="auto" w:fill="FAFAFA"/>
          </w:tcPr>
          <w:p w14:paraId="5862C6A6" w14:textId="069353D9" w:rsidR="00D22DE0" w:rsidRPr="0095366B" w:rsidRDefault="00D22DE0" w:rsidP="00D22DE0">
            <w:pPr>
              <w:ind w:right="-72"/>
              <w:jc w:val="right"/>
              <w:rPr>
                <w:rFonts w:ascii="Arial" w:hAnsi="Arial" w:cs="Arial"/>
                <w:snapToGrid w:val="0"/>
                <w:sz w:val="18"/>
                <w:szCs w:val="18"/>
                <w:lang w:eastAsia="th-TH"/>
              </w:rPr>
            </w:pPr>
          </w:p>
        </w:tc>
      </w:tr>
      <w:tr w:rsidR="00D22DE0" w:rsidRPr="0095366B" w14:paraId="331E7F24" w14:textId="77777777" w:rsidTr="0045096F">
        <w:trPr>
          <w:trHeight w:val="74"/>
        </w:trPr>
        <w:tc>
          <w:tcPr>
            <w:tcW w:w="6030" w:type="dxa"/>
            <w:shd w:val="clear" w:color="auto" w:fill="auto"/>
            <w:hideMark/>
          </w:tcPr>
          <w:p w14:paraId="203AA14B" w14:textId="0DC14658" w:rsidR="00D22DE0" w:rsidRPr="0095366B" w:rsidRDefault="00D22DE0" w:rsidP="00D22DE0">
            <w:pPr>
              <w:ind w:left="-86"/>
              <w:rPr>
                <w:rFonts w:ascii="Arial" w:hAnsi="Arial" w:cs="Arial"/>
                <w:sz w:val="18"/>
                <w:szCs w:val="18"/>
              </w:rPr>
            </w:pPr>
            <w:r w:rsidRPr="0095366B">
              <w:rPr>
                <w:rFonts w:ascii="Arial" w:hAnsi="Arial" w:cs="Arial"/>
                <w:sz w:val="18"/>
                <w:szCs w:val="18"/>
              </w:rPr>
              <w:t>Total</w:t>
            </w:r>
          </w:p>
        </w:tc>
        <w:tc>
          <w:tcPr>
            <w:tcW w:w="1134" w:type="dxa"/>
            <w:tcBorders>
              <w:bottom w:val="single" w:sz="4" w:space="0" w:color="auto"/>
            </w:tcBorders>
            <w:shd w:val="clear" w:color="auto" w:fill="FAFAFA"/>
          </w:tcPr>
          <w:p w14:paraId="044A76A4" w14:textId="53E21830"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52,645</w:t>
            </w:r>
          </w:p>
        </w:tc>
        <w:tc>
          <w:tcPr>
            <w:tcW w:w="1133" w:type="dxa"/>
            <w:tcBorders>
              <w:bottom w:val="single" w:sz="4" w:space="0" w:color="auto"/>
            </w:tcBorders>
            <w:shd w:val="clear" w:color="auto" w:fill="FAFAFA"/>
          </w:tcPr>
          <w:p w14:paraId="37B6347D" w14:textId="03153897"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38,207</w:t>
            </w:r>
          </w:p>
        </w:tc>
        <w:tc>
          <w:tcPr>
            <w:tcW w:w="1466" w:type="dxa"/>
            <w:tcBorders>
              <w:bottom w:val="single" w:sz="4" w:space="0" w:color="auto"/>
            </w:tcBorders>
            <w:shd w:val="clear" w:color="auto" w:fill="FAFAFA"/>
          </w:tcPr>
          <w:p w14:paraId="6408811D" w14:textId="705781E7"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10,329</w:t>
            </w:r>
          </w:p>
        </w:tc>
        <w:tc>
          <w:tcPr>
            <w:tcW w:w="1418" w:type="dxa"/>
            <w:tcBorders>
              <w:bottom w:val="single" w:sz="4" w:space="0" w:color="auto"/>
            </w:tcBorders>
            <w:shd w:val="clear" w:color="auto" w:fill="FAFAFA"/>
          </w:tcPr>
          <w:p w14:paraId="4394C373" w14:textId="34EFB0ED"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(3,343)</w:t>
            </w:r>
          </w:p>
        </w:tc>
        <w:tc>
          <w:tcPr>
            <w:tcW w:w="1559" w:type="dxa"/>
            <w:tcBorders>
              <w:bottom w:val="single" w:sz="4" w:space="0" w:color="auto"/>
            </w:tcBorders>
            <w:shd w:val="clear" w:color="auto" w:fill="FAFAFA"/>
          </w:tcPr>
          <w:p w14:paraId="32F42229" w14:textId="13615651"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(58,622)</w:t>
            </w:r>
          </w:p>
        </w:tc>
        <w:tc>
          <w:tcPr>
            <w:tcW w:w="1134" w:type="dxa"/>
            <w:tcBorders>
              <w:bottom w:val="single" w:sz="4" w:space="0" w:color="auto"/>
            </w:tcBorders>
            <w:shd w:val="clear" w:color="auto" w:fill="FAFAFA"/>
          </w:tcPr>
          <w:p w14:paraId="749F5A1F" w14:textId="0268B74D"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305</w:t>
            </w:r>
          </w:p>
        </w:tc>
        <w:tc>
          <w:tcPr>
            <w:tcW w:w="1230" w:type="dxa"/>
            <w:tcBorders>
              <w:bottom w:val="single" w:sz="4" w:space="0" w:color="auto"/>
            </w:tcBorders>
            <w:shd w:val="clear" w:color="auto" w:fill="FAFAFA"/>
          </w:tcPr>
          <w:p w14:paraId="13A16EA6" w14:textId="2AAD9C82"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39,521</w:t>
            </w:r>
          </w:p>
        </w:tc>
      </w:tr>
      <w:tr w:rsidR="00D22DE0" w:rsidRPr="0095366B" w14:paraId="414447BB" w14:textId="77777777" w:rsidTr="0045096F">
        <w:trPr>
          <w:trHeight w:val="74"/>
        </w:trPr>
        <w:tc>
          <w:tcPr>
            <w:tcW w:w="6030" w:type="dxa"/>
            <w:shd w:val="clear" w:color="auto" w:fill="auto"/>
          </w:tcPr>
          <w:p w14:paraId="340061B2" w14:textId="77777777" w:rsidR="00D22DE0" w:rsidRPr="0095366B" w:rsidRDefault="00D22DE0" w:rsidP="00D22DE0">
            <w:pPr>
              <w:ind w:left="-86"/>
              <w:rPr>
                <w:rFonts w:ascii="Arial" w:hAnsi="Arial" w:cs="Arial"/>
                <w:sz w:val="18"/>
                <w:szCs w:val="18"/>
              </w:rPr>
            </w:pPr>
          </w:p>
        </w:tc>
        <w:tc>
          <w:tcPr>
            <w:tcW w:w="1134" w:type="dxa"/>
            <w:tcBorders>
              <w:top w:val="single" w:sz="4" w:space="0" w:color="auto"/>
            </w:tcBorders>
            <w:shd w:val="clear" w:color="auto" w:fill="FAFAFA"/>
            <w:vAlign w:val="bottom"/>
          </w:tcPr>
          <w:p w14:paraId="0DB0A66F" w14:textId="77777777" w:rsidR="00D22DE0" w:rsidRPr="0095366B" w:rsidRDefault="00D22DE0" w:rsidP="00D22DE0">
            <w:pPr>
              <w:ind w:right="-72"/>
              <w:jc w:val="right"/>
              <w:rPr>
                <w:rFonts w:ascii="Arial" w:hAnsi="Arial" w:cs="Arial"/>
                <w:sz w:val="18"/>
                <w:szCs w:val="18"/>
                <w:lang w:val="en-US"/>
              </w:rPr>
            </w:pPr>
          </w:p>
        </w:tc>
        <w:tc>
          <w:tcPr>
            <w:tcW w:w="1133" w:type="dxa"/>
            <w:tcBorders>
              <w:top w:val="single" w:sz="4" w:space="0" w:color="auto"/>
            </w:tcBorders>
            <w:shd w:val="clear" w:color="auto" w:fill="FAFAFA"/>
            <w:vAlign w:val="bottom"/>
          </w:tcPr>
          <w:p w14:paraId="4CEDAFB7" w14:textId="77777777" w:rsidR="00D22DE0" w:rsidRPr="0095366B" w:rsidRDefault="00D22DE0" w:rsidP="00D22DE0">
            <w:pPr>
              <w:ind w:right="-72"/>
              <w:jc w:val="right"/>
              <w:rPr>
                <w:rFonts w:ascii="Arial" w:hAnsi="Arial" w:cs="Arial"/>
                <w:sz w:val="18"/>
                <w:szCs w:val="18"/>
                <w:lang w:val="en-US"/>
              </w:rPr>
            </w:pPr>
          </w:p>
        </w:tc>
        <w:tc>
          <w:tcPr>
            <w:tcW w:w="1466" w:type="dxa"/>
            <w:tcBorders>
              <w:top w:val="single" w:sz="4" w:space="0" w:color="auto"/>
            </w:tcBorders>
            <w:shd w:val="clear" w:color="auto" w:fill="FAFAFA"/>
            <w:vAlign w:val="bottom"/>
          </w:tcPr>
          <w:p w14:paraId="557ACC95" w14:textId="77777777" w:rsidR="00D22DE0" w:rsidRPr="0095366B" w:rsidRDefault="00D22DE0" w:rsidP="00D22DE0">
            <w:pPr>
              <w:ind w:right="-72"/>
              <w:jc w:val="right"/>
              <w:rPr>
                <w:rFonts w:ascii="Arial" w:hAnsi="Arial" w:cs="Arial"/>
                <w:sz w:val="18"/>
                <w:szCs w:val="18"/>
                <w:lang w:val="en-US"/>
              </w:rPr>
            </w:pPr>
          </w:p>
        </w:tc>
        <w:tc>
          <w:tcPr>
            <w:tcW w:w="1418" w:type="dxa"/>
            <w:tcBorders>
              <w:top w:val="single" w:sz="4" w:space="0" w:color="auto"/>
            </w:tcBorders>
            <w:shd w:val="clear" w:color="auto" w:fill="FAFAFA"/>
          </w:tcPr>
          <w:p w14:paraId="4F4D000A" w14:textId="77777777" w:rsidR="00D22DE0" w:rsidRPr="0095366B" w:rsidRDefault="00D22DE0" w:rsidP="00D22DE0">
            <w:pPr>
              <w:ind w:right="-72"/>
              <w:jc w:val="right"/>
              <w:rPr>
                <w:rFonts w:ascii="Arial" w:hAnsi="Arial" w:cs="Arial"/>
                <w:sz w:val="18"/>
                <w:szCs w:val="18"/>
                <w:lang w:val="en-US"/>
              </w:rPr>
            </w:pPr>
          </w:p>
        </w:tc>
        <w:tc>
          <w:tcPr>
            <w:tcW w:w="1559" w:type="dxa"/>
            <w:tcBorders>
              <w:top w:val="single" w:sz="4" w:space="0" w:color="auto"/>
            </w:tcBorders>
            <w:shd w:val="clear" w:color="auto" w:fill="FAFAFA"/>
          </w:tcPr>
          <w:p w14:paraId="5F74F700" w14:textId="77777777" w:rsidR="00D22DE0" w:rsidRPr="0095366B" w:rsidRDefault="00D22DE0" w:rsidP="00D22DE0">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67931038" w14:textId="77777777" w:rsidR="00D22DE0" w:rsidRPr="0095366B" w:rsidRDefault="00D22DE0" w:rsidP="00D22DE0">
            <w:pPr>
              <w:ind w:right="-72"/>
              <w:jc w:val="right"/>
              <w:rPr>
                <w:rFonts w:ascii="Arial" w:hAnsi="Arial" w:cs="Arial"/>
                <w:sz w:val="18"/>
                <w:szCs w:val="18"/>
                <w:lang w:val="en-US"/>
              </w:rPr>
            </w:pPr>
          </w:p>
        </w:tc>
        <w:tc>
          <w:tcPr>
            <w:tcW w:w="1230" w:type="dxa"/>
            <w:tcBorders>
              <w:top w:val="single" w:sz="4" w:space="0" w:color="auto"/>
            </w:tcBorders>
            <w:shd w:val="clear" w:color="auto" w:fill="FAFAFA"/>
            <w:vAlign w:val="bottom"/>
          </w:tcPr>
          <w:p w14:paraId="292666D8" w14:textId="20513CB8" w:rsidR="00D22DE0" w:rsidRPr="0095366B" w:rsidRDefault="00D22DE0" w:rsidP="00D22DE0">
            <w:pPr>
              <w:ind w:right="-72"/>
              <w:jc w:val="right"/>
              <w:rPr>
                <w:rFonts w:ascii="Arial" w:hAnsi="Arial" w:cs="Arial"/>
                <w:sz w:val="18"/>
                <w:szCs w:val="18"/>
                <w:lang w:val="en-US"/>
              </w:rPr>
            </w:pPr>
          </w:p>
        </w:tc>
      </w:tr>
      <w:tr w:rsidR="00D22DE0" w:rsidRPr="0095366B" w14:paraId="26E6286D" w14:textId="77777777" w:rsidTr="0045096F">
        <w:trPr>
          <w:trHeight w:val="74"/>
        </w:trPr>
        <w:tc>
          <w:tcPr>
            <w:tcW w:w="6030" w:type="dxa"/>
            <w:shd w:val="clear" w:color="auto" w:fill="auto"/>
          </w:tcPr>
          <w:p w14:paraId="7380B3E9" w14:textId="04EFB9B5" w:rsidR="00D22DE0" w:rsidRPr="0095366B" w:rsidRDefault="00D22DE0" w:rsidP="00D22DE0">
            <w:pPr>
              <w:ind w:left="-86"/>
              <w:rPr>
                <w:rFonts w:ascii="Arial" w:hAnsi="Arial" w:cs="Arial"/>
                <w:b/>
                <w:bCs/>
                <w:sz w:val="18"/>
                <w:szCs w:val="18"/>
                <w:lang w:val="en-US"/>
              </w:rPr>
            </w:pPr>
            <w:r w:rsidRPr="0095366B">
              <w:rPr>
                <w:rFonts w:ascii="Arial" w:hAnsi="Arial" w:cs="Arial"/>
                <w:b/>
                <w:bCs/>
                <w:sz w:val="18"/>
                <w:szCs w:val="18"/>
                <w:lang w:val="en-US"/>
              </w:rPr>
              <w:t>Deferred tax liabilities</w:t>
            </w:r>
          </w:p>
        </w:tc>
        <w:tc>
          <w:tcPr>
            <w:tcW w:w="1134" w:type="dxa"/>
            <w:shd w:val="clear" w:color="auto" w:fill="FAFAFA"/>
            <w:vAlign w:val="bottom"/>
          </w:tcPr>
          <w:p w14:paraId="2B82EFD3" w14:textId="77777777" w:rsidR="00D22DE0" w:rsidRPr="0095366B" w:rsidRDefault="00D22DE0" w:rsidP="00D22DE0">
            <w:pPr>
              <w:ind w:right="-72"/>
              <w:jc w:val="right"/>
              <w:rPr>
                <w:rFonts w:ascii="Arial" w:hAnsi="Arial" w:cs="Arial"/>
                <w:sz w:val="18"/>
                <w:szCs w:val="18"/>
                <w:lang w:val="en-US"/>
              </w:rPr>
            </w:pPr>
          </w:p>
        </w:tc>
        <w:tc>
          <w:tcPr>
            <w:tcW w:w="1133" w:type="dxa"/>
            <w:shd w:val="clear" w:color="auto" w:fill="FAFAFA"/>
            <w:vAlign w:val="bottom"/>
          </w:tcPr>
          <w:p w14:paraId="593746FF" w14:textId="77777777" w:rsidR="00D22DE0" w:rsidRPr="0095366B" w:rsidRDefault="00D22DE0" w:rsidP="00D22DE0">
            <w:pPr>
              <w:ind w:right="-72"/>
              <w:jc w:val="right"/>
              <w:rPr>
                <w:rFonts w:ascii="Arial" w:hAnsi="Arial" w:cs="Arial"/>
                <w:sz w:val="18"/>
                <w:szCs w:val="18"/>
                <w:lang w:val="en-US"/>
              </w:rPr>
            </w:pPr>
          </w:p>
        </w:tc>
        <w:tc>
          <w:tcPr>
            <w:tcW w:w="1466" w:type="dxa"/>
            <w:shd w:val="clear" w:color="auto" w:fill="FAFAFA"/>
            <w:vAlign w:val="bottom"/>
          </w:tcPr>
          <w:p w14:paraId="38AB7A35" w14:textId="77777777" w:rsidR="00D22DE0" w:rsidRPr="0095366B" w:rsidRDefault="00D22DE0" w:rsidP="00D22DE0">
            <w:pPr>
              <w:ind w:right="-72"/>
              <w:jc w:val="right"/>
              <w:rPr>
                <w:rFonts w:ascii="Arial" w:hAnsi="Arial" w:cs="Arial"/>
                <w:sz w:val="18"/>
                <w:szCs w:val="18"/>
                <w:lang w:val="en-US"/>
              </w:rPr>
            </w:pPr>
          </w:p>
        </w:tc>
        <w:tc>
          <w:tcPr>
            <w:tcW w:w="1418" w:type="dxa"/>
            <w:shd w:val="clear" w:color="auto" w:fill="FAFAFA"/>
          </w:tcPr>
          <w:p w14:paraId="3016C511" w14:textId="77777777" w:rsidR="00D22DE0" w:rsidRPr="0095366B" w:rsidRDefault="00D22DE0" w:rsidP="00D22DE0">
            <w:pPr>
              <w:ind w:right="-72"/>
              <w:jc w:val="right"/>
              <w:rPr>
                <w:rFonts w:ascii="Arial" w:hAnsi="Arial" w:cs="Arial"/>
                <w:sz w:val="18"/>
                <w:szCs w:val="18"/>
                <w:lang w:val="en-US"/>
              </w:rPr>
            </w:pPr>
          </w:p>
        </w:tc>
        <w:tc>
          <w:tcPr>
            <w:tcW w:w="1559" w:type="dxa"/>
            <w:shd w:val="clear" w:color="auto" w:fill="FAFAFA"/>
          </w:tcPr>
          <w:p w14:paraId="721E55A6" w14:textId="77777777" w:rsidR="00D22DE0" w:rsidRPr="0095366B" w:rsidRDefault="00D22DE0" w:rsidP="00D22DE0">
            <w:pPr>
              <w:ind w:right="-72"/>
              <w:jc w:val="right"/>
              <w:rPr>
                <w:rFonts w:ascii="Arial" w:hAnsi="Arial" w:cs="Arial"/>
                <w:sz w:val="18"/>
                <w:szCs w:val="18"/>
                <w:lang w:val="en-US"/>
              </w:rPr>
            </w:pPr>
          </w:p>
        </w:tc>
        <w:tc>
          <w:tcPr>
            <w:tcW w:w="1134" w:type="dxa"/>
            <w:shd w:val="clear" w:color="auto" w:fill="FAFAFA"/>
          </w:tcPr>
          <w:p w14:paraId="724EE451" w14:textId="77777777" w:rsidR="00D22DE0" w:rsidRPr="0095366B" w:rsidRDefault="00D22DE0" w:rsidP="00D22DE0">
            <w:pPr>
              <w:ind w:right="-72"/>
              <w:jc w:val="right"/>
              <w:rPr>
                <w:rFonts w:ascii="Arial" w:hAnsi="Arial" w:cs="Arial"/>
                <w:sz w:val="18"/>
                <w:szCs w:val="18"/>
                <w:lang w:val="en-US"/>
              </w:rPr>
            </w:pPr>
          </w:p>
        </w:tc>
        <w:tc>
          <w:tcPr>
            <w:tcW w:w="1230" w:type="dxa"/>
            <w:shd w:val="clear" w:color="auto" w:fill="FAFAFA"/>
            <w:vAlign w:val="bottom"/>
          </w:tcPr>
          <w:p w14:paraId="223358E6" w14:textId="0FE22916" w:rsidR="00D22DE0" w:rsidRPr="0095366B" w:rsidRDefault="00D22DE0" w:rsidP="00D22DE0">
            <w:pPr>
              <w:ind w:right="-72"/>
              <w:jc w:val="right"/>
              <w:rPr>
                <w:rFonts w:ascii="Arial" w:hAnsi="Arial" w:cs="Arial"/>
                <w:sz w:val="18"/>
                <w:szCs w:val="18"/>
                <w:lang w:val="en-US"/>
              </w:rPr>
            </w:pPr>
          </w:p>
        </w:tc>
      </w:tr>
      <w:tr w:rsidR="00D22DE0" w:rsidRPr="0095366B" w14:paraId="5F0F95EB" w14:textId="77777777" w:rsidTr="0045096F">
        <w:trPr>
          <w:trHeight w:val="74"/>
        </w:trPr>
        <w:tc>
          <w:tcPr>
            <w:tcW w:w="6030" w:type="dxa"/>
            <w:shd w:val="clear" w:color="auto" w:fill="auto"/>
          </w:tcPr>
          <w:p w14:paraId="66A9B244" w14:textId="4519CC31" w:rsidR="00D22DE0" w:rsidRPr="0095366B" w:rsidRDefault="00D22DE0" w:rsidP="00D22DE0">
            <w:pPr>
              <w:ind w:left="-86"/>
              <w:rPr>
                <w:rFonts w:ascii="Arial" w:hAnsi="Arial" w:cs="Arial"/>
                <w:sz w:val="18"/>
                <w:szCs w:val="18"/>
              </w:rPr>
            </w:pPr>
            <w:r w:rsidRPr="0095366B">
              <w:rPr>
                <w:rFonts w:ascii="Arial" w:hAnsi="Arial" w:cs="Arial"/>
                <w:sz w:val="18"/>
                <w:szCs w:val="18"/>
              </w:rPr>
              <w:t xml:space="preserve">Depreciation of property, </w:t>
            </w:r>
            <w:proofErr w:type="gramStart"/>
            <w:r w:rsidRPr="0095366B">
              <w:rPr>
                <w:rFonts w:ascii="Arial" w:hAnsi="Arial" w:cs="Arial"/>
                <w:sz w:val="18"/>
                <w:szCs w:val="18"/>
              </w:rPr>
              <w:t>plant</w:t>
            </w:r>
            <w:proofErr w:type="gramEnd"/>
            <w:r w:rsidRPr="0095366B">
              <w:rPr>
                <w:rFonts w:ascii="Arial" w:hAnsi="Arial" w:cs="Arial"/>
                <w:sz w:val="18"/>
                <w:szCs w:val="18"/>
              </w:rPr>
              <w:t xml:space="preserve"> and equipment</w:t>
            </w:r>
          </w:p>
        </w:tc>
        <w:tc>
          <w:tcPr>
            <w:tcW w:w="1134" w:type="dxa"/>
            <w:shd w:val="clear" w:color="auto" w:fill="FAFAFA"/>
          </w:tcPr>
          <w:p w14:paraId="1118B95C" w14:textId="1E9CA5AB"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(20,037)</w:t>
            </w:r>
          </w:p>
        </w:tc>
        <w:tc>
          <w:tcPr>
            <w:tcW w:w="1133" w:type="dxa"/>
            <w:shd w:val="clear" w:color="auto" w:fill="FAFAFA"/>
          </w:tcPr>
          <w:p w14:paraId="165714AD" w14:textId="338A4312"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4,975</w:t>
            </w:r>
          </w:p>
        </w:tc>
        <w:tc>
          <w:tcPr>
            <w:tcW w:w="1466" w:type="dxa"/>
            <w:shd w:val="clear" w:color="auto" w:fill="FAFAFA"/>
          </w:tcPr>
          <w:p w14:paraId="780EE744" w14:textId="7F8F416A"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w:t>
            </w:r>
          </w:p>
        </w:tc>
        <w:tc>
          <w:tcPr>
            <w:tcW w:w="1418" w:type="dxa"/>
            <w:shd w:val="clear" w:color="auto" w:fill="FAFAFA"/>
          </w:tcPr>
          <w:p w14:paraId="41EDAAB9" w14:textId="0914270A"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1,734</w:t>
            </w:r>
          </w:p>
        </w:tc>
        <w:tc>
          <w:tcPr>
            <w:tcW w:w="1559" w:type="dxa"/>
            <w:shd w:val="clear" w:color="auto" w:fill="FAFAFA"/>
          </w:tcPr>
          <w:p w14:paraId="7D1113DF" w14:textId="3F7AF402"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13,771</w:t>
            </w:r>
          </w:p>
        </w:tc>
        <w:tc>
          <w:tcPr>
            <w:tcW w:w="1134" w:type="dxa"/>
            <w:shd w:val="clear" w:color="auto" w:fill="FAFAFA"/>
          </w:tcPr>
          <w:p w14:paraId="456DB350" w14:textId="1E9EC904"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(443)</w:t>
            </w:r>
          </w:p>
        </w:tc>
        <w:tc>
          <w:tcPr>
            <w:tcW w:w="1230" w:type="dxa"/>
            <w:shd w:val="clear" w:color="auto" w:fill="FAFAFA"/>
          </w:tcPr>
          <w:p w14:paraId="7A1DA9FF" w14:textId="4243F4F7"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w:t>
            </w:r>
          </w:p>
        </w:tc>
      </w:tr>
      <w:tr w:rsidR="00D22DE0" w:rsidRPr="0095366B" w14:paraId="3886F10F" w14:textId="77777777" w:rsidTr="0045096F">
        <w:trPr>
          <w:trHeight w:val="74"/>
        </w:trPr>
        <w:tc>
          <w:tcPr>
            <w:tcW w:w="6030" w:type="dxa"/>
            <w:shd w:val="clear" w:color="auto" w:fill="auto"/>
          </w:tcPr>
          <w:p w14:paraId="73F742FE" w14:textId="71146474" w:rsidR="00D22DE0" w:rsidRPr="0095366B" w:rsidRDefault="00D22DE0" w:rsidP="00D22DE0">
            <w:pPr>
              <w:ind w:left="-86"/>
              <w:rPr>
                <w:rFonts w:ascii="Arial" w:hAnsi="Arial" w:cs="Arial"/>
                <w:sz w:val="18"/>
                <w:szCs w:val="18"/>
                <w:cs/>
              </w:rPr>
            </w:pPr>
            <w:r w:rsidRPr="0095366B">
              <w:rPr>
                <w:rFonts w:ascii="Arial" w:hAnsi="Arial" w:cs="Arial"/>
                <w:sz w:val="18"/>
                <w:szCs w:val="18"/>
              </w:rPr>
              <w:t>Derivative contracts</w:t>
            </w:r>
          </w:p>
        </w:tc>
        <w:tc>
          <w:tcPr>
            <w:tcW w:w="1134" w:type="dxa"/>
            <w:shd w:val="clear" w:color="auto" w:fill="FAFAFA"/>
          </w:tcPr>
          <w:p w14:paraId="6FD1F651" w14:textId="769180D0"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(3,732)</w:t>
            </w:r>
          </w:p>
        </w:tc>
        <w:tc>
          <w:tcPr>
            <w:tcW w:w="1133" w:type="dxa"/>
            <w:shd w:val="clear" w:color="auto" w:fill="FAFAFA"/>
          </w:tcPr>
          <w:p w14:paraId="64E37EEE" w14:textId="43083A85"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(6,352)</w:t>
            </w:r>
          </w:p>
        </w:tc>
        <w:tc>
          <w:tcPr>
            <w:tcW w:w="1466" w:type="dxa"/>
            <w:shd w:val="clear" w:color="auto" w:fill="FAFAFA"/>
          </w:tcPr>
          <w:p w14:paraId="068953E5" w14:textId="3F2D5927"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9,640</w:t>
            </w:r>
          </w:p>
        </w:tc>
        <w:tc>
          <w:tcPr>
            <w:tcW w:w="1418" w:type="dxa"/>
            <w:shd w:val="clear" w:color="auto" w:fill="FAFAFA"/>
          </w:tcPr>
          <w:p w14:paraId="10F9652B" w14:textId="15B649AE"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559" w:type="dxa"/>
            <w:shd w:val="clear" w:color="auto" w:fill="FAFAFA"/>
          </w:tcPr>
          <w:p w14:paraId="591D7B7B" w14:textId="6A117BE0"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2E676DEE" w14:textId="1FAE9D87"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230" w:type="dxa"/>
            <w:shd w:val="clear" w:color="auto" w:fill="FAFAFA"/>
          </w:tcPr>
          <w:p w14:paraId="6722AE55" w14:textId="347B169E"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(444)</w:t>
            </w:r>
          </w:p>
        </w:tc>
      </w:tr>
      <w:tr w:rsidR="00D22DE0" w:rsidRPr="0095366B" w14:paraId="2A2B285C" w14:textId="77777777" w:rsidTr="0045096F">
        <w:trPr>
          <w:trHeight w:val="74"/>
        </w:trPr>
        <w:tc>
          <w:tcPr>
            <w:tcW w:w="6030" w:type="dxa"/>
            <w:shd w:val="clear" w:color="auto" w:fill="auto"/>
          </w:tcPr>
          <w:p w14:paraId="6E5AFDA2" w14:textId="6B5AD625" w:rsidR="00D22DE0" w:rsidRPr="0095366B" w:rsidRDefault="00D22DE0" w:rsidP="00D22DE0">
            <w:pPr>
              <w:ind w:left="-86"/>
              <w:rPr>
                <w:rFonts w:ascii="Arial" w:hAnsi="Arial" w:cs="Arial"/>
                <w:sz w:val="18"/>
                <w:szCs w:val="18"/>
              </w:rPr>
            </w:pPr>
            <w:r w:rsidRPr="0095366B">
              <w:rPr>
                <w:rFonts w:ascii="Arial" w:hAnsi="Arial" w:cs="Arial"/>
                <w:sz w:val="18"/>
                <w:szCs w:val="18"/>
              </w:rPr>
              <w:t>Lease liabilities</w:t>
            </w:r>
          </w:p>
        </w:tc>
        <w:tc>
          <w:tcPr>
            <w:tcW w:w="1134" w:type="dxa"/>
            <w:shd w:val="clear" w:color="auto" w:fill="FAFAFA"/>
          </w:tcPr>
          <w:p w14:paraId="33C10F50" w14:textId="0CDF49BF"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(1,061)</w:t>
            </w:r>
          </w:p>
        </w:tc>
        <w:tc>
          <w:tcPr>
            <w:tcW w:w="1133" w:type="dxa"/>
            <w:shd w:val="clear" w:color="auto" w:fill="FAFAFA"/>
          </w:tcPr>
          <w:p w14:paraId="1075336D" w14:textId="4C5514D3"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(1,057)</w:t>
            </w:r>
          </w:p>
        </w:tc>
        <w:tc>
          <w:tcPr>
            <w:tcW w:w="1466" w:type="dxa"/>
            <w:shd w:val="clear" w:color="auto" w:fill="FAFAFA"/>
          </w:tcPr>
          <w:p w14:paraId="7B429B62" w14:textId="7940E494"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w:t>
            </w:r>
          </w:p>
        </w:tc>
        <w:tc>
          <w:tcPr>
            <w:tcW w:w="1418" w:type="dxa"/>
            <w:shd w:val="clear" w:color="auto" w:fill="FAFAFA"/>
          </w:tcPr>
          <w:p w14:paraId="19C9ED64" w14:textId="195EA1BB"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559" w:type="dxa"/>
            <w:shd w:val="clear" w:color="auto" w:fill="FAFAFA"/>
          </w:tcPr>
          <w:p w14:paraId="1F6F8FD2" w14:textId="48BD8422"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4B5757A8" w14:textId="23FD4396" w:rsidR="00D22DE0" w:rsidRPr="0095366B" w:rsidRDefault="00C72ABC" w:rsidP="00D22DE0">
            <w:pPr>
              <w:ind w:right="-72"/>
              <w:jc w:val="right"/>
              <w:rPr>
                <w:rFonts w:ascii="Arial" w:hAnsi="Arial" w:cs="Arial"/>
                <w:sz w:val="18"/>
                <w:szCs w:val="18"/>
              </w:rPr>
            </w:pPr>
            <w:r w:rsidRPr="0095366B">
              <w:rPr>
                <w:rFonts w:ascii="Arial" w:hAnsi="Arial" w:cs="Arial"/>
                <w:sz w:val="18"/>
                <w:szCs w:val="18"/>
              </w:rPr>
              <w:t>-</w:t>
            </w:r>
          </w:p>
        </w:tc>
        <w:tc>
          <w:tcPr>
            <w:tcW w:w="1230" w:type="dxa"/>
            <w:shd w:val="clear" w:color="auto" w:fill="FAFAFA"/>
          </w:tcPr>
          <w:p w14:paraId="4550070C" w14:textId="41974FDE"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(2,118)</w:t>
            </w:r>
          </w:p>
        </w:tc>
      </w:tr>
      <w:tr w:rsidR="00D22DE0" w:rsidRPr="0095366B" w14:paraId="222AAC69" w14:textId="77777777" w:rsidTr="0045096F">
        <w:trPr>
          <w:trHeight w:val="74"/>
        </w:trPr>
        <w:tc>
          <w:tcPr>
            <w:tcW w:w="6030" w:type="dxa"/>
            <w:shd w:val="clear" w:color="auto" w:fill="auto"/>
          </w:tcPr>
          <w:p w14:paraId="2BDAA1CB" w14:textId="77777777" w:rsidR="00D22DE0" w:rsidRPr="0095366B" w:rsidRDefault="00D22DE0" w:rsidP="00D22DE0">
            <w:pPr>
              <w:ind w:left="-86"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7D7DBE50" w14:textId="77777777" w:rsidR="00D22DE0" w:rsidRPr="0095366B" w:rsidRDefault="00D22DE0" w:rsidP="00D22DE0">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5BFAED89" w14:textId="1E8FB36F" w:rsidR="00D22DE0" w:rsidRPr="0095366B" w:rsidRDefault="00D22DE0" w:rsidP="00D22DE0">
            <w:pPr>
              <w:ind w:right="-72"/>
              <w:jc w:val="right"/>
              <w:rPr>
                <w:rFonts w:ascii="Arial" w:hAnsi="Arial" w:cs="Arial"/>
                <w:snapToGrid w:val="0"/>
                <w:sz w:val="18"/>
                <w:szCs w:val="18"/>
                <w:lang w:eastAsia="th-TH"/>
              </w:rPr>
            </w:pPr>
          </w:p>
        </w:tc>
        <w:tc>
          <w:tcPr>
            <w:tcW w:w="1466" w:type="dxa"/>
            <w:tcBorders>
              <w:top w:val="single" w:sz="4" w:space="0" w:color="auto"/>
            </w:tcBorders>
            <w:shd w:val="clear" w:color="auto" w:fill="FAFAFA"/>
            <w:vAlign w:val="bottom"/>
          </w:tcPr>
          <w:p w14:paraId="44777EF4" w14:textId="77777777" w:rsidR="00D22DE0" w:rsidRPr="0095366B" w:rsidRDefault="00D22DE0" w:rsidP="00D22DE0">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tcPr>
          <w:p w14:paraId="384AC667" w14:textId="77777777" w:rsidR="00D22DE0" w:rsidRPr="0095366B" w:rsidRDefault="00D22DE0" w:rsidP="00D22D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499EBEE0" w14:textId="77777777" w:rsidR="00D22DE0" w:rsidRPr="0095366B" w:rsidRDefault="00D22DE0" w:rsidP="00D22DE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276BE84D" w14:textId="77777777" w:rsidR="00D22DE0" w:rsidRPr="0095366B" w:rsidRDefault="00D22DE0" w:rsidP="00D22DE0">
            <w:pPr>
              <w:ind w:right="-72"/>
              <w:jc w:val="right"/>
              <w:rPr>
                <w:rFonts w:ascii="Arial" w:hAnsi="Arial" w:cs="Arial"/>
                <w:snapToGrid w:val="0"/>
                <w:sz w:val="18"/>
                <w:szCs w:val="18"/>
                <w:lang w:eastAsia="th-TH"/>
              </w:rPr>
            </w:pPr>
          </w:p>
        </w:tc>
        <w:tc>
          <w:tcPr>
            <w:tcW w:w="1230" w:type="dxa"/>
            <w:tcBorders>
              <w:top w:val="single" w:sz="4" w:space="0" w:color="auto"/>
            </w:tcBorders>
            <w:shd w:val="clear" w:color="auto" w:fill="FAFAFA"/>
            <w:vAlign w:val="bottom"/>
          </w:tcPr>
          <w:p w14:paraId="4F80FB04" w14:textId="70CA9967" w:rsidR="00D22DE0" w:rsidRPr="0095366B" w:rsidRDefault="00D22DE0" w:rsidP="00D22DE0">
            <w:pPr>
              <w:ind w:right="-72"/>
              <w:jc w:val="right"/>
              <w:rPr>
                <w:rFonts w:ascii="Arial" w:hAnsi="Arial" w:cs="Arial"/>
                <w:snapToGrid w:val="0"/>
                <w:sz w:val="18"/>
                <w:szCs w:val="18"/>
                <w:lang w:eastAsia="th-TH"/>
              </w:rPr>
            </w:pPr>
          </w:p>
        </w:tc>
      </w:tr>
      <w:tr w:rsidR="00D22DE0" w:rsidRPr="0095366B" w14:paraId="0D48D32E" w14:textId="77777777" w:rsidTr="0045096F">
        <w:trPr>
          <w:trHeight w:val="74"/>
        </w:trPr>
        <w:tc>
          <w:tcPr>
            <w:tcW w:w="6030" w:type="dxa"/>
            <w:shd w:val="clear" w:color="auto" w:fill="auto"/>
          </w:tcPr>
          <w:p w14:paraId="5A24F775" w14:textId="31592437" w:rsidR="00D22DE0" w:rsidRPr="0095366B" w:rsidRDefault="00D22DE0" w:rsidP="00D22DE0">
            <w:pPr>
              <w:ind w:left="-86"/>
              <w:rPr>
                <w:rFonts w:ascii="Arial" w:hAnsi="Arial" w:cs="Arial"/>
                <w:sz w:val="18"/>
                <w:szCs w:val="18"/>
              </w:rPr>
            </w:pPr>
            <w:r w:rsidRPr="0095366B">
              <w:rPr>
                <w:rFonts w:ascii="Arial" w:hAnsi="Arial" w:cs="Arial"/>
                <w:sz w:val="18"/>
                <w:szCs w:val="18"/>
              </w:rPr>
              <w:t>Total</w:t>
            </w:r>
          </w:p>
        </w:tc>
        <w:tc>
          <w:tcPr>
            <w:tcW w:w="1134" w:type="dxa"/>
            <w:tcBorders>
              <w:bottom w:val="single" w:sz="4" w:space="0" w:color="auto"/>
            </w:tcBorders>
            <w:shd w:val="clear" w:color="auto" w:fill="FAFAFA"/>
          </w:tcPr>
          <w:p w14:paraId="57363000" w14:textId="06A62A0E"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(24,830)</w:t>
            </w:r>
          </w:p>
        </w:tc>
        <w:tc>
          <w:tcPr>
            <w:tcW w:w="1133" w:type="dxa"/>
            <w:tcBorders>
              <w:bottom w:val="single" w:sz="4" w:space="0" w:color="auto"/>
            </w:tcBorders>
            <w:shd w:val="clear" w:color="auto" w:fill="FAFAFA"/>
          </w:tcPr>
          <w:p w14:paraId="54DC4A70" w14:textId="43C95A08"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(2,434)</w:t>
            </w:r>
          </w:p>
        </w:tc>
        <w:tc>
          <w:tcPr>
            <w:tcW w:w="1466" w:type="dxa"/>
            <w:tcBorders>
              <w:bottom w:val="single" w:sz="4" w:space="0" w:color="auto"/>
            </w:tcBorders>
            <w:shd w:val="clear" w:color="auto" w:fill="FAFAFA"/>
          </w:tcPr>
          <w:p w14:paraId="22208DBF" w14:textId="012DE64A"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9,640</w:t>
            </w:r>
          </w:p>
        </w:tc>
        <w:tc>
          <w:tcPr>
            <w:tcW w:w="1418" w:type="dxa"/>
            <w:tcBorders>
              <w:bottom w:val="single" w:sz="4" w:space="0" w:color="auto"/>
            </w:tcBorders>
            <w:shd w:val="clear" w:color="auto" w:fill="FAFAFA"/>
          </w:tcPr>
          <w:p w14:paraId="47D1B3C1" w14:textId="0459FC2A"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1,734</w:t>
            </w:r>
          </w:p>
        </w:tc>
        <w:tc>
          <w:tcPr>
            <w:tcW w:w="1559" w:type="dxa"/>
            <w:tcBorders>
              <w:bottom w:val="single" w:sz="4" w:space="0" w:color="auto"/>
            </w:tcBorders>
            <w:shd w:val="clear" w:color="auto" w:fill="FAFAFA"/>
          </w:tcPr>
          <w:p w14:paraId="23779D3A" w14:textId="748D68EC"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13,771</w:t>
            </w:r>
          </w:p>
        </w:tc>
        <w:tc>
          <w:tcPr>
            <w:tcW w:w="1134" w:type="dxa"/>
            <w:tcBorders>
              <w:bottom w:val="single" w:sz="4" w:space="0" w:color="auto"/>
            </w:tcBorders>
            <w:shd w:val="clear" w:color="auto" w:fill="FAFAFA"/>
          </w:tcPr>
          <w:p w14:paraId="42B915EA" w14:textId="5E3EF0AC"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(443)</w:t>
            </w:r>
          </w:p>
        </w:tc>
        <w:tc>
          <w:tcPr>
            <w:tcW w:w="1230" w:type="dxa"/>
            <w:tcBorders>
              <w:bottom w:val="single" w:sz="4" w:space="0" w:color="auto"/>
            </w:tcBorders>
            <w:shd w:val="clear" w:color="auto" w:fill="FAFAFA"/>
          </w:tcPr>
          <w:p w14:paraId="22C2266C" w14:textId="525919B4"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(2,562)</w:t>
            </w:r>
          </w:p>
        </w:tc>
      </w:tr>
      <w:tr w:rsidR="00D22DE0" w:rsidRPr="0095366B" w14:paraId="2EDFF901" w14:textId="77777777" w:rsidTr="0045096F">
        <w:trPr>
          <w:trHeight w:val="74"/>
        </w:trPr>
        <w:tc>
          <w:tcPr>
            <w:tcW w:w="6030" w:type="dxa"/>
            <w:shd w:val="clear" w:color="auto" w:fill="auto"/>
          </w:tcPr>
          <w:p w14:paraId="3DDA4C4D" w14:textId="77777777" w:rsidR="00D22DE0" w:rsidRPr="0095366B" w:rsidRDefault="00D22DE0" w:rsidP="00D22DE0">
            <w:pPr>
              <w:ind w:left="-86" w:right="-72"/>
              <w:rPr>
                <w:rFonts w:ascii="Arial" w:eastAsia="SimSun" w:hAnsi="Arial" w:cs="Arial"/>
                <w:sz w:val="18"/>
                <w:szCs w:val="18"/>
                <w:cs/>
                <w:lang w:eastAsia="zh-CN"/>
              </w:rPr>
            </w:pPr>
          </w:p>
        </w:tc>
        <w:tc>
          <w:tcPr>
            <w:tcW w:w="1134" w:type="dxa"/>
            <w:tcBorders>
              <w:top w:val="single" w:sz="4" w:space="0" w:color="auto"/>
            </w:tcBorders>
            <w:shd w:val="clear" w:color="auto" w:fill="FAFAFA"/>
            <w:vAlign w:val="bottom"/>
          </w:tcPr>
          <w:p w14:paraId="7AADEF79" w14:textId="77777777" w:rsidR="00D22DE0" w:rsidRPr="0095366B" w:rsidRDefault="00D22DE0" w:rsidP="00D22DE0">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vAlign w:val="bottom"/>
          </w:tcPr>
          <w:p w14:paraId="7DC8FC6D" w14:textId="77777777" w:rsidR="00D22DE0" w:rsidRPr="0095366B" w:rsidRDefault="00D22DE0" w:rsidP="00D22DE0">
            <w:pPr>
              <w:ind w:right="-72"/>
              <w:jc w:val="right"/>
              <w:rPr>
                <w:rFonts w:ascii="Arial" w:hAnsi="Arial" w:cs="Arial"/>
                <w:snapToGrid w:val="0"/>
                <w:sz w:val="18"/>
                <w:szCs w:val="18"/>
                <w:lang w:eastAsia="th-TH"/>
              </w:rPr>
            </w:pPr>
          </w:p>
        </w:tc>
        <w:tc>
          <w:tcPr>
            <w:tcW w:w="1466" w:type="dxa"/>
            <w:tcBorders>
              <w:top w:val="single" w:sz="4" w:space="0" w:color="auto"/>
            </w:tcBorders>
            <w:shd w:val="clear" w:color="auto" w:fill="FAFAFA"/>
            <w:vAlign w:val="bottom"/>
          </w:tcPr>
          <w:p w14:paraId="2288CB06" w14:textId="77777777" w:rsidR="00D22DE0" w:rsidRPr="0095366B" w:rsidRDefault="00D22DE0" w:rsidP="00D22DE0">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tcPr>
          <w:p w14:paraId="6BEA5B05" w14:textId="77777777" w:rsidR="00D22DE0" w:rsidRPr="0095366B" w:rsidRDefault="00D22DE0" w:rsidP="00D22DE0">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6EA88AF2" w14:textId="77777777" w:rsidR="00D22DE0" w:rsidRPr="0095366B" w:rsidRDefault="00D22DE0" w:rsidP="00D22DE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A8E5C3A" w14:textId="77777777" w:rsidR="00D22DE0" w:rsidRPr="0095366B" w:rsidRDefault="00D22DE0" w:rsidP="00D22DE0">
            <w:pPr>
              <w:ind w:right="-72"/>
              <w:jc w:val="right"/>
              <w:rPr>
                <w:rFonts w:ascii="Arial" w:hAnsi="Arial" w:cs="Arial"/>
                <w:snapToGrid w:val="0"/>
                <w:sz w:val="18"/>
                <w:szCs w:val="18"/>
                <w:lang w:eastAsia="th-TH"/>
              </w:rPr>
            </w:pPr>
          </w:p>
        </w:tc>
        <w:tc>
          <w:tcPr>
            <w:tcW w:w="1230" w:type="dxa"/>
            <w:tcBorders>
              <w:top w:val="single" w:sz="4" w:space="0" w:color="auto"/>
            </w:tcBorders>
            <w:shd w:val="clear" w:color="auto" w:fill="FAFAFA"/>
            <w:vAlign w:val="bottom"/>
          </w:tcPr>
          <w:p w14:paraId="075A50F2" w14:textId="518A87F3" w:rsidR="00D22DE0" w:rsidRPr="0095366B" w:rsidRDefault="00D22DE0" w:rsidP="00D22DE0">
            <w:pPr>
              <w:ind w:right="-72"/>
              <w:jc w:val="right"/>
              <w:rPr>
                <w:rFonts w:ascii="Arial" w:hAnsi="Arial" w:cs="Arial"/>
                <w:snapToGrid w:val="0"/>
                <w:sz w:val="18"/>
                <w:szCs w:val="18"/>
                <w:lang w:eastAsia="th-TH"/>
              </w:rPr>
            </w:pPr>
          </w:p>
        </w:tc>
      </w:tr>
      <w:tr w:rsidR="00D22DE0" w:rsidRPr="0095366B" w14:paraId="3ED6F360" w14:textId="77777777" w:rsidTr="0045096F">
        <w:trPr>
          <w:trHeight w:val="74"/>
        </w:trPr>
        <w:tc>
          <w:tcPr>
            <w:tcW w:w="6030" w:type="dxa"/>
            <w:shd w:val="clear" w:color="auto" w:fill="auto"/>
          </w:tcPr>
          <w:p w14:paraId="616071D4" w14:textId="7CF392EA" w:rsidR="00D22DE0" w:rsidRPr="0095366B" w:rsidRDefault="00D22DE0" w:rsidP="00D22DE0">
            <w:pPr>
              <w:ind w:left="-86"/>
              <w:rPr>
                <w:rFonts w:ascii="Arial" w:hAnsi="Arial" w:cs="Arial"/>
                <w:sz w:val="18"/>
                <w:szCs w:val="18"/>
              </w:rPr>
            </w:pPr>
            <w:r w:rsidRPr="0095366B">
              <w:rPr>
                <w:rFonts w:ascii="Arial" w:hAnsi="Arial" w:cs="Arial"/>
                <w:b/>
                <w:bCs/>
                <w:sz w:val="18"/>
                <w:szCs w:val="18"/>
              </w:rPr>
              <w:t>Deferred tax assets (liabilities), net</w:t>
            </w:r>
          </w:p>
        </w:tc>
        <w:tc>
          <w:tcPr>
            <w:tcW w:w="1134" w:type="dxa"/>
            <w:tcBorders>
              <w:bottom w:val="single" w:sz="4" w:space="0" w:color="auto"/>
            </w:tcBorders>
            <w:shd w:val="clear" w:color="auto" w:fill="FAFAFA"/>
          </w:tcPr>
          <w:p w14:paraId="4BFBC362" w14:textId="5EA22C34"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27,815</w:t>
            </w:r>
          </w:p>
        </w:tc>
        <w:tc>
          <w:tcPr>
            <w:tcW w:w="1133" w:type="dxa"/>
            <w:tcBorders>
              <w:bottom w:val="single" w:sz="4" w:space="0" w:color="auto"/>
            </w:tcBorders>
            <w:shd w:val="clear" w:color="auto" w:fill="FAFAFA"/>
          </w:tcPr>
          <w:p w14:paraId="148359A0" w14:textId="33B419DF" w:rsidR="00D22DE0" w:rsidRPr="0095366B" w:rsidRDefault="00D22DE0" w:rsidP="00D22DE0">
            <w:pPr>
              <w:ind w:right="-72"/>
              <w:jc w:val="right"/>
              <w:rPr>
                <w:rFonts w:ascii="Arial" w:hAnsi="Arial" w:cs="Arial"/>
                <w:sz w:val="18"/>
                <w:szCs w:val="18"/>
                <w:cs/>
                <w:lang w:val="en-US"/>
              </w:rPr>
            </w:pPr>
            <w:r w:rsidRPr="0095366B">
              <w:rPr>
                <w:rFonts w:ascii="Arial" w:hAnsi="Arial" w:cs="Arial"/>
                <w:sz w:val="18"/>
                <w:szCs w:val="18"/>
              </w:rPr>
              <w:t>35,773</w:t>
            </w:r>
          </w:p>
        </w:tc>
        <w:tc>
          <w:tcPr>
            <w:tcW w:w="1466" w:type="dxa"/>
            <w:tcBorders>
              <w:bottom w:val="single" w:sz="4" w:space="0" w:color="auto"/>
            </w:tcBorders>
            <w:shd w:val="clear" w:color="auto" w:fill="FAFAFA"/>
          </w:tcPr>
          <w:p w14:paraId="0E120C7F" w14:textId="3E03B549"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19,969</w:t>
            </w:r>
          </w:p>
        </w:tc>
        <w:tc>
          <w:tcPr>
            <w:tcW w:w="1418" w:type="dxa"/>
            <w:tcBorders>
              <w:bottom w:val="single" w:sz="4" w:space="0" w:color="auto"/>
            </w:tcBorders>
            <w:shd w:val="clear" w:color="auto" w:fill="FAFAFA"/>
          </w:tcPr>
          <w:p w14:paraId="1DCB4F6E" w14:textId="4DC04CD0"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(1,609)</w:t>
            </w:r>
          </w:p>
        </w:tc>
        <w:tc>
          <w:tcPr>
            <w:tcW w:w="1559" w:type="dxa"/>
            <w:tcBorders>
              <w:bottom w:val="single" w:sz="4" w:space="0" w:color="auto"/>
            </w:tcBorders>
            <w:shd w:val="clear" w:color="auto" w:fill="FAFAFA"/>
          </w:tcPr>
          <w:p w14:paraId="0E65AB57" w14:textId="538667E8"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(44,851)</w:t>
            </w:r>
          </w:p>
        </w:tc>
        <w:tc>
          <w:tcPr>
            <w:tcW w:w="1134" w:type="dxa"/>
            <w:tcBorders>
              <w:bottom w:val="single" w:sz="4" w:space="0" w:color="auto"/>
            </w:tcBorders>
            <w:shd w:val="clear" w:color="auto" w:fill="FAFAFA"/>
          </w:tcPr>
          <w:p w14:paraId="6F7E344B" w14:textId="1900E0F2" w:rsidR="00D22DE0" w:rsidRPr="0095366B" w:rsidRDefault="00D22DE0" w:rsidP="00D22DE0">
            <w:pPr>
              <w:ind w:right="-72"/>
              <w:jc w:val="right"/>
              <w:rPr>
                <w:rFonts w:ascii="Arial" w:hAnsi="Arial" w:cs="Arial"/>
                <w:sz w:val="18"/>
                <w:szCs w:val="18"/>
              </w:rPr>
            </w:pPr>
            <w:r w:rsidRPr="0095366B">
              <w:rPr>
                <w:rFonts w:ascii="Arial" w:hAnsi="Arial" w:cs="Arial"/>
                <w:sz w:val="18"/>
                <w:szCs w:val="18"/>
              </w:rPr>
              <w:t>(138)</w:t>
            </w:r>
          </w:p>
        </w:tc>
        <w:tc>
          <w:tcPr>
            <w:tcW w:w="1230" w:type="dxa"/>
            <w:tcBorders>
              <w:bottom w:val="single" w:sz="4" w:space="0" w:color="auto"/>
            </w:tcBorders>
            <w:shd w:val="clear" w:color="auto" w:fill="FAFAFA"/>
          </w:tcPr>
          <w:p w14:paraId="7D18E35A" w14:textId="583FAB17" w:rsidR="00D22DE0" w:rsidRPr="0095366B" w:rsidRDefault="00D22DE0" w:rsidP="00D22DE0">
            <w:pPr>
              <w:ind w:right="-72"/>
              <w:jc w:val="right"/>
              <w:rPr>
                <w:rFonts w:ascii="Arial" w:hAnsi="Arial" w:cs="Arial"/>
                <w:sz w:val="18"/>
                <w:szCs w:val="18"/>
                <w:lang w:val="en-US"/>
              </w:rPr>
            </w:pPr>
            <w:r w:rsidRPr="0095366B">
              <w:rPr>
                <w:rFonts w:ascii="Arial" w:hAnsi="Arial" w:cs="Arial"/>
                <w:sz w:val="18"/>
                <w:szCs w:val="18"/>
              </w:rPr>
              <w:t>36,959</w:t>
            </w:r>
          </w:p>
        </w:tc>
      </w:tr>
    </w:tbl>
    <w:p w14:paraId="56D9BA5F" w14:textId="77777777" w:rsidR="00775019" w:rsidRPr="0095366B" w:rsidRDefault="00775019" w:rsidP="00057038">
      <w:pPr>
        <w:jc w:val="left"/>
        <w:rPr>
          <w:rFonts w:ascii="Arial" w:hAnsi="Arial" w:cs="Arial"/>
          <w:sz w:val="18"/>
          <w:szCs w:val="18"/>
        </w:rPr>
        <w:sectPr w:rsidR="00775019" w:rsidRPr="0095366B" w:rsidSect="00412EA4">
          <w:pgSz w:w="16840" w:h="11907" w:orient="landscape" w:code="9"/>
          <w:pgMar w:top="1440" w:right="864" w:bottom="720" w:left="864" w:header="706" w:footer="706" w:gutter="0"/>
          <w:cols w:space="720"/>
          <w:docGrid w:linePitch="326"/>
        </w:sectPr>
      </w:pPr>
    </w:p>
    <w:p w14:paraId="019277E0" w14:textId="710BBC57" w:rsidR="00DC4D5E" w:rsidRPr="0095366B" w:rsidRDefault="00DC4D5E" w:rsidP="00057038">
      <w:pPr>
        <w:jc w:val="left"/>
        <w:rPr>
          <w:rFonts w:ascii="Arial" w:hAnsi="Arial" w:cs="Arial"/>
          <w:sz w:val="18"/>
          <w:szCs w:val="18"/>
        </w:rPr>
      </w:pPr>
    </w:p>
    <w:tbl>
      <w:tblPr>
        <w:tblW w:w="9445" w:type="dxa"/>
        <w:tblInd w:w="108" w:type="dxa"/>
        <w:tblLayout w:type="fixed"/>
        <w:tblLook w:val="01E0" w:firstRow="1" w:lastRow="1" w:firstColumn="1" w:lastColumn="1" w:noHBand="0" w:noVBand="0"/>
      </w:tblPr>
      <w:tblGrid>
        <w:gridCol w:w="4392"/>
        <w:gridCol w:w="1134"/>
        <w:gridCol w:w="1134"/>
        <w:gridCol w:w="1503"/>
        <w:gridCol w:w="1282"/>
      </w:tblGrid>
      <w:tr w:rsidR="00B23D32" w:rsidRPr="0095366B" w14:paraId="6FC178B7" w14:textId="77777777" w:rsidTr="00831097">
        <w:trPr>
          <w:trHeight w:val="200"/>
        </w:trPr>
        <w:tc>
          <w:tcPr>
            <w:tcW w:w="4392" w:type="dxa"/>
            <w:shd w:val="clear" w:color="auto" w:fill="auto"/>
          </w:tcPr>
          <w:p w14:paraId="75036926" w14:textId="77777777" w:rsidR="00B23D32" w:rsidRPr="0095366B" w:rsidRDefault="00B23D32" w:rsidP="00BA1C81">
            <w:pPr>
              <w:tabs>
                <w:tab w:val="left" w:pos="2862"/>
              </w:tabs>
              <w:ind w:left="-113" w:right="-72"/>
              <w:rPr>
                <w:rFonts w:ascii="Arial" w:hAnsi="Arial" w:cs="Arial"/>
                <w:b/>
                <w:bCs/>
                <w:sz w:val="18"/>
                <w:szCs w:val="18"/>
              </w:rPr>
            </w:pPr>
          </w:p>
        </w:tc>
        <w:tc>
          <w:tcPr>
            <w:tcW w:w="5053" w:type="dxa"/>
            <w:gridSpan w:val="4"/>
            <w:tcBorders>
              <w:top w:val="single" w:sz="4" w:space="0" w:color="auto"/>
              <w:bottom w:val="single" w:sz="4" w:space="0" w:color="auto"/>
            </w:tcBorders>
            <w:shd w:val="clear" w:color="auto" w:fill="auto"/>
            <w:hideMark/>
          </w:tcPr>
          <w:p w14:paraId="1EE5C4F4" w14:textId="77777777" w:rsidR="00B23D32" w:rsidRPr="0095366B" w:rsidRDefault="00B23D32" w:rsidP="00BA1C81">
            <w:pPr>
              <w:ind w:right="-72"/>
              <w:jc w:val="center"/>
              <w:rPr>
                <w:rFonts w:ascii="Arial" w:hAnsi="Arial" w:cs="Arial"/>
                <w:b/>
                <w:bCs/>
                <w:sz w:val="18"/>
                <w:szCs w:val="18"/>
              </w:rPr>
            </w:pPr>
            <w:r w:rsidRPr="0095366B">
              <w:rPr>
                <w:rFonts w:ascii="Arial" w:hAnsi="Arial" w:cs="Arial"/>
                <w:b/>
                <w:bCs/>
                <w:sz w:val="18"/>
                <w:szCs w:val="18"/>
              </w:rPr>
              <w:t>Separate financial statements</w:t>
            </w:r>
          </w:p>
        </w:tc>
      </w:tr>
      <w:tr w:rsidR="00B23D32" w:rsidRPr="0095366B" w14:paraId="62235253" w14:textId="77777777" w:rsidTr="00831097">
        <w:trPr>
          <w:trHeight w:val="118"/>
        </w:trPr>
        <w:tc>
          <w:tcPr>
            <w:tcW w:w="4392" w:type="dxa"/>
            <w:shd w:val="clear" w:color="auto" w:fill="auto"/>
          </w:tcPr>
          <w:p w14:paraId="6C40E789" w14:textId="77777777" w:rsidR="00B23D32" w:rsidRPr="0095366B" w:rsidRDefault="00B23D32" w:rsidP="00BA1C81">
            <w:pPr>
              <w:tabs>
                <w:tab w:val="left" w:pos="2862"/>
              </w:tabs>
              <w:ind w:left="-113" w:right="-72"/>
              <w:rPr>
                <w:rFonts w:ascii="Arial" w:hAnsi="Arial" w:cs="Arial"/>
                <w:b/>
                <w:bCs/>
                <w:sz w:val="18"/>
                <w:szCs w:val="18"/>
              </w:rPr>
            </w:pPr>
          </w:p>
        </w:tc>
        <w:tc>
          <w:tcPr>
            <w:tcW w:w="1134" w:type="dxa"/>
            <w:tcBorders>
              <w:top w:val="single" w:sz="4" w:space="0" w:color="auto"/>
            </w:tcBorders>
            <w:shd w:val="clear" w:color="auto" w:fill="auto"/>
            <w:vAlign w:val="bottom"/>
          </w:tcPr>
          <w:p w14:paraId="10FF51B5" w14:textId="77777777" w:rsidR="00B23D32" w:rsidRPr="0095366B" w:rsidRDefault="00B23D32" w:rsidP="00BA1C81">
            <w:pPr>
              <w:ind w:right="-72"/>
              <w:jc w:val="right"/>
              <w:rPr>
                <w:rFonts w:ascii="Arial" w:hAnsi="Arial" w:cs="Arial"/>
                <w:b/>
                <w:sz w:val="18"/>
                <w:szCs w:val="18"/>
                <w:cs/>
              </w:rPr>
            </w:pPr>
          </w:p>
        </w:tc>
        <w:tc>
          <w:tcPr>
            <w:tcW w:w="2637" w:type="dxa"/>
            <w:gridSpan w:val="2"/>
            <w:tcBorders>
              <w:top w:val="single" w:sz="4" w:space="0" w:color="auto"/>
              <w:left w:val="nil"/>
              <w:bottom w:val="single" w:sz="4" w:space="0" w:color="auto"/>
              <w:right w:val="nil"/>
            </w:tcBorders>
            <w:shd w:val="clear" w:color="auto" w:fill="auto"/>
            <w:vAlign w:val="bottom"/>
          </w:tcPr>
          <w:p w14:paraId="2DEE45A0" w14:textId="77777777" w:rsidR="00B23D32" w:rsidRPr="0095366B" w:rsidRDefault="00B23D32" w:rsidP="00BA1C81">
            <w:pPr>
              <w:ind w:right="-72"/>
              <w:jc w:val="center"/>
              <w:rPr>
                <w:rFonts w:ascii="Arial" w:hAnsi="Arial" w:cs="Arial"/>
                <w:b/>
                <w:bCs/>
                <w:sz w:val="18"/>
                <w:szCs w:val="18"/>
              </w:rPr>
            </w:pPr>
            <w:r w:rsidRPr="0095366B">
              <w:rPr>
                <w:rFonts w:ascii="Arial" w:hAnsi="Arial" w:cs="Arial"/>
                <w:b/>
                <w:bCs/>
                <w:sz w:val="18"/>
                <w:szCs w:val="18"/>
              </w:rPr>
              <w:t>Credited/(charged) to</w:t>
            </w:r>
          </w:p>
        </w:tc>
        <w:tc>
          <w:tcPr>
            <w:tcW w:w="1282" w:type="dxa"/>
            <w:tcBorders>
              <w:top w:val="single" w:sz="4" w:space="0" w:color="auto"/>
            </w:tcBorders>
            <w:shd w:val="clear" w:color="auto" w:fill="auto"/>
            <w:vAlign w:val="bottom"/>
          </w:tcPr>
          <w:p w14:paraId="28F1DFCC" w14:textId="77777777" w:rsidR="00B23D32" w:rsidRPr="0095366B" w:rsidRDefault="00B23D32" w:rsidP="00BA1C81">
            <w:pPr>
              <w:ind w:right="-72"/>
              <w:jc w:val="right"/>
              <w:rPr>
                <w:rFonts w:ascii="Arial" w:hAnsi="Arial" w:cs="Arial"/>
                <w:b/>
                <w:bCs/>
                <w:sz w:val="18"/>
                <w:szCs w:val="18"/>
              </w:rPr>
            </w:pPr>
          </w:p>
        </w:tc>
      </w:tr>
      <w:tr w:rsidR="00B23D32" w:rsidRPr="0095366B" w14:paraId="71A16E08" w14:textId="77777777" w:rsidTr="00831097">
        <w:trPr>
          <w:trHeight w:val="60"/>
        </w:trPr>
        <w:tc>
          <w:tcPr>
            <w:tcW w:w="4392" w:type="dxa"/>
            <w:shd w:val="clear" w:color="auto" w:fill="auto"/>
            <w:vAlign w:val="bottom"/>
          </w:tcPr>
          <w:p w14:paraId="001A235B" w14:textId="77777777" w:rsidR="00B23D32" w:rsidRPr="0095366B" w:rsidRDefault="00B23D32" w:rsidP="00BA1C81">
            <w:pPr>
              <w:tabs>
                <w:tab w:val="left" w:pos="2862"/>
              </w:tabs>
              <w:ind w:left="-113" w:right="-72"/>
              <w:rPr>
                <w:rFonts w:ascii="Arial" w:hAnsi="Arial" w:cs="Arial"/>
                <w:sz w:val="18"/>
                <w:szCs w:val="18"/>
              </w:rPr>
            </w:pPr>
          </w:p>
        </w:tc>
        <w:tc>
          <w:tcPr>
            <w:tcW w:w="1134" w:type="dxa"/>
            <w:shd w:val="clear" w:color="auto" w:fill="auto"/>
            <w:vAlign w:val="bottom"/>
            <w:hideMark/>
          </w:tcPr>
          <w:p w14:paraId="05CB0E70" w14:textId="77777777" w:rsidR="00B23D32" w:rsidRPr="0095366B" w:rsidRDefault="00B23D32" w:rsidP="00BA1C81">
            <w:pPr>
              <w:ind w:right="-72"/>
              <w:jc w:val="right"/>
              <w:rPr>
                <w:rFonts w:ascii="Arial" w:hAnsi="Arial" w:cs="Arial"/>
                <w:b/>
                <w:sz w:val="18"/>
                <w:szCs w:val="18"/>
              </w:rPr>
            </w:pPr>
            <w:r w:rsidRPr="0095366B">
              <w:rPr>
                <w:rFonts w:ascii="Arial" w:hAnsi="Arial" w:cs="Arial"/>
                <w:b/>
                <w:sz w:val="18"/>
                <w:szCs w:val="18"/>
              </w:rPr>
              <w:t>As at</w:t>
            </w:r>
          </w:p>
          <w:p w14:paraId="59F590E4" w14:textId="77777777" w:rsidR="00B23D32" w:rsidRPr="0095366B" w:rsidRDefault="00B23D32" w:rsidP="00BA1C81">
            <w:pPr>
              <w:ind w:right="-72"/>
              <w:jc w:val="right"/>
              <w:rPr>
                <w:rFonts w:ascii="Arial" w:hAnsi="Arial" w:cs="Arial"/>
                <w:b/>
                <w:sz w:val="18"/>
                <w:szCs w:val="18"/>
                <w:cs/>
              </w:rPr>
            </w:pPr>
            <w:r w:rsidRPr="0095366B">
              <w:rPr>
                <w:rFonts w:ascii="Arial" w:hAnsi="Arial" w:cs="Arial"/>
                <w:b/>
                <w:sz w:val="18"/>
                <w:szCs w:val="18"/>
              </w:rPr>
              <w:t>1 January</w:t>
            </w:r>
          </w:p>
        </w:tc>
        <w:tc>
          <w:tcPr>
            <w:tcW w:w="1134" w:type="dxa"/>
            <w:shd w:val="clear" w:color="auto" w:fill="auto"/>
            <w:vAlign w:val="bottom"/>
            <w:hideMark/>
          </w:tcPr>
          <w:p w14:paraId="3CC45780" w14:textId="77777777" w:rsidR="00B23D32" w:rsidRPr="0095366B" w:rsidRDefault="00B23D32" w:rsidP="00BA1C81">
            <w:pPr>
              <w:ind w:right="-72"/>
              <w:jc w:val="right"/>
              <w:rPr>
                <w:rFonts w:ascii="Arial" w:hAnsi="Arial" w:cs="Arial"/>
                <w:b/>
                <w:sz w:val="18"/>
                <w:szCs w:val="18"/>
              </w:rPr>
            </w:pPr>
            <w:r w:rsidRPr="0095366B">
              <w:rPr>
                <w:rFonts w:ascii="Arial" w:hAnsi="Arial" w:cs="Arial"/>
                <w:b/>
                <w:sz w:val="18"/>
                <w:szCs w:val="18"/>
              </w:rPr>
              <w:t>Profit and</w:t>
            </w:r>
          </w:p>
        </w:tc>
        <w:tc>
          <w:tcPr>
            <w:tcW w:w="1503" w:type="dxa"/>
            <w:shd w:val="clear" w:color="auto" w:fill="auto"/>
            <w:vAlign w:val="bottom"/>
            <w:hideMark/>
          </w:tcPr>
          <w:p w14:paraId="535DA6EF" w14:textId="77777777" w:rsidR="00B23D32" w:rsidRPr="0095366B" w:rsidRDefault="00B23D32" w:rsidP="00BA1C81">
            <w:pPr>
              <w:ind w:right="-72"/>
              <w:jc w:val="right"/>
              <w:rPr>
                <w:rFonts w:ascii="Arial" w:hAnsi="Arial" w:cs="Arial"/>
                <w:b/>
                <w:sz w:val="18"/>
                <w:szCs w:val="18"/>
              </w:rPr>
            </w:pPr>
            <w:r w:rsidRPr="0095366B">
              <w:rPr>
                <w:rFonts w:ascii="Arial" w:hAnsi="Arial" w:cs="Arial"/>
                <w:b/>
                <w:sz w:val="18"/>
                <w:szCs w:val="18"/>
              </w:rPr>
              <w:t>Other comprehensive</w:t>
            </w:r>
          </w:p>
        </w:tc>
        <w:tc>
          <w:tcPr>
            <w:tcW w:w="1282" w:type="dxa"/>
            <w:shd w:val="clear" w:color="auto" w:fill="auto"/>
            <w:vAlign w:val="bottom"/>
            <w:hideMark/>
          </w:tcPr>
          <w:p w14:paraId="4ADA0C12" w14:textId="77777777" w:rsidR="00B23D32" w:rsidRPr="0095366B" w:rsidRDefault="00B23D32" w:rsidP="00BA1C81">
            <w:pPr>
              <w:ind w:right="-72"/>
              <w:jc w:val="right"/>
              <w:rPr>
                <w:rFonts w:ascii="Arial" w:hAnsi="Arial" w:cs="Arial"/>
                <w:b/>
                <w:sz w:val="18"/>
                <w:szCs w:val="18"/>
              </w:rPr>
            </w:pPr>
            <w:r w:rsidRPr="0095366B">
              <w:rPr>
                <w:rFonts w:ascii="Arial" w:hAnsi="Arial" w:cs="Arial"/>
                <w:b/>
                <w:sz w:val="18"/>
                <w:szCs w:val="18"/>
              </w:rPr>
              <w:t>As at</w:t>
            </w:r>
          </w:p>
          <w:p w14:paraId="2A0DE1F0" w14:textId="77777777" w:rsidR="00B23D32" w:rsidRPr="0095366B" w:rsidRDefault="00B23D32" w:rsidP="00BA1C81">
            <w:pPr>
              <w:ind w:right="-72"/>
              <w:jc w:val="right"/>
              <w:rPr>
                <w:rFonts w:ascii="Arial" w:hAnsi="Arial" w:cs="Arial"/>
                <w:b/>
                <w:sz w:val="18"/>
                <w:szCs w:val="18"/>
                <w:cs/>
              </w:rPr>
            </w:pPr>
            <w:r w:rsidRPr="0095366B">
              <w:rPr>
                <w:rFonts w:ascii="Arial" w:hAnsi="Arial" w:cs="Arial"/>
                <w:b/>
                <w:sz w:val="18"/>
                <w:szCs w:val="18"/>
              </w:rPr>
              <w:t xml:space="preserve">31 December </w:t>
            </w:r>
          </w:p>
        </w:tc>
      </w:tr>
      <w:tr w:rsidR="00B23D32" w:rsidRPr="0095366B" w14:paraId="7D33C01F" w14:textId="77777777" w:rsidTr="00831097">
        <w:trPr>
          <w:trHeight w:val="83"/>
        </w:trPr>
        <w:tc>
          <w:tcPr>
            <w:tcW w:w="4392" w:type="dxa"/>
            <w:shd w:val="clear" w:color="auto" w:fill="auto"/>
            <w:vAlign w:val="bottom"/>
          </w:tcPr>
          <w:p w14:paraId="59070B70" w14:textId="77777777" w:rsidR="00B23D32" w:rsidRPr="0095366B" w:rsidRDefault="00B23D32" w:rsidP="00BA1C81">
            <w:pPr>
              <w:tabs>
                <w:tab w:val="left" w:pos="2862"/>
              </w:tabs>
              <w:ind w:left="-113" w:right="-72"/>
              <w:rPr>
                <w:rFonts w:ascii="Arial" w:hAnsi="Arial" w:cs="Arial"/>
                <w:sz w:val="18"/>
                <w:szCs w:val="18"/>
              </w:rPr>
            </w:pPr>
          </w:p>
        </w:tc>
        <w:tc>
          <w:tcPr>
            <w:tcW w:w="1134" w:type="dxa"/>
            <w:shd w:val="clear" w:color="auto" w:fill="auto"/>
            <w:vAlign w:val="bottom"/>
          </w:tcPr>
          <w:p w14:paraId="7E4E9C21" w14:textId="77777777" w:rsidR="00B23D32" w:rsidRPr="0095366B" w:rsidRDefault="00B23D32" w:rsidP="00BA1C81">
            <w:pPr>
              <w:ind w:right="-72"/>
              <w:jc w:val="right"/>
              <w:rPr>
                <w:rFonts w:ascii="Arial" w:hAnsi="Arial" w:cs="Arial"/>
                <w:b/>
                <w:sz w:val="18"/>
                <w:szCs w:val="18"/>
                <w:cs/>
              </w:rPr>
            </w:pPr>
            <w:r w:rsidRPr="0095366B">
              <w:rPr>
                <w:rFonts w:ascii="Arial" w:hAnsi="Arial" w:cs="Arial"/>
                <w:b/>
                <w:sz w:val="18"/>
                <w:szCs w:val="18"/>
              </w:rPr>
              <w:t>2020</w:t>
            </w:r>
          </w:p>
        </w:tc>
        <w:tc>
          <w:tcPr>
            <w:tcW w:w="1134" w:type="dxa"/>
            <w:shd w:val="clear" w:color="auto" w:fill="auto"/>
            <w:vAlign w:val="bottom"/>
          </w:tcPr>
          <w:p w14:paraId="28C89307" w14:textId="77777777" w:rsidR="00B23D32" w:rsidRPr="0095366B" w:rsidRDefault="00B23D32" w:rsidP="00BA1C81">
            <w:pPr>
              <w:ind w:right="-72"/>
              <w:jc w:val="right"/>
              <w:rPr>
                <w:rFonts w:ascii="Arial" w:hAnsi="Arial" w:cs="Arial"/>
                <w:b/>
                <w:sz w:val="18"/>
                <w:szCs w:val="18"/>
              </w:rPr>
            </w:pPr>
            <w:r w:rsidRPr="0095366B">
              <w:rPr>
                <w:rFonts w:ascii="Arial" w:hAnsi="Arial" w:cs="Arial"/>
                <w:b/>
                <w:sz w:val="18"/>
                <w:szCs w:val="18"/>
              </w:rPr>
              <w:t>loss</w:t>
            </w:r>
          </w:p>
        </w:tc>
        <w:tc>
          <w:tcPr>
            <w:tcW w:w="1503" w:type="dxa"/>
            <w:shd w:val="clear" w:color="auto" w:fill="auto"/>
            <w:vAlign w:val="bottom"/>
          </w:tcPr>
          <w:p w14:paraId="31BD42E5" w14:textId="77777777" w:rsidR="00B23D32" w:rsidRPr="0095366B" w:rsidRDefault="00B23D32" w:rsidP="00BA1C81">
            <w:pPr>
              <w:ind w:right="-72"/>
              <w:jc w:val="right"/>
              <w:rPr>
                <w:rFonts w:ascii="Arial" w:hAnsi="Arial" w:cs="Arial"/>
                <w:b/>
                <w:sz w:val="18"/>
                <w:szCs w:val="18"/>
              </w:rPr>
            </w:pPr>
            <w:r w:rsidRPr="0095366B">
              <w:rPr>
                <w:rFonts w:ascii="Arial" w:hAnsi="Arial" w:cs="Arial"/>
                <w:b/>
                <w:sz w:val="18"/>
                <w:szCs w:val="18"/>
              </w:rPr>
              <w:t>income</w:t>
            </w:r>
          </w:p>
        </w:tc>
        <w:tc>
          <w:tcPr>
            <w:tcW w:w="1282" w:type="dxa"/>
            <w:shd w:val="clear" w:color="auto" w:fill="auto"/>
            <w:vAlign w:val="bottom"/>
          </w:tcPr>
          <w:p w14:paraId="44BC0C61" w14:textId="77777777" w:rsidR="00B23D32" w:rsidRPr="0095366B" w:rsidRDefault="00B23D32" w:rsidP="00BA1C81">
            <w:pPr>
              <w:ind w:right="-72"/>
              <w:jc w:val="right"/>
              <w:rPr>
                <w:rFonts w:ascii="Arial" w:hAnsi="Arial" w:cs="Arial"/>
                <w:b/>
                <w:sz w:val="18"/>
                <w:szCs w:val="18"/>
              </w:rPr>
            </w:pPr>
            <w:r w:rsidRPr="0095366B">
              <w:rPr>
                <w:rFonts w:ascii="Arial" w:hAnsi="Arial" w:cs="Arial"/>
                <w:b/>
                <w:sz w:val="18"/>
                <w:szCs w:val="18"/>
              </w:rPr>
              <w:t>2020</w:t>
            </w:r>
          </w:p>
        </w:tc>
      </w:tr>
      <w:tr w:rsidR="00B23D32" w:rsidRPr="0095366B" w14:paraId="70017AF8" w14:textId="77777777" w:rsidTr="00831097">
        <w:trPr>
          <w:trHeight w:val="159"/>
        </w:trPr>
        <w:tc>
          <w:tcPr>
            <w:tcW w:w="4392" w:type="dxa"/>
            <w:shd w:val="clear" w:color="auto" w:fill="auto"/>
            <w:vAlign w:val="bottom"/>
          </w:tcPr>
          <w:p w14:paraId="455E7220" w14:textId="77777777" w:rsidR="00B23D32" w:rsidRPr="0095366B" w:rsidRDefault="00B23D32" w:rsidP="00BA1C81">
            <w:pPr>
              <w:tabs>
                <w:tab w:val="left" w:pos="2862"/>
              </w:tabs>
              <w:ind w:left="-113" w:right="-72"/>
              <w:rPr>
                <w:rFonts w:ascii="Arial" w:hAnsi="Arial" w:cs="Arial"/>
                <w:sz w:val="18"/>
                <w:szCs w:val="18"/>
              </w:rPr>
            </w:pPr>
          </w:p>
        </w:tc>
        <w:tc>
          <w:tcPr>
            <w:tcW w:w="1134" w:type="dxa"/>
            <w:tcBorders>
              <w:bottom w:val="single" w:sz="4" w:space="0" w:color="auto"/>
            </w:tcBorders>
            <w:shd w:val="clear" w:color="auto" w:fill="auto"/>
            <w:vAlign w:val="bottom"/>
            <w:hideMark/>
          </w:tcPr>
          <w:p w14:paraId="534D220C" w14:textId="77777777" w:rsidR="00B23D32" w:rsidRPr="0095366B" w:rsidRDefault="00B23D32" w:rsidP="00BA1C81">
            <w:pPr>
              <w:ind w:right="-72"/>
              <w:jc w:val="right"/>
              <w:rPr>
                <w:rFonts w:ascii="Arial" w:hAnsi="Arial" w:cs="Arial"/>
                <w:b/>
                <w:sz w:val="18"/>
                <w:szCs w:val="18"/>
                <w:cs/>
              </w:rPr>
            </w:pPr>
            <w:r w:rsidRPr="0095366B">
              <w:rPr>
                <w:rFonts w:ascii="Arial" w:hAnsi="Arial" w:cs="Arial"/>
                <w:b/>
                <w:sz w:val="18"/>
                <w:szCs w:val="18"/>
              </w:rPr>
              <w:t>Thousand Baht</w:t>
            </w:r>
          </w:p>
        </w:tc>
        <w:tc>
          <w:tcPr>
            <w:tcW w:w="1134" w:type="dxa"/>
            <w:tcBorders>
              <w:bottom w:val="single" w:sz="4" w:space="0" w:color="auto"/>
            </w:tcBorders>
            <w:shd w:val="clear" w:color="auto" w:fill="auto"/>
            <w:vAlign w:val="bottom"/>
            <w:hideMark/>
          </w:tcPr>
          <w:p w14:paraId="511FF9D4" w14:textId="77777777" w:rsidR="00B23D32" w:rsidRPr="0095366B" w:rsidRDefault="00B23D32" w:rsidP="00BA1C81">
            <w:pPr>
              <w:ind w:right="-72"/>
              <w:jc w:val="right"/>
              <w:rPr>
                <w:rFonts w:ascii="Arial" w:hAnsi="Arial" w:cs="Arial"/>
                <w:b/>
                <w:sz w:val="18"/>
                <w:szCs w:val="18"/>
                <w:cs/>
              </w:rPr>
            </w:pPr>
            <w:r w:rsidRPr="0095366B">
              <w:rPr>
                <w:rFonts w:ascii="Arial" w:hAnsi="Arial" w:cs="Arial"/>
                <w:b/>
                <w:sz w:val="18"/>
                <w:szCs w:val="18"/>
              </w:rPr>
              <w:t>Thousand Baht</w:t>
            </w:r>
          </w:p>
        </w:tc>
        <w:tc>
          <w:tcPr>
            <w:tcW w:w="1503" w:type="dxa"/>
            <w:tcBorders>
              <w:bottom w:val="single" w:sz="4" w:space="0" w:color="auto"/>
            </w:tcBorders>
            <w:shd w:val="clear" w:color="auto" w:fill="auto"/>
            <w:vAlign w:val="bottom"/>
            <w:hideMark/>
          </w:tcPr>
          <w:p w14:paraId="52C02131" w14:textId="77777777" w:rsidR="00B23D32" w:rsidRPr="0095366B" w:rsidRDefault="00B23D32" w:rsidP="00BA1C81">
            <w:pPr>
              <w:ind w:right="-72"/>
              <w:jc w:val="right"/>
              <w:rPr>
                <w:rFonts w:ascii="Arial" w:hAnsi="Arial" w:cs="Arial"/>
                <w:b/>
                <w:sz w:val="18"/>
                <w:szCs w:val="18"/>
              </w:rPr>
            </w:pPr>
            <w:r w:rsidRPr="0095366B">
              <w:rPr>
                <w:rFonts w:ascii="Arial" w:hAnsi="Arial" w:cs="Arial"/>
                <w:b/>
                <w:sz w:val="18"/>
                <w:szCs w:val="18"/>
              </w:rPr>
              <w:t>Thousand</w:t>
            </w:r>
          </w:p>
          <w:p w14:paraId="2FC63336" w14:textId="77777777" w:rsidR="00B23D32" w:rsidRPr="0095366B" w:rsidRDefault="00B23D32" w:rsidP="00BA1C81">
            <w:pPr>
              <w:ind w:right="-72"/>
              <w:jc w:val="right"/>
              <w:rPr>
                <w:rFonts w:ascii="Arial" w:hAnsi="Arial" w:cs="Arial"/>
                <w:b/>
                <w:sz w:val="18"/>
                <w:szCs w:val="18"/>
                <w:cs/>
              </w:rPr>
            </w:pPr>
            <w:r w:rsidRPr="0095366B">
              <w:rPr>
                <w:rFonts w:ascii="Arial" w:hAnsi="Arial" w:cs="Arial"/>
                <w:b/>
                <w:sz w:val="18"/>
                <w:szCs w:val="18"/>
              </w:rPr>
              <w:t>Baht</w:t>
            </w:r>
          </w:p>
        </w:tc>
        <w:tc>
          <w:tcPr>
            <w:tcW w:w="1282" w:type="dxa"/>
            <w:tcBorders>
              <w:bottom w:val="single" w:sz="4" w:space="0" w:color="auto"/>
            </w:tcBorders>
            <w:shd w:val="clear" w:color="auto" w:fill="auto"/>
            <w:vAlign w:val="bottom"/>
            <w:hideMark/>
          </w:tcPr>
          <w:p w14:paraId="61A7735C" w14:textId="77777777" w:rsidR="00B23D32" w:rsidRPr="0095366B" w:rsidRDefault="00B23D32" w:rsidP="00BA1C81">
            <w:pPr>
              <w:ind w:right="-72"/>
              <w:jc w:val="right"/>
              <w:rPr>
                <w:rFonts w:ascii="Arial" w:hAnsi="Arial" w:cs="Arial"/>
                <w:b/>
                <w:sz w:val="18"/>
                <w:szCs w:val="18"/>
                <w:cs/>
              </w:rPr>
            </w:pPr>
            <w:r w:rsidRPr="0095366B">
              <w:rPr>
                <w:rFonts w:ascii="Arial" w:hAnsi="Arial" w:cs="Arial"/>
                <w:b/>
                <w:sz w:val="18"/>
                <w:szCs w:val="18"/>
              </w:rPr>
              <w:t>Thousand Baht</w:t>
            </w:r>
          </w:p>
        </w:tc>
      </w:tr>
      <w:tr w:rsidR="00B23D32" w:rsidRPr="0095366B" w14:paraId="18D0129B" w14:textId="77777777" w:rsidTr="00831097">
        <w:trPr>
          <w:trHeight w:val="59"/>
        </w:trPr>
        <w:tc>
          <w:tcPr>
            <w:tcW w:w="4392" w:type="dxa"/>
            <w:shd w:val="clear" w:color="auto" w:fill="auto"/>
            <w:vAlign w:val="bottom"/>
            <w:hideMark/>
          </w:tcPr>
          <w:p w14:paraId="03D7612D" w14:textId="77777777" w:rsidR="00B23D32" w:rsidRPr="0095366B" w:rsidRDefault="00B23D32" w:rsidP="00BA1C81">
            <w:pPr>
              <w:ind w:left="-113"/>
              <w:rPr>
                <w:rFonts w:ascii="Arial" w:hAnsi="Arial" w:cs="Arial"/>
                <w:b/>
                <w:bCs/>
                <w:sz w:val="18"/>
                <w:szCs w:val="18"/>
              </w:rPr>
            </w:pPr>
            <w:r w:rsidRPr="0095366B">
              <w:rPr>
                <w:rFonts w:ascii="Arial" w:hAnsi="Arial" w:cs="Arial"/>
                <w:b/>
                <w:bCs/>
                <w:sz w:val="18"/>
                <w:szCs w:val="18"/>
              </w:rPr>
              <w:t>Deferred tax assets</w:t>
            </w:r>
          </w:p>
        </w:tc>
        <w:tc>
          <w:tcPr>
            <w:tcW w:w="1134" w:type="dxa"/>
            <w:shd w:val="clear" w:color="auto" w:fill="auto"/>
            <w:vAlign w:val="bottom"/>
          </w:tcPr>
          <w:p w14:paraId="78B7B02B" w14:textId="77777777" w:rsidR="00B23D32" w:rsidRPr="0095366B" w:rsidRDefault="00B23D32" w:rsidP="00BA1C81">
            <w:pPr>
              <w:ind w:right="-72"/>
              <w:jc w:val="right"/>
              <w:rPr>
                <w:rFonts w:ascii="Arial" w:hAnsi="Arial" w:cs="Arial"/>
                <w:sz w:val="18"/>
                <w:szCs w:val="18"/>
              </w:rPr>
            </w:pPr>
          </w:p>
        </w:tc>
        <w:tc>
          <w:tcPr>
            <w:tcW w:w="1134" w:type="dxa"/>
            <w:shd w:val="clear" w:color="auto" w:fill="auto"/>
            <w:vAlign w:val="bottom"/>
          </w:tcPr>
          <w:p w14:paraId="39EE63FF" w14:textId="77777777" w:rsidR="00B23D32" w:rsidRPr="0095366B" w:rsidRDefault="00B23D32" w:rsidP="00BA1C81">
            <w:pPr>
              <w:ind w:right="-72"/>
              <w:jc w:val="right"/>
              <w:rPr>
                <w:rFonts w:ascii="Arial" w:hAnsi="Arial" w:cs="Arial"/>
                <w:sz w:val="18"/>
                <w:szCs w:val="18"/>
                <w:cs/>
              </w:rPr>
            </w:pPr>
          </w:p>
        </w:tc>
        <w:tc>
          <w:tcPr>
            <w:tcW w:w="1503" w:type="dxa"/>
            <w:shd w:val="clear" w:color="auto" w:fill="auto"/>
            <w:vAlign w:val="bottom"/>
          </w:tcPr>
          <w:p w14:paraId="097F0994" w14:textId="77777777" w:rsidR="00B23D32" w:rsidRPr="0095366B" w:rsidRDefault="00B23D32" w:rsidP="00BA1C81">
            <w:pPr>
              <w:ind w:right="-72"/>
              <w:jc w:val="right"/>
              <w:rPr>
                <w:rFonts w:ascii="Arial" w:hAnsi="Arial" w:cs="Arial"/>
                <w:sz w:val="18"/>
                <w:szCs w:val="18"/>
                <w:cs/>
              </w:rPr>
            </w:pPr>
          </w:p>
        </w:tc>
        <w:tc>
          <w:tcPr>
            <w:tcW w:w="1282" w:type="dxa"/>
            <w:shd w:val="clear" w:color="auto" w:fill="auto"/>
            <w:vAlign w:val="bottom"/>
          </w:tcPr>
          <w:p w14:paraId="699F215E" w14:textId="77777777" w:rsidR="00B23D32" w:rsidRPr="0095366B" w:rsidRDefault="00B23D32" w:rsidP="00BA1C81">
            <w:pPr>
              <w:ind w:right="-72"/>
              <w:jc w:val="right"/>
              <w:rPr>
                <w:rFonts w:ascii="Arial" w:hAnsi="Arial" w:cs="Arial"/>
                <w:sz w:val="18"/>
                <w:szCs w:val="18"/>
              </w:rPr>
            </w:pPr>
          </w:p>
        </w:tc>
      </w:tr>
      <w:tr w:rsidR="00B23D32" w:rsidRPr="0095366B" w14:paraId="083BD9BC" w14:textId="77777777" w:rsidTr="00831097">
        <w:trPr>
          <w:trHeight w:val="59"/>
        </w:trPr>
        <w:tc>
          <w:tcPr>
            <w:tcW w:w="4392" w:type="dxa"/>
            <w:shd w:val="clear" w:color="auto" w:fill="auto"/>
            <w:vAlign w:val="bottom"/>
            <w:hideMark/>
          </w:tcPr>
          <w:p w14:paraId="016676AA" w14:textId="77777777" w:rsidR="00B23D32" w:rsidRPr="0095366B" w:rsidRDefault="00B23D32" w:rsidP="00BA1C81">
            <w:pPr>
              <w:ind w:left="-113"/>
              <w:jc w:val="left"/>
              <w:rPr>
                <w:rFonts w:ascii="Arial" w:hAnsi="Arial" w:cs="Arial"/>
                <w:sz w:val="18"/>
                <w:szCs w:val="18"/>
              </w:rPr>
            </w:pPr>
            <w:r w:rsidRPr="0095366B">
              <w:rPr>
                <w:rFonts w:ascii="Arial" w:hAnsi="Arial" w:cs="Arial"/>
                <w:sz w:val="18"/>
                <w:szCs w:val="18"/>
              </w:rPr>
              <w:t xml:space="preserve">Allowance for net realisable value of inventories </w:t>
            </w:r>
          </w:p>
          <w:p w14:paraId="52E30DA1" w14:textId="77777777" w:rsidR="00B23D32" w:rsidRPr="0095366B" w:rsidRDefault="00B23D32" w:rsidP="00BA1C81">
            <w:pPr>
              <w:ind w:left="-113"/>
              <w:jc w:val="left"/>
              <w:rPr>
                <w:rFonts w:ascii="Arial" w:hAnsi="Arial" w:cs="Arial"/>
                <w:sz w:val="18"/>
                <w:szCs w:val="18"/>
              </w:rPr>
            </w:pPr>
            <w:r w:rsidRPr="0095366B">
              <w:rPr>
                <w:rFonts w:ascii="Arial" w:hAnsi="Arial" w:cs="Arial"/>
                <w:sz w:val="18"/>
                <w:szCs w:val="18"/>
              </w:rPr>
              <w:t xml:space="preserve">   and inventory costs</w:t>
            </w:r>
          </w:p>
        </w:tc>
        <w:tc>
          <w:tcPr>
            <w:tcW w:w="1134" w:type="dxa"/>
            <w:shd w:val="clear" w:color="auto" w:fill="auto"/>
          </w:tcPr>
          <w:p w14:paraId="6B8ECA54" w14:textId="77777777" w:rsidR="00B23D32" w:rsidRPr="0095366B" w:rsidRDefault="00B23D32" w:rsidP="00BA1C81">
            <w:pPr>
              <w:ind w:right="-72"/>
              <w:jc w:val="right"/>
              <w:rPr>
                <w:rFonts w:ascii="Arial" w:hAnsi="Arial" w:cs="Arial"/>
                <w:sz w:val="18"/>
                <w:szCs w:val="18"/>
              </w:rPr>
            </w:pPr>
          </w:p>
          <w:p w14:paraId="5FF4F2F2" w14:textId="77777777" w:rsidR="00B23D32" w:rsidRPr="0095366B" w:rsidRDefault="00B23D32" w:rsidP="00BA1C81">
            <w:pPr>
              <w:ind w:right="-72"/>
              <w:jc w:val="right"/>
              <w:rPr>
                <w:rFonts w:ascii="Arial" w:hAnsi="Arial" w:cs="Arial"/>
                <w:sz w:val="18"/>
                <w:szCs w:val="18"/>
                <w:lang w:val="en-US"/>
              </w:rPr>
            </w:pPr>
            <w:r w:rsidRPr="0095366B">
              <w:rPr>
                <w:rFonts w:ascii="Arial" w:hAnsi="Arial" w:cs="Arial"/>
                <w:sz w:val="18"/>
                <w:szCs w:val="18"/>
              </w:rPr>
              <w:t>2,772</w:t>
            </w:r>
          </w:p>
        </w:tc>
        <w:tc>
          <w:tcPr>
            <w:tcW w:w="1134" w:type="dxa"/>
            <w:shd w:val="clear" w:color="auto" w:fill="auto"/>
          </w:tcPr>
          <w:p w14:paraId="5319269F" w14:textId="77777777" w:rsidR="00B23D32" w:rsidRPr="0095366B" w:rsidRDefault="00B23D32" w:rsidP="00BA1C81">
            <w:pPr>
              <w:ind w:right="-72"/>
              <w:jc w:val="right"/>
              <w:rPr>
                <w:rFonts w:ascii="Arial" w:hAnsi="Arial" w:cs="Arial"/>
                <w:sz w:val="18"/>
                <w:szCs w:val="18"/>
              </w:rPr>
            </w:pPr>
          </w:p>
          <w:p w14:paraId="06EB9382"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3,099</w:t>
            </w:r>
          </w:p>
        </w:tc>
        <w:tc>
          <w:tcPr>
            <w:tcW w:w="1503" w:type="dxa"/>
            <w:shd w:val="clear" w:color="auto" w:fill="auto"/>
          </w:tcPr>
          <w:p w14:paraId="16868B5D" w14:textId="77777777" w:rsidR="00B23D32" w:rsidRPr="0095366B" w:rsidRDefault="00B23D32" w:rsidP="00BA1C81">
            <w:pPr>
              <w:ind w:right="-72"/>
              <w:jc w:val="right"/>
              <w:rPr>
                <w:rFonts w:ascii="Arial" w:hAnsi="Arial" w:cs="Arial"/>
                <w:sz w:val="18"/>
                <w:szCs w:val="18"/>
              </w:rPr>
            </w:pPr>
          </w:p>
          <w:p w14:paraId="429D3DE9"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w:t>
            </w:r>
          </w:p>
        </w:tc>
        <w:tc>
          <w:tcPr>
            <w:tcW w:w="1282" w:type="dxa"/>
            <w:shd w:val="clear" w:color="auto" w:fill="auto"/>
          </w:tcPr>
          <w:p w14:paraId="255CE64B" w14:textId="77777777" w:rsidR="00B23D32" w:rsidRPr="0095366B" w:rsidRDefault="00B23D32" w:rsidP="00BA1C81">
            <w:pPr>
              <w:ind w:right="-72"/>
              <w:jc w:val="right"/>
              <w:rPr>
                <w:rFonts w:ascii="Arial" w:hAnsi="Arial" w:cs="Arial"/>
                <w:sz w:val="18"/>
                <w:szCs w:val="18"/>
              </w:rPr>
            </w:pPr>
          </w:p>
          <w:p w14:paraId="77FB8C22"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5,871</w:t>
            </w:r>
          </w:p>
        </w:tc>
      </w:tr>
      <w:tr w:rsidR="00B23D32" w:rsidRPr="0095366B" w14:paraId="0F88D5BA" w14:textId="77777777" w:rsidTr="00831097">
        <w:trPr>
          <w:trHeight w:val="59"/>
        </w:trPr>
        <w:tc>
          <w:tcPr>
            <w:tcW w:w="4392" w:type="dxa"/>
            <w:shd w:val="clear" w:color="auto" w:fill="auto"/>
            <w:vAlign w:val="bottom"/>
          </w:tcPr>
          <w:p w14:paraId="7B1CABA1" w14:textId="77777777" w:rsidR="00B23D32" w:rsidRPr="0095366B" w:rsidRDefault="00B23D32" w:rsidP="00BA1C81">
            <w:pPr>
              <w:ind w:left="-113"/>
              <w:rPr>
                <w:rFonts w:ascii="Arial" w:hAnsi="Arial" w:cs="Arial"/>
                <w:sz w:val="18"/>
                <w:szCs w:val="18"/>
              </w:rPr>
            </w:pPr>
            <w:r w:rsidRPr="0095366B">
              <w:rPr>
                <w:rFonts w:ascii="Arial" w:hAnsi="Arial" w:cs="Arial"/>
                <w:sz w:val="18"/>
                <w:szCs w:val="18"/>
              </w:rPr>
              <w:t>Derivative contracts</w:t>
            </w:r>
          </w:p>
        </w:tc>
        <w:tc>
          <w:tcPr>
            <w:tcW w:w="1134" w:type="dxa"/>
            <w:shd w:val="clear" w:color="auto" w:fill="auto"/>
          </w:tcPr>
          <w:p w14:paraId="15F13162"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610033AC"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42</w:t>
            </w:r>
          </w:p>
        </w:tc>
        <w:tc>
          <w:tcPr>
            <w:tcW w:w="1503" w:type="dxa"/>
            <w:shd w:val="clear" w:color="auto" w:fill="auto"/>
          </w:tcPr>
          <w:p w14:paraId="5FCB3ABA"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w:t>
            </w:r>
          </w:p>
        </w:tc>
        <w:tc>
          <w:tcPr>
            <w:tcW w:w="1282" w:type="dxa"/>
            <w:shd w:val="clear" w:color="auto" w:fill="auto"/>
          </w:tcPr>
          <w:p w14:paraId="1298EB55"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42</w:t>
            </w:r>
          </w:p>
        </w:tc>
      </w:tr>
      <w:tr w:rsidR="00B23D32" w:rsidRPr="0095366B" w14:paraId="74D40542" w14:textId="77777777" w:rsidTr="00831097">
        <w:trPr>
          <w:trHeight w:val="59"/>
        </w:trPr>
        <w:tc>
          <w:tcPr>
            <w:tcW w:w="4392" w:type="dxa"/>
            <w:shd w:val="clear" w:color="auto" w:fill="auto"/>
            <w:vAlign w:val="bottom"/>
          </w:tcPr>
          <w:p w14:paraId="0F7BFCBE" w14:textId="77777777" w:rsidR="00B23D32" w:rsidRPr="0095366B" w:rsidRDefault="00B23D32" w:rsidP="00BA1C81">
            <w:pPr>
              <w:ind w:left="-113"/>
              <w:rPr>
                <w:rFonts w:ascii="Arial" w:hAnsi="Arial" w:cs="Arial"/>
                <w:sz w:val="18"/>
                <w:szCs w:val="18"/>
              </w:rPr>
            </w:pPr>
            <w:r w:rsidRPr="0095366B">
              <w:rPr>
                <w:rFonts w:ascii="Arial" w:hAnsi="Arial" w:cs="Arial"/>
                <w:sz w:val="18"/>
                <w:szCs w:val="18"/>
              </w:rPr>
              <w:t>Assets under lease liabilities</w:t>
            </w:r>
          </w:p>
        </w:tc>
        <w:tc>
          <w:tcPr>
            <w:tcW w:w="1134" w:type="dxa"/>
            <w:shd w:val="clear" w:color="auto" w:fill="auto"/>
          </w:tcPr>
          <w:p w14:paraId="229BB308"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4A30019D"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1,075</w:t>
            </w:r>
          </w:p>
        </w:tc>
        <w:tc>
          <w:tcPr>
            <w:tcW w:w="1503" w:type="dxa"/>
            <w:shd w:val="clear" w:color="auto" w:fill="auto"/>
          </w:tcPr>
          <w:p w14:paraId="2EBAB75B"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w:t>
            </w:r>
          </w:p>
        </w:tc>
        <w:tc>
          <w:tcPr>
            <w:tcW w:w="1282" w:type="dxa"/>
            <w:shd w:val="clear" w:color="auto" w:fill="auto"/>
          </w:tcPr>
          <w:p w14:paraId="4C18F74C"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1,075</w:t>
            </w:r>
          </w:p>
        </w:tc>
      </w:tr>
      <w:tr w:rsidR="00B23D32" w:rsidRPr="0095366B" w14:paraId="439FED42" w14:textId="77777777" w:rsidTr="00831097">
        <w:trPr>
          <w:trHeight w:val="59"/>
        </w:trPr>
        <w:tc>
          <w:tcPr>
            <w:tcW w:w="4392" w:type="dxa"/>
            <w:shd w:val="clear" w:color="auto" w:fill="auto"/>
            <w:vAlign w:val="bottom"/>
          </w:tcPr>
          <w:p w14:paraId="04DAAF57" w14:textId="77777777" w:rsidR="00B23D32" w:rsidRPr="0095366B" w:rsidRDefault="00B23D32" w:rsidP="00BA1C81">
            <w:pPr>
              <w:ind w:left="-113"/>
              <w:rPr>
                <w:rFonts w:ascii="Arial" w:hAnsi="Arial" w:cs="Arial"/>
                <w:sz w:val="18"/>
                <w:szCs w:val="18"/>
                <w:cs/>
              </w:rPr>
            </w:pPr>
            <w:r w:rsidRPr="0095366B">
              <w:rPr>
                <w:rFonts w:ascii="Arial" w:hAnsi="Arial" w:cs="Arial"/>
                <w:sz w:val="18"/>
                <w:szCs w:val="18"/>
              </w:rPr>
              <w:t>Employee benefit obligations</w:t>
            </w:r>
          </w:p>
        </w:tc>
        <w:tc>
          <w:tcPr>
            <w:tcW w:w="1134" w:type="dxa"/>
            <w:shd w:val="clear" w:color="auto" w:fill="auto"/>
          </w:tcPr>
          <w:p w14:paraId="5485418B"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2,501</w:t>
            </w:r>
          </w:p>
        </w:tc>
        <w:tc>
          <w:tcPr>
            <w:tcW w:w="1134" w:type="dxa"/>
            <w:shd w:val="clear" w:color="auto" w:fill="auto"/>
          </w:tcPr>
          <w:p w14:paraId="17306065"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1,174</w:t>
            </w:r>
          </w:p>
        </w:tc>
        <w:tc>
          <w:tcPr>
            <w:tcW w:w="1503" w:type="dxa"/>
            <w:shd w:val="clear" w:color="auto" w:fill="auto"/>
          </w:tcPr>
          <w:p w14:paraId="35EEAF93"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w:t>
            </w:r>
          </w:p>
        </w:tc>
        <w:tc>
          <w:tcPr>
            <w:tcW w:w="1282" w:type="dxa"/>
            <w:shd w:val="clear" w:color="auto" w:fill="auto"/>
          </w:tcPr>
          <w:p w14:paraId="20D26CAD"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3,675</w:t>
            </w:r>
          </w:p>
        </w:tc>
      </w:tr>
      <w:tr w:rsidR="00B23D32" w:rsidRPr="0095366B" w14:paraId="6CE67F34" w14:textId="77777777" w:rsidTr="00831097">
        <w:trPr>
          <w:trHeight w:val="59"/>
        </w:trPr>
        <w:tc>
          <w:tcPr>
            <w:tcW w:w="4392" w:type="dxa"/>
            <w:shd w:val="clear" w:color="auto" w:fill="auto"/>
          </w:tcPr>
          <w:p w14:paraId="695DD098" w14:textId="77777777" w:rsidR="00B23D32" w:rsidRPr="0095366B" w:rsidRDefault="00B23D32" w:rsidP="00BA1C81">
            <w:pPr>
              <w:ind w:left="-113"/>
              <w:rPr>
                <w:rFonts w:ascii="Arial" w:hAnsi="Arial" w:cs="Arial"/>
                <w:sz w:val="18"/>
                <w:szCs w:val="18"/>
              </w:rPr>
            </w:pPr>
          </w:p>
        </w:tc>
        <w:tc>
          <w:tcPr>
            <w:tcW w:w="1134" w:type="dxa"/>
            <w:tcBorders>
              <w:top w:val="single" w:sz="4" w:space="0" w:color="auto"/>
            </w:tcBorders>
            <w:shd w:val="clear" w:color="auto" w:fill="auto"/>
            <w:vAlign w:val="bottom"/>
          </w:tcPr>
          <w:p w14:paraId="4F184C55" w14:textId="77777777" w:rsidR="00B23D32" w:rsidRPr="0095366B" w:rsidRDefault="00B23D32" w:rsidP="00BA1C81">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72352F0B" w14:textId="77777777" w:rsidR="00B23D32" w:rsidRPr="0095366B" w:rsidRDefault="00B23D32" w:rsidP="00BA1C81">
            <w:pPr>
              <w:ind w:right="-72"/>
              <w:jc w:val="right"/>
              <w:rPr>
                <w:rFonts w:ascii="Arial" w:hAnsi="Arial" w:cs="Arial"/>
                <w:sz w:val="18"/>
                <w:szCs w:val="18"/>
              </w:rPr>
            </w:pPr>
          </w:p>
        </w:tc>
        <w:tc>
          <w:tcPr>
            <w:tcW w:w="1503" w:type="dxa"/>
            <w:tcBorders>
              <w:top w:val="single" w:sz="4" w:space="0" w:color="auto"/>
            </w:tcBorders>
            <w:shd w:val="clear" w:color="auto" w:fill="auto"/>
            <w:vAlign w:val="bottom"/>
          </w:tcPr>
          <w:p w14:paraId="7D5AB4D9" w14:textId="77777777" w:rsidR="00B23D32" w:rsidRPr="0095366B" w:rsidRDefault="00B23D32" w:rsidP="00BA1C81">
            <w:pPr>
              <w:ind w:right="-72"/>
              <w:jc w:val="right"/>
              <w:rPr>
                <w:rFonts w:ascii="Arial" w:hAnsi="Arial" w:cs="Arial"/>
                <w:sz w:val="18"/>
                <w:szCs w:val="18"/>
              </w:rPr>
            </w:pPr>
          </w:p>
        </w:tc>
        <w:tc>
          <w:tcPr>
            <w:tcW w:w="1282" w:type="dxa"/>
            <w:tcBorders>
              <w:top w:val="single" w:sz="4" w:space="0" w:color="auto"/>
            </w:tcBorders>
            <w:shd w:val="clear" w:color="auto" w:fill="auto"/>
            <w:vAlign w:val="bottom"/>
          </w:tcPr>
          <w:p w14:paraId="1BD8F2C7" w14:textId="77777777" w:rsidR="00B23D32" w:rsidRPr="0095366B" w:rsidRDefault="00B23D32" w:rsidP="00BA1C81">
            <w:pPr>
              <w:ind w:right="-72"/>
              <w:jc w:val="right"/>
              <w:rPr>
                <w:rFonts w:ascii="Arial" w:hAnsi="Arial" w:cs="Arial"/>
                <w:sz w:val="18"/>
                <w:szCs w:val="18"/>
              </w:rPr>
            </w:pPr>
          </w:p>
        </w:tc>
      </w:tr>
      <w:tr w:rsidR="00B23D32" w:rsidRPr="0095366B" w14:paraId="7DBC818B" w14:textId="77777777" w:rsidTr="00831097">
        <w:trPr>
          <w:trHeight w:val="59"/>
        </w:trPr>
        <w:tc>
          <w:tcPr>
            <w:tcW w:w="4392" w:type="dxa"/>
            <w:shd w:val="clear" w:color="auto" w:fill="auto"/>
            <w:vAlign w:val="bottom"/>
          </w:tcPr>
          <w:p w14:paraId="61AACF98" w14:textId="77777777" w:rsidR="00B23D32" w:rsidRPr="0095366B" w:rsidRDefault="00B23D32" w:rsidP="00BA1C81">
            <w:pPr>
              <w:ind w:left="-113"/>
              <w:rPr>
                <w:rFonts w:ascii="Arial" w:hAnsi="Arial" w:cs="Arial"/>
                <w:sz w:val="18"/>
                <w:szCs w:val="18"/>
              </w:rPr>
            </w:pPr>
            <w:r w:rsidRPr="0095366B">
              <w:rPr>
                <w:rFonts w:ascii="Arial" w:hAnsi="Arial" w:cs="Arial"/>
                <w:sz w:val="18"/>
                <w:szCs w:val="18"/>
              </w:rPr>
              <w:t>Total</w:t>
            </w:r>
          </w:p>
        </w:tc>
        <w:tc>
          <w:tcPr>
            <w:tcW w:w="1134" w:type="dxa"/>
            <w:tcBorders>
              <w:bottom w:val="single" w:sz="4" w:space="0" w:color="auto"/>
            </w:tcBorders>
            <w:shd w:val="clear" w:color="auto" w:fill="auto"/>
          </w:tcPr>
          <w:p w14:paraId="70EAF506"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5,273</w:t>
            </w:r>
          </w:p>
        </w:tc>
        <w:tc>
          <w:tcPr>
            <w:tcW w:w="1134" w:type="dxa"/>
            <w:tcBorders>
              <w:bottom w:val="single" w:sz="4" w:space="0" w:color="auto"/>
            </w:tcBorders>
            <w:shd w:val="clear" w:color="auto" w:fill="auto"/>
          </w:tcPr>
          <w:p w14:paraId="00C6DC39"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5,390</w:t>
            </w:r>
          </w:p>
        </w:tc>
        <w:tc>
          <w:tcPr>
            <w:tcW w:w="1503" w:type="dxa"/>
            <w:tcBorders>
              <w:bottom w:val="single" w:sz="4" w:space="0" w:color="auto"/>
            </w:tcBorders>
            <w:shd w:val="clear" w:color="auto" w:fill="auto"/>
          </w:tcPr>
          <w:p w14:paraId="67FB1FB1"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w:t>
            </w:r>
          </w:p>
        </w:tc>
        <w:tc>
          <w:tcPr>
            <w:tcW w:w="1282" w:type="dxa"/>
            <w:tcBorders>
              <w:bottom w:val="single" w:sz="4" w:space="0" w:color="auto"/>
            </w:tcBorders>
            <w:shd w:val="clear" w:color="auto" w:fill="auto"/>
          </w:tcPr>
          <w:p w14:paraId="27FBB0DB"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10,663</w:t>
            </w:r>
          </w:p>
        </w:tc>
      </w:tr>
      <w:tr w:rsidR="00B23D32" w:rsidRPr="0095366B" w14:paraId="5D28F749" w14:textId="77777777" w:rsidTr="00831097">
        <w:trPr>
          <w:trHeight w:val="59"/>
        </w:trPr>
        <w:tc>
          <w:tcPr>
            <w:tcW w:w="4392" w:type="dxa"/>
            <w:shd w:val="clear" w:color="auto" w:fill="auto"/>
            <w:vAlign w:val="bottom"/>
          </w:tcPr>
          <w:p w14:paraId="43C2B658" w14:textId="77777777" w:rsidR="00B23D32" w:rsidRPr="0095366B" w:rsidRDefault="00B23D32" w:rsidP="00BA1C81">
            <w:pPr>
              <w:ind w:left="-113"/>
              <w:rPr>
                <w:rFonts w:ascii="Arial" w:hAnsi="Arial" w:cs="Arial"/>
                <w:b/>
                <w:bCs/>
                <w:sz w:val="18"/>
                <w:szCs w:val="18"/>
              </w:rPr>
            </w:pPr>
          </w:p>
        </w:tc>
        <w:tc>
          <w:tcPr>
            <w:tcW w:w="1134" w:type="dxa"/>
            <w:tcBorders>
              <w:top w:val="single" w:sz="4" w:space="0" w:color="auto"/>
            </w:tcBorders>
            <w:shd w:val="clear" w:color="auto" w:fill="auto"/>
            <w:vAlign w:val="bottom"/>
          </w:tcPr>
          <w:p w14:paraId="1FDA29C2" w14:textId="77777777" w:rsidR="00B23D32" w:rsidRPr="0095366B" w:rsidRDefault="00B23D32" w:rsidP="00BA1C81">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0F80BE83" w14:textId="77777777" w:rsidR="00B23D32" w:rsidRPr="0095366B" w:rsidRDefault="00B23D32" w:rsidP="00BA1C81">
            <w:pPr>
              <w:ind w:right="-72"/>
              <w:jc w:val="right"/>
              <w:rPr>
                <w:rFonts w:ascii="Arial" w:hAnsi="Arial" w:cs="Arial"/>
                <w:sz w:val="18"/>
                <w:szCs w:val="18"/>
              </w:rPr>
            </w:pPr>
          </w:p>
        </w:tc>
        <w:tc>
          <w:tcPr>
            <w:tcW w:w="1503" w:type="dxa"/>
            <w:tcBorders>
              <w:top w:val="single" w:sz="4" w:space="0" w:color="auto"/>
            </w:tcBorders>
            <w:shd w:val="clear" w:color="auto" w:fill="auto"/>
            <w:vAlign w:val="bottom"/>
          </w:tcPr>
          <w:p w14:paraId="5919628F" w14:textId="77777777" w:rsidR="00B23D32" w:rsidRPr="0095366B" w:rsidRDefault="00B23D32" w:rsidP="00BA1C81">
            <w:pPr>
              <w:ind w:right="-72"/>
              <w:jc w:val="right"/>
              <w:rPr>
                <w:rFonts w:ascii="Arial" w:hAnsi="Arial" w:cs="Arial"/>
                <w:sz w:val="18"/>
                <w:szCs w:val="18"/>
              </w:rPr>
            </w:pPr>
          </w:p>
        </w:tc>
        <w:tc>
          <w:tcPr>
            <w:tcW w:w="1282" w:type="dxa"/>
            <w:tcBorders>
              <w:top w:val="single" w:sz="4" w:space="0" w:color="auto"/>
            </w:tcBorders>
            <w:shd w:val="clear" w:color="auto" w:fill="auto"/>
            <w:vAlign w:val="bottom"/>
          </w:tcPr>
          <w:p w14:paraId="3DE6DFEA" w14:textId="77777777" w:rsidR="00B23D32" w:rsidRPr="0095366B" w:rsidRDefault="00B23D32" w:rsidP="00BA1C81">
            <w:pPr>
              <w:ind w:right="-72"/>
              <w:jc w:val="right"/>
              <w:rPr>
                <w:rFonts w:ascii="Arial" w:hAnsi="Arial" w:cs="Arial"/>
                <w:sz w:val="18"/>
                <w:szCs w:val="18"/>
              </w:rPr>
            </w:pPr>
          </w:p>
        </w:tc>
      </w:tr>
      <w:tr w:rsidR="00B23D32" w:rsidRPr="0095366B" w14:paraId="180905C6" w14:textId="77777777" w:rsidTr="00831097">
        <w:trPr>
          <w:trHeight w:val="59"/>
        </w:trPr>
        <w:tc>
          <w:tcPr>
            <w:tcW w:w="4392" w:type="dxa"/>
            <w:shd w:val="clear" w:color="auto" w:fill="auto"/>
            <w:vAlign w:val="bottom"/>
          </w:tcPr>
          <w:p w14:paraId="07A39F36" w14:textId="77777777" w:rsidR="00B23D32" w:rsidRPr="0095366B" w:rsidRDefault="00B23D32" w:rsidP="00BA1C81">
            <w:pPr>
              <w:ind w:left="-113"/>
              <w:rPr>
                <w:rFonts w:ascii="Arial" w:hAnsi="Arial" w:cs="Arial"/>
                <w:sz w:val="18"/>
                <w:szCs w:val="18"/>
                <w:cs/>
              </w:rPr>
            </w:pPr>
            <w:r w:rsidRPr="0095366B">
              <w:rPr>
                <w:rFonts w:ascii="Arial" w:hAnsi="Arial" w:cs="Arial"/>
                <w:b/>
                <w:bCs/>
                <w:sz w:val="18"/>
                <w:szCs w:val="18"/>
                <w:lang w:val="en-US"/>
              </w:rPr>
              <w:t>Deferred tax liabilities</w:t>
            </w:r>
          </w:p>
        </w:tc>
        <w:tc>
          <w:tcPr>
            <w:tcW w:w="1134" w:type="dxa"/>
            <w:shd w:val="clear" w:color="auto" w:fill="auto"/>
            <w:vAlign w:val="bottom"/>
          </w:tcPr>
          <w:p w14:paraId="2B1F9F7A" w14:textId="77777777" w:rsidR="00B23D32" w:rsidRPr="0095366B" w:rsidRDefault="00B23D32" w:rsidP="00BA1C81">
            <w:pPr>
              <w:ind w:right="-72"/>
              <w:jc w:val="right"/>
              <w:rPr>
                <w:rFonts w:ascii="Arial" w:hAnsi="Arial" w:cs="Arial"/>
                <w:sz w:val="18"/>
                <w:szCs w:val="18"/>
              </w:rPr>
            </w:pPr>
          </w:p>
        </w:tc>
        <w:tc>
          <w:tcPr>
            <w:tcW w:w="1134" w:type="dxa"/>
            <w:shd w:val="clear" w:color="auto" w:fill="auto"/>
            <w:vAlign w:val="bottom"/>
          </w:tcPr>
          <w:p w14:paraId="7735E262" w14:textId="77777777" w:rsidR="00B23D32" w:rsidRPr="0095366B" w:rsidRDefault="00B23D32" w:rsidP="00BA1C81">
            <w:pPr>
              <w:ind w:right="-72"/>
              <w:jc w:val="right"/>
              <w:rPr>
                <w:rFonts w:ascii="Arial" w:hAnsi="Arial" w:cs="Arial"/>
                <w:sz w:val="18"/>
                <w:szCs w:val="18"/>
              </w:rPr>
            </w:pPr>
          </w:p>
        </w:tc>
        <w:tc>
          <w:tcPr>
            <w:tcW w:w="1503" w:type="dxa"/>
            <w:shd w:val="clear" w:color="auto" w:fill="auto"/>
            <w:vAlign w:val="bottom"/>
          </w:tcPr>
          <w:p w14:paraId="693ACC59" w14:textId="77777777" w:rsidR="00B23D32" w:rsidRPr="0095366B" w:rsidRDefault="00B23D32" w:rsidP="00BA1C81">
            <w:pPr>
              <w:ind w:right="-72"/>
              <w:jc w:val="right"/>
              <w:rPr>
                <w:rFonts w:ascii="Arial" w:hAnsi="Arial" w:cs="Arial"/>
                <w:sz w:val="18"/>
                <w:szCs w:val="18"/>
              </w:rPr>
            </w:pPr>
          </w:p>
        </w:tc>
        <w:tc>
          <w:tcPr>
            <w:tcW w:w="1282" w:type="dxa"/>
            <w:shd w:val="clear" w:color="auto" w:fill="auto"/>
            <w:vAlign w:val="bottom"/>
          </w:tcPr>
          <w:p w14:paraId="0FBE7130" w14:textId="77777777" w:rsidR="00B23D32" w:rsidRPr="0095366B" w:rsidRDefault="00B23D32" w:rsidP="00BA1C81">
            <w:pPr>
              <w:ind w:right="-72"/>
              <w:jc w:val="right"/>
              <w:rPr>
                <w:rFonts w:ascii="Arial" w:hAnsi="Arial" w:cs="Arial"/>
                <w:sz w:val="18"/>
                <w:szCs w:val="18"/>
              </w:rPr>
            </w:pPr>
          </w:p>
        </w:tc>
      </w:tr>
      <w:tr w:rsidR="00B23D32" w:rsidRPr="0095366B" w14:paraId="584DB107" w14:textId="77777777" w:rsidTr="00831097">
        <w:trPr>
          <w:trHeight w:val="59"/>
        </w:trPr>
        <w:tc>
          <w:tcPr>
            <w:tcW w:w="4392" w:type="dxa"/>
            <w:shd w:val="clear" w:color="auto" w:fill="auto"/>
            <w:vAlign w:val="bottom"/>
          </w:tcPr>
          <w:p w14:paraId="2D2F2D69" w14:textId="77777777" w:rsidR="00B23D32" w:rsidRPr="0095366B" w:rsidRDefault="00B23D32" w:rsidP="00BA1C81">
            <w:pPr>
              <w:ind w:left="-113"/>
              <w:rPr>
                <w:rFonts w:ascii="Arial" w:hAnsi="Arial" w:cs="Arial"/>
                <w:b/>
                <w:bCs/>
                <w:sz w:val="18"/>
                <w:szCs w:val="18"/>
                <w:lang w:val="en-US"/>
              </w:rPr>
            </w:pPr>
            <w:r w:rsidRPr="0095366B">
              <w:rPr>
                <w:rFonts w:ascii="Arial" w:hAnsi="Arial" w:cs="Arial"/>
                <w:sz w:val="18"/>
                <w:szCs w:val="18"/>
              </w:rPr>
              <w:t>Derivative contracts</w:t>
            </w:r>
          </w:p>
        </w:tc>
        <w:tc>
          <w:tcPr>
            <w:tcW w:w="1134" w:type="dxa"/>
            <w:shd w:val="clear" w:color="auto" w:fill="auto"/>
          </w:tcPr>
          <w:p w14:paraId="05EDDCA1"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(88)</w:t>
            </w:r>
          </w:p>
        </w:tc>
        <w:tc>
          <w:tcPr>
            <w:tcW w:w="1134" w:type="dxa"/>
            <w:shd w:val="clear" w:color="auto" w:fill="auto"/>
          </w:tcPr>
          <w:p w14:paraId="1135CAE8"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(65)</w:t>
            </w:r>
          </w:p>
        </w:tc>
        <w:tc>
          <w:tcPr>
            <w:tcW w:w="1503" w:type="dxa"/>
            <w:shd w:val="clear" w:color="auto" w:fill="auto"/>
          </w:tcPr>
          <w:p w14:paraId="57B5E585"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(3,577)</w:t>
            </w:r>
          </w:p>
        </w:tc>
        <w:tc>
          <w:tcPr>
            <w:tcW w:w="1282" w:type="dxa"/>
            <w:shd w:val="clear" w:color="auto" w:fill="auto"/>
          </w:tcPr>
          <w:p w14:paraId="783304D7"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(3,730)</w:t>
            </w:r>
          </w:p>
        </w:tc>
      </w:tr>
      <w:tr w:rsidR="00B23D32" w:rsidRPr="0095366B" w14:paraId="3B5BDB81" w14:textId="77777777" w:rsidTr="00831097">
        <w:trPr>
          <w:trHeight w:val="59"/>
        </w:trPr>
        <w:tc>
          <w:tcPr>
            <w:tcW w:w="4392" w:type="dxa"/>
            <w:shd w:val="clear" w:color="auto" w:fill="auto"/>
            <w:vAlign w:val="bottom"/>
          </w:tcPr>
          <w:p w14:paraId="378D3C60" w14:textId="77777777" w:rsidR="00B23D32" w:rsidRPr="0095366B" w:rsidRDefault="00B23D32" w:rsidP="00BA1C81">
            <w:pPr>
              <w:ind w:left="-113"/>
              <w:rPr>
                <w:rFonts w:ascii="Arial" w:hAnsi="Arial" w:cs="Arial"/>
                <w:sz w:val="18"/>
                <w:szCs w:val="18"/>
              </w:rPr>
            </w:pPr>
            <w:r w:rsidRPr="0095366B">
              <w:rPr>
                <w:rFonts w:ascii="Arial" w:hAnsi="Arial" w:cs="Arial"/>
                <w:sz w:val="18"/>
                <w:szCs w:val="18"/>
              </w:rPr>
              <w:t>Lease liabilities</w:t>
            </w:r>
          </w:p>
        </w:tc>
        <w:tc>
          <w:tcPr>
            <w:tcW w:w="1134" w:type="dxa"/>
            <w:shd w:val="clear" w:color="auto" w:fill="auto"/>
          </w:tcPr>
          <w:p w14:paraId="4051F8C1"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23C0E1B3"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(1,062)</w:t>
            </w:r>
          </w:p>
        </w:tc>
        <w:tc>
          <w:tcPr>
            <w:tcW w:w="1503" w:type="dxa"/>
            <w:shd w:val="clear" w:color="auto" w:fill="auto"/>
          </w:tcPr>
          <w:p w14:paraId="399F64D9"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w:t>
            </w:r>
          </w:p>
        </w:tc>
        <w:tc>
          <w:tcPr>
            <w:tcW w:w="1282" w:type="dxa"/>
            <w:shd w:val="clear" w:color="auto" w:fill="auto"/>
          </w:tcPr>
          <w:p w14:paraId="32ECA3FC"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(1,062)</w:t>
            </w:r>
          </w:p>
        </w:tc>
      </w:tr>
      <w:tr w:rsidR="00B23D32" w:rsidRPr="0095366B" w14:paraId="7C7D8495" w14:textId="77777777" w:rsidTr="00831097">
        <w:trPr>
          <w:trHeight w:val="59"/>
        </w:trPr>
        <w:tc>
          <w:tcPr>
            <w:tcW w:w="4392" w:type="dxa"/>
            <w:shd w:val="clear" w:color="auto" w:fill="auto"/>
          </w:tcPr>
          <w:p w14:paraId="4E00BF5A" w14:textId="77777777" w:rsidR="00B23D32" w:rsidRPr="0095366B" w:rsidRDefault="00B23D32" w:rsidP="00BA1C81">
            <w:pPr>
              <w:ind w:left="-113"/>
              <w:rPr>
                <w:rFonts w:ascii="Arial" w:hAnsi="Arial" w:cs="Arial"/>
                <w:sz w:val="18"/>
                <w:szCs w:val="18"/>
              </w:rPr>
            </w:pPr>
          </w:p>
        </w:tc>
        <w:tc>
          <w:tcPr>
            <w:tcW w:w="1134" w:type="dxa"/>
            <w:tcBorders>
              <w:top w:val="single" w:sz="4" w:space="0" w:color="auto"/>
            </w:tcBorders>
            <w:shd w:val="clear" w:color="auto" w:fill="auto"/>
            <w:vAlign w:val="bottom"/>
          </w:tcPr>
          <w:p w14:paraId="0DB9B138" w14:textId="77777777" w:rsidR="00B23D32" w:rsidRPr="0095366B" w:rsidRDefault="00B23D32" w:rsidP="00BA1C81">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7D07CCC" w14:textId="77777777" w:rsidR="00B23D32" w:rsidRPr="0095366B" w:rsidRDefault="00B23D32" w:rsidP="00BA1C81">
            <w:pPr>
              <w:ind w:right="-72"/>
              <w:jc w:val="right"/>
              <w:rPr>
                <w:rFonts w:ascii="Arial" w:hAnsi="Arial" w:cs="Arial"/>
                <w:sz w:val="18"/>
                <w:szCs w:val="18"/>
              </w:rPr>
            </w:pPr>
          </w:p>
        </w:tc>
        <w:tc>
          <w:tcPr>
            <w:tcW w:w="1503" w:type="dxa"/>
            <w:tcBorders>
              <w:top w:val="single" w:sz="4" w:space="0" w:color="auto"/>
            </w:tcBorders>
            <w:shd w:val="clear" w:color="auto" w:fill="auto"/>
            <w:vAlign w:val="bottom"/>
          </w:tcPr>
          <w:p w14:paraId="04507495" w14:textId="77777777" w:rsidR="00B23D32" w:rsidRPr="0095366B" w:rsidRDefault="00B23D32" w:rsidP="00BA1C81">
            <w:pPr>
              <w:ind w:right="-72"/>
              <w:jc w:val="right"/>
              <w:rPr>
                <w:rFonts w:ascii="Arial" w:hAnsi="Arial" w:cs="Arial"/>
                <w:sz w:val="18"/>
                <w:szCs w:val="18"/>
              </w:rPr>
            </w:pPr>
          </w:p>
        </w:tc>
        <w:tc>
          <w:tcPr>
            <w:tcW w:w="1282" w:type="dxa"/>
            <w:tcBorders>
              <w:top w:val="single" w:sz="4" w:space="0" w:color="auto"/>
            </w:tcBorders>
            <w:shd w:val="clear" w:color="auto" w:fill="auto"/>
            <w:vAlign w:val="bottom"/>
          </w:tcPr>
          <w:p w14:paraId="1D951CC5" w14:textId="77777777" w:rsidR="00B23D32" w:rsidRPr="0095366B" w:rsidRDefault="00B23D32" w:rsidP="00BA1C81">
            <w:pPr>
              <w:ind w:right="-72"/>
              <w:jc w:val="right"/>
              <w:rPr>
                <w:rFonts w:ascii="Arial" w:hAnsi="Arial" w:cs="Arial"/>
                <w:sz w:val="18"/>
                <w:szCs w:val="18"/>
              </w:rPr>
            </w:pPr>
          </w:p>
        </w:tc>
      </w:tr>
      <w:tr w:rsidR="00B23D32" w:rsidRPr="0095366B" w14:paraId="6BF4BEA8" w14:textId="77777777" w:rsidTr="00831097">
        <w:trPr>
          <w:trHeight w:val="59"/>
        </w:trPr>
        <w:tc>
          <w:tcPr>
            <w:tcW w:w="4392" w:type="dxa"/>
            <w:shd w:val="clear" w:color="auto" w:fill="auto"/>
          </w:tcPr>
          <w:p w14:paraId="76545238" w14:textId="77777777" w:rsidR="00B23D32" w:rsidRPr="0095366B" w:rsidRDefault="00B23D32" w:rsidP="00BA1C81">
            <w:pPr>
              <w:ind w:left="-113"/>
              <w:rPr>
                <w:rFonts w:ascii="Arial" w:hAnsi="Arial" w:cs="Arial"/>
                <w:sz w:val="18"/>
                <w:szCs w:val="18"/>
              </w:rPr>
            </w:pPr>
            <w:r w:rsidRPr="0095366B">
              <w:rPr>
                <w:rFonts w:ascii="Arial" w:hAnsi="Arial" w:cs="Arial"/>
                <w:sz w:val="18"/>
                <w:szCs w:val="18"/>
              </w:rPr>
              <w:t>Total</w:t>
            </w:r>
          </w:p>
        </w:tc>
        <w:tc>
          <w:tcPr>
            <w:tcW w:w="1134" w:type="dxa"/>
            <w:tcBorders>
              <w:bottom w:val="single" w:sz="4" w:space="0" w:color="auto"/>
            </w:tcBorders>
            <w:shd w:val="clear" w:color="auto" w:fill="auto"/>
          </w:tcPr>
          <w:p w14:paraId="1BE3258F"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(88)</w:t>
            </w:r>
          </w:p>
        </w:tc>
        <w:tc>
          <w:tcPr>
            <w:tcW w:w="1134" w:type="dxa"/>
            <w:tcBorders>
              <w:bottom w:val="single" w:sz="4" w:space="0" w:color="auto"/>
            </w:tcBorders>
            <w:shd w:val="clear" w:color="auto" w:fill="auto"/>
          </w:tcPr>
          <w:p w14:paraId="7424921F"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(1,127)</w:t>
            </w:r>
          </w:p>
        </w:tc>
        <w:tc>
          <w:tcPr>
            <w:tcW w:w="1503" w:type="dxa"/>
            <w:tcBorders>
              <w:bottom w:val="single" w:sz="4" w:space="0" w:color="auto"/>
            </w:tcBorders>
            <w:shd w:val="clear" w:color="auto" w:fill="auto"/>
          </w:tcPr>
          <w:p w14:paraId="3A06B1CA"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(3,577)</w:t>
            </w:r>
          </w:p>
        </w:tc>
        <w:tc>
          <w:tcPr>
            <w:tcW w:w="1282" w:type="dxa"/>
            <w:tcBorders>
              <w:bottom w:val="single" w:sz="4" w:space="0" w:color="auto"/>
            </w:tcBorders>
            <w:shd w:val="clear" w:color="auto" w:fill="auto"/>
          </w:tcPr>
          <w:p w14:paraId="2DDF560B"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(4,792)</w:t>
            </w:r>
          </w:p>
        </w:tc>
      </w:tr>
      <w:tr w:rsidR="00B23D32" w:rsidRPr="0095366B" w14:paraId="09AA8B37" w14:textId="77777777" w:rsidTr="00831097">
        <w:trPr>
          <w:trHeight w:val="59"/>
        </w:trPr>
        <w:tc>
          <w:tcPr>
            <w:tcW w:w="4392" w:type="dxa"/>
            <w:shd w:val="clear" w:color="auto" w:fill="auto"/>
          </w:tcPr>
          <w:p w14:paraId="27432AFE" w14:textId="77777777" w:rsidR="00B23D32" w:rsidRPr="0095366B" w:rsidRDefault="00B23D32" w:rsidP="00BA1C81">
            <w:pPr>
              <w:ind w:left="-113"/>
              <w:jc w:val="left"/>
              <w:rPr>
                <w:rFonts w:ascii="Arial" w:hAnsi="Arial" w:cs="Arial"/>
                <w:sz w:val="18"/>
                <w:szCs w:val="18"/>
              </w:rPr>
            </w:pPr>
          </w:p>
        </w:tc>
        <w:tc>
          <w:tcPr>
            <w:tcW w:w="1134" w:type="dxa"/>
            <w:tcBorders>
              <w:top w:val="single" w:sz="4" w:space="0" w:color="auto"/>
            </w:tcBorders>
            <w:shd w:val="clear" w:color="auto" w:fill="auto"/>
            <w:vAlign w:val="bottom"/>
          </w:tcPr>
          <w:p w14:paraId="56D524C5" w14:textId="77777777" w:rsidR="00B23D32" w:rsidRPr="0095366B" w:rsidRDefault="00B23D32" w:rsidP="00BA1C81">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49F072E1" w14:textId="77777777" w:rsidR="00B23D32" w:rsidRPr="0095366B" w:rsidRDefault="00B23D32" w:rsidP="00BA1C81">
            <w:pPr>
              <w:ind w:right="-72"/>
              <w:jc w:val="right"/>
              <w:rPr>
                <w:rFonts w:ascii="Arial" w:hAnsi="Arial" w:cs="Arial"/>
                <w:sz w:val="18"/>
                <w:szCs w:val="18"/>
              </w:rPr>
            </w:pPr>
          </w:p>
        </w:tc>
        <w:tc>
          <w:tcPr>
            <w:tcW w:w="1503" w:type="dxa"/>
            <w:tcBorders>
              <w:top w:val="single" w:sz="4" w:space="0" w:color="auto"/>
            </w:tcBorders>
            <w:shd w:val="clear" w:color="auto" w:fill="auto"/>
            <w:vAlign w:val="bottom"/>
          </w:tcPr>
          <w:p w14:paraId="28740F5C" w14:textId="77777777" w:rsidR="00B23D32" w:rsidRPr="0095366B" w:rsidRDefault="00B23D32" w:rsidP="00BA1C81">
            <w:pPr>
              <w:ind w:right="-72"/>
              <w:jc w:val="right"/>
              <w:rPr>
                <w:rFonts w:ascii="Arial" w:hAnsi="Arial" w:cs="Arial"/>
                <w:sz w:val="18"/>
                <w:szCs w:val="18"/>
              </w:rPr>
            </w:pPr>
          </w:p>
        </w:tc>
        <w:tc>
          <w:tcPr>
            <w:tcW w:w="1282" w:type="dxa"/>
            <w:tcBorders>
              <w:top w:val="single" w:sz="4" w:space="0" w:color="auto"/>
            </w:tcBorders>
            <w:shd w:val="clear" w:color="auto" w:fill="auto"/>
            <w:vAlign w:val="bottom"/>
          </w:tcPr>
          <w:p w14:paraId="077E0C4D" w14:textId="77777777" w:rsidR="00B23D32" w:rsidRPr="0095366B" w:rsidRDefault="00B23D32" w:rsidP="00BA1C81">
            <w:pPr>
              <w:ind w:right="-72"/>
              <w:jc w:val="right"/>
              <w:rPr>
                <w:rFonts w:ascii="Arial" w:hAnsi="Arial" w:cs="Arial"/>
                <w:sz w:val="18"/>
                <w:szCs w:val="18"/>
              </w:rPr>
            </w:pPr>
          </w:p>
        </w:tc>
      </w:tr>
      <w:tr w:rsidR="00B23D32" w:rsidRPr="0095366B" w14:paraId="40CE2768" w14:textId="77777777" w:rsidTr="00831097">
        <w:trPr>
          <w:trHeight w:val="59"/>
        </w:trPr>
        <w:tc>
          <w:tcPr>
            <w:tcW w:w="4392" w:type="dxa"/>
            <w:shd w:val="clear" w:color="auto" w:fill="auto"/>
          </w:tcPr>
          <w:p w14:paraId="6EAB7B05" w14:textId="77777777" w:rsidR="00B23D32" w:rsidRPr="0095366B" w:rsidRDefault="00B23D32" w:rsidP="00BA1C81">
            <w:pPr>
              <w:ind w:left="-113" w:right="-72"/>
              <w:jc w:val="left"/>
              <w:rPr>
                <w:rFonts w:ascii="Arial" w:eastAsia="SimSun" w:hAnsi="Arial" w:cs="Arial"/>
                <w:sz w:val="18"/>
                <w:szCs w:val="18"/>
                <w:cs/>
                <w:lang w:eastAsia="zh-CN"/>
              </w:rPr>
            </w:pPr>
            <w:r w:rsidRPr="0095366B">
              <w:rPr>
                <w:rFonts w:ascii="Arial" w:hAnsi="Arial" w:cs="Arial"/>
                <w:b/>
                <w:bCs/>
                <w:sz w:val="18"/>
                <w:szCs w:val="18"/>
              </w:rPr>
              <w:t>Deferred tax assets (liabilities), net</w:t>
            </w:r>
          </w:p>
        </w:tc>
        <w:tc>
          <w:tcPr>
            <w:tcW w:w="1134" w:type="dxa"/>
            <w:tcBorders>
              <w:bottom w:val="single" w:sz="4" w:space="0" w:color="auto"/>
            </w:tcBorders>
            <w:shd w:val="clear" w:color="auto" w:fill="auto"/>
          </w:tcPr>
          <w:p w14:paraId="439B57F1"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5,185</w:t>
            </w:r>
          </w:p>
        </w:tc>
        <w:tc>
          <w:tcPr>
            <w:tcW w:w="1134" w:type="dxa"/>
            <w:tcBorders>
              <w:bottom w:val="single" w:sz="4" w:space="0" w:color="auto"/>
            </w:tcBorders>
            <w:shd w:val="clear" w:color="auto" w:fill="auto"/>
          </w:tcPr>
          <w:p w14:paraId="39898C65"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4,263</w:t>
            </w:r>
          </w:p>
        </w:tc>
        <w:tc>
          <w:tcPr>
            <w:tcW w:w="1503" w:type="dxa"/>
            <w:tcBorders>
              <w:bottom w:val="single" w:sz="4" w:space="0" w:color="auto"/>
            </w:tcBorders>
            <w:shd w:val="clear" w:color="auto" w:fill="auto"/>
          </w:tcPr>
          <w:p w14:paraId="6CDBE258"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(3,577)</w:t>
            </w:r>
          </w:p>
        </w:tc>
        <w:tc>
          <w:tcPr>
            <w:tcW w:w="1282" w:type="dxa"/>
            <w:tcBorders>
              <w:bottom w:val="single" w:sz="4" w:space="0" w:color="auto"/>
            </w:tcBorders>
            <w:shd w:val="clear" w:color="auto" w:fill="auto"/>
          </w:tcPr>
          <w:p w14:paraId="4A873A23" w14:textId="77777777" w:rsidR="00B23D32" w:rsidRPr="0095366B" w:rsidRDefault="00B23D32" w:rsidP="00BA1C81">
            <w:pPr>
              <w:ind w:right="-72"/>
              <w:jc w:val="right"/>
              <w:rPr>
                <w:rFonts w:ascii="Arial" w:hAnsi="Arial" w:cs="Arial"/>
                <w:sz w:val="18"/>
                <w:szCs w:val="18"/>
              </w:rPr>
            </w:pPr>
            <w:r w:rsidRPr="0095366B">
              <w:rPr>
                <w:rFonts w:ascii="Arial" w:hAnsi="Arial" w:cs="Arial"/>
                <w:sz w:val="18"/>
                <w:szCs w:val="18"/>
              </w:rPr>
              <w:t>5,871</w:t>
            </w:r>
          </w:p>
        </w:tc>
      </w:tr>
    </w:tbl>
    <w:p w14:paraId="244D4BD4" w14:textId="6428DCD3" w:rsidR="00D1199B" w:rsidRPr="0095366B" w:rsidRDefault="00D1199B" w:rsidP="00D1199B">
      <w:pPr>
        <w:jc w:val="left"/>
        <w:rPr>
          <w:rFonts w:ascii="Arial" w:hAnsi="Arial" w:cs="Arial"/>
          <w:sz w:val="18"/>
          <w:szCs w:val="18"/>
        </w:rPr>
      </w:pPr>
    </w:p>
    <w:p w14:paraId="0EAC6458" w14:textId="77777777" w:rsidR="00D1199B" w:rsidRPr="0095366B" w:rsidRDefault="00D1199B" w:rsidP="00D1199B">
      <w:pPr>
        <w:jc w:val="left"/>
        <w:rPr>
          <w:rFonts w:ascii="Arial" w:hAnsi="Arial" w:cs="Arial"/>
          <w:sz w:val="18"/>
          <w:szCs w:val="18"/>
        </w:rPr>
      </w:pPr>
    </w:p>
    <w:tbl>
      <w:tblPr>
        <w:tblW w:w="9445" w:type="dxa"/>
        <w:tblInd w:w="108" w:type="dxa"/>
        <w:tblLayout w:type="fixed"/>
        <w:tblLook w:val="01E0" w:firstRow="1" w:lastRow="1" w:firstColumn="1" w:lastColumn="1" w:noHBand="0" w:noVBand="0"/>
      </w:tblPr>
      <w:tblGrid>
        <w:gridCol w:w="4392"/>
        <w:gridCol w:w="1134"/>
        <w:gridCol w:w="1134"/>
        <w:gridCol w:w="1503"/>
        <w:gridCol w:w="1282"/>
      </w:tblGrid>
      <w:tr w:rsidR="00BD3550" w:rsidRPr="0095366B" w14:paraId="5470C5D9" w14:textId="77777777" w:rsidTr="00831097">
        <w:trPr>
          <w:trHeight w:val="200"/>
        </w:trPr>
        <w:tc>
          <w:tcPr>
            <w:tcW w:w="4392" w:type="dxa"/>
          </w:tcPr>
          <w:p w14:paraId="7FD1A2C7" w14:textId="77777777" w:rsidR="00BD3550" w:rsidRPr="0095366B" w:rsidRDefault="00BD3550" w:rsidP="00230C6B">
            <w:pPr>
              <w:tabs>
                <w:tab w:val="left" w:pos="2862"/>
              </w:tabs>
              <w:ind w:left="-113" w:right="-72"/>
              <w:rPr>
                <w:rFonts w:ascii="Arial" w:hAnsi="Arial" w:cs="Arial"/>
                <w:b/>
                <w:bCs/>
                <w:sz w:val="18"/>
                <w:szCs w:val="18"/>
              </w:rPr>
            </w:pPr>
          </w:p>
        </w:tc>
        <w:tc>
          <w:tcPr>
            <w:tcW w:w="5053" w:type="dxa"/>
            <w:gridSpan w:val="4"/>
            <w:tcBorders>
              <w:top w:val="single" w:sz="4" w:space="0" w:color="auto"/>
              <w:bottom w:val="single" w:sz="4" w:space="0" w:color="auto"/>
            </w:tcBorders>
            <w:hideMark/>
          </w:tcPr>
          <w:p w14:paraId="285EB5CA" w14:textId="77777777" w:rsidR="00BD3550" w:rsidRPr="0095366B" w:rsidRDefault="00BD3550" w:rsidP="00B90154">
            <w:pPr>
              <w:ind w:right="-72"/>
              <w:jc w:val="center"/>
              <w:rPr>
                <w:rFonts w:ascii="Arial" w:hAnsi="Arial" w:cs="Arial"/>
                <w:b/>
                <w:bCs/>
                <w:sz w:val="18"/>
                <w:szCs w:val="18"/>
              </w:rPr>
            </w:pPr>
            <w:r w:rsidRPr="0095366B">
              <w:rPr>
                <w:rFonts w:ascii="Arial" w:hAnsi="Arial" w:cs="Arial"/>
                <w:b/>
                <w:bCs/>
                <w:sz w:val="18"/>
                <w:szCs w:val="18"/>
              </w:rPr>
              <w:t>Separate financial statements</w:t>
            </w:r>
          </w:p>
        </w:tc>
      </w:tr>
      <w:tr w:rsidR="00BD3550" w:rsidRPr="0095366B" w14:paraId="41A766B5" w14:textId="77777777" w:rsidTr="00831097">
        <w:trPr>
          <w:trHeight w:val="118"/>
        </w:trPr>
        <w:tc>
          <w:tcPr>
            <w:tcW w:w="4392" w:type="dxa"/>
          </w:tcPr>
          <w:p w14:paraId="0562E9E8" w14:textId="77777777" w:rsidR="00BD3550" w:rsidRPr="0095366B" w:rsidRDefault="00BD3550" w:rsidP="00230C6B">
            <w:pPr>
              <w:tabs>
                <w:tab w:val="left" w:pos="2862"/>
              </w:tabs>
              <w:ind w:left="-113" w:right="-72"/>
              <w:rPr>
                <w:rFonts w:ascii="Arial" w:hAnsi="Arial" w:cs="Arial"/>
                <w:b/>
                <w:bCs/>
                <w:sz w:val="18"/>
                <w:szCs w:val="18"/>
              </w:rPr>
            </w:pPr>
          </w:p>
        </w:tc>
        <w:tc>
          <w:tcPr>
            <w:tcW w:w="1134" w:type="dxa"/>
            <w:tcBorders>
              <w:top w:val="single" w:sz="4" w:space="0" w:color="auto"/>
            </w:tcBorders>
            <w:vAlign w:val="bottom"/>
          </w:tcPr>
          <w:p w14:paraId="3EB4151D" w14:textId="77777777" w:rsidR="00BD3550" w:rsidRPr="0095366B" w:rsidRDefault="00BD3550" w:rsidP="00B90154">
            <w:pPr>
              <w:ind w:right="-72"/>
              <w:jc w:val="right"/>
              <w:rPr>
                <w:rFonts w:ascii="Arial" w:hAnsi="Arial" w:cs="Arial"/>
                <w:b/>
                <w:sz w:val="18"/>
                <w:szCs w:val="18"/>
                <w:cs/>
              </w:rPr>
            </w:pPr>
          </w:p>
        </w:tc>
        <w:tc>
          <w:tcPr>
            <w:tcW w:w="2637" w:type="dxa"/>
            <w:gridSpan w:val="2"/>
            <w:tcBorders>
              <w:top w:val="single" w:sz="4" w:space="0" w:color="auto"/>
              <w:left w:val="nil"/>
              <w:bottom w:val="single" w:sz="4" w:space="0" w:color="auto"/>
              <w:right w:val="nil"/>
            </w:tcBorders>
            <w:vAlign w:val="bottom"/>
          </w:tcPr>
          <w:p w14:paraId="1D9ADD58" w14:textId="77777777" w:rsidR="00BD3550" w:rsidRPr="0095366B" w:rsidRDefault="00BD3550" w:rsidP="00B90154">
            <w:pPr>
              <w:ind w:right="-72"/>
              <w:jc w:val="center"/>
              <w:rPr>
                <w:rFonts w:ascii="Arial" w:hAnsi="Arial" w:cs="Arial"/>
                <w:b/>
                <w:bCs/>
                <w:sz w:val="18"/>
                <w:szCs w:val="18"/>
              </w:rPr>
            </w:pPr>
            <w:r w:rsidRPr="0095366B">
              <w:rPr>
                <w:rFonts w:ascii="Arial" w:hAnsi="Arial" w:cs="Arial"/>
                <w:b/>
                <w:bCs/>
                <w:sz w:val="18"/>
                <w:szCs w:val="18"/>
              </w:rPr>
              <w:t>Credited/(charged) to</w:t>
            </w:r>
          </w:p>
        </w:tc>
        <w:tc>
          <w:tcPr>
            <w:tcW w:w="1282" w:type="dxa"/>
            <w:tcBorders>
              <w:top w:val="single" w:sz="4" w:space="0" w:color="auto"/>
            </w:tcBorders>
            <w:vAlign w:val="bottom"/>
          </w:tcPr>
          <w:p w14:paraId="592A2A58" w14:textId="77777777" w:rsidR="00BD3550" w:rsidRPr="0095366B" w:rsidRDefault="00BD3550" w:rsidP="00B90154">
            <w:pPr>
              <w:ind w:right="-72"/>
              <w:jc w:val="right"/>
              <w:rPr>
                <w:rFonts w:ascii="Arial" w:hAnsi="Arial" w:cs="Arial"/>
                <w:b/>
                <w:bCs/>
                <w:sz w:val="18"/>
                <w:szCs w:val="18"/>
              </w:rPr>
            </w:pPr>
          </w:p>
        </w:tc>
      </w:tr>
      <w:tr w:rsidR="00BD3550" w:rsidRPr="0095366B" w14:paraId="76755B1A" w14:textId="77777777" w:rsidTr="00831097">
        <w:trPr>
          <w:trHeight w:val="60"/>
        </w:trPr>
        <w:tc>
          <w:tcPr>
            <w:tcW w:w="4392" w:type="dxa"/>
            <w:vAlign w:val="bottom"/>
          </w:tcPr>
          <w:p w14:paraId="4E1C0771" w14:textId="77777777" w:rsidR="00BD3550" w:rsidRPr="0095366B" w:rsidRDefault="00BD3550" w:rsidP="00230C6B">
            <w:pPr>
              <w:tabs>
                <w:tab w:val="left" w:pos="2862"/>
              </w:tabs>
              <w:ind w:left="-113" w:right="-72"/>
              <w:rPr>
                <w:rFonts w:ascii="Arial" w:hAnsi="Arial" w:cs="Arial"/>
                <w:sz w:val="18"/>
                <w:szCs w:val="18"/>
              </w:rPr>
            </w:pPr>
          </w:p>
        </w:tc>
        <w:tc>
          <w:tcPr>
            <w:tcW w:w="1134" w:type="dxa"/>
            <w:vAlign w:val="bottom"/>
            <w:hideMark/>
          </w:tcPr>
          <w:p w14:paraId="2554DFBA" w14:textId="77777777" w:rsidR="00BD3550" w:rsidRPr="0095366B" w:rsidRDefault="00BD3550" w:rsidP="00BD3550">
            <w:pPr>
              <w:ind w:right="-72"/>
              <w:jc w:val="right"/>
              <w:rPr>
                <w:rFonts w:ascii="Arial" w:hAnsi="Arial" w:cs="Arial"/>
                <w:b/>
                <w:sz w:val="18"/>
                <w:szCs w:val="18"/>
              </w:rPr>
            </w:pPr>
            <w:r w:rsidRPr="0095366B">
              <w:rPr>
                <w:rFonts w:ascii="Arial" w:hAnsi="Arial" w:cs="Arial"/>
                <w:b/>
                <w:sz w:val="18"/>
                <w:szCs w:val="18"/>
              </w:rPr>
              <w:t>As at</w:t>
            </w:r>
          </w:p>
          <w:p w14:paraId="214CE770" w14:textId="4417A15C" w:rsidR="00BD3550" w:rsidRPr="0095366B" w:rsidRDefault="00BD3550" w:rsidP="00BD3550">
            <w:pPr>
              <w:ind w:right="-72"/>
              <w:jc w:val="right"/>
              <w:rPr>
                <w:rFonts w:ascii="Arial" w:hAnsi="Arial" w:cs="Arial"/>
                <w:b/>
                <w:sz w:val="18"/>
                <w:szCs w:val="18"/>
                <w:cs/>
              </w:rPr>
            </w:pPr>
            <w:r w:rsidRPr="0095366B">
              <w:rPr>
                <w:rFonts w:ascii="Arial" w:hAnsi="Arial" w:cs="Arial"/>
                <w:b/>
                <w:sz w:val="18"/>
                <w:szCs w:val="18"/>
              </w:rPr>
              <w:t>1 January</w:t>
            </w:r>
          </w:p>
        </w:tc>
        <w:tc>
          <w:tcPr>
            <w:tcW w:w="1134" w:type="dxa"/>
            <w:vAlign w:val="bottom"/>
            <w:hideMark/>
          </w:tcPr>
          <w:p w14:paraId="1E57812A" w14:textId="77777777" w:rsidR="00BD3550" w:rsidRPr="0095366B" w:rsidRDefault="00BD3550" w:rsidP="00BD3550">
            <w:pPr>
              <w:ind w:right="-72"/>
              <w:jc w:val="right"/>
              <w:rPr>
                <w:rFonts w:ascii="Arial" w:hAnsi="Arial" w:cs="Arial"/>
                <w:b/>
                <w:sz w:val="18"/>
                <w:szCs w:val="18"/>
              </w:rPr>
            </w:pPr>
            <w:r w:rsidRPr="0095366B">
              <w:rPr>
                <w:rFonts w:ascii="Arial" w:hAnsi="Arial" w:cs="Arial"/>
                <w:b/>
                <w:sz w:val="18"/>
                <w:szCs w:val="18"/>
              </w:rPr>
              <w:t>Profit and</w:t>
            </w:r>
          </w:p>
        </w:tc>
        <w:tc>
          <w:tcPr>
            <w:tcW w:w="1503" w:type="dxa"/>
            <w:vAlign w:val="bottom"/>
            <w:hideMark/>
          </w:tcPr>
          <w:p w14:paraId="1E02FB0E" w14:textId="77777777" w:rsidR="00BD3550" w:rsidRPr="0095366B" w:rsidRDefault="00BD3550" w:rsidP="00BD3550">
            <w:pPr>
              <w:ind w:right="-72"/>
              <w:jc w:val="right"/>
              <w:rPr>
                <w:rFonts w:ascii="Arial" w:hAnsi="Arial" w:cs="Arial"/>
                <w:b/>
                <w:sz w:val="18"/>
                <w:szCs w:val="18"/>
              </w:rPr>
            </w:pPr>
            <w:r w:rsidRPr="0095366B">
              <w:rPr>
                <w:rFonts w:ascii="Arial" w:hAnsi="Arial" w:cs="Arial"/>
                <w:b/>
                <w:sz w:val="18"/>
                <w:szCs w:val="18"/>
              </w:rPr>
              <w:t>Other comprehensive</w:t>
            </w:r>
          </w:p>
        </w:tc>
        <w:tc>
          <w:tcPr>
            <w:tcW w:w="1282" w:type="dxa"/>
            <w:vAlign w:val="bottom"/>
            <w:hideMark/>
          </w:tcPr>
          <w:p w14:paraId="736616E8" w14:textId="77777777" w:rsidR="00BD3550" w:rsidRPr="0095366B" w:rsidRDefault="00BD3550" w:rsidP="00BD3550">
            <w:pPr>
              <w:ind w:right="-72"/>
              <w:jc w:val="right"/>
              <w:rPr>
                <w:rFonts w:ascii="Arial" w:hAnsi="Arial" w:cs="Arial"/>
                <w:b/>
                <w:sz w:val="18"/>
                <w:szCs w:val="18"/>
              </w:rPr>
            </w:pPr>
            <w:r w:rsidRPr="0095366B">
              <w:rPr>
                <w:rFonts w:ascii="Arial" w:hAnsi="Arial" w:cs="Arial"/>
                <w:b/>
                <w:sz w:val="18"/>
                <w:szCs w:val="18"/>
              </w:rPr>
              <w:t>As at</w:t>
            </w:r>
          </w:p>
          <w:p w14:paraId="2E89C5C8" w14:textId="77777777" w:rsidR="00BD3550" w:rsidRPr="0095366B" w:rsidRDefault="00BD3550" w:rsidP="00BD3550">
            <w:pPr>
              <w:ind w:right="-72"/>
              <w:jc w:val="right"/>
              <w:rPr>
                <w:rFonts w:ascii="Arial" w:hAnsi="Arial" w:cs="Arial"/>
                <w:b/>
                <w:sz w:val="18"/>
                <w:szCs w:val="18"/>
                <w:cs/>
              </w:rPr>
            </w:pPr>
            <w:r w:rsidRPr="0095366B">
              <w:rPr>
                <w:rFonts w:ascii="Arial" w:hAnsi="Arial" w:cs="Arial"/>
                <w:b/>
                <w:sz w:val="18"/>
                <w:szCs w:val="18"/>
              </w:rPr>
              <w:t xml:space="preserve">31 December </w:t>
            </w:r>
          </w:p>
        </w:tc>
      </w:tr>
      <w:tr w:rsidR="00BD3550" w:rsidRPr="0095366B" w14:paraId="13D660DF" w14:textId="77777777" w:rsidTr="00831097">
        <w:trPr>
          <w:trHeight w:val="83"/>
        </w:trPr>
        <w:tc>
          <w:tcPr>
            <w:tcW w:w="4392" w:type="dxa"/>
            <w:vAlign w:val="bottom"/>
          </w:tcPr>
          <w:p w14:paraId="0F34DF4C" w14:textId="77777777" w:rsidR="00BD3550" w:rsidRPr="0095366B" w:rsidRDefault="00BD3550" w:rsidP="00230C6B">
            <w:pPr>
              <w:tabs>
                <w:tab w:val="left" w:pos="2862"/>
              </w:tabs>
              <w:ind w:left="-113" w:right="-72"/>
              <w:rPr>
                <w:rFonts w:ascii="Arial" w:hAnsi="Arial" w:cs="Arial"/>
                <w:sz w:val="18"/>
                <w:szCs w:val="18"/>
              </w:rPr>
            </w:pPr>
          </w:p>
        </w:tc>
        <w:tc>
          <w:tcPr>
            <w:tcW w:w="1134" w:type="dxa"/>
            <w:vAlign w:val="bottom"/>
          </w:tcPr>
          <w:p w14:paraId="7A671AFB" w14:textId="5B836CF5" w:rsidR="00BD3550" w:rsidRPr="0095366B" w:rsidRDefault="00BD3550" w:rsidP="00BD3550">
            <w:pPr>
              <w:ind w:right="-72"/>
              <w:jc w:val="right"/>
              <w:rPr>
                <w:rFonts w:ascii="Arial" w:hAnsi="Arial" w:cs="Arial"/>
                <w:b/>
                <w:sz w:val="18"/>
                <w:szCs w:val="18"/>
                <w:cs/>
              </w:rPr>
            </w:pPr>
            <w:r w:rsidRPr="0095366B">
              <w:rPr>
                <w:rFonts w:ascii="Arial" w:hAnsi="Arial" w:cs="Arial"/>
                <w:b/>
                <w:sz w:val="18"/>
                <w:szCs w:val="18"/>
              </w:rPr>
              <w:t>202</w:t>
            </w:r>
            <w:r w:rsidR="00B23D32" w:rsidRPr="0095366B">
              <w:rPr>
                <w:rFonts w:ascii="Arial" w:hAnsi="Arial" w:cs="Arial"/>
                <w:b/>
                <w:sz w:val="18"/>
                <w:szCs w:val="18"/>
              </w:rPr>
              <w:t>1</w:t>
            </w:r>
          </w:p>
        </w:tc>
        <w:tc>
          <w:tcPr>
            <w:tcW w:w="1134" w:type="dxa"/>
            <w:vAlign w:val="bottom"/>
          </w:tcPr>
          <w:p w14:paraId="60830E1C" w14:textId="77777777" w:rsidR="00BD3550" w:rsidRPr="0095366B" w:rsidRDefault="00BD3550" w:rsidP="00BD3550">
            <w:pPr>
              <w:ind w:right="-72"/>
              <w:jc w:val="right"/>
              <w:rPr>
                <w:rFonts w:ascii="Arial" w:hAnsi="Arial" w:cs="Arial"/>
                <w:b/>
                <w:sz w:val="18"/>
                <w:szCs w:val="18"/>
              </w:rPr>
            </w:pPr>
            <w:r w:rsidRPr="0095366B">
              <w:rPr>
                <w:rFonts w:ascii="Arial" w:hAnsi="Arial" w:cs="Arial"/>
                <w:b/>
                <w:sz w:val="18"/>
                <w:szCs w:val="18"/>
              </w:rPr>
              <w:t>loss</w:t>
            </w:r>
          </w:p>
        </w:tc>
        <w:tc>
          <w:tcPr>
            <w:tcW w:w="1503" w:type="dxa"/>
            <w:vAlign w:val="bottom"/>
          </w:tcPr>
          <w:p w14:paraId="1EC13CFD" w14:textId="77777777" w:rsidR="00BD3550" w:rsidRPr="0095366B" w:rsidRDefault="00BD3550" w:rsidP="00BD3550">
            <w:pPr>
              <w:ind w:right="-72"/>
              <w:jc w:val="right"/>
              <w:rPr>
                <w:rFonts w:ascii="Arial" w:hAnsi="Arial" w:cs="Arial"/>
                <w:b/>
                <w:sz w:val="18"/>
                <w:szCs w:val="18"/>
              </w:rPr>
            </w:pPr>
            <w:r w:rsidRPr="0095366B">
              <w:rPr>
                <w:rFonts w:ascii="Arial" w:hAnsi="Arial" w:cs="Arial"/>
                <w:b/>
                <w:sz w:val="18"/>
                <w:szCs w:val="18"/>
              </w:rPr>
              <w:t>income</w:t>
            </w:r>
          </w:p>
        </w:tc>
        <w:tc>
          <w:tcPr>
            <w:tcW w:w="1282" w:type="dxa"/>
            <w:vAlign w:val="bottom"/>
          </w:tcPr>
          <w:p w14:paraId="764D7034" w14:textId="4E20D921" w:rsidR="00BD3550" w:rsidRPr="0095366B" w:rsidRDefault="00BD3550" w:rsidP="00BD3550">
            <w:pPr>
              <w:ind w:right="-72"/>
              <w:jc w:val="right"/>
              <w:rPr>
                <w:rFonts w:ascii="Arial" w:hAnsi="Arial" w:cs="Arial"/>
                <w:b/>
                <w:sz w:val="18"/>
                <w:szCs w:val="18"/>
              </w:rPr>
            </w:pPr>
            <w:r w:rsidRPr="0095366B">
              <w:rPr>
                <w:rFonts w:ascii="Arial" w:hAnsi="Arial" w:cs="Arial"/>
                <w:b/>
                <w:sz w:val="18"/>
                <w:szCs w:val="18"/>
              </w:rPr>
              <w:t>202</w:t>
            </w:r>
            <w:r w:rsidR="00B23D32" w:rsidRPr="0095366B">
              <w:rPr>
                <w:rFonts w:ascii="Arial" w:hAnsi="Arial" w:cs="Arial"/>
                <w:b/>
                <w:sz w:val="18"/>
                <w:szCs w:val="18"/>
              </w:rPr>
              <w:t>1</w:t>
            </w:r>
          </w:p>
        </w:tc>
      </w:tr>
      <w:tr w:rsidR="00BD3550" w:rsidRPr="0095366B" w14:paraId="6A2B0371" w14:textId="77777777" w:rsidTr="00831097">
        <w:trPr>
          <w:trHeight w:val="159"/>
        </w:trPr>
        <w:tc>
          <w:tcPr>
            <w:tcW w:w="4392" w:type="dxa"/>
            <w:vAlign w:val="bottom"/>
          </w:tcPr>
          <w:p w14:paraId="224F06BB" w14:textId="77777777" w:rsidR="00BD3550" w:rsidRPr="0095366B" w:rsidRDefault="00BD3550" w:rsidP="00230C6B">
            <w:pPr>
              <w:tabs>
                <w:tab w:val="left" w:pos="2862"/>
              </w:tabs>
              <w:ind w:left="-113" w:right="-72"/>
              <w:rPr>
                <w:rFonts w:ascii="Arial" w:hAnsi="Arial" w:cs="Arial"/>
                <w:sz w:val="18"/>
                <w:szCs w:val="18"/>
              </w:rPr>
            </w:pPr>
          </w:p>
        </w:tc>
        <w:tc>
          <w:tcPr>
            <w:tcW w:w="1134" w:type="dxa"/>
            <w:tcBorders>
              <w:bottom w:val="single" w:sz="4" w:space="0" w:color="auto"/>
            </w:tcBorders>
            <w:vAlign w:val="bottom"/>
            <w:hideMark/>
          </w:tcPr>
          <w:p w14:paraId="4CC204DB" w14:textId="0553AB4B" w:rsidR="00BD3550" w:rsidRPr="0095366B" w:rsidRDefault="00BD3550" w:rsidP="00BD3550">
            <w:pPr>
              <w:ind w:right="-72"/>
              <w:jc w:val="right"/>
              <w:rPr>
                <w:rFonts w:ascii="Arial" w:hAnsi="Arial" w:cs="Arial"/>
                <w:b/>
                <w:sz w:val="18"/>
                <w:szCs w:val="18"/>
                <w:cs/>
              </w:rPr>
            </w:pPr>
            <w:r w:rsidRPr="0095366B">
              <w:rPr>
                <w:rFonts w:ascii="Arial" w:hAnsi="Arial" w:cs="Arial"/>
                <w:b/>
                <w:sz w:val="18"/>
                <w:szCs w:val="18"/>
              </w:rPr>
              <w:t>Thousand Baht</w:t>
            </w:r>
          </w:p>
        </w:tc>
        <w:tc>
          <w:tcPr>
            <w:tcW w:w="1134" w:type="dxa"/>
            <w:tcBorders>
              <w:bottom w:val="single" w:sz="4" w:space="0" w:color="auto"/>
            </w:tcBorders>
            <w:vAlign w:val="bottom"/>
            <w:hideMark/>
          </w:tcPr>
          <w:p w14:paraId="4A4125FE" w14:textId="77777777" w:rsidR="00BD3550" w:rsidRPr="0095366B" w:rsidRDefault="00BD3550" w:rsidP="00BD3550">
            <w:pPr>
              <w:ind w:right="-72"/>
              <w:jc w:val="right"/>
              <w:rPr>
                <w:rFonts w:ascii="Arial" w:hAnsi="Arial" w:cs="Arial"/>
                <w:b/>
                <w:sz w:val="18"/>
                <w:szCs w:val="18"/>
                <w:cs/>
              </w:rPr>
            </w:pPr>
            <w:r w:rsidRPr="0095366B">
              <w:rPr>
                <w:rFonts w:ascii="Arial" w:hAnsi="Arial" w:cs="Arial"/>
                <w:b/>
                <w:sz w:val="18"/>
                <w:szCs w:val="18"/>
              </w:rPr>
              <w:t>Thousand Baht</w:t>
            </w:r>
          </w:p>
        </w:tc>
        <w:tc>
          <w:tcPr>
            <w:tcW w:w="1503" w:type="dxa"/>
            <w:tcBorders>
              <w:bottom w:val="single" w:sz="4" w:space="0" w:color="auto"/>
            </w:tcBorders>
            <w:vAlign w:val="bottom"/>
            <w:hideMark/>
          </w:tcPr>
          <w:p w14:paraId="405B5259" w14:textId="77777777" w:rsidR="00BD3550" w:rsidRPr="0095366B" w:rsidRDefault="00BD3550" w:rsidP="00BD3550">
            <w:pPr>
              <w:ind w:right="-72"/>
              <w:jc w:val="right"/>
              <w:rPr>
                <w:rFonts w:ascii="Arial" w:hAnsi="Arial" w:cs="Arial"/>
                <w:b/>
                <w:sz w:val="18"/>
                <w:szCs w:val="18"/>
              </w:rPr>
            </w:pPr>
            <w:r w:rsidRPr="0095366B">
              <w:rPr>
                <w:rFonts w:ascii="Arial" w:hAnsi="Arial" w:cs="Arial"/>
                <w:b/>
                <w:sz w:val="18"/>
                <w:szCs w:val="18"/>
              </w:rPr>
              <w:t>Thousand</w:t>
            </w:r>
          </w:p>
          <w:p w14:paraId="0A72E857" w14:textId="77777777" w:rsidR="00BD3550" w:rsidRPr="0095366B" w:rsidRDefault="00BD3550" w:rsidP="00BD3550">
            <w:pPr>
              <w:ind w:right="-72"/>
              <w:jc w:val="right"/>
              <w:rPr>
                <w:rFonts w:ascii="Arial" w:hAnsi="Arial" w:cs="Arial"/>
                <w:b/>
                <w:sz w:val="18"/>
                <w:szCs w:val="18"/>
                <w:cs/>
              </w:rPr>
            </w:pPr>
            <w:r w:rsidRPr="0095366B">
              <w:rPr>
                <w:rFonts w:ascii="Arial" w:hAnsi="Arial" w:cs="Arial"/>
                <w:b/>
                <w:sz w:val="18"/>
                <w:szCs w:val="18"/>
              </w:rPr>
              <w:t>Baht</w:t>
            </w:r>
          </w:p>
        </w:tc>
        <w:tc>
          <w:tcPr>
            <w:tcW w:w="1282" w:type="dxa"/>
            <w:tcBorders>
              <w:bottom w:val="single" w:sz="4" w:space="0" w:color="auto"/>
            </w:tcBorders>
            <w:vAlign w:val="bottom"/>
            <w:hideMark/>
          </w:tcPr>
          <w:p w14:paraId="75481A6F" w14:textId="77777777" w:rsidR="00BD3550" w:rsidRPr="0095366B" w:rsidRDefault="00BD3550" w:rsidP="00BD3550">
            <w:pPr>
              <w:ind w:right="-72"/>
              <w:jc w:val="right"/>
              <w:rPr>
                <w:rFonts w:ascii="Arial" w:hAnsi="Arial" w:cs="Arial"/>
                <w:b/>
                <w:sz w:val="18"/>
                <w:szCs w:val="18"/>
                <w:cs/>
              </w:rPr>
            </w:pPr>
            <w:r w:rsidRPr="0095366B">
              <w:rPr>
                <w:rFonts w:ascii="Arial" w:hAnsi="Arial" w:cs="Arial"/>
                <w:b/>
                <w:sz w:val="18"/>
                <w:szCs w:val="18"/>
              </w:rPr>
              <w:t>Thousand Baht</w:t>
            </w:r>
          </w:p>
        </w:tc>
      </w:tr>
      <w:tr w:rsidR="00BD3550" w:rsidRPr="0095366B" w14:paraId="72C3D91E" w14:textId="77777777" w:rsidTr="00831097">
        <w:trPr>
          <w:trHeight w:val="59"/>
        </w:trPr>
        <w:tc>
          <w:tcPr>
            <w:tcW w:w="4392" w:type="dxa"/>
            <w:vAlign w:val="bottom"/>
            <w:hideMark/>
          </w:tcPr>
          <w:p w14:paraId="0F2FEE48" w14:textId="77777777" w:rsidR="00BD3550" w:rsidRPr="0095366B" w:rsidRDefault="00BD3550" w:rsidP="00230C6B">
            <w:pPr>
              <w:ind w:left="-113"/>
              <w:rPr>
                <w:rFonts w:ascii="Arial" w:hAnsi="Arial" w:cs="Arial"/>
                <w:b/>
                <w:bCs/>
                <w:sz w:val="18"/>
                <w:szCs w:val="18"/>
              </w:rPr>
            </w:pPr>
            <w:r w:rsidRPr="0095366B">
              <w:rPr>
                <w:rFonts w:ascii="Arial" w:hAnsi="Arial" w:cs="Arial"/>
                <w:b/>
                <w:bCs/>
                <w:sz w:val="18"/>
                <w:szCs w:val="18"/>
              </w:rPr>
              <w:t>Deferred tax assets</w:t>
            </w:r>
          </w:p>
        </w:tc>
        <w:tc>
          <w:tcPr>
            <w:tcW w:w="1134" w:type="dxa"/>
            <w:shd w:val="clear" w:color="auto" w:fill="FAFAFA"/>
            <w:vAlign w:val="bottom"/>
          </w:tcPr>
          <w:p w14:paraId="3CD4E6AB" w14:textId="77777777" w:rsidR="00BD3550" w:rsidRPr="0095366B" w:rsidRDefault="00BD3550" w:rsidP="00B90154">
            <w:pPr>
              <w:ind w:right="-72"/>
              <w:jc w:val="right"/>
              <w:rPr>
                <w:rFonts w:ascii="Arial" w:hAnsi="Arial" w:cs="Arial"/>
                <w:sz w:val="18"/>
                <w:szCs w:val="18"/>
              </w:rPr>
            </w:pPr>
          </w:p>
        </w:tc>
        <w:tc>
          <w:tcPr>
            <w:tcW w:w="1134" w:type="dxa"/>
            <w:shd w:val="clear" w:color="auto" w:fill="FAFAFA"/>
            <w:vAlign w:val="bottom"/>
          </w:tcPr>
          <w:p w14:paraId="4EA215E5" w14:textId="77777777" w:rsidR="00BD3550" w:rsidRPr="0095366B" w:rsidRDefault="00BD3550" w:rsidP="00B90154">
            <w:pPr>
              <w:ind w:right="-72"/>
              <w:jc w:val="right"/>
              <w:rPr>
                <w:rFonts w:ascii="Arial" w:hAnsi="Arial" w:cs="Arial"/>
                <w:sz w:val="18"/>
                <w:szCs w:val="18"/>
                <w:cs/>
              </w:rPr>
            </w:pPr>
          </w:p>
        </w:tc>
        <w:tc>
          <w:tcPr>
            <w:tcW w:w="1503" w:type="dxa"/>
            <w:shd w:val="clear" w:color="auto" w:fill="FAFAFA"/>
            <w:vAlign w:val="bottom"/>
          </w:tcPr>
          <w:p w14:paraId="3B2EE1FC" w14:textId="77777777" w:rsidR="00BD3550" w:rsidRPr="0095366B" w:rsidRDefault="00BD3550" w:rsidP="00B90154">
            <w:pPr>
              <w:ind w:right="-72"/>
              <w:jc w:val="right"/>
              <w:rPr>
                <w:rFonts w:ascii="Arial" w:hAnsi="Arial" w:cs="Arial"/>
                <w:sz w:val="18"/>
                <w:szCs w:val="18"/>
                <w:cs/>
              </w:rPr>
            </w:pPr>
          </w:p>
        </w:tc>
        <w:tc>
          <w:tcPr>
            <w:tcW w:w="1282" w:type="dxa"/>
            <w:shd w:val="clear" w:color="auto" w:fill="FAFAFA"/>
            <w:vAlign w:val="bottom"/>
          </w:tcPr>
          <w:p w14:paraId="10A05AB0" w14:textId="77777777" w:rsidR="00BD3550" w:rsidRPr="0095366B" w:rsidRDefault="00BD3550" w:rsidP="00B90154">
            <w:pPr>
              <w:ind w:right="-72"/>
              <w:jc w:val="right"/>
              <w:rPr>
                <w:rFonts w:ascii="Arial" w:hAnsi="Arial" w:cs="Arial"/>
                <w:sz w:val="18"/>
                <w:szCs w:val="18"/>
              </w:rPr>
            </w:pPr>
          </w:p>
        </w:tc>
      </w:tr>
      <w:tr w:rsidR="007D561F" w:rsidRPr="0095366B" w14:paraId="1CA7D632" w14:textId="77777777" w:rsidTr="00831097">
        <w:trPr>
          <w:trHeight w:val="59"/>
        </w:trPr>
        <w:tc>
          <w:tcPr>
            <w:tcW w:w="4392" w:type="dxa"/>
            <w:vAlign w:val="bottom"/>
            <w:hideMark/>
          </w:tcPr>
          <w:p w14:paraId="426BFEC9" w14:textId="4A28412F" w:rsidR="007D561F" w:rsidRPr="0095366B" w:rsidRDefault="007D561F" w:rsidP="007D561F">
            <w:pPr>
              <w:ind w:left="-113"/>
              <w:jc w:val="left"/>
              <w:rPr>
                <w:rFonts w:ascii="Arial" w:hAnsi="Arial" w:cs="Arial"/>
                <w:sz w:val="18"/>
                <w:szCs w:val="18"/>
              </w:rPr>
            </w:pPr>
            <w:r w:rsidRPr="0095366B">
              <w:rPr>
                <w:rFonts w:ascii="Arial" w:hAnsi="Arial" w:cs="Arial"/>
                <w:sz w:val="18"/>
                <w:szCs w:val="18"/>
              </w:rPr>
              <w:t xml:space="preserve">Allowance for net realisable value of inventories </w:t>
            </w:r>
          </w:p>
          <w:p w14:paraId="441A3112" w14:textId="1DD989D1" w:rsidR="007D561F" w:rsidRPr="0095366B" w:rsidRDefault="007D561F" w:rsidP="007D561F">
            <w:pPr>
              <w:ind w:left="-113"/>
              <w:jc w:val="left"/>
              <w:rPr>
                <w:rFonts w:ascii="Arial" w:hAnsi="Arial" w:cs="Arial"/>
                <w:sz w:val="18"/>
                <w:szCs w:val="18"/>
              </w:rPr>
            </w:pPr>
            <w:r w:rsidRPr="0095366B">
              <w:rPr>
                <w:rFonts w:ascii="Arial" w:hAnsi="Arial" w:cs="Arial"/>
                <w:sz w:val="18"/>
                <w:szCs w:val="18"/>
              </w:rPr>
              <w:t xml:space="preserve">   and inventory costs</w:t>
            </w:r>
          </w:p>
        </w:tc>
        <w:tc>
          <w:tcPr>
            <w:tcW w:w="1134" w:type="dxa"/>
            <w:shd w:val="clear" w:color="auto" w:fill="FAFAFA"/>
          </w:tcPr>
          <w:p w14:paraId="51560464" w14:textId="77777777" w:rsidR="007D561F" w:rsidRPr="0095366B" w:rsidRDefault="007D561F" w:rsidP="007D561F">
            <w:pPr>
              <w:ind w:right="-72"/>
              <w:jc w:val="right"/>
              <w:rPr>
                <w:rFonts w:ascii="Arial" w:hAnsi="Arial" w:cs="Arial"/>
                <w:sz w:val="18"/>
                <w:szCs w:val="18"/>
              </w:rPr>
            </w:pPr>
          </w:p>
          <w:p w14:paraId="1E6037BB" w14:textId="6BF343CC" w:rsidR="007D561F" w:rsidRPr="0095366B" w:rsidRDefault="007D561F" w:rsidP="007D561F">
            <w:pPr>
              <w:ind w:right="-72"/>
              <w:jc w:val="right"/>
              <w:rPr>
                <w:rFonts w:ascii="Arial" w:hAnsi="Arial" w:cs="Arial"/>
                <w:sz w:val="18"/>
                <w:szCs w:val="18"/>
                <w:lang w:val="en-US"/>
              </w:rPr>
            </w:pPr>
            <w:r w:rsidRPr="0095366B">
              <w:rPr>
                <w:rFonts w:ascii="Arial" w:hAnsi="Arial" w:cs="Arial"/>
                <w:sz w:val="18"/>
                <w:szCs w:val="18"/>
              </w:rPr>
              <w:t>5,871</w:t>
            </w:r>
          </w:p>
        </w:tc>
        <w:tc>
          <w:tcPr>
            <w:tcW w:w="1134" w:type="dxa"/>
            <w:shd w:val="clear" w:color="auto" w:fill="FAFAFA"/>
          </w:tcPr>
          <w:p w14:paraId="04B0E5AB" w14:textId="77777777" w:rsidR="007D561F" w:rsidRPr="0095366B" w:rsidRDefault="007D561F" w:rsidP="007D561F">
            <w:pPr>
              <w:ind w:right="-72"/>
              <w:jc w:val="right"/>
              <w:rPr>
                <w:rFonts w:ascii="Arial" w:hAnsi="Arial" w:cs="Arial"/>
                <w:sz w:val="18"/>
                <w:szCs w:val="18"/>
              </w:rPr>
            </w:pPr>
          </w:p>
          <w:p w14:paraId="6EF15869" w14:textId="09FE87EB"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4,726</w:t>
            </w:r>
          </w:p>
        </w:tc>
        <w:tc>
          <w:tcPr>
            <w:tcW w:w="1503" w:type="dxa"/>
            <w:shd w:val="clear" w:color="auto" w:fill="FAFAFA"/>
          </w:tcPr>
          <w:p w14:paraId="213C2951" w14:textId="77777777" w:rsidR="007D561F" w:rsidRPr="0095366B" w:rsidRDefault="007D561F" w:rsidP="007D561F">
            <w:pPr>
              <w:ind w:right="-72"/>
              <w:jc w:val="right"/>
              <w:rPr>
                <w:rFonts w:ascii="Arial" w:hAnsi="Arial" w:cs="Arial"/>
                <w:sz w:val="18"/>
                <w:szCs w:val="18"/>
              </w:rPr>
            </w:pPr>
          </w:p>
          <w:p w14:paraId="26DAAF42" w14:textId="1D03435E"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w:t>
            </w:r>
          </w:p>
        </w:tc>
        <w:tc>
          <w:tcPr>
            <w:tcW w:w="1282" w:type="dxa"/>
            <w:shd w:val="clear" w:color="auto" w:fill="FAFAFA"/>
          </w:tcPr>
          <w:p w14:paraId="416845D1" w14:textId="77777777" w:rsidR="007D561F" w:rsidRPr="0095366B" w:rsidRDefault="007D561F" w:rsidP="007D561F">
            <w:pPr>
              <w:ind w:right="-72"/>
              <w:jc w:val="right"/>
              <w:rPr>
                <w:rFonts w:ascii="Arial" w:hAnsi="Arial" w:cs="Arial"/>
                <w:sz w:val="18"/>
                <w:szCs w:val="18"/>
              </w:rPr>
            </w:pPr>
          </w:p>
          <w:p w14:paraId="54DF7C13" w14:textId="1C09DCCC"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10,597</w:t>
            </w:r>
          </w:p>
        </w:tc>
      </w:tr>
      <w:tr w:rsidR="007D561F" w:rsidRPr="0095366B" w14:paraId="46DC998D" w14:textId="77777777" w:rsidTr="00831097">
        <w:trPr>
          <w:trHeight w:val="59"/>
        </w:trPr>
        <w:tc>
          <w:tcPr>
            <w:tcW w:w="4392" w:type="dxa"/>
            <w:vAlign w:val="bottom"/>
          </w:tcPr>
          <w:p w14:paraId="6DD10837" w14:textId="08D3CF4C" w:rsidR="007D561F" w:rsidRPr="0095366B" w:rsidRDefault="007D561F" w:rsidP="007D561F">
            <w:pPr>
              <w:ind w:left="-113"/>
              <w:rPr>
                <w:rFonts w:ascii="Arial" w:hAnsi="Arial" w:cs="Arial"/>
                <w:sz w:val="18"/>
                <w:szCs w:val="18"/>
              </w:rPr>
            </w:pPr>
            <w:r w:rsidRPr="0095366B">
              <w:rPr>
                <w:rFonts w:ascii="Arial" w:hAnsi="Arial" w:cs="Arial"/>
                <w:sz w:val="18"/>
                <w:szCs w:val="18"/>
              </w:rPr>
              <w:t>Derivative contracts</w:t>
            </w:r>
          </w:p>
        </w:tc>
        <w:tc>
          <w:tcPr>
            <w:tcW w:w="1134" w:type="dxa"/>
            <w:shd w:val="clear" w:color="auto" w:fill="FAFAFA"/>
          </w:tcPr>
          <w:p w14:paraId="07350DD6" w14:textId="6E7CD048"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42</w:t>
            </w:r>
          </w:p>
        </w:tc>
        <w:tc>
          <w:tcPr>
            <w:tcW w:w="1134" w:type="dxa"/>
            <w:shd w:val="clear" w:color="auto" w:fill="FAFAFA"/>
          </w:tcPr>
          <w:p w14:paraId="196074EE" w14:textId="22F05AD6"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6,608</w:t>
            </w:r>
          </w:p>
        </w:tc>
        <w:tc>
          <w:tcPr>
            <w:tcW w:w="1503" w:type="dxa"/>
            <w:shd w:val="clear" w:color="auto" w:fill="FAFAFA"/>
          </w:tcPr>
          <w:p w14:paraId="24728C0E" w14:textId="3C6119A6"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88</w:t>
            </w:r>
          </w:p>
        </w:tc>
        <w:tc>
          <w:tcPr>
            <w:tcW w:w="1282" w:type="dxa"/>
            <w:shd w:val="clear" w:color="auto" w:fill="FAFAFA"/>
          </w:tcPr>
          <w:p w14:paraId="5973B466" w14:textId="69F3C03D"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6,738</w:t>
            </w:r>
          </w:p>
        </w:tc>
      </w:tr>
      <w:tr w:rsidR="007D561F" w:rsidRPr="0095366B" w14:paraId="2E5FC9B5" w14:textId="77777777" w:rsidTr="00831097">
        <w:trPr>
          <w:trHeight w:val="59"/>
        </w:trPr>
        <w:tc>
          <w:tcPr>
            <w:tcW w:w="4392" w:type="dxa"/>
            <w:vAlign w:val="bottom"/>
          </w:tcPr>
          <w:p w14:paraId="6C531EBD" w14:textId="475448C9" w:rsidR="007D561F" w:rsidRPr="0095366B" w:rsidRDefault="007D561F" w:rsidP="007D561F">
            <w:pPr>
              <w:ind w:left="-113"/>
              <w:rPr>
                <w:rFonts w:ascii="Arial" w:hAnsi="Arial" w:cs="Arial"/>
                <w:sz w:val="18"/>
                <w:szCs w:val="18"/>
              </w:rPr>
            </w:pPr>
            <w:r w:rsidRPr="0095366B">
              <w:rPr>
                <w:rFonts w:ascii="Arial" w:hAnsi="Arial" w:cs="Arial"/>
                <w:sz w:val="18"/>
                <w:szCs w:val="18"/>
              </w:rPr>
              <w:t>Assets under lease liabilities</w:t>
            </w:r>
          </w:p>
        </w:tc>
        <w:tc>
          <w:tcPr>
            <w:tcW w:w="1134" w:type="dxa"/>
            <w:shd w:val="clear" w:color="auto" w:fill="FAFAFA"/>
          </w:tcPr>
          <w:p w14:paraId="4BCF3A5C" w14:textId="454F5F01"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1,075</w:t>
            </w:r>
          </w:p>
        </w:tc>
        <w:tc>
          <w:tcPr>
            <w:tcW w:w="1134" w:type="dxa"/>
            <w:shd w:val="clear" w:color="auto" w:fill="FAFAFA"/>
          </w:tcPr>
          <w:p w14:paraId="67FEC571" w14:textId="79D98C32"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1,069</w:t>
            </w:r>
          </w:p>
        </w:tc>
        <w:tc>
          <w:tcPr>
            <w:tcW w:w="1503" w:type="dxa"/>
            <w:shd w:val="clear" w:color="auto" w:fill="FAFAFA"/>
          </w:tcPr>
          <w:p w14:paraId="33E98114" w14:textId="7421D25D"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w:t>
            </w:r>
          </w:p>
        </w:tc>
        <w:tc>
          <w:tcPr>
            <w:tcW w:w="1282" w:type="dxa"/>
            <w:shd w:val="clear" w:color="auto" w:fill="FAFAFA"/>
          </w:tcPr>
          <w:p w14:paraId="2009ADDD" w14:textId="4722CC63"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2,144</w:t>
            </w:r>
          </w:p>
        </w:tc>
      </w:tr>
      <w:tr w:rsidR="007D561F" w:rsidRPr="0095366B" w14:paraId="0D1E2B26" w14:textId="77777777" w:rsidTr="00831097">
        <w:trPr>
          <w:trHeight w:val="59"/>
        </w:trPr>
        <w:tc>
          <w:tcPr>
            <w:tcW w:w="4392" w:type="dxa"/>
            <w:vAlign w:val="bottom"/>
          </w:tcPr>
          <w:p w14:paraId="17FB90AA" w14:textId="07791E04" w:rsidR="007D561F" w:rsidRPr="0095366B" w:rsidRDefault="007D561F" w:rsidP="007D561F">
            <w:pPr>
              <w:ind w:left="-113"/>
              <w:rPr>
                <w:rFonts w:ascii="Arial" w:hAnsi="Arial" w:cs="Arial"/>
                <w:sz w:val="18"/>
                <w:szCs w:val="18"/>
                <w:cs/>
              </w:rPr>
            </w:pPr>
            <w:r w:rsidRPr="0095366B">
              <w:rPr>
                <w:rFonts w:ascii="Arial" w:hAnsi="Arial" w:cs="Arial"/>
                <w:sz w:val="18"/>
                <w:szCs w:val="18"/>
              </w:rPr>
              <w:t>Employee benefit obligations</w:t>
            </w:r>
          </w:p>
        </w:tc>
        <w:tc>
          <w:tcPr>
            <w:tcW w:w="1134" w:type="dxa"/>
            <w:shd w:val="clear" w:color="auto" w:fill="FAFAFA"/>
          </w:tcPr>
          <w:p w14:paraId="28E98674" w14:textId="10FC8527"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3,675</w:t>
            </w:r>
          </w:p>
        </w:tc>
        <w:tc>
          <w:tcPr>
            <w:tcW w:w="1134" w:type="dxa"/>
            <w:shd w:val="clear" w:color="auto" w:fill="FAFAFA"/>
          </w:tcPr>
          <w:p w14:paraId="21D7C890" w14:textId="29E44CCE"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460</w:t>
            </w:r>
          </w:p>
        </w:tc>
        <w:tc>
          <w:tcPr>
            <w:tcW w:w="1503" w:type="dxa"/>
            <w:shd w:val="clear" w:color="auto" w:fill="FAFAFA"/>
          </w:tcPr>
          <w:p w14:paraId="6E360D88" w14:textId="50902A8D"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1,697</w:t>
            </w:r>
          </w:p>
        </w:tc>
        <w:tc>
          <w:tcPr>
            <w:tcW w:w="1282" w:type="dxa"/>
            <w:shd w:val="clear" w:color="auto" w:fill="FAFAFA"/>
          </w:tcPr>
          <w:p w14:paraId="2AB216B7" w14:textId="1D07BED8"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5,832</w:t>
            </w:r>
          </w:p>
        </w:tc>
      </w:tr>
      <w:tr w:rsidR="007D561F" w:rsidRPr="0095366B" w14:paraId="24A60136" w14:textId="77777777" w:rsidTr="00831097">
        <w:trPr>
          <w:trHeight w:val="59"/>
        </w:trPr>
        <w:tc>
          <w:tcPr>
            <w:tcW w:w="4392" w:type="dxa"/>
            <w:vAlign w:val="bottom"/>
          </w:tcPr>
          <w:p w14:paraId="5CC3E87D" w14:textId="65141BC1" w:rsidR="007D561F" w:rsidRPr="0095366B" w:rsidRDefault="005E25FD" w:rsidP="007D561F">
            <w:pPr>
              <w:ind w:left="-113"/>
              <w:rPr>
                <w:rFonts w:ascii="Arial" w:hAnsi="Arial" w:cs="Arial"/>
                <w:sz w:val="18"/>
                <w:szCs w:val="18"/>
              </w:rPr>
            </w:pPr>
            <w:r w:rsidRPr="0095366B">
              <w:rPr>
                <w:rFonts w:ascii="Arial" w:hAnsi="Arial" w:cs="Arial"/>
                <w:sz w:val="18"/>
                <w:szCs w:val="18"/>
              </w:rPr>
              <w:t>Loss carried forward</w:t>
            </w:r>
          </w:p>
        </w:tc>
        <w:tc>
          <w:tcPr>
            <w:tcW w:w="1134" w:type="dxa"/>
            <w:shd w:val="clear" w:color="auto" w:fill="FAFAFA"/>
          </w:tcPr>
          <w:p w14:paraId="62BADD19" w14:textId="1C602591" w:rsidR="007D561F" w:rsidRPr="0095366B" w:rsidRDefault="005A4308" w:rsidP="007D561F">
            <w:pPr>
              <w:ind w:right="-72"/>
              <w:jc w:val="right"/>
              <w:rPr>
                <w:rFonts w:ascii="Arial" w:hAnsi="Arial" w:cs="Browallia New"/>
                <w:sz w:val="18"/>
                <w:szCs w:val="22"/>
              </w:rPr>
            </w:pPr>
            <w:r w:rsidRPr="0095366B">
              <w:rPr>
                <w:rFonts w:ascii="Arial" w:hAnsi="Arial" w:cs="Browallia New"/>
                <w:sz w:val="18"/>
                <w:szCs w:val="22"/>
              </w:rPr>
              <w:t>-</w:t>
            </w:r>
          </w:p>
        </w:tc>
        <w:tc>
          <w:tcPr>
            <w:tcW w:w="1134" w:type="dxa"/>
            <w:shd w:val="clear" w:color="auto" w:fill="FAFAFA"/>
          </w:tcPr>
          <w:p w14:paraId="35C0F22E" w14:textId="36635161"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13,722</w:t>
            </w:r>
          </w:p>
        </w:tc>
        <w:tc>
          <w:tcPr>
            <w:tcW w:w="1503" w:type="dxa"/>
            <w:shd w:val="clear" w:color="auto" w:fill="FAFAFA"/>
          </w:tcPr>
          <w:p w14:paraId="4617B058" w14:textId="45BD4B4C"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w:t>
            </w:r>
          </w:p>
        </w:tc>
        <w:tc>
          <w:tcPr>
            <w:tcW w:w="1282" w:type="dxa"/>
            <w:shd w:val="clear" w:color="auto" w:fill="FAFAFA"/>
          </w:tcPr>
          <w:p w14:paraId="15D4ED73" w14:textId="4D3125E1"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13,722</w:t>
            </w:r>
          </w:p>
        </w:tc>
      </w:tr>
      <w:tr w:rsidR="007D561F" w:rsidRPr="0095366B" w14:paraId="56A8205B" w14:textId="77777777" w:rsidTr="00831097">
        <w:trPr>
          <w:trHeight w:val="59"/>
        </w:trPr>
        <w:tc>
          <w:tcPr>
            <w:tcW w:w="4392" w:type="dxa"/>
          </w:tcPr>
          <w:p w14:paraId="5969FAEA" w14:textId="77777777" w:rsidR="007D561F" w:rsidRPr="0095366B" w:rsidRDefault="007D561F" w:rsidP="007D561F">
            <w:pPr>
              <w:ind w:left="-113"/>
              <w:rPr>
                <w:rFonts w:ascii="Arial" w:hAnsi="Arial" w:cs="Arial"/>
                <w:sz w:val="18"/>
                <w:szCs w:val="18"/>
              </w:rPr>
            </w:pPr>
          </w:p>
        </w:tc>
        <w:tc>
          <w:tcPr>
            <w:tcW w:w="1134" w:type="dxa"/>
            <w:tcBorders>
              <w:top w:val="single" w:sz="4" w:space="0" w:color="auto"/>
            </w:tcBorders>
            <w:shd w:val="clear" w:color="auto" w:fill="FAFAFA"/>
            <w:vAlign w:val="bottom"/>
          </w:tcPr>
          <w:p w14:paraId="51CBBFFE" w14:textId="77777777" w:rsidR="007D561F" w:rsidRPr="0095366B" w:rsidRDefault="007D561F" w:rsidP="007D561F">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10915D13" w14:textId="77777777" w:rsidR="007D561F" w:rsidRPr="0095366B" w:rsidRDefault="007D561F" w:rsidP="007D561F">
            <w:pPr>
              <w:ind w:right="-72"/>
              <w:jc w:val="right"/>
              <w:rPr>
                <w:rFonts w:ascii="Arial" w:hAnsi="Arial" w:cs="Arial"/>
                <w:sz w:val="18"/>
                <w:szCs w:val="18"/>
              </w:rPr>
            </w:pPr>
          </w:p>
        </w:tc>
        <w:tc>
          <w:tcPr>
            <w:tcW w:w="1503" w:type="dxa"/>
            <w:tcBorders>
              <w:top w:val="single" w:sz="4" w:space="0" w:color="auto"/>
            </w:tcBorders>
            <w:shd w:val="clear" w:color="auto" w:fill="FAFAFA"/>
            <w:vAlign w:val="bottom"/>
          </w:tcPr>
          <w:p w14:paraId="33AC67A9" w14:textId="77777777" w:rsidR="007D561F" w:rsidRPr="0095366B" w:rsidRDefault="007D561F" w:rsidP="007D561F">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78119C5A" w14:textId="77777777" w:rsidR="007D561F" w:rsidRPr="0095366B" w:rsidRDefault="007D561F" w:rsidP="007D561F">
            <w:pPr>
              <w:ind w:right="-72"/>
              <w:jc w:val="right"/>
              <w:rPr>
                <w:rFonts w:ascii="Arial" w:hAnsi="Arial" w:cs="Arial"/>
                <w:sz w:val="18"/>
                <w:szCs w:val="18"/>
              </w:rPr>
            </w:pPr>
          </w:p>
        </w:tc>
      </w:tr>
      <w:tr w:rsidR="007D561F" w:rsidRPr="0095366B" w14:paraId="326701E6" w14:textId="77777777" w:rsidTr="00831097">
        <w:trPr>
          <w:trHeight w:val="59"/>
        </w:trPr>
        <w:tc>
          <w:tcPr>
            <w:tcW w:w="4392" w:type="dxa"/>
            <w:vAlign w:val="bottom"/>
          </w:tcPr>
          <w:p w14:paraId="0AEE200C" w14:textId="3E0C3593" w:rsidR="007D561F" w:rsidRPr="0095366B" w:rsidRDefault="007D561F" w:rsidP="007D561F">
            <w:pPr>
              <w:ind w:left="-113"/>
              <w:rPr>
                <w:rFonts w:ascii="Arial" w:hAnsi="Arial" w:cs="Arial"/>
                <w:sz w:val="18"/>
                <w:szCs w:val="18"/>
              </w:rPr>
            </w:pPr>
            <w:r w:rsidRPr="0095366B">
              <w:rPr>
                <w:rFonts w:ascii="Arial" w:hAnsi="Arial" w:cs="Arial"/>
                <w:sz w:val="18"/>
                <w:szCs w:val="18"/>
              </w:rPr>
              <w:t>Total</w:t>
            </w:r>
          </w:p>
        </w:tc>
        <w:tc>
          <w:tcPr>
            <w:tcW w:w="1134" w:type="dxa"/>
            <w:tcBorders>
              <w:bottom w:val="single" w:sz="4" w:space="0" w:color="auto"/>
            </w:tcBorders>
            <w:shd w:val="clear" w:color="auto" w:fill="FAFAFA"/>
          </w:tcPr>
          <w:p w14:paraId="6C502FCB" w14:textId="428CF033"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10,663</w:t>
            </w:r>
          </w:p>
        </w:tc>
        <w:tc>
          <w:tcPr>
            <w:tcW w:w="1134" w:type="dxa"/>
            <w:tcBorders>
              <w:bottom w:val="single" w:sz="4" w:space="0" w:color="auto"/>
            </w:tcBorders>
            <w:shd w:val="clear" w:color="auto" w:fill="FAFAFA"/>
          </w:tcPr>
          <w:p w14:paraId="5B466ADE" w14:textId="6ED5BA35"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26,585</w:t>
            </w:r>
          </w:p>
        </w:tc>
        <w:tc>
          <w:tcPr>
            <w:tcW w:w="1503" w:type="dxa"/>
            <w:tcBorders>
              <w:bottom w:val="single" w:sz="4" w:space="0" w:color="auto"/>
            </w:tcBorders>
            <w:shd w:val="clear" w:color="auto" w:fill="FAFAFA"/>
          </w:tcPr>
          <w:p w14:paraId="377EA4AF" w14:textId="4A106790"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1,785</w:t>
            </w:r>
          </w:p>
        </w:tc>
        <w:tc>
          <w:tcPr>
            <w:tcW w:w="1282" w:type="dxa"/>
            <w:tcBorders>
              <w:bottom w:val="single" w:sz="4" w:space="0" w:color="auto"/>
            </w:tcBorders>
            <w:shd w:val="clear" w:color="auto" w:fill="FAFAFA"/>
          </w:tcPr>
          <w:p w14:paraId="1080A5D8" w14:textId="6CFC066B"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39,033</w:t>
            </w:r>
          </w:p>
        </w:tc>
      </w:tr>
      <w:tr w:rsidR="007D561F" w:rsidRPr="0095366B" w14:paraId="6EDE6FB7" w14:textId="77777777" w:rsidTr="007D561F">
        <w:trPr>
          <w:trHeight w:val="50"/>
        </w:trPr>
        <w:tc>
          <w:tcPr>
            <w:tcW w:w="4392" w:type="dxa"/>
            <w:vAlign w:val="bottom"/>
          </w:tcPr>
          <w:p w14:paraId="34C09166" w14:textId="77777777" w:rsidR="007D561F" w:rsidRPr="0095366B" w:rsidRDefault="007D561F" w:rsidP="007D561F">
            <w:pPr>
              <w:ind w:left="-113"/>
              <w:rPr>
                <w:rFonts w:ascii="Arial" w:hAnsi="Arial" w:cs="Arial"/>
                <w:b/>
                <w:bCs/>
                <w:sz w:val="18"/>
                <w:szCs w:val="18"/>
              </w:rPr>
            </w:pPr>
          </w:p>
        </w:tc>
        <w:tc>
          <w:tcPr>
            <w:tcW w:w="1134" w:type="dxa"/>
            <w:tcBorders>
              <w:top w:val="single" w:sz="4" w:space="0" w:color="auto"/>
            </w:tcBorders>
            <w:shd w:val="clear" w:color="auto" w:fill="FAFAFA"/>
            <w:vAlign w:val="bottom"/>
          </w:tcPr>
          <w:p w14:paraId="5A96BC69" w14:textId="77777777" w:rsidR="007D561F" w:rsidRPr="0095366B" w:rsidRDefault="007D561F" w:rsidP="007D561F">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63C6F77C" w14:textId="77777777" w:rsidR="007D561F" w:rsidRPr="0095366B" w:rsidRDefault="007D561F" w:rsidP="007D561F">
            <w:pPr>
              <w:ind w:right="-72"/>
              <w:jc w:val="right"/>
              <w:rPr>
                <w:rFonts w:ascii="Arial" w:hAnsi="Arial" w:cs="Arial"/>
                <w:sz w:val="18"/>
                <w:szCs w:val="18"/>
              </w:rPr>
            </w:pPr>
          </w:p>
        </w:tc>
        <w:tc>
          <w:tcPr>
            <w:tcW w:w="1503" w:type="dxa"/>
            <w:tcBorders>
              <w:top w:val="single" w:sz="4" w:space="0" w:color="auto"/>
            </w:tcBorders>
            <w:shd w:val="clear" w:color="auto" w:fill="FAFAFA"/>
            <w:vAlign w:val="bottom"/>
          </w:tcPr>
          <w:p w14:paraId="63114D1A" w14:textId="77777777" w:rsidR="007D561F" w:rsidRPr="0095366B" w:rsidRDefault="007D561F" w:rsidP="007D561F">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29C7BE5B" w14:textId="77777777" w:rsidR="007D561F" w:rsidRPr="0095366B" w:rsidRDefault="007D561F" w:rsidP="007D561F">
            <w:pPr>
              <w:ind w:right="-72"/>
              <w:jc w:val="right"/>
              <w:rPr>
                <w:rFonts w:ascii="Arial" w:hAnsi="Arial" w:cs="Arial"/>
                <w:sz w:val="18"/>
                <w:szCs w:val="18"/>
              </w:rPr>
            </w:pPr>
          </w:p>
        </w:tc>
      </w:tr>
      <w:tr w:rsidR="007D561F" w:rsidRPr="0095366B" w14:paraId="0BE837E8" w14:textId="77777777" w:rsidTr="007D561F">
        <w:trPr>
          <w:trHeight w:val="60"/>
        </w:trPr>
        <w:tc>
          <w:tcPr>
            <w:tcW w:w="4392" w:type="dxa"/>
            <w:vAlign w:val="bottom"/>
          </w:tcPr>
          <w:p w14:paraId="6670A455" w14:textId="77777777" w:rsidR="007D561F" w:rsidRPr="0095366B" w:rsidRDefault="007D561F" w:rsidP="007D561F">
            <w:pPr>
              <w:ind w:left="-113"/>
              <w:rPr>
                <w:rFonts w:ascii="Arial" w:hAnsi="Arial" w:cs="Arial"/>
                <w:sz w:val="18"/>
                <w:szCs w:val="18"/>
                <w:cs/>
              </w:rPr>
            </w:pPr>
            <w:r w:rsidRPr="0095366B">
              <w:rPr>
                <w:rFonts w:ascii="Arial" w:hAnsi="Arial" w:cs="Arial"/>
                <w:b/>
                <w:bCs/>
                <w:sz w:val="18"/>
                <w:szCs w:val="18"/>
                <w:lang w:val="en-US"/>
              </w:rPr>
              <w:t>Deferred tax liabilities</w:t>
            </w:r>
          </w:p>
        </w:tc>
        <w:tc>
          <w:tcPr>
            <w:tcW w:w="1134" w:type="dxa"/>
            <w:shd w:val="clear" w:color="auto" w:fill="FAFAFA"/>
            <w:vAlign w:val="bottom"/>
          </w:tcPr>
          <w:p w14:paraId="0A5D3D9A" w14:textId="77777777" w:rsidR="007D561F" w:rsidRPr="0095366B" w:rsidRDefault="007D561F" w:rsidP="007D561F">
            <w:pPr>
              <w:ind w:right="-72"/>
              <w:jc w:val="right"/>
              <w:rPr>
                <w:rFonts w:ascii="Arial" w:hAnsi="Arial" w:cs="Arial"/>
                <w:sz w:val="18"/>
                <w:szCs w:val="18"/>
              </w:rPr>
            </w:pPr>
          </w:p>
        </w:tc>
        <w:tc>
          <w:tcPr>
            <w:tcW w:w="1134" w:type="dxa"/>
            <w:shd w:val="clear" w:color="auto" w:fill="FAFAFA"/>
            <w:vAlign w:val="bottom"/>
          </w:tcPr>
          <w:p w14:paraId="361105ED" w14:textId="77777777" w:rsidR="007D561F" w:rsidRPr="0095366B" w:rsidRDefault="007D561F" w:rsidP="007D561F">
            <w:pPr>
              <w:ind w:right="-72"/>
              <w:jc w:val="right"/>
              <w:rPr>
                <w:rFonts w:ascii="Arial" w:hAnsi="Arial" w:cs="Arial"/>
                <w:sz w:val="18"/>
                <w:szCs w:val="18"/>
              </w:rPr>
            </w:pPr>
          </w:p>
        </w:tc>
        <w:tc>
          <w:tcPr>
            <w:tcW w:w="1503" w:type="dxa"/>
            <w:shd w:val="clear" w:color="auto" w:fill="FAFAFA"/>
            <w:vAlign w:val="bottom"/>
          </w:tcPr>
          <w:p w14:paraId="461D2BCA" w14:textId="77777777" w:rsidR="007D561F" w:rsidRPr="0095366B" w:rsidRDefault="007D561F" w:rsidP="007D561F">
            <w:pPr>
              <w:ind w:right="-72"/>
              <w:jc w:val="right"/>
              <w:rPr>
                <w:rFonts w:ascii="Arial" w:hAnsi="Arial" w:cs="Arial"/>
                <w:sz w:val="18"/>
                <w:szCs w:val="18"/>
              </w:rPr>
            </w:pPr>
          </w:p>
        </w:tc>
        <w:tc>
          <w:tcPr>
            <w:tcW w:w="1282" w:type="dxa"/>
            <w:shd w:val="clear" w:color="auto" w:fill="FAFAFA"/>
            <w:vAlign w:val="bottom"/>
          </w:tcPr>
          <w:p w14:paraId="6825C44A" w14:textId="77777777" w:rsidR="007D561F" w:rsidRPr="0095366B" w:rsidRDefault="007D561F" w:rsidP="007D561F">
            <w:pPr>
              <w:ind w:right="-72"/>
              <w:jc w:val="right"/>
              <w:rPr>
                <w:rFonts w:ascii="Arial" w:hAnsi="Arial" w:cs="Arial"/>
                <w:sz w:val="18"/>
                <w:szCs w:val="18"/>
              </w:rPr>
            </w:pPr>
          </w:p>
        </w:tc>
      </w:tr>
      <w:tr w:rsidR="007D561F" w:rsidRPr="0095366B" w14:paraId="083215DB" w14:textId="77777777" w:rsidTr="00831097">
        <w:trPr>
          <w:trHeight w:val="59"/>
        </w:trPr>
        <w:tc>
          <w:tcPr>
            <w:tcW w:w="4392" w:type="dxa"/>
            <w:vAlign w:val="bottom"/>
          </w:tcPr>
          <w:p w14:paraId="66B57DC5" w14:textId="5DB01860" w:rsidR="007D561F" w:rsidRPr="0095366B" w:rsidRDefault="007D561F" w:rsidP="007D561F">
            <w:pPr>
              <w:ind w:left="-113"/>
              <w:rPr>
                <w:rFonts w:ascii="Arial" w:hAnsi="Arial" w:cs="Arial"/>
                <w:b/>
                <w:bCs/>
                <w:sz w:val="18"/>
                <w:szCs w:val="18"/>
                <w:lang w:val="en-US"/>
              </w:rPr>
            </w:pPr>
            <w:r w:rsidRPr="0095366B">
              <w:rPr>
                <w:rFonts w:ascii="Arial" w:hAnsi="Arial" w:cs="Arial"/>
                <w:sz w:val="18"/>
                <w:szCs w:val="18"/>
              </w:rPr>
              <w:t>Derivative contracts</w:t>
            </w:r>
          </w:p>
        </w:tc>
        <w:tc>
          <w:tcPr>
            <w:tcW w:w="1134" w:type="dxa"/>
            <w:shd w:val="clear" w:color="auto" w:fill="FAFAFA"/>
          </w:tcPr>
          <w:p w14:paraId="5BA6DB23" w14:textId="33E7B5DC"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(3,730)</w:t>
            </w:r>
          </w:p>
        </w:tc>
        <w:tc>
          <w:tcPr>
            <w:tcW w:w="1134" w:type="dxa"/>
            <w:shd w:val="clear" w:color="auto" w:fill="FAFAFA"/>
          </w:tcPr>
          <w:p w14:paraId="2B31AF20" w14:textId="6D0C8513"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(6,354)</w:t>
            </w:r>
          </w:p>
        </w:tc>
        <w:tc>
          <w:tcPr>
            <w:tcW w:w="1503" w:type="dxa"/>
            <w:shd w:val="clear" w:color="auto" w:fill="FAFAFA"/>
          </w:tcPr>
          <w:p w14:paraId="2C181733" w14:textId="34876DF8"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9,640</w:t>
            </w:r>
          </w:p>
        </w:tc>
        <w:tc>
          <w:tcPr>
            <w:tcW w:w="1282" w:type="dxa"/>
            <w:shd w:val="clear" w:color="auto" w:fill="FAFAFA"/>
          </w:tcPr>
          <w:p w14:paraId="333EB853" w14:textId="4A9281F5"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(444)</w:t>
            </w:r>
          </w:p>
        </w:tc>
      </w:tr>
      <w:tr w:rsidR="007D561F" w:rsidRPr="0095366B" w14:paraId="6BB3C716" w14:textId="77777777" w:rsidTr="000B6AF8">
        <w:trPr>
          <w:trHeight w:val="59"/>
        </w:trPr>
        <w:tc>
          <w:tcPr>
            <w:tcW w:w="4392" w:type="dxa"/>
            <w:vAlign w:val="bottom"/>
          </w:tcPr>
          <w:p w14:paraId="54F7BD49" w14:textId="47A3F29E" w:rsidR="007D561F" w:rsidRPr="0095366B" w:rsidRDefault="007D561F" w:rsidP="007D561F">
            <w:pPr>
              <w:ind w:left="-113"/>
              <w:rPr>
                <w:rFonts w:ascii="Arial" w:hAnsi="Arial" w:cs="Arial"/>
                <w:sz w:val="18"/>
                <w:szCs w:val="18"/>
              </w:rPr>
            </w:pPr>
            <w:r w:rsidRPr="0095366B">
              <w:rPr>
                <w:rFonts w:ascii="Arial" w:hAnsi="Arial" w:cs="Arial"/>
                <w:sz w:val="18"/>
                <w:szCs w:val="18"/>
              </w:rPr>
              <w:t>Lease liabilities</w:t>
            </w:r>
          </w:p>
        </w:tc>
        <w:tc>
          <w:tcPr>
            <w:tcW w:w="1134" w:type="dxa"/>
            <w:shd w:val="clear" w:color="auto" w:fill="FAFAFA"/>
          </w:tcPr>
          <w:p w14:paraId="3F258A5D" w14:textId="5B3890E3"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(1,062)</w:t>
            </w:r>
          </w:p>
        </w:tc>
        <w:tc>
          <w:tcPr>
            <w:tcW w:w="1134" w:type="dxa"/>
            <w:tcBorders>
              <w:bottom w:val="single" w:sz="4" w:space="0" w:color="auto"/>
            </w:tcBorders>
            <w:shd w:val="clear" w:color="auto" w:fill="FAFAFA"/>
          </w:tcPr>
          <w:p w14:paraId="1E39DA65" w14:textId="145A19B3"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(1,056)</w:t>
            </w:r>
          </w:p>
        </w:tc>
        <w:tc>
          <w:tcPr>
            <w:tcW w:w="1503" w:type="dxa"/>
            <w:tcBorders>
              <w:bottom w:val="single" w:sz="4" w:space="0" w:color="auto"/>
            </w:tcBorders>
            <w:shd w:val="clear" w:color="auto" w:fill="FAFAFA"/>
          </w:tcPr>
          <w:p w14:paraId="2C7C088B" w14:textId="71907D0D"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w:t>
            </w:r>
          </w:p>
        </w:tc>
        <w:tc>
          <w:tcPr>
            <w:tcW w:w="1282" w:type="dxa"/>
            <w:tcBorders>
              <w:bottom w:val="single" w:sz="4" w:space="0" w:color="auto"/>
            </w:tcBorders>
            <w:shd w:val="clear" w:color="auto" w:fill="FAFAFA"/>
          </w:tcPr>
          <w:p w14:paraId="2D608AA6" w14:textId="4F1A4EE3"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(2,118)</w:t>
            </w:r>
          </w:p>
        </w:tc>
      </w:tr>
      <w:tr w:rsidR="007D561F" w:rsidRPr="0095366B" w14:paraId="622E00E6" w14:textId="77777777" w:rsidTr="007D561F">
        <w:trPr>
          <w:trHeight w:val="179"/>
        </w:trPr>
        <w:tc>
          <w:tcPr>
            <w:tcW w:w="4392" w:type="dxa"/>
          </w:tcPr>
          <w:p w14:paraId="047D33E6" w14:textId="77777777" w:rsidR="007D561F" w:rsidRPr="0095366B" w:rsidRDefault="007D561F" w:rsidP="007D561F">
            <w:pPr>
              <w:ind w:left="-113"/>
              <w:rPr>
                <w:rFonts w:ascii="Arial" w:hAnsi="Arial" w:cs="Arial"/>
                <w:sz w:val="18"/>
                <w:szCs w:val="18"/>
              </w:rPr>
            </w:pPr>
          </w:p>
        </w:tc>
        <w:tc>
          <w:tcPr>
            <w:tcW w:w="1134" w:type="dxa"/>
            <w:tcBorders>
              <w:top w:val="single" w:sz="4" w:space="0" w:color="auto"/>
            </w:tcBorders>
            <w:shd w:val="clear" w:color="auto" w:fill="FAFAFA"/>
            <w:vAlign w:val="bottom"/>
          </w:tcPr>
          <w:p w14:paraId="523CC104" w14:textId="77777777" w:rsidR="007D561F" w:rsidRPr="0095366B" w:rsidRDefault="007D561F" w:rsidP="007D561F">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7FC594B6" w14:textId="77777777" w:rsidR="007D561F" w:rsidRPr="0095366B" w:rsidRDefault="007D561F" w:rsidP="007D561F">
            <w:pPr>
              <w:ind w:right="-72"/>
              <w:jc w:val="right"/>
              <w:rPr>
                <w:rFonts w:ascii="Arial" w:hAnsi="Arial" w:cs="Arial"/>
                <w:sz w:val="18"/>
                <w:szCs w:val="18"/>
              </w:rPr>
            </w:pPr>
          </w:p>
        </w:tc>
        <w:tc>
          <w:tcPr>
            <w:tcW w:w="1503" w:type="dxa"/>
            <w:tcBorders>
              <w:top w:val="single" w:sz="4" w:space="0" w:color="auto"/>
            </w:tcBorders>
            <w:shd w:val="clear" w:color="auto" w:fill="FAFAFA"/>
            <w:vAlign w:val="bottom"/>
          </w:tcPr>
          <w:p w14:paraId="59E6F749" w14:textId="77777777" w:rsidR="007D561F" w:rsidRPr="0095366B" w:rsidRDefault="007D561F" w:rsidP="007D561F">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0CA99E63" w14:textId="77777777" w:rsidR="007D561F" w:rsidRPr="0095366B" w:rsidRDefault="007D561F" w:rsidP="007D561F">
            <w:pPr>
              <w:ind w:right="-72"/>
              <w:jc w:val="right"/>
              <w:rPr>
                <w:rFonts w:ascii="Arial" w:hAnsi="Arial" w:cs="Arial"/>
                <w:sz w:val="18"/>
                <w:szCs w:val="18"/>
              </w:rPr>
            </w:pPr>
          </w:p>
        </w:tc>
      </w:tr>
      <w:tr w:rsidR="007D561F" w:rsidRPr="0095366B" w14:paraId="0C731E46" w14:textId="77777777" w:rsidTr="007D561F">
        <w:trPr>
          <w:trHeight w:val="59"/>
        </w:trPr>
        <w:tc>
          <w:tcPr>
            <w:tcW w:w="4392" w:type="dxa"/>
          </w:tcPr>
          <w:p w14:paraId="19E55598" w14:textId="0FD09AA0" w:rsidR="007D561F" w:rsidRPr="0095366B" w:rsidRDefault="007D561F" w:rsidP="007D561F">
            <w:pPr>
              <w:ind w:left="-113"/>
              <w:rPr>
                <w:rFonts w:ascii="Arial" w:hAnsi="Arial" w:cs="Arial"/>
                <w:sz w:val="18"/>
                <w:szCs w:val="18"/>
              </w:rPr>
            </w:pPr>
            <w:r w:rsidRPr="0095366B">
              <w:rPr>
                <w:rFonts w:ascii="Arial" w:hAnsi="Arial" w:cs="Arial"/>
                <w:sz w:val="18"/>
                <w:szCs w:val="18"/>
              </w:rPr>
              <w:t>Total</w:t>
            </w:r>
          </w:p>
        </w:tc>
        <w:tc>
          <w:tcPr>
            <w:tcW w:w="1134" w:type="dxa"/>
            <w:tcBorders>
              <w:bottom w:val="single" w:sz="4" w:space="0" w:color="auto"/>
            </w:tcBorders>
            <w:shd w:val="clear" w:color="auto" w:fill="FAFAFA"/>
          </w:tcPr>
          <w:p w14:paraId="0E115A20" w14:textId="241B37BF"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(4,792)</w:t>
            </w:r>
          </w:p>
        </w:tc>
        <w:tc>
          <w:tcPr>
            <w:tcW w:w="1134" w:type="dxa"/>
            <w:tcBorders>
              <w:bottom w:val="single" w:sz="4" w:space="0" w:color="auto"/>
            </w:tcBorders>
            <w:shd w:val="clear" w:color="auto" w:fill="FAFAFA"/>
          </w:tcPr>
          <w:p w14:paraId="4ABB300D" w14:textId="6E7A8087"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(7,410)</w:t>
            </w:r>
          </w:p>
        </w:tc>
        <w:tc>
          <w:tcPr>
            <w:tcW w:w="1503" w:type="dxa"/>
            <w:tcBorders>
              <w:bottom w:val="single" w:sz="4" w:space="0" w:color="auto"/>
            </w:tcBorders>
            <w:shd w:val="clear" w:color="auto" w:fill="FAFAFA"/>
          </w:tcPr>
          <w:p w14:paraId="0A2F45EE" w14:textId="6CA1AC8F"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9,640</w:t>
            </w:r>
          </w:p>
        </w:tc>
        <w:tc>
          <w:tcPr>
            <w:tcW w:w="1282" w:type="dxa"/>
            <w:tcBorders>
              <w:bottom w:val="single" w:sz="4" w:space="0" w:color="auto"/>
            </w:tcBorders>
            <w:shd w:val="clear" w:color="auto" w:fill="FAFAFA"/>
          </w:tcPr>
          <w:p w14:paraId="529A81D1" w14:textId="1165CAFC"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(2,562)</w:t>
            </w:r>
          </w:p>
        </w:tc>
      </w:tr>
      <w:tr w:rsidR="007D561F" w:rsidRPr="0095366B" w14:paraId="14458FB8" w14:textId="77777777" w:rsidTr="00831097">
        <w:trPr>
          <w:trHeight w:val="59"/>
        </w:trPr>
        <w:tc>
          <w:tcPr>
            <w:tcW w:w="4392" w:type="dxa"/>
          </w:tcPr>
          <w:p w14:paraId="375D13C2" w14:textId="77777777" w:rsidR="007D561F" w:rsidRPr="0095366B" w:rsidRDefault="007D561F" w:rsidP="007D561F">
            <w:pPr>
              <w:ind w:left="-113"/>
              <w:jc w:val="left"/>
              <w:rPr>
                <w:rFonts w:ascii="Arial" w:hAnsi="Arial" w:cs="Arial"/>
                <w:sz w:val="18"/>
                <w:szCs w:val="18"/>
              </w:rPr>
            </w:pPr>
          </w:p>
        </w:tc>
        <w:tc>
          <w:tcPr>
            <w:tcW w:w="1134" w:type="dxa"/>
            <w:tcBorders>
              <w:top w:val="single" w:sz="4" w:space="0" w:color="auto"/>
            </w:tcBorders>
            <w:shd w:val="clear" w:color="auto" w:fill="FAFAFA"/>
            <w:vAlign w:val="bottom"/>
          </w:tcPr>
          <w:p w14:paraId="08CBD963" w14:textId="77777777" w:rsidR="007D561F" w:rsidRPr="0095366B" w:rsidRDefault="007D561F" w:rsidP="007D561F">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0F5F71A0" w14:textId="77777777" w:rsidR="007D561F" w:rsidRPr="0095366B" w:rsidRDefault="007D561F" w:rsidP="007D561F">
            <w:pPr>
              <w:ind w:right="-72"/>
              <w:jc w:val="right"/>
              <w:rPr>
                <w:rFonts w:ascii="Arial" w:hAnsi="Arial" w:cs="Arial"/>
                <w:sz w:val="18"/>
                <w:szCs w:val="18"/>
              </w:rPr>
            </w:pPr>
          </w:p>
        </w:tc>
        <w:tc>
          <w:tcPr>
            <w:tcW w:w="1503" w:type="dxa"/>
            <w:tcBorders>
              <w:top w:val="single" w:sz="4" w:space="0" w:color="auto"/>
            </w:tcBorders>
            <w:shd w:val="clear" w:color="auto" w:fill="FAFAFA"/>
            <w:vAlign w:val="bottom"/>
          </w:tcPr>
          <w:p w14:paraId="5B96C59D" w14:textId="77777777" w:rsidR="007D561F" w:rsidRPr="0095366B" w:rsidRDefault="007D561F" w:rsidP="007D561F">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4228049B" w14:textId="77777777" w:rsidR="007D561F" w:rsidRPr="0095366B" w:rsidRDefault="007D561F" w:rsidP="007D561F">
            <w:pPr>
              <w:ind w:right="-72"/>
              <w:jc w:val="right"/>
              <w:rPr>
                <w:rFonts w:ascii="Arial" w:hAnsi="Arial" w:cs="Arial"/>
                <w:sz w:val="18"/>
                <w:szCs w:val="18"/>
              </w:rPr>
            </w:pPr>
          </w:p>
        </w:tc>
      </w:tr>
      <w:tr w:rsidR="007D561F" w:rsidRPr="0095366B" w14:paraId="382A03A2" w14:textId="77777777" w:rsidTr="00831097">
        <w:trPr>
          <w:trHeight w:val="59"/>
        </w:trPr>
        <w:tc>
          <w:tcPr>
            <w:tcW w:w="4392" w:type="dxa"/>
          </w:tcPr>
          <w:p w14:paraId="4BA73E6A" w14:textId="77777777" w:rsidR="007D561F" w:rsidRPr="0095366B" w:rsidRDefault="007D561F" w:rsidP="007D561F">
            <w:pPr>
              <w:ind w:left="-113" w:right="-72"/>
              <w:jc w:val="left"/>
              <w:rPr>
                <w:rFonts w:ascii="Arial" w:eastAsia="SimSun" w:hAnsi="Arial" w:cs="Arial"/>
                <w:sz w:val="18"/>
                <w:szCs w:val="18"/>
                <w:cs/>
                <w:lang w:eastAsia="zh-CN"/>
              </w:rPr>
            </w:pPr>
            <w:r w:rsidRPr="0095366B">
              <w:rPr>
                <w:rFonts w:ascii="Arial" w:hAnsi="Arial" w:cs="Arial"/>
                <w:b/>
                <w:bCs/>
                <w:sz w:val="18"/>
                <w:szCs w:val="18"/>
              </w:rPr>
              <w:t>Deferred tax assets (liabilities), net</w:t>
            </w:r>
          </w:p>
        </w:tc>
        <w:tc>
          <w:tcPr>
            <w:tcW w:w="1134" w:type="dxa"/>
            <w:tcBorders>
              <w:bottom w:val="single" w:sz="4" w:space="0" w:color="auto"/>
            </w:tcBorders>
            <w:shd w:val="clear" w:color="auto" w:fill="FAFAFA"/>
          </w:tcPr>
          <w:p w14:paraId="6A1247AA" w14:textId="433667B6"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5,871</w:t>
            </w:r>
          </w:p>
        </w:tc>
        <w:tc>
          <w:tcPr>
            <w:tcW w:w="1134" w:type="dxa"/>
            <w:tcBorders>
              <w:bottom w:val="single" w:sz="4" w:space="0" w:color="auto"/>
            </w:tcBorders>
            <w:shd w:val="clear" w:color="auto" w:fill="FAFAFA"/>
          </w:tcPr>
          <w:p w14:paraId="5A5438D2" w14:textId="65721D06"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19,175</w:t>
            </w:r>
          </w:p>
        </w:tc>
        <w:tc>
          <w:tcPr>
            <w:tcW w:w="1503" w:type="dxa"/>
            <w:tcBorders>
              <w:bottom w:val="single" w:sz="4" w:space="0" w:color="auto"/>
            </w:tcBorders>
            <w:shd w:val="clear" w:color="auto" w:fill="FAFAFA"/>
          </w:tcPr>
          <w:p w14:paraId="6C14B7FD" w14:textId="65D04BA4"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11,425</w:t>
            </w:r>
          </w:p>
        </w:tc>
        <w:tc>
          <w:tcPr>
            <w:tcW w:w="1282" w:type="dxa"/>
            <w:tcBorders>
              <w:bottom w:val="single" w:sz="4" w:space="0" w:color="auto"/>
            </w:tcBorders>
            <w:shd w:val="clear" w:color="auto" w:fill="FAFAFA"/>
          </w:tcPr>
          <w:p w14:paraId="71E34DBB" w14:textId="02F2B1F7" w:rsidR="007D561F" w:rsidRPr="0095366B" w:rsidRDefault="007D561F" w:rsidP="007D561F">
            <w:pPr>
              <w:ind w:right="-72"/>
              <w:jc w:val="right"/>
              <w:rPr>
                <w:rFonts w:ascii="Arial" w:hAnsi="Arial" w:cs="Arial"/>
                <w:sz w:val="18"/>
                <w:szCs w:val="18"/>
              </w:rPr>
            </w:pPr>
            <w:r w:rsidRPr="0095366B">
              <w:rPr>
                <w:rFonts w:ascii="Arial" w:hAnsi="Arial" w:cs="Arial"/>
                <w:sz w:val="18"/>
                <w:szCs w:val="18"/>
              </w:rPr>
              <w:t>36,471</w:t>
            </w:r>
          </w:p>
        </w:tc>
      </w:tr>
    </w:tbl>
    <w:p w14:paraId="38FD7E35" w14:textId="25C7C93E" w:rsidR="00FA322C" w:rsidRPr="0095366B" w:rsidRDefault="00FA322C" w:rsidP="00057038">
      <w:pPr>
        <w:jc w:val="left"/>
        <w:rPr>
          <w:rFonts w:ascii="Arial" w:hAnsi="Arial" w:cs="Arial"/>
          <w:sz w:val="18"/>
          <w:szCs w:val="18"/>
        </w:rPr>
      </w:pPr>
    </w:p>
    <w:p w14:paraId="5C0C04FC" w14:textId="77777777" w:rsidR="00333802" w:rsidRPr="0095366B" w:rsidRDefault="005A4308" w:rsidP="005E25FD">
      <w:pPr>
        <w:rPr>
          <w:rFonts w:ascii="Arial" w:hAnsi="Arial" w:cs="Arial"/>
          <w:sz w:val="18"/>
          <w:szCs w:val="18"/>
        </w:rPr>
      </w:pPr>
      <w:r w:rsidRPr="0095366B">
        <w:rPr>
          <w:rFonts w:ascii="Arial" w:hAnsi="Arial" w:cs="Arial"/>
          <w:sz w:val="18"/>
          <w:szCs w:val="18"/>
        </w:rPr>
        <w:t>Deferred tax assets are recognised for tax loss carried forwards only to the extent that realisation of the related tax benefit through the future taxable profits is probable.</w:t>
      </w:r>
    </w:p>
    <w:p w14:paraId="2451A50C" w14:textId="77777777" w:rsidR="00333802" w:rsidRPr="0095366B" w:rsidRDefault="00333802" w:rsidP="005E25FD">
      <w:pPr>
        <w:rPr>
          <w:rFonts w:ascii="Arial" w:hAnsi="Arial" w:cs="Arial"/>
          <w:sz w:val="18"/>
          <w:szCs w:val="18"/>
        </w:rPr>
      </w:pPr>
    </w:p>
    <w:p w14:paraId="7B209120" w14:textId="1A34E696" w:rsidR="00FB7C62" w:rsidRPr="0095366B" w:rsidRDefault="00FA322C" w:rsidP="005E25FD">
      <w:pPr>
        <w:jc w:val="left"/>
        <w:rPr>
          <w:rFonts w:ascii="Arial" w:hAnsi="Arial" w:cs="Arial"/>
          <w:sz w:val="18"/>
          <w:szCs w:val="18"/>
        </w:rPr>
      </w:pPr>
      <w:r w:rsidRPr="0095366B">
        <w:rPr>
          <w:rFonts w:ascii="Arial" w:hAnsi="Arial" w:cs="Arial"/>
          <w:sz w:val="18"/>
          <w:szCs w:val="18"/>
        </w:rPr>
        <w:br w:type="page"/>
      </w:r>
    </w:p>
    <w:p w14:paraId="600CA13F" w14:textId="77777777" w:rsidR="00C656FD" w:rsidRPr="0095366B" w:rsidRDefault="00C656FD" w:rsidP="00C656FD">
      <w:pPr>
        <w:shd w:val="clear" w:color="auto" w:fill="FFA543"/>
        <w:rPr>
          <w:rFonts w:ascii="Arial" w:eastAsia="Arial" w:hAnsi="Arial" w:cs="Arial"/>
          <w:b/>
          <w:color w:val="FFFFFF"/>
          <w:sz w:val="8"/>
          <w:szCs w:val="8"/>
        </w:rPr>
      </w:pPr>
    </w:p>
    <w:p w14:paraId="5F92E59F" w14:textId="7857115E" w:rsidR="00C656FD" w:rsidRPr="0095366B"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6D2788" w:rsidRPr="0095366B">
        <w:rPr>
          <w:rFonts w:ascii="Arial" w:eastAsia="Arial Unicode MS" w:hAnsi="Arial" w:cs="Arial"/>
          <w:color w:val="FFFFFF"/>
          <w:sz w:val="18"/>
          <w:szCs w:val="18"/>
        </w:rPr>
        <w:t>21</w:t>
      </w:r>
      <w:r w:rsidRPr="0095366B">
        <w:rPr>
          <w:rFonts w:ascii="Arial" w:eastAsia="Arial Unicode MS" w:hAnsi="Arial" w:cs="Arial"/>
          <w:color w:val="FFFFFF"/>
          <w:sz w:val="18"/>
          <w:szCs w:val="18"/>
        </w:rPr>
        <w:tab/>
        <w:t>Other non-current assets</w:t>
      </w:r>
    </w:p>
    <w:p w14:paraId="217FE8A5" w14:textId="77777777" w:rsidR="00C656FD" w:rsidRPr="0095366B" w:rsidRDefault="00C656FD" w:rsidP="00C656FD">
      <w:pPr>
        <w:shd w:val="clear" w:color="auto" w:fill="FFA543"/>
        <w:rPr>
          <w:rFonts w:ascii="Arial" w:hAnsi="Arial" w:cs="Arial"/>
          <w:color w:val="FFFFFF"/>
          <w:sz w:val="6"/>
          <w:szCs w:val="6"/>
        </w:rPr>
      </w:pPr>
    </w:p>
    <w:p w14:paraId="38C85477" w14:textId="77777777" w:rsidR="00057038" w:rsidRPr="0095366B" w:rsidRDefault="00057038" w:rsidP="00057038">
      <w:pPr>
        <w:jc w:val="left"/>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057038" w:rsidRPr="0095366B" w14:paraId="714CA8A2" w14:textId="77777777" w:rsidTr="00831097">
        <w:tc>
          <w:tcPr>
            <w:tcW w:w="4896" w:type="dxa"/>
          </w:tcPr>
          <w:p w14:paraId="785D3E4E" w14:textId="77777777" w:rsidR="00057038" w:rsidRPr="0095366B" w:rsidRDefault="00057038" w:rsidP="00057038">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2C2C37D0" w14:textId="77777777" w:rsidR="00057038" w:rsidRPr="0095366B" w:rsidRDefault="00057038" w:rsidP="00057038">
            <w:pPr>
              <w:ind w:right="-72"/>
              <w:jc w:val="center"/>
              <w:rPr>
                <w:rFonts w:ascii="Arial" w:hAnsi="Arial" w:cs="Arial"/>
                <w:b/>
                <w:sz w:val="18"/>
                <w:szCs w:val="18"/>
              </w:rPr>
            </w:pPr>
            <w:r w:rsidRPr="0095366B">
              <w:rPr>
                <w:rFonts w:ascii="Arial" w:hAnsi="Arial" w:cs="Arial"/>
                <w:b/>
                <w:sz w:val="18"/>
                <w:szCs w:val="18"/>
              </w:rPr>
              <w:t>Consolidated</w:t>
            </w:r>
          </w:p>
          <w:p w14:paraId="3765FB9B" w14:textId="77777777" w:rsidR="00057038" w:rsidRPr="0095366B" w:rsidRDefault="00057038" w:rsidP="00057038">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5E72495D" w14:textId="77777777" w:rsidR="00057038" w:rsidRPr="0095366B" w:rsidRDefault="00057038" w:rsidP="00057038">
            <w:pPr>
              <w:ind w:right="-72"/>
              <w:jc w:val="center"/>
              <w:rPr>
                <w:rFonts w:ascii="Arial" w:hAnsi="Arial" w:cs="Arial"/>
                <w:b/>
                <w:sz w:val="18"/>
                <w:szCs w:val="18"/>
              </w:rPr>
            </w:pPr>
            <w:r w:rsidRPr="0095366B">
              <w:rPr>
                <w:rFonts w:ascii="Arial" w:hAnsi="Arial" w:cs="Arial"/>
                <w:b/>
                <w:sz w:val="18"/>
                <w:szCs w:val="18"/>
              </w:rPr>
              <w:t>Separate</w:t>
            </w:r>
          </w:p>
          <w:p w14:paraId="61756FBE" w14:textId="77777777" w:rsidR="00057038" w:rsidRPr="0095366B" w:rsidRDefault="00057038" w:rsidP="00057038">
            <w:pPr>
              <w:ind w:right="-72"/>
              <w:jc w:val="center"/>
              <w:rPr>
                <w:rFonts w:ascii="Arial" w:hAnsi="Arial" w:cs="Arial"/>
                <w:b/>
                <w:sz w:val="18"/>
                <w:szCs w:val="18"/>
              </w:rPr>
            </w:pPr>
            <w:r w:rsidRPr="0095366B">
              <w:rPr>
                <w:rFonts w:ascii="Arial" w:hAnsi="Arial" w:cs="Arial"/>
                <w:b/>
                <w:sz w:val="18"/>
                <w:szCs w:val="18"/>
              </w:rPr>
              <w:t>financial statements</w:t>
            </w:r>
          </w:p>
        </w:tc>
      </w:tr>
      <w:tr w:rsidR="00B23D32" w:rsidRPr="0095366B" w14:paraId="1B8747C9" w14:textId="77777777" w:rsidTr="00831097">
        <w:tc>
          <w:tcPr>
            <w:tcW w:w="4896" w:type="dxa"/>
          </w:tcPr>
          <w:p w14:paraId="24EE3C2D" w14:textId="77777777" w:rsidR="00B23D32" w:rsidRPr="0095366B" w:rsidRDefault="00B23D32" w:rsidP="00B23D32">
            <w:pPr>
              <w:tabs>
                <w:tab w:val="left" w:pos="2862"/>
              </w:tabs>
              <w:ind w:left="-107"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tcBorders>
              <w:top w:val="single" w:sz="4" w:space="0" w:color="auto"/>
            </w:tcBorders>
            <w:vAlign w:val="bottom"/>
          </w:tcPr>
          <w:p w14:paraId="62873E6C" w14:textId="38BB8CAC"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79729849" w14:textId="4A2C281D"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c>
          <w:tcPr>
            <w:tcW w:w="1134" w:type="dxa"/>
            <w:tcBorders>
              <w:top w:val="single" w:sz="4" w:space="0" w:color="auto"/>
            </w:tcBorders>
            <w:vAlign w:val="bottom"/>
          </w:tcPr>
          <w:p w14:paraId="3C492DAB" w14:textId="36949A1C"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5E69CA6B" w14:textId="6CDE9C59"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r>
      <w:tr w:rsidR="00B23D32" w:rsidRPr="0095366B" w14:paraId="34BD645A" w14:textId="77777777" w:rsidTr="00831097">
        <w:tc>
          <w:tcPr>
            <w:tcW w:w="4896" w:type="dxa"/>
          </w:tcPr>
          <w:p w14:paraId="2FD9A67D" w14:textId="77777777" w:rsidR="00B23D32" w:rsidRPr="0095366B" w:rsidRDefault="00B23D32" w:rsidP="00B23D32">
            <w:pPr>
              <w:tabs>
                <w:tab w:val="left" w:pos="2862"/>
              </w:tabs>
              <w:ind w:left="-107" w:right="-72"/>
              <w:rPr>
                <w:rFonts w:ascii="Arial" w:hAnsi="Arial" w:cs="Arial"/>
                <w:sz w:val="18"/>
                <w:szCs w:val="18"/>
                <w:cs/>
              </w:rPr>
            </w:pPr>
          </w:p>
        </w:tc>
        <w:tc>
          <w:tcPr>
            <w:tcW w:w="1134" w:type="dxa"/>
            <w:vAlign w:val="bottom"/>
          </w:tcPr>
          <w:p w14:paraId="4BD4D34A"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3EBA9B78"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17EB1F6A"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3220F0A9"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r>
      <w:tr w:rsidR="00B23D32" w:rsidRPr="0095366B" w14:paraId="1AF131C8" w14:textId="77777777" w:rsidTr="00831097">
        <w:trPr>
          <w:trHeight w:val="198"/>
        </w:trPr>
        <w:tc>
          <w:tcPr>
            <w:tcW w:w="4896" w:type="dxa"/>
          </w:tcPr>
          <w:p w14:paraId="60BFAC2E" w14:textId="77777777" w:rsidR="00B23D32" w:rsidRPr="0095366B" w:rsidRDefault="00B23D32" w:rsidP="00B23D32">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343D5899"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307CB109"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3AA07CBD"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39DE29AA"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r>
      <w:tr w:rsidR="00B23D32" w:rsidRPr="0095366B" w14:paraId="5E7A9121" w14:textId="77777777" w:rsidTr="00831097">
        <w:trPr>
          <w:trHeight w:val="74"/>
        </w:trPr>
        <w:tc>
          <w:tcPr>
            <w:tcW w:w="4896" w:type="dxa"/>
          </w:tcPr>
          <w:p w14:paraId="320F8306" w14:textId="77777777" w:rsidR="00B23D32" w:rsidRPr="0095366B" w:rsidRDefault="00B23D32" w:rsidP="00B23D32">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18224DF5"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77155C22"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97C8408"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08E1EE2B" w14:textId="77777777" w:rsidR="00B23D32" w:rsidRPr="0095366B" w:rsidRDefault="00B23D32" w:rsidP="00B23D32">
            <w:pPr>
              <w:ind w:right="-72"/>
              <w:jc w:val="right"/>
              <w:rPr>
                <w:rFonts w:ascii="Arial" w:hAnsi="Arial" w:cs="Arial"/>
                <w:snapToGrid w:val="0"/>
                <w:sz w:val="18"/>
                <w:szCs w:val="18"/>
                <w:lang w:eastAsia="th-TH"/>
              </w:rPr>
            </w:pPr>
          </w:p>
        </w:tc>
      </w:tr>
      <w:tr w:rsidR="00B051FB" w:rsidRPr="0095366B" w14:paraId="004C1330" w14:textId="77777777" w:rsidTr="00831097">
        <w:trPr>
          <w:trHeight w:val="74"/>
        </w:trPr>
        <w:tc>
          <w:tcPr>
            <w:tcW w:w="4896" w:type="dxa"/>
          </w:tcPr>
          <w:p w14:paraId="1F1E90F5" w14:textId="6D4A713D" w:rsidR="00B051FB" w:rsidRPr="0095366B" w:rsidRDefault="00B051FB" w:rsidP="008F0BAA">
            <w:pPr>
              <w:ind w:left="-107"/>
              <w:rPr>
                <w:rFonts w:ascii="Arial" w:hAnsi="Arial" w:cs="Arial"/>
                <w:spacing w:val="-6"/>
                <w:sz w:val="18"/>
                <w:szCs w:val="18"/>
                <w:lang w:val="en-US"/>
              </w:rPr>
            </w:pPr>
            <w:r w:rsidRPr="0095366B">
              <w:rPr>
                <w:rFonts w:ascii="Arial" w:hAnsi="Arial" w:cs="Arial"/>
                <w:spacing w:val="-6"/>
                <w:sz w:val="18"/>
                <w:szCs w:val="18"/>
                <w:lang w:val="en-US"/>
              </w:rPr>
              <w:t>Advance payments for purchases of construction and equipment</w:t>
            </w:r>
          </w:p>
        </w:tc>
        <w:tc>
          <w:tcPr>
            <w:tcW w:w="1134" w:type="dxa"/>
            <w:shd w:val="clear" w:color="auto" w:fill="FAFAFA"/>
          </w:tcPr>
          <w:p w14:paraId="72ABC50B" w14:textId="4C46CF7A"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1,200</w:t>
            </w:r>
          </w:p>
        </w:tc>
        <w:tc>
          <w:tcPr>
            <w:tcW w:w="1134" w:type="dxa"/>
            <w:shd w:val="clear" w:color="auto" w:fill="auto"/>
          </w:tcPr>
          <w:p w14:paraId="42B3201F" w14:textId="429317AC"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106,905</w:t>
            </w:r>
          </w:p>
        </w:tc>
        <w:tc>
          <w:tcPr>
            <w:tcW w:w="1134" w:type="dxa"/>
            <w:shd w:val="clear" w:color="auto" w:fill="FAFAFA"/>
          </w:tcPr>
          <w:p w14:paraId="6CE4191B" w14:textId="391A5174"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1,200</w:t>
            </w:r>
          </w:p>
        </w:tc>
        <w:tc>
          <w:tcPr>
            <w:tcW w:w="1134" w:type="dxa"/>
          </w:tcPr>
          <w:p w14:paraId="05A40478" w14:textId="22B22855"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w:t>
            </w:r>
          </w:p>
        </w:tc>
      </w:tr>
      <w:tr w:rsidR="00B051FB" w:rsidRPr="0095366B" w14:paraId="610FB92A" w14:textId="77777777" w:rsidTr="00831097">
        <w:trPr>
          <w:trHeight w:val="109"/>
        </w:trPr>
        <w:tc>
          <w:tcPr>
            <w:tcW w:w="4896" w:type="dxa"/>
          </w:tcPr>
          <w:p w14:paraId="799EAF2F" w14:textId="5098BEA2" w:rsidR="00B051FB" w:rsidRPr="0095366B" w:rsidRDefault="00B051FB" w:rsidP="00B051FB">
            <w:pPr>
              <w:ind w:left="-107"/>
              <w:rPr>
                <w:rFonts w:ascii="Arial" w:hAnsi="Arial" w:cs="Arial"/>
                <w:sz w:val="18"/>
                <w:szCs w:val="18"/>
                <w:lang w:val="en-US"/>
              </w:rPr>
            </w:pPr>
            <w:r w:rsidRPr="0095366B">
              <w:rPr>
                <w:rFonts w:ascii="Arial" w:hAnsi="Arial" w:cs="Arial"/>
                <w:sz w:val="18"/>
                <w:szCs w:val="18"/>
                <w:lang w:val="en-US"/>
              </w:rPr>
              <w:t>Deposits and guarantees</w:t>
            </w:r>
          </w:p>
        </w:tc>
        <w:tc>
          <w:tcPr>
            <w:tcW w:w="1134" w:type="dxa"/>
            <w:shd w:val="clear" w:color="auto" w:fill="FAFAFA"/>
          </w:tcPr>
          <w:p w14:paraId="57B39E56" w14:textId="10DD93BD"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37,351</w:t>
            </w:r>
          </w:p>
        </w:tc>
        <w:tc>
          <w:tcPr>
            <w:tcW w:w="1134" w:type="dxa"/>
            <w:shd w:val="clear" w:color="auto" w:fill="auto"/>
          </w:tcPr>
          <w:p w14:paraId="20CE3D02" w14:textId="3BB8210C"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40,145</w:t>
            </w:r>
          </w:p>
        </w:tc>
        <w:tc>
          <w:tcPr>
            <w:tcW w:w="1134" w:type="dxa"/>
            <w:shd w:val="clear" w:color="auto" w:fill="FAFAFA"/>
          </w:tcPr>
          <w:p w14:paraId="2307418E" w14:textId="22C8897B"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37,351</w:t>
            </w:r>
          </w:p>
        </w:tc>
        <w:tc>
          <w:tcPr>
            <w:tcW w:w="1134" w:type="dxa"/>
          </w:tcPr>
          <w:p w14:paraId="686AB788" w14:textId="58A37E3F"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39,716</w:t>
            </w:r>
          </w:p>
        </w:tc>
      </w:tr>
      <w:tr w:rsidR="00B051FB" w:rsidRPr="0095366B" w14:paraId="367EA76D" w14:textId="77777777" w:rsidTr="005E25FD">
        <w:trPr>
          <w:trHeight w:val="109"/>
        </w:trPr>
        <w:tc>
          <w:tcPr>
            <w:tcW w:w="4896" w:type="dxa"/>
          </w:tcPr>
          <w:p w14:paraId="47CAD108" w14:textId="49156ECD" w:rsidR="00B051FB" w:rsidRPr="0095366B" w:rsidRDefault="00B051FB" w:rsidP="008F0BAA">
            <w:pPr>
              <w:ind w:left="-107"/>
              <w:rPr>
                <w:rFonts w:ascii="Arial" w:hAnsi="Arial" w:cs="Arial"/>
                <w:spacing w:val="-4"/>
                <w:sz w:val="18"/>
                <w:szCs w:val="18"/>
                <w:lang w:val="en-US"/>
              </w:rPr>
            </w:pPr>
            <w:r w:rsidRPr="0095366B">
              <w:rPr>
                <w:rFonts w:ascii="Arial" w:hAnsi="Arial" w:cs="Arial"/>
                <w:spacing w:val="-4"/>
                <w:sz w:val="18"/>
                <w:szCs w:val="18"/>
                <w:lang w:val="en-US"/>
              </w:rPr>
              <w:t xml:space="preserve">Amount due from </w:t>
            </w:r>
            <w:r w:rsidR="008F0BAA" w:rsidRPr="0095366B">
              <w:rPr>
                <w:rFonts w:ascii="Arial" w:hAnsi="Arial" w:cs="Arial"/>
                <w:spacing w:val="-4"/>
                <w:sz w:val="18"/>
                <w:szCs w:val="18"/>
                <w:lang w:val="en-US"/>
              </w:rPr>
              <w:t>a company</w:t>
            </w:r>
            <w:r w:rsidR="006A6E01" w:rsidRPr="0095366B">
              <w:rPr>
                <w:rFonts w:ascii="Arial" w:hAnsi="Arial" w:cs="Arial"/>
                <w:spacing w:val="-4"/>
                <w:sz w:val="18"/>
                <w:szCs w:val="18"/>
                <w:lang w:val="en-US"/>
              </w:rPr>
              <w:t xml:space="preserve"> under common control </w:t>
            </w:r>
            <w:r w:rsidR="007B2232" w:rsidRPr="0095366B">
              <w:rPr>
                <w:rFonts w:ascii="Arial" w:hAnsi="Arial" w:cs="Arial"/>
                <w:spacing w:val="-4"/>
                <w:sz w:val="18"/>
                <w:szCs w:val="18"/>
                <w:lang w:val="en-US"/>
              </w:rPr>
              <w:t>(Note 40)</w:t>
            </w:r>
          </w:p>
        </w:tc>
        <w:tc>
          <w:tcPr>
            <w:tcW w:w="1134" w:type="dxa"/>
            <w:shd w:val="clear" w:color="auto" w:fill="FAFAFA"/>
            <w:vAlign w:val="bottom"/>
          </w:tcPr>
          <w:p w14:paraId="4AC20103" w14:textId="2364E77F" w:rsidR="00B051FB" w:rsidRPr="0095366B" w:rsidRDefault="00B051FB" w:rsidP="005E25FD">
            <w:pPr>
              <w:ind w:right="-72"/>
              <w:jc w:val="right"/>
              <w:rPr>
                <w:rFonts w:ascii="Arial" w:hAnsi="Arial" w:cs="Arial"/>
                <w:sz w:val="18"/>
                <w:szCs w:val="18"/>
              </w:rPr>
            </w:pPr>
            <w:r w:rsidRPr="0095366B">
              <w:rPr>
                <w:rFonts w:ascii="Arial" w:hAnsi="Arial" w:cs="Arial"/>
                <w:sz w:val="18"/>
                <w:szCs w:val="18"/>
              </w:rPr>
              <w:t>184,531</w:t>
            </w:r>
          </w:p>
        </w:tc>
        <w:tc>
          <w:tcPr>
            <w:tcW w:w="1134" w:type="dxa"/>
            <w:shd w:val="clear" w:color="auto" w:fill="auto"/>
            <w:vAlign w:val="bottom"/>
          </w:tcPr>
          <w:p w14:paraId="0FADB984" w14:textId="4FC3AFEC" w:rsidR="00B051FB" w:rsidRPr="0095366B" w:rsidRDefault="00B051FB" w:rsidP="005E25FD">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16B2C63C" w14:textId="7440F7FC" w:rsidR="00B051FB" w:rsidRPr="0095366B" w:rsidRDefault="00B051FB" w:rsidP="005E25FD">
            <w:pPr>
              <w:ind w:right="-72"/>
              <w:jc w:val="right"/>
              <w:rPr>
                <w:rFonts w:ascii="Arial" w:hAnsi="Arial" w:cs="Arial"/>
                <w:sz w:val="18"/>
                <w:szCs w:val="18"/>
              </w:rPr>
            </w:pPr>
            <w:r w:rsidRPr="0095366B">
              <w:rPr>
                <w:rFonts w:ascii="Arial" w:hAnsi="Arial" w:cs="Arial"/>
                <w:sz w:val="18"/>
                <w:szCs w:val="18"/>
              </w:rPr>
              <w:t>184,531</w:t>
            </w:r>
          </w:p>
        </w:tc>
        <w:tc>
          <w:tcPr>
            <w:tcW w:w="1134" w:type="dxa"/>
            <w:vAlign w:val="bottom"/>
          </w:tcPr>
          <w:p w14:paraId="636BB7FF" w14:textId="698516B2" w:rsidR="00B051FB" w:rsidRPr="0095366B" w:rsidRDefault="00B051FB" w:rsidP="005E25FD">
            <w:pPr>
              <w:ind w:right="-72"/>
              <w:jc w:val="right"/>
              <w:rPr>
                <w:rFonts w:ascii="Arial" w:hAnsi="Arial" w:cs="Arial"/>
                <w:sz w:val="18"/>
                <w:szCs w:val="18"/>
              </w:rPr>
            </w:pPr>
            <w:r w:rsidRPr="0095366B">
              <w:rPr>
                <w:rFonts w:ascii="Arial" w:hAnsi="Arial" w:cs="Arial"/>
                <w:sz w:val="18"/>
                <w:szCs w:val="18"/>
              </w:rPr>
              <w:t>-</w:t>
            </w:r>
          </w:p>
        </w:tc>
      </w:tr>
      <w:tr w:rsidR="00B051FB" w:rsidRPr="0095366B" w14:paraId="0D534A6D" w14:textId="77777777" w:rsidTr="00831097">
        <w:trPr>
          <w:trHeight w:val="74"/>
        </w:trPr>
        <w:tc>
          <w:tcPr>
            <w:tcW w:w="4896" w:type="dxa"/>
          </w:tcPr>
          <w:p w14:paraId="333F7B84" w14:textId="61103F64" w:rsidR="00B051FB" w:rsidRPr="0095366B" w:rsidRDefault="00B051FB" w:rsidP="00B051FB">
            <w:pPr>
              <w:ind w:left="-107"/>
              <w:rPr>
                <w:rFonts w:ascii="Arial" w:hAnsi="Arial" w:cs="Arial"/>
                <w:sz w:val="18"/>
                <w:szCs w:val="18"/>
                <w:lang w:val="en-US"/>
              </w:rPr>
            </w:pPr>
            <w:r w:rsidRPr="0095366B">
              <w:rPr>
                <w:rFonts w:ascii="Arial" w:hAnsi="Arial" w:cs="Arial"/>
                <w:sz w:val="18"/>
                <w:szCs w:val="18"/>
                <w:lang w:val="en-US"/>
              </w:rPr>
              <w:t>Others</w:t>
            </w:r>
          </w:p>
        </w:tc>
        <w:tc>
          <w:tcPr>
            <w:tcW w:w="1134" w:type="dxa"/>
            <w:tcBorders>
              <w:bottom w:val="single" w:sz="4" w:space="0" w:color="auto"/>
            </w:tcBorders>
            <w:shd w:val="clear" w:color="auto" w:fill="FAFAFA"/>
          </w:tcPr>
          <w:p w14:paraId="25724914" w14:textId="030CE6FB"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65</w:t>
            </w:r>
          </w:p>
        </w:tc>
        <w:tc>
          <w:tcPr>
            <w:tcW w:w="1134" w:type="dxa"/>
            <w:tcBorders>
              <w:bottom w:val="single" w:sz="4" w:space="0" w:color="auto"/>
            </w:tcBorders>
            <w:shd w:val="clear" w:color="auto" w:fill="auto"/>
          </w:tcPr>
          <w:p w14:paraId="2C6A3ABD" w14:textId="0E4D34F6"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9,798</w:t>
            </w:r>
          </w:p>
        </w:tc>
        <w:tc>
          <w:tcPr>
            <w:tcW w:w="1134" w:type="dxa"/>
            <w:tcBorders>
              <w:bottom w:val="single" w:sz="4" w:space="0" w:color="auto"/>
            </w:tcBorders>
            <w:shd w:val="clear" w:color="auto" w:fill="FAFAFA"/>
          </w:tcPr>
          <w:p w14:paraId="025C4087" w14:textId="7CDC2DD9"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65</w:t>
            </w:r>
          </w:p>
        </w:tc>
        <w:tc>
          <w:tcPr>
            <w:tcW w:w="1134" w:type="dxa"/>
            <w:tcBorders>
              <w:bottom w:val="single" w:sz="4" w:space="0" w:color="auto"/>
            </w:tcBorders>
          </w:tcPr>
          <w:p w14:paraId="282422AF" w14:textId="0F624417" w:rsidR="00B051FB" w:rsidRPr="0095366B" w:rsidRDefault="00B051FB" w:rsidP="00B051FB">
            <w:pPr>
              <w:ind w:right="-72"/>
              <w:jc w:val="right"/>
              <w:rPr>
                <w:rFonts w:ascii="Arial" w:hAnsi="Arial" w:cs="Arial"/>
                <w:sz w:val="18"/>
                <w:szCs w:val="18"/>
              </w:rPr>
            </w:pPr>
            <w:r w:rsidRPr="0095366B">
              <w:rPr>
                <w:rFonts w:ascii="Arial" w:hAnsi="Arial" w:cs="Arial"/>
                <w:sz w:val="18"/>
                <w:szCs w:val="18"/>
              </w:rPr>
              <w:t>443</w:t>
            </w:r>
          </w:p>
        </w:tc>
      </w:tr>
      <w:tr w:rsidR="00B051FB" w:rsidRPr="0095366B" w14:paraId="5DB88BBE" w14:textId="77777777" w:rsidTr="002651F5">
        <w:trPr>
          <w:trHeight w:val="50"/>
        </w:trPr>
        <w:tc>
          <w:tcPr>
            <w:tcW w:w="4896" w:type="dxa"/>
          </w:tcPr>
          <w:p w14:paraId="4F5B0094" w14:textId="38735F1A" w:rsidR="00B051FB" w:rsidRPr="0095366B" w:rsidRDefault="00B051FB" w:rsidP="00B051FB">
            <w:pPr>
              <w:ind w:left="-107"/>
              <w:rPr>
                <w:rFonts w:ascii="Arial" w:hAnsi="Arial" w:cs="Arial"/>
                <w:sz w:val="18"/>
                <w:szCs w:val="18"/>
                <w:lang w:val="en-US"/>
              </w:rPr>
            </w:pPr>
          </w:p>
        </w:tc>
        <w:tc>
          <w:tcPr>
            <w:tcW w:w="1134" w:type="dxa"/>
            <w:tcBorders>
              <w:top w:val="single" w:sz="4" w:space="0" w:color="auto"/>
            </w:tcBorders>
            <w:shd w:val="clear" w:color="auto" w:fill="FAFAFA"/>
          </w:tcPr>
          <w:p w14:paraId="71320474" w14:textId="6BB9ED76" w:rsidR="00B051FB" w:rsidRPr="0095366B" w:rsidRDefault="00B051FB" w:rsidP="00FA322C">
            <w:pPr>
              <w:ind w:right="-72"/>
              <w:rPr>
                <w:rFonts w:ascii="Arial" w:hAnsi="Arial" w:cs="Arial"/>
                <w:sz w:val="18"/>
                <w:szCs w:val="18"/>
              </w:rPr>
            </w:pPr>
          </w:p>
        </w:tc>
        <w:tc>
          <w:tcPr>
            <w:tcW w:w="1134" w:type="dxa"/>
            <w:tcBorders>
              <w:top w:val="single" w:sz="4" w:space="0" w:color="auto"/>
            </w:tcBorders>
            <w:shd w:val="clear" w:color="auto" w:fill="auto"/>
          </w:tcPr>
          <w:p w14:paraId="26E1DC6A" w14:textId="3D14353F" w:rsidR="00B051FB" w:rsidRPr="0095366B" w:rsidRDefault="00B051FB" w:rsidP="00B051FB">
            <w:pPr>
              <w:ind w:right="-72"/>
              <w:jc w:val="right"/>
              <w:rPr>
                <w:rFonts w:ascii="Arial" w:hAnsi="Arial" w:cs="Arial"/>
                <w:sz w:val="18"/>
                <w:szCs w:val="18"/>
              </w:rPr>
            </w:pPr>
          </w:p>
        </w:tc>
        <w:tc>
          <w:tcPr>
            <w:tcW w:w="1134" w:type="dxa"/>
            <w:tcBorders>
              <w:top w:val="single" w:sz="4" w:space="0" w:color="auto"/>
            </w:tcBorders>
            <w:shd w:val="clear" w:color="auto" w:fill="FAFAFA"/>
          </w:tcPr>
          <w:p w14:paraId="41D1952A" w14:textId="60BFBB30" w:rsidR="00B051FB" w:rsidRPr="0095366B" w:rsidRDefault="00B051FB" w:rsidP="00B051FB">
            <w:pPr>
              <w:ind w:right="-72"/>
              <w:jc w:val="right"/>
              <w:rPr>
                <w:rFonts w:ascii="Arial" w:hAnsi="Arial" w:cs="Arial"/>
                <w:sz w:val="18"/>
                <w:szCs w:val="18"/>
              </w:rPr>
            </w:pPr>
          </w:p>
        </w:tc>
        <w:tc>
          <w:tcPr>
            <w:tcW w:w="1134" w:type="dxa"/>
            <w:tcBorders>
              <w:top w:val="single" w:sz="4" w:space="0" w:color="auto"/>
            </w:tcBorders>
          </w:tcPr>
          <w:p w14:paraId="2054511D" w14:textId="4B4B92B2" w:rsidR="00B051FB" w:rsidRPr="0095366B" w:rsidRDefault="00B051FB" w:rsidP="00B051FB">
            <w:pPr>
              <w:ind w:right="-72"/>
              <w:jc w:val="right"/>
              <w:rPr>
                <w:rFonts w:ascii="Arial" w:hAnsi="Arial" w:cs="Arial"/>
                <w:sz w:val="18"/>
                <w:szCs w:val="18"/>
              </w:rPr>
            </w:pPr>
          </w:p>
        </w:tc>
      </w:tr>
      <w:tr w:rsidR="00FA322C" w:rsidRPr="0095366B" w14:paraId="29FBF028" w14:textId="77777777" w:rsidTr="002651F5">
        <w:trPr>
          <w:trHeight w:val="74"/>
        </w:trPr>
        <w:tc>
          <w:tcPr>
            <w:tcW w:w="4896" w:type="dxa"/>
          </w:tcPr>
          <w:p w14:paraId="0BD5D96F" w14:textId="2D478437" w:rsidR="00FA322C" w:rsidRPr="0095366B" w:rsidRDefault="00FA322C" w:rsidP="00FA322C">
            <w:pPr>
              <w:ind w:left="-107" w:right="-72"/>
              <w:rPr>
                <w:rFonts w:ascii="Arial" w:eastAsia="SimSun" w:hAnsi="Arial" w:cs="Arial"/>
                <w:sz w:val="18"/>
                <w:szCs w:val="18"/>
                <w:lang w:eastAsia="zh-CN"/>
              </w:rPr>
            </w:pPr>
            <w:r w:rsidRPr="0095366B">
              <w:rPr>
                <w:rFonts w:ascii="Arial" w:hAnsi="Arial" w:cs="Arial"/>
                <w:sz w:val="18"/>
                <w:szCs w:val="18"/>
              </w:rPr>
              <w:t>Total other non-current assets</w:t>
            </w:r>
          </w:p>
        </w:tc>
        <w:tc>
          <w:tcPr>
            <w:tcW w:w="1134" w:type="dxa"/>
            <w:tcBorders>
              <w:bottom w:val="single" w:sz="4" w:space="0" w:color="auto"/>
            </w:tcBorders>
            <w:shd w:val="clear" w:color="auto" w:fill="FAFAFA"/>
          </w:tcPr>
          <w:p w14:paraId="26032FE6" w14:textId="6CEBE3C8" w:rsidR="00FA322C" w:rsidRPr="0095366B" w:rsidRDefault="00FA322C" w:rsidP="00FA322C">
            <w:pPr>
              <w:ind w:right="-72"/>
              <w:jc w:val="right"/>
              <w:rPr>
                <w:rFonts w:ascii="Arial" w:hAnsi="Arial" w:cs="Arial"/>
                <w:snapToGrid w:val="0"/>
                <w:sz w:val="18"/>
                <w:szCs w:val="18"/>
                <w:lang w:eastAsia="th-TH"/>
              </w:rPr>
            </w:pPr>
            <w:r w:rsidRPr="0095366B">
              <w:rPr>
                <w:rFonts w:ascii="Arial" w:hAnsi="Arial" w:cs="Arial"/>
                <w:sz w:val="18"/>
                <w:szCs w:val="18"/>
              </w:rPr>
              <w:t>223,147</w:t>
            </w:r>
          </w:p>
        </w:tc>
        <w:tc>
          <w:tcPr>
            <w:tcW w:w="1134" w:type="dxa"/>
            <w:tcBorders>
              <w:bottom w:val="single" w:sz="4" w:space="0" w:color="auto"/>
            </w:tcBorders>
            <w:shd w:val="clear" w:color="auto" w:fill="auto"/>
          </w:tcPr>
          <w:p w14:paraId="63514359" w14:textId="600E776E" w:rsidR="00FA322C" w:rsidRPr="0095366B" w:rsidRDefault="00FA322C" w:rsidP="00FA322C">
            <w:pPr>
              <w:ind w:right="-72"/>
              <w:jc w:val="right"/>
              <w:rPr>
                <w:rFonts w:ascii="Arial" w:hAnsi="Arial" w:cs="Arial"/>
                <w:snapToGrid w:val="0"/>
                <w:sz w:val="18"/>
                <w:szCs w:val="18"/>
                <w:lang w:eastAsia="th-TH"/>
              </w:rPr>
            </w:pPr>
            <w:r w:rsidRPr="0095366B">
              <w:rPr>
                <w:rFonts w:ascii="Arial" w:hAnsi="Arial" w:cs="Arial"/>
                <w:sz w:val="18"/>
                <w:szCs w:val="18"/>
              </w:rPr>
              <w:t>156,848</w:t>
            </w:r>
          </w:p>
        </w:tc>
        <w:tc>
          <w:tcPr>
            <w:tcW w:w="1134" w:type="dxa"/>
            <w:tcBorders>
              <w:bottom w:val="single" w:sz="4" w:space="0" w:color="auto"/>
            </w:tcBorders>
            <w:shd w:val="clear" w:color="auto" w:fill="FAFAFA"/>
          </w:tcPr>
          <w:p w14:paraId="3F91A165" w14:textId="367D0E49" w:rsidR="00FA322C" w:rsidRPr="0095366B" w:rsidRDefault="00FA322C" w:rsidP="00FA322C">
            <w:pPr>
              <w:ind w:right="-72"/>
              <w:jc w:val="right"/>
              <w:rPr>
                <w:rFonts w:ascii="Arial" w:hAnsi="Arial" w:cs="Arial"/>
                <w:sz w:val="18"/>
                <w:szCs w:val="18"/>
              </w:rPr>
            </w:pPr>
            <w:r w:rsidRPr="0095366B">
              <w:rPr>
                <w:rFonts w:ascii="Arial" w:hAnsi="Arial" w:cs="Arial"/>
                <w:sz w:val="18"/>
                <w:szCs w:val="18"/>
              </w:rPr>
              <w:t>223,147</w:t>
            </w:r>
          </w:p>
        </w:tc>
        <w:tc>
          <w:tcPr>
            <w:tcW w:w="1134" w:type="dxa"/>
            <w:tcBorders>
              <w:bottom w:val="single" w:sz="4" w:space="0" w:color="auto"/>
            </w:tcBorders>
          </w:tcPr>
          <w:p w14:paraId="50E98764" w14:textId="33E8FAC6" w:rsidR="00FA322C" w:rsidRPr="0095366B" w:rsidRDefault="00FA322C" w:rsidP="00FA322C">
            <w:pPr>
              <w:ind w:right="-72"/>
              <w:jc w:val="right"/>
              <w:rPr>
                <w:rFonts w:ascii="Arial" w:hAnsi="Arial" w:cs="Arial"/>
                <w:snapToGrid w:val="0"/>
                <w:sz w:val="18"/>
                <w:szCs w:val="18"/>
                <w:lang w:eastAsia="th-TH"/>
              </w:rPr>
            </w:pPr>
            <w:r w:rsidRPr="0095366B">
              <w:rPr>
                <w:rFonts w:ascii="Arial" w:hAnsi="Arial" w:cs="Arial"/>
                <w:sz w:val="18"/>
                <w:szCs w:val="18"/>
              </w:rPr>
              <w:t>40,159</w:t>
            </w:r>
          </w:p>
        </w:tc>
      </w:tr>
    </w:tbl>
    <w:p w14:paraId="6BD7C24A" w14:textId="01DB70CB" w:rsidR="002651F5" w:rsidRPr="0095366B" w:rsidRDefault="002651F5" w:rsidP="008F0BAA">
      <w:pPr>
        <w:rPr>
          <w:rFonts w:ascii="Arial" w:eastAsia="Arial" w:hAnsi="Arial" w:cs="Arial"/>
          <w:b/>
          <w:color w:val="FFFFFF"/>
          <w:sz w:val="18"/>
          <w:szCs w:val="18"/>
        </w:rPr>
      </w:pPr>
    </w:p>
    <w:p w14:paraId="5A82C388" w14:textId="77777777" w:rsidR="008F0BAA" w:rsidRPr="0095366B" w:rsidRDefault="008F0BAA" w:rsidP="008F0BAA">
      <w:pPr>
        <w:rPr>
          <w:rFonts w:ascii="Arial" w:eastAsia="Arial" w:hAnsi="Arial" w:cs="Arial"/>
          <w:b/>
          <w:color w:val="FFFFFF"/>
          <w:sz w:val="18"/>
          <w:szCs w:val="18"/>
        </w:rPr>
      </w:pPr>
    </w:p>
    <w:p w14:paraId="650AC448" w14:textId="77777777" w:rsidR="008F0BAA" w:rsidRPr="0095366B" w:rsidRDefault="008F0BAA" w:rsidP="00C656FD">
      <w:pPr>
        <w:shd w:val="clear" w:color="auto" w:fill="FFA543"/>
        <w:rPr>
          <w:rFonts w:ascii="Arial" w:eastAsia="Arial" w:hAnsi="Arial" w:cs="Arial"/>
          <w:b/>
          <w:color w:val="FFFFFF"/>
          <w:sz w:val="8"/>
          <w:szCs w:val="8"/>
        </w:rPr>
      </w:pPr>
    </w:p>
    <w:p w14:paraId="282858C2" w14:textId="2D4C009C" w:rsidR="00C656FD" w:rsidRPr="0095366B"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6D2788" w:rsidRPr="0095366B">
        <w:rPr>
          <w:rFonts w:ascii="Arial" w:eastAsia="Arial Unicode MS" w:hAnsi="Arial" w:cs="Arial"/>
          <w:color w:val="FFFFFF"/>
          <w:sz w:val="18"/>
          <w:szCs w:val="18"/>
        </w:rPr>
        <w:t>22</w:t>
      </w:r>
      <w:r w:rsidRPr="0095366B">
        <w:rPr>
          <w:rFonts w:ascii="Arial" w:eastAsia="Arial Unicode MS" w:hAnsi="Arial" w:cs="Arial"/>
          <w:color w:val="FFFFFF"/>
          <w:sz w:val="18"/>
          <w:szCs w:val="18"/>
        </w:rPr>
        <w:tab/>
        <w:t>Bank overdrafts and short-term loans from financial institutions</w:t>
      </w:r>
    </w:p>
    <w:p w14:paraId="2EE1CDB1" w14:textId="77777777" w:rsidR="00C656FD" w:rsidRPr="0095366B" w:rsidRDefault="00C656FD" w:rsidP="00C656FD">
      <w:pPr>
        <w:shd w:val="clear" w:color="auto" w:fill="FFA543"/>
        <w:rPr>
          <w:rFonts w:ascii="Arial" w:hAnsi="Arial" w:cs="Arial"/>
          <w:color w:val="FFFFFF"/>
          <w:sz w:val="6"/>
          <w:szCs w:val="6"/>
        </w:rPr>
      </w:pPr>
    </w:p>
    <w:p w14:paraId="43856705" w14:textId="77777777" w:rsidR="005E7A80" w:rsidRPr="0095366B" w:rsidRDefault="005E7A80" w:rsidP="007B6564">
      <w:pPr>
        <w:jc w:val="left"/>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5E7A80" w:rsidRPr="0095366B" w14:paraId="11B6C510" w14:textId="77777777" w:rsidTr="00831097">
        <w:tc>
          <w:tcPr>
            <w:tcW w:w="4896" w:type="dxa"/>
            <w:shd w:val="clear" w:color="auto" w:fill="auto"/>
          </w:tcPr>
          <w:p w14:paraId="6FCE015B" w14:textId="77777777" w:rsidR="005E7A80" w:rsidRPr="0095366B" w:rsidRDefault="005E7A80" w:rsidP="001B3A30">
            <w:pPr>
              <w:ind w:left="-113"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4D16F865" w14:textId="77777777" w:rsidR="005E7A80" w:rsidRPr="0095366B" w:rsidRDefault="005E7A80" w:rsidP="007B6564">
            <w:pPr>
              <w:ind w:right="-72"/>
              <w:jc w:val="center"/>
              <w:rPr>
                <w:rFonts w:ascii="Arial" w:hAnsi="Arial" w:cs="Arial"/>
                <w:b/>
                <w:sz w:val="18"/>
                <w:szCs w:val="18"/>
              </w:rPr>
            </w:pPr>
            <w:r w:rsidRPr="0095366B">
              <w:rPr>
                <w:rFonts w:ascii="Arial" w:hAnsi="Arial" w:cs="Arial"/>
                <w:b/>
                <w:sz w:val="18"/>
                <w:szCs w:val="18"/>
              </w:rPr>
              <w:t>Consolidated</w:t>
            </w:r>
          </w:p>
          <w:p w14:paraId="054409BF" w14:textId="77777777" w:rsidR="005E7A80" w:rsidRPr="0095366B" w:rsidRDefault="005E7A80" w:rsidP="00057038">
            <w:pPr>
              <w:ind w:right="-72"/>
              <w:jc w:val="center"/>
              <w:rPr>
                <w:rFonts w:ascii="Arial" w:hAnsi="Arial" w:cs="Arial"/>
                <w:b/>
                <w:sz w:val="18"/>
                <w:szCs w:val="18"/>
              </w:rPr>
            </w:pPr>
            <w:r w:rsidRPr="0095366B">
              <w:rPr>
                <w:rFonts w:ascii="Arial" w:hAnsi="Arial" w:cs="Arial"/>
                <w:b/>
                <w:sz w:val="18"/>
                <w:szCs w:val="18"/>
              </w:rPr>
              <w:t xml:space="preserve">financial </w:t>
            </w:r>
            <w:r w:rsidR="00057038" w:rsidRPr="0095366B">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1E3689B4" w14:textId="77777777" w:rsidR="005E7A80" w:rsidRPr="0095366B" w:rsidRDefault="005E7A80" w:rsidP="007B6564">
            <w:pPr>
              <w:ind w:right="-72"/>
              <w:jc w:val="center"/>
              <w:rPr>
                <w:rFonts w:ascii="Arial" w:hAnsi="Arial" w:cs="Arial"/>
                <w:b/>
                <w:sz w:val="18"/>
                <w:szCs w:val="18"/>
              </w:rPr>
            </w:pPr>
            <w:r w:rsidRPr="0095366B">
              <w:rPr>
                <w:rFonts w:ascii="Arial" w:hAnsi="Arial" w:cs="Arial"/>
                <w:b/>
                <w:sz w:val="18"/>
                <w:szCs w:val="18"/>
              </w:rPr>
              <w:t>Separate</w:t>
            </w:r>
          </w:p>
          <w:p w14:paraId="2D4D8367" w14:textId="77777777" w:rsidR="005E7A80" w:rsidRPr="0095366B" w:rsidRDefault="005E7A80" w:rsidP="00057038">
            <w:pPr>
              <w:ind w:right="-72"/>
              <w:jc w:val="center"/>
              <w:rPr>
                <w:rFonts w:ascii="Arial" w:hAnsi="Arial" w:cs="Arial"/>
                <w:b/>
                <w:sz w:val="18"/>
                <w:szCs w:val="18"/>
              </w:rPr>
            </w:pPr>
            <w:r w:rsidRPr="0095366B">
              <w:rPr>
                <w:rFonts w:ascii="Arial" w:hAnsi="Arial" w:cs="Arial"/>
                <w:b/>
                <w:sz w:val="18"/>
                <w:szCs w:val="18"/>
              </w:rPr>
              <w:t xml:space="preserve">financial </w:t>
            </w:r>
            <w:r w:rsidR="00057038" w:rsidRPr="0095366B">
              <w:rPr>
                <w:rFonts w:ascii="Arial" w:hAnsi="Arial" w:cs="Arial"/>
                <w:b/>
                <w:sz w:val="18"/>
                <w:szCs w:val="18"/>
              </w:rPr>
              <w:t>statements</w:t>
            </w:r>
          </w:p>
        </w:tc>
      </w:tr>
      <w:tr w:rsidR="00B23D32" w:rsidRPr="0095366B" w14:paraId="7F088083" w14:textId="77777777" w:rsidTr="00831097">
        <w:tc>
          <w:tcPr>
            <w:tcW w:w="4896" w:type="dxa"/>
            <w:shd w:val="clear" w:color="auto" w:fill="auto"/>
          </w:tcPr>
          <w:p w14:paraId="2BB2A498" w14:textId="77777777" w:rsidR="00B23D32" w:rsidRPr="0095366B" w:rsidRDefault="00B23D32" w:rsidP="00B23D32">
            <w:pPr>
              <w:tabs>
                <w:tab w:val="left" w:pos="2862"/>
              </w:tabs>
              <w:ind w:left="-113"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7F613461" w14:textId="6DBF67C1"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4F237349" w14:textId="01AF3E37"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1E0A8FB6" w14:textId="053C19E5"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16380AF1" w14:textId="17048BF8"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r>
      <w:tr w:rsidR="00B23D32" w:rsidRPr="0095366B" w14:paraId="5F97BE78" w14:textId="77777777" w:rsidTr="00831097">
        <w:tc>
          <w:tcPr>
            <w:tcW w:w="4896" w:type="dxa"/>
            <w:shd w:val="clear" w:color="auto" w:fill="auto"/>
          </w:tcPr>
          <w:p w14:paraId="04370DF1" w14:textId="77777777" w:rsidR="00B23D32" w:rsidRPr="0095366B" w:rsidRDefault="00B23D32" w:rsidP="00B23D32">
            <w:pPr>
              <w:tabs>
                <w:tab w:val="left" w:pos="2862"/>
              </w:tabs>
              <w:ind w:left="-113" w:right="-72"/>
              <w:rPr>
                <w:rFonts w:ascii="Arial" w:hAnsi="Arial" w:cs="Arial"/>
                <w:sz w:val="18"/>
                <w:szCs w:val="18"/>
                <w:cs/>
              </w:rPr>
            </w:pPr>
          </w:p>
        </w:tc>
        <w:tc>
          <w:tcPr>
            <w:tcW w:w="1134" w:type="dxa"/>
            <w:shd w:val="clear" w:color="auto" w:fill="auto"/>
            <w:vAlign w:val="bottom"/>
          </w:tcPr>
          <w:p w14:paraId="4F1E7CD7"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5FA816F9"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4E864A9D"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10E9420E"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r>
      <w:tr w:rsidR="00B23D32" w:rsidRPr="0095366B" w14:paraId="4F095BA0" w14:textId="77777777" w:rsidTr="00831097">
        <w:trPr>
          <w:trHeight w:val="198"/>
        </w:trPr>
        <w:tc>
          <w:tcPr>
            <w:tcW w:w="4896" w:type="dxa"/>
            <w:shd w:val="clear" w:color="auto" w:fill="auto"/>
          </w:tcPr>
          <w:p w14:paraId="5B72E1F3" w14:textId="77777777" w:rsidR="00B23D32" w:rsidRPr="0095366B" w:rsidRDefault="00B23D32" w:rsidP="00B23D32">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615317BE"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BC2C683"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0A467E6A"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D6C4E6C"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r>
      <w:tr w:rsidR="00B23D32" w:rsidRPr="0095366B" w14:paraId="6C2139FE" w14:textId="77777777" w:rsidTr="00831097">
        <w:trPr>
          <w:trHeight w:val="73"/>
        </w:trPr>
        <w:tc>
          <w:tcPr>
            <w:tcW w:w="4896" w:type="dxa"/>
          </w:tcPr>
          <w:p w14:paraId="350CF386" w14:textId="77777777" w:rsidR="00B23D32" w:rsidRPr="0095366B" w:rsidRDefault="00B23D32" w:rsidP="00B23D32">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4CE732D2"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5C9585A4"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6F34DF3C"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5A64E7E6" w14:textId="77777777" w:rsidR="00B23D32" w:rsidRPr="0095366B" w:rsidRDefault="00B23D32" w:rsidP="00B23D32">
            <w:pPr>
              <w:ind w:right="-72"/>
              <w:jc w:val="right"/>
              <w:rPr>
                <w:rFonts w:ascii="Arial" w:hAnsi="Arial" w:cs="Arial"/>
                <w:snapToGrid w:val="0"/>
                <w:sz w:val="18"/>
                <w:szCs w:val="18"/>
                <w:lang w:eastAsia="th-TH"/>
              </w:rPr>
            </w:pPr>
          </w:p>
        </w:tc>
      </w:tr>
      <w:tr w:rsidR="00B23D32" w:rsidRPr="0095366B" w14:paraId="01C41CE0" w14:textId="77777777" w:rsidTr="00831097">
        <w:trPr>
          <w:trHeight w:val="74"/>
        </w:trPr>
        <w:tc>
          <w:tcPr>
            <w:tcW w:w="4896" w:type="dxa"/>
          </w:tcPr>
          <w:p w14:paraId="08A434F8" w14:textId="77777777" w:rsidR="00B23D32" w:rsidRPr="0095366B" w:rsidRDefault="00B23D32" w:rsidP="00B23D32">
            <w:pPr>
              <w:ind w:left="-113"/>
              <w:rPr>
                <w:rFonts w:ascii="Arial" w:hAnsi="Arial" w:cs="Arial"/>
                <w:sz w:val="18"/>
                <w:szCs w:val="18"/>
                <w:lang w:val="en-US"/>
              </w:rPr>
            </w:pPr>
            <w:r w:rsidRPr="0095366B">
              <w:rPr>
                <w:rFonts w:ascii="Arial" w:hAnsi="Arial" w:cs="Arial"/>
                <w:sz w:val="18"/>
                <w:szCs w:val="18"/>
                <w:lang w:val="en-US"/>
              </w:rPr>
              <w:t>Short-term loans</w:t>
            </w:r>
          </w:p>
        </w:tc>
        <w:tc>
          <w:tcPr>
            <w:tcW w:w="1134" w:type="dxa"/>
            <w:tcBorders>
              <w:top w:val="nil"/>
              <w:left w:val="nil"/>
              <w:bottom w:val="nil"/>
              <w:right w:val="nil"/>
            </w:tcBorders>
            <w:shd w:val="clear" w:color="auto" w:fill="FAFAFA"/>
          </w:tcPr>
          <w:p w14:paraId="1E90BEB9" w14:textId="3265C8B0" w:rsidR="00B23D32" w:rsidRPr="0095366B" w:rsidRDefault="00927E82" w:rsidP="00B23D32">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31F194A0" w14:textId="654B6462"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1,841,108</w:t>
            </w:r>
          </w:p>
        </w:tc>
        <w:tc>
          <w:tcPr>
            <w:tcW w:w="1134" w:type="dxa"/>
            <w:tcBorders>
              <w:top w:val="nil"/>
              <w:left w:val="nil"/>
              <w:bottom w:val="nil"/>
              <w:right w:val="nil"/>
            </w:tcBorders>
            <w:shd w:val="clear" w:color="auto" w:fill="FAFAFA"/>
          </w:tcPr>
          <w:p w14:paraId="1BDF9AAA" w14:textId="1F70BA20" w:rsidR="00B23D32" w:rsidRPr="0095366B" w:rsidRDefault="00C92169" w:rsidP="00B23D32">
            <w:pPr>
              <w:ind w:right="-72"/>
              <w:jc w:val="right"/>
              <w:rPr>
                <w:rFonts w:ascii="Arial" w:hAnsi="Arial" w:cs="Arial"/>
                <w:sz w:val="18"/>
                <w:szCs w:val="18"/>
              </w:rPr>
            </w:pPr>
            <w:r w:rsidRPr="0095366B">
              <w:rPr>
                <w:rFonts w:ascii="Arial" w:hAnsi="Arial" w:cs="Arial"/>
                <w:sz w:val="18"/>
                <w:szCs w:val="18"/>
              </w:rPr>
              <w:t>-</w:t>
            </w:r>
          </w:p>
        </w:tc>
        <w:tc>
          <w:tcPr>
            <w:tcW w:w="1134" w:type="dxa"/>
          </w:tcPr>
          <w:p w14:paraId="6C3D2BBF" w14:textId="68FA984A"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690,000</w:t>
            </w:r>
          </w:p>
        </w:tc>
      </w:tr>
      <w:tr w:rsidR="00B23D32" w:rsidRPr="0095366B" w14:paraId="05BE6084" w14:textId="77777777" w:rsidTr="00831097">
        <w:trPr>
          <w:trHeight w:val="68"/>
        </w:trPr>
        <w:tc>
          <w:tcPr>
            <w:tcW w:w="4896" w:type="dxa"/>
          </w:tcPr>
          <w:p w14:paraId="5B9472CC" w14:textId="77777777" w:rsidR="00B23D32" w:rsidRPr="0095366B" w:rsidRDefault="00B23D32" w:rsidP="00B23D32">
            <w:pPr>
              <w:ind w:left="-113"/>
              <w:rPr>
                <w:rFonts w:ascii="Arial" w:hAnsi="Arial" w:cs="Arial"/>
                <w:sz w:val="18"/>
                <w:szCs w:val="18"/>
              </w:rPr>
            </w:pPr>
            <w:r w:rsidRPr="0095366B">
              <w:rPr>
                <w:rFonts w:ascii="Arial" w:hAnsi="Arial" w:cs="Arial"/>
                <w:sz w:val="18"/>
                <w:szCs w:val="18"/>
              </w:rPr>
              <w:t>Trust receipts and packing credits</w:t>
            </w:r>
          </w:p>
        </w:tc>
        <w:tc>
          <w:tcPr>
            <w:tcW w:w="1134" w:type="dxa"/>
            <w:tcBorders>
              <w:bottom w:val="single" w:sz="4" w:space="0" w:color="auto"/>
            </w:tcBorders>
            <w:shd w:val="clear" w:color="auto" w:fill="FAFAFA"/>
          </w:tcPr>
          <w:p w14:paraId="6904E981" w14:textId="05D0E30E" w:rsidR="00B23D32" w:rsidRPr="0095366B" w:rsidRDefault="00927E82" w:rsidP="00B23D32">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7C7EF232" w14:textId="59573441"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469,130</w:t>
            </w:r>
          </w:p>
        </w:tc>
        <w:tc>
          <w:tcPr>
            <w:tcW w:w="1134" w:type="dxa"/>
            <w:tcBorders>
              <w:bottom w:val="single" w:sz="4" w:space="0" w:color="auto"/>
            </w:tcBorders>
            <w:shd w:val="clear" w:color="auto" w:fill="FAFAFA"/>
          </w:tcPr>
          <w:p w14:paraId="2D1E5D6E" w14:textId="77C45881" w:rsidR="00B23D32" w:rsidRPr="0095366B" w:rsidRDefault="00C92169" w:rsidP="00B23D32">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tcPr>
          <w:p w14:paraId="00F302C8" w14:textId="5B6DA519"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469,130</w:t>
            </w:r>
          </w:p>
        </w:tc>
      </w:tr>
      <w:tr w:rsidR="00B23D32" w:rsidRPr="0095366B" w14:paraId="4751C59E" w14:textId="77777777" w:rsidTr="00831097">
        <w:trPr>
          <w:trHeight w:val="74"/>
        </w:trPr>
        <w:tc>
          <w:tcPr>
            <w:tcW w:w="4896" w:type="dxa"/>
          </w:tcPr>
          <w:p w14:paraId="738961B9" w14:textId="77777777" w:rsidR="00B23D32" w:rsidRPr="0095366B" w:rsidRDefault="00B23D32" w:rsidP="00B23D32">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7876DD43"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0313593E"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1853436B"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4D4E1393" w14:textId="77777777" w:rsidR="00B23D32" w:rsidRPr="0095366B" w:rsidRDefault="00B23D32" w:rsidP="00B23D32">
            <w:pPr>
              <w:ind w:right="-72"/>
              <w:jc w:val="right"/>
              <w:rPr>
                <w:rFonts w:ascii="Arial" w:hAnsi="Arial" w:cs="Arial"/>
                <w:snapToGrid w:val="0"/>
                <w:sz w:val="18"/>
                <w:szCs w:val="18"/>
                <w:lang w:eastAsia="th-TH"/>
              </w:rPr>
            </w:pPr>
          </w:p>
        </w:tc>
      </w:tr>
      <w:tr w:rsidR="00B23D32" w:rsidRPr="0095366B" w14:paraId="3A4C182F" w14:textId="77777777" w:rsidTr="00927E82">
        <w:trPr>
          <w:trHeight w:val="74"/>
        </w:trPr>
        <w:tc>
          <w:tcPr>
            <w:tcW w:w="4896" w:type="dxa"/>
          </w:tcPr>
          <w:p w14:paraId="271728B9" w14:textId="740E0C1A" w:rsidR="00B23D32" w:rsidRPr="0095366B" w:rsidRDefault="00B23D32" w:rsidP="00B23D32">
            <w:pPr>
              <w:ind w:left="-113"/>
              <w:rPr>
                <w:rFonts w:ascii="Arial" w:hAnsi="Arial" w:cs="Arial"/>
                <w:sz w:val="18"/>
                <w:szCs w:val="18"/>
              </w:rPr>
            </w:pPr>
            <w:r w:rsidRPr="0095366B">
              <w:rPr>
                <w:rFonts w:ascii="Arial" w:hAnsi="Arial" w:cs="Arial"/>
                <w:sz w:val="18"/>
                <w:szCs w:val="18"/>
              </w:rPr>
              <w:t>Total bank overdrafts and short-term</w:t>
            </w:r>
            <w:r w:rsidR="008F0BAA" w:rsidRPr="0095366B">
              <w:rPr>
                <w:rFonts w:ascii="Arial" w:hAnsi="Arial" w:cs="Arial"/>
                <w:sz w:val="18"/>
                <w:szCs w:val="18"/>
              </w:rPr>
              <w:t xml:space="preserve"> loans</w:t>
            </w:r>
          </w:p>
          <w:p w14:paraId="3E821161" w14:textId="14889DB0" w:rsidR="00B23D32" w:rsidRPr="0095366B" w:rsidRDefault="00B23D32" w:rsidP="00B23D32">
            <w:pPr>
              <w:ind w:left="-113"/>
              <w:rPr>
                <w:rFonts w:ascii="Arial" w:hAnsi="Arial" w:cs="Arial"/>
                <w:sz w:val="18"/>
                <w:szCs w:val="18"/>
              </w:rPr>
            </w:pPr>
            <w:r w:rsidRPr="0095366B">
              <w:rPr>
                <w:rFonts w:ascii="Arial" w:hAnsi="Arial" w:cs="Arial"/>
                <w:sz w:val="18"/>
                <w:szCs w:val="18"/>
              </w:rPr>
              <w:t xml:space="preserve">   from financial institutions</w:t>
            </w:r>
          </w:p>
        </w:tc>
        <w:tc>
          <w:tcPr>
            <w:tcW w:w="1134" w:type="dxa"/>
            <w:tcBorders>
              <w:bottom w:val="single" w:sz="4" w:space="0" w:color="auto"/>
            </w:tcBorders>
            <w:shd w:val="clear" w:color="auto" w:fill="FAFAFA"/>
            <w:vAlign w:val="bottom"/>
          </w:tcPr>
          <w:p w14:paraId="1EE19DB7" w14:textId="39A33EC4" w:rsidR="00B23D32" w:rsidRPr="0095366B" w:rsidRDefault="00927E82" w:rsidP="00927E82">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207ED878" w14:textId="77777777" w:rsidR="00B23D32" w:rsidRPr="0095366B" w:rsidRDefault="00B23D32" w:rsidP="00B23D32">
            <w:pPr>
              <w:ind w:right="-72"/>
              <w:jc w:val="right"/>
              <w:rPr>
                <w:rFonts w:ascii="Arial" w:hAnsi="Arial" w:cs="Arial"/>
                <w:sz w:val="18"/>
                <w:szCs w:val="18"/>
              </w:rPr>
            </w:pPr>
          </w:p>
          <w:p w14:paraId="506C4966" w14:textId="3D433635"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2,310,238</w:t>
            </w:r>
          </w:p>
        </w:tc>
        <w:tc>
          <w:tcPr>
            <w:tcW w:w="1134" w:type="dxa"/>
            <w:tcBorders>
              <w:bottom w:val="single" w:sz="4" w:space="0" w:color="auto"/>
            </w:tcBorders>
            <w:shd w:val="clear" w:color="auto" w:fill="FAFAFA"/>
          </w:tcPr>
          <w:p w14:paraId="69E4751F" w14:textId="77777777" w:rsidR="00B23D32" w:rsidRPr="0095366B" w:rsidRDefault="00B23D32" w:rsidP="00B23D32">
            <w:pPr>
              <w:ind w:right="-72"/>
              <w:jc w:val="right"/>
              <w:rPr>
                <w:rFonts w:ascii="Arial" w:hAnsi="Arial" w:cs="Arial"/>
                <w:sz w:val="18"/>
                <w:szCs w:val="18"/>
              </w:rPr>
            </w:pPr>
          </w:p>
          <w:p w14:paraId="6548B8AD" w14:textId="7C6E1AFF" w:rsidR="00C92169" w:rsidRPr="0095366B" w:rsidRDefault="00C92169" w:rsidP="00B23D32">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tcPr>
          <w:p w14:paraId="3D7576FE" w14:textId="77777777" w:rsidR="00B23D32" w:rsidRPr="0095366B" w:rsidRDefault="00B23D32" w:rsidP="00B23D32">
            <w:pPr>
              <w:ind w:right="-72"/>
              <w:jc w:val="right"/>
              <w:rPr>
                <w:rFonts w:ascii="Arial" w:hAnsi="Arial" w:cs="Arial"/>
                <w:sz w:val="18"/>
                <w:szCs w:val="18"/>
              </w:rPr>
            </w:pPr>
          </w:p>
          <w:p w14:paraId="31E1B0E5" w14:textId="5E62CD5B"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1,159,130</w:t>
            </w:r>
          </w:p>
        </w:tc>
      </w:tr>
    </w:tbl>
    <w:p w14:paraId="1448987F" w14:textId="2B1E2196" w:rsidR="005E7A80" w:rsidRPr="0095366B" w:rsidRDefault="005E7A80" w:rsidP="007B6564">
      <w:pPr>
        <w:jc w:val="left"/>
        <w:rPr>
          <w:rFonts w:ascii="Arial" w:hAnsi="Arial" w:cs="Arial"/>
          <w:sz w:val="18"/>
          <w:szCs w:val="18"/>
        </w:rPr>
      </w:pPr>
    </w:p>
    <w:p w14:paraId="3DFB3C80" w14:textId="511D1965" w:rsidR="002651F5" w:rsidRPr="0095366B" w:rsidRDefault="00B566A8" w:rsidP="008F0BAA">
      <w:pPr>
        <w:jc w:val="thaiDistribute"/>
        <w:rPr>
          <w:rFonts w:ascii="Arial" w:hAnsi="Arial" w:cs="Arial"/>
          <w:sz w:val="18"/>
          <w:szCs w:val="18"/>
          <w:lang w:val="en-US"/>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 2020, the Group and the Company’s interest rate of short-term loans, trust receipts and packing credits were 0.75% per annum to 1.6% per annum and 0.75% per annum to 0.85% per annum</w:t>
      </w:r>
      <w:r w:rsidR="008F0BAA" w:rsidRPr="0095366B">
        <w:rPr>
          <w:rFonts w:ascii="Arial" w:hAnsi="Arial" w:cs="Arial"/>
          <w:sz w:val="18"/>
          <w:szCs w:val="18"/>
        </w:rPr>
        <w:t xml:space="preserve">, </w:t>
      </w:r>
      <w:r w:rsidRPr="0095366B">
        <w:rPr>
          <w:rFonts w:ascii="Arial" w:hAnsi="Arial" w:cs="Arial"/>
          <w:sz w:val="18"/>
          <w:szCs w:val="18"/>
        </w:rPr>
        <w:t>respectively.</w:t>
      </w:r>
    </w:p>
    <w:p w14:paraId="22272C03" w14:textId="77777777" w:rsidR="002651F5" w:rsidRPr="0095366B" w:rsidRDefault="002651F5" w:rsidP="007B6564">
      <w:pPr>
        <w:jc w:val="left"/>
        <w:rPr>
          <w:rFonts w:ascii="Arial" w:hAnsi="Arial" w:cs="Arial"/>
          <w:sz w:val="18"/>
          <w:szCs w:val="18"/>
        </w:rPr>
      </w:pPr>
    </w:p>
    <w:p w14:paraId="49119B91" w14:textId="77777777" w:rsidR="00C656FD" w:rsidRPr="0095366B" w:rsidRDefault="00C656FD" w:rsidP="00C656FD">
      <w:pPr>
        <w:pStyle w:val="BlockText"/>
        <w:ind w:left="0" w:right="0" w:firstLine="0"/>
        <w:jc w:val="both"/>
        <w:rPr>
          <w:rFonts w:ascii="Arial" w:hAnsi="Arial" w:cs="Arial"/>
          <w:sz w:val="18"/>
          <w:szCs w:val="18"/>
          <w:lang w:val="en-GB"/>
        </w:rPr>
      </w:pPr>
    </w:p>
    <w:p w14:paraId="4389D6A1" w14:textId="77777777" w:rsidR="00C656FD" w:rsidRPr="0095366B" w:rsidRDefault="00C656FD" w:rsidP="00C656FD">
      <w:pPr>
        <w:shd w:val="clear" w:color="auto" w:fill="FFA543"/>
        <w:rPr>
          <w:rFonts w:ascii="Arial" w:eastAsia="Arial" w:hAnsi="Arial" w:cs="Arial"/>
          <w:b/>
          <w:color w:val="FFFFFF"/>
          <w:sz w:val="8"/>
          <w:szCs w:val="8"/>
        </w:rPr>
      </w:pPr>
    </w:p>
    <w:p w14:paraId="19FBA6DF" w14:textId="008C2878" w:rsidR="00C656FD" w:rsidRPr="0095366B"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6E3867" w:rsidRPr="0095366B">
        <w:rPr>
          <w:rFonts w:ascii="Arial" w:eastAsia="Arial Unicode MS" w:hAnsi="Arial" w:cs="Arial"/>
          <w:color w:val="FFFFFF"/>
          <w:sz w:val="18"/>
          <w:szCs w:val="18"/>
        </w:rPr>
        <w:t>23</w:t>
      </w:r>
      <w:r w:rsidRPr="0095366B">
        <w:rPr>
          <w:rFonts w:ascii="Arial" w:eastAsia="Arial Unicode MS" w:hAnsi="Arial" w:cs="Arial"/>
          <w:color w:val="FFFFFF"/>
          <w:sz w:val="18"/>
          <w:szCs w:val="18"/>
        </w:rPr>
        <w:tab/>
        <w:t>Trade and other payables</w:t>
      </w:r>
    </w:p>
    <w:p w14:paraId="663D7E52" w14:textId="77777777" w:rsidR="00C656FD" w:rsidRPr="0095366B" w:rsidRDefault="00C656FD" w:rsidP="00C656FD">
      <w:pPr>
        <w:shd w:val="clear" w:color="auto" w:fill="FFA543"/>
        <w:rPr>
          <w:rFonts w:ascii="Arial" w:hAnsi="Arial" w:cs="Arial"/>
          <w:color w:val="FFFFFF"/>
          <w:sz w:val="6"/>
          <w:szCs w:val="6"/>
        </w:rPr>
      </w:pPr>
    </w:p>
    <w:p w14:paraId="46323D73" w14:textId="77777777" w:rsidR="00DD7A0D" w:rsidRPr="0095366B" w:rsidRDefault="00DD7A0D" w:rsidP="007B6564">
      <w:pPr>
        <w:tabs>
          <w:tab w:val="left" w:pos="540"/>
        </w:tabs>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0B774C" w:rsidRPr="0095366B" w14:paraId="7E3B070A" w14:textId="77777777" w:rsidTr="0056561A">
        <w:tc>
          <w:tcPr>
            <w:tcW w:w="4896" w:type="dxa"/>
            <w:shd w:val="clear" w:color="auto" w:fill="auto"/>
          </w:tcPr>
          <w:p w14:paraId="106C345B" w14:textId="77777777" w:rsidR="000B774C" w:rsidRPr="0095366B" w:rsidRDefault="000B774C" w:rsidP="001B3A30">
            <w:pPr>
              <w:ind w:left="-113"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222136CA" w14:textId="77777777" w:rsidR="000B774C" w:rsidRPr="0095366B" w:rsidRDefault="000B774C" w:rsidP="007B6564">
            <w:pPr>
              <w:ind w:right="-72"/>
              <w:jc w:val="center"/>
              <w:rPr>
                <w:rFonts w:ascii="Arial" w:hAnsi="Arial" w:cs="Arial"/>
                <w:b/>
                <w:sz w:val="18"/>
                <w:szCs w:val="18"/>
              </w:rPr>
            </w:pPr>
            <w:r w:rsidRPr="0095366B">
              <w:rPr>
                <w:rFonts w:ascii="Arial" w:hAnsi="Arial" w:cs="Arial"/>
                <w:b/>
                <w:sz w:val="18"/>
                <w:szCs w:val="18"/>
              </w:rPr>
              <w:t>Consolidated</w:t>
            </w:r>
          </w:p>
          <w:p w14:paraId="6F3FB1E8" w14:textId="77777777" w:rsidR="000B774C" w:rsidRPr="0095366B" w:rsidRDefault="000B774C" w:rsidP="00057038">
            <w:pPr>
              <w:ind w:right="-72"/>
              <w:jc w:val="center"/>
              <w:rPr>
                <w:rFonts w:ascii="Arial" w:hAnsi="Arial" w:cs="Arial"/>
                <w:b/>
                <w:sz w:val="18"/>
                <w:szCs w:val="18"/>
              </w:rPr>
            </w:pPr>
            <w:r w:rsidRPr="0095366B">
              <w:rPr>
                <w:rFonts w:ascii="Arial" w:hAnsi="Arial" w:cs="Arial"/>
                <w:b/>
                <w:sz w:val="18"/>
                <w:szCs w:val="18"/>
              </w:rPr>
              <w:t xml:space="preserve">financial </w:t>
            </w:r>
            <w:r w:rsidR="00057038" w:rsidRPr="0095366B">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7998F8E7" w14:textId="77777777" w:rsidR="000B774C" w:rsidRPr="0095366B" w:rsidRDefault="000B774C" w:rsidP="007B6564">
            <w:pPr>
              <w:ind w:right="-72"/>
              <w:jc w:val="center"/>
              <w:rPr>
                <w:rFonts w:ascii="Arial" w:hAnsi="Arial" w:cs="Arial"/>
                <w:b/>
                <w:sz w:val="18"/>
                <w:szCs w:val="18"/>
              </w:rPr>
            </w:pPr>
            <w:r w:rsidRPr="0095366B">
              <w:rPr>
                <w:rFonts w:ascii="Arial" w:hAnsi="Arial" w:cs="Arial"/>
                <w:b/>
                <w:sz w:val="18"/>
                <w:szCs w:val="18"/>
              </w:rPr>
              <w:t>Separate</w:t>
            </w:r>
          </w:p>
          <w:p w14:paraId="7C91BE36" w14:textId="77777777" w:rsidR="000B774C" w:rsidRPr="0095366B" w:rsidRDefault="000B774C" w:rsidP="00057038">
            <w:pPr>
              <w:ind w:right="-72"/>
              <w:jc w:val="center"/>
              <w:rPr>
                <w:rFonts w:ascii="Arial" w:hAnsi="Arial" w:cs="Arial"/>
                <w:b/>
                <w:sz w:val="18"/>
                <w:szCs w:val="18"/>
                <w:cs/>
              </w:rPr>
            </w:pPr>
            <w:r w:rsidRPr="0095366B">
              <w:rPr>
                <w:rFonts w:ascii="Arial" w:hAnsi="Arial" w:cs="Arial"/>
                <w:b/>
                <w:sz w:val="18"/>
                <w:szCs w:val="18"/>
              </w:rPr>
              <w:t xml:space="preserve">financial </w:t>
            </w:r>
            <w:r w:rsidR="00057038" w:rsidRPr="0095366B">
              <w:rPr>
                <w:rFonts w:ascii="Arial" w:hAnsi="Arial" w:cs="Arial"/>
                <w:b/>
                <w:sz w:val="18"/>
                <w:szCs w:val="18"/>
              </w:rPr>
              <w:t>statements</w:t>
            </w:r>
          </w:p>
        </w:tc>
      </w:tr>
      <w:tr w:rsidR="0056561A" w:rsidRPr="0095366B" w14:paraId="7C963FA2" w14:textId="77777777" w:rsidTr="0056561A">
        <w:tc>
          <w:tcPr>
            <w:tcW w:w="4896" w:type="dxa"/>
            <w:shd w:val="clear" w:color="auto" w:fill="auto"/>
          </w:tcPr>
          <w:p w14:paraId="0F1520E0" w14:textId="77777777" w:rsidR="0056561A" w:rsidRPr="0095366B" w:rsidRDefault="0056561A" w:rsidP="00B23D32">
            <w:pPr>
              <w:tabs>
                <w:tab w:val="left" w:pos="2862"/>
              </w:tabs>
              <w:ind w:left="-113" w:right="-72"/>
              <w:rPr>
                <w:rFonts w:ascii="Arial" w:hAnsi="Arial" w:cs="Arial"/>
                <w:b/>
                <w:bCs/>
                <w:sz w:val="18"/>
                <w:szCs w:val="18"/>
              </w:rPr>
            </w:pPr>
          </w:p>
        </w:tc>
        <w:tc>
          <w:tcPr>
            <w:tcW w:w="1134" w:type="dxa"/>
            <w:shd w:val="clear" w:color="auto" w:fill="auto"/>
            <w:vAlign w:val="bottom"/>
          </w:tcPr>
          <w:p w14:paraId="389AD8DD" w14:textId="77777777" w:rsidR="0056561A" w:rsidRPr="0095366B" w:rsidRDefault="0056561A" w:rsidP="00B23D32">
            <w:pPr>
              <w:ind w:right="-72"/>
              <w:jc w:val="right"/>
              <w:rPr>
                <w:rFonts w:ascii="Arial" w:hAnsi="Arial" w:cs="Arial"/>
                <w:b/>
                <w:bCs/>
                <w:sz w:val="18"/>
                <w:szCs w:val="18"/>
              </w:rPr>
            </w:pPr>
          </w:p>
        </w:tc>
        <w:tc>
          <w:tcPr>
            <w:tcW w:w="1134" w:type="dxa"/>
            <w:shd w:val="clear" w:color="auto" w:fill="auto"/>
            <w:vAlign w:val="bottom"/>
          </w:tcPr>
          <w:p w14:paraId="277E6590" w14:textId="35D0B9EA" w:rsidR="0056561A" w:rsidRPr="0095366B" w:rsidRDefault="0056561A" w:rsidP="00B23D32">
            <w:pPr>
              <w:ind w:right="-72"/>
              <w:jc w:val="right"/>
              <w:rPr>
                <w:rFonts w:ascii="Arial" w:hAnsi="Arial" w:cs="Arial"/>
                <w:b/>
                <w:bCs/>
                <w:sz w:val="18"/>
                <w:szCs w:val="18"/>
              </w:rPr>
            </w:pPr>
            <w:r w:rsidRPr="0095366B">
              <w:rPr>
                <w:rFonts w:ascii="Arial" w:hAnsi="Arial" w:cs="Arial"/>
                <w:b/>
                <w:bCs/>
                <w:sz w:val="18"/>
                <w:szCs w:val="18"/>
              </w:rPr>
              <w:t>(Restated)</w:t>
            </w:r>
          </w:p>
        </w:tc>
        <w:tc>
          <w:tcPr>
            <w:tcW w:w="1134" w:type="dxa"/>
            <w:shd w:val="clear" w:color="auto" w:fill="auto"/>
            <w:vAlign w:val="bottom"/>
          </w:tcPr>
          <w:p w14:paraId="370AFF88" w14:textId="77777777" w:rsidR="0056561A" w:rsidRPr="0095366B" w:rsidRDefault="0056561A" w:rsidP="00B23D32">
            <w:pPr>
              <w:ind w:right="-72"/>
              <w:jc w:val="right"/>
              <w:rPr>
                <w:rFonts w:ascii="Arial" w:hAnsi="Arial" w:cs="Arial"/>
                <w:b/>
                <w:bCs/>
                <w:sz w:val="18"/>
                <w:szCs w:val="18"/>
              </w:rPr>
            </w:pPr>
          </w:p>
        </w:tc>
        <w:tc>
          <w:tcPr>
            <w:tcW w:w="1134" w:type="dxa"/>
            <w:shd w:val="clear" w:color="auto" w:fill="auto"/>
            <w:vAlign w:val="bottom"/>
          </w:tcPr>
          <w:p w14:paraId="3BF9E36A" w14:textId="77777777" w:rsidR="0056561A" w:rsidRPr="0095366B" w:rsidRDefault="0056561A" w:rsidP="00B23D32">
            <w:pPr>
              <w:ind w:right="-72"/>
              <w:jc w:val="right"/>
              <w:rPr>
                <w:rFonts w:ascii="Arial" w:hAnsi="Arial" w:cs="Arial"/>
                <w:b/>
                <w:bCs/>
                <w:sz w:val="18"/>
                <w:szCs w:val="18"/>
              </w:rPr>
            </w:pPr>
          </w:p>
        </w:tc>
      </w:tr>
      <w:tr w:rsidR="00B23D32" w:rsidRPr="0095366B" w14:paraId="60E030B9" w14:textId="77777777" w:rsidTr="0056561A">
        <w:tc>
          <w:tcPr>
            <w:tcW w:w="4896" w:type="dxa"/>
            <w:shd w:val="clear" w:color="auto" w:fill="auto"/>
          </w:tcPr>
          <w:p w14:paraId="3989FA5A" w14:textId="77777777" w:rsidR="00B23D32" w:rsidRPr="0095366B" w:rsidRDefault="00B23D32" w:rsidP="00B23D32">
            <w:pPr>
              <w:tabs>
                <w:tab w:val="left" w:pos="2862"/>
              </w:tabs>
              <w:ind w:left="-113"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7D5621F0" w14:textId="21DD350A"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6C60ECD2" w14:textId="7FBA43E3"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5D6A1F36" w14:textId="40407897"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4B3C3C40" w14:textId="500F14CF"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r>
      <w:tr w:rsidR="00B23D32" w:rsidRPr="0095366B" w14:paraId="0FEED603" w14:textId="77777777" w:rsidTr="0056561A">
        <w:tc>
          <w:tcPr>
            <w:tcW w:w="4896" w:type="dxa"/>
            <w:shd w:val="clear" w:color="auto" w:fill="auto"/>
          </w:tcPr>
          <w:p w14:paraId="13BA225E" w14:textId="77777777" w:rsidR="00B23D32" w:rsidRPr="0095366B" w:rsidRDefault="00B23D32" w:rsidP="00B23D32">
            <w:pPr>
              <w:tabs>
                <w:tab w:val="left" w:pos="2862"/>
              </w:tabs>
              <w:ind w:left="-113" w:right="-72"/>
              <w:rPr>
                <w:rFonts w:ascii="Arial" w:hAnsi="Arial" w:cs="Arial"/>
                <w:sz w:val="18"/>
                <w:szCs w:val="18"/>
                <w:cs/>
              </w:rPr>
            </w:pPr>
          </w:p>
        </w:tc>
        <w:tc>
          <w:tcPr>
            <w:tcW w:w="1134" w:type="dxa"/>
            <w:shd w:val="clear" w:color="auto" w:fill="auto"/>
            <w:vAlign w:val="bottom"/>
          </w:tcPr>
          <w:p w14:paraId="66C53EF9"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380DB398"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00AF9F98"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6C8A47BC"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r>
      <w:tr w:rsidR="00B23D32" w:rsidRPr="0095366B" w14:paraId="1D09EE4C" w14:textId="77777777" w:rsidTr="0056561A">
        <w:trPr>
          <w:trHeight w:val="198"/>
        </w:trPr>
        <w:tc>
          <w:tcPr>
            <w:tcW w:w="4896" w:type="dxa"/>
            <w:shd w:val="clear" w:color="auto" w:fill="auto"/>
          </w:tcPr>
          <w:p w14:paraId="5894E085" w14:textId="77777777" w:rsidR="00B23D32" w:rsidRPr="0095366B" w:rsidRDefault="00B23D32" w:rsidP="00B23D32">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62762754"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9CFB9A0"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1110F7B"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68BD226"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r>
      <w:tr w:rsidR="00B23D32" w:rsidRPr="0095366B" w14:paraId="27C2E82D" w14:textId="77777777" w:rsidTr="0056561A">
        <w:trPr>
          <w:trHeight w:val="73"/>
        </w:trPr>
        <w:tc>
          <w:tcPr>
            <w:tcW w:w="4896" w:type="dxa"/>
          </w:tcPr>
          <w:p w14:paraId="2107A211" w14:textId="77777777" w:rsidR="00B23D32" w:rsidRPr="0095366B" w:rsidRDefault="00B23D32" w:rsidP="00B23D32">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3CE13274"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26596289"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E25E5CE"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1EEDE6FB" w14:textId="77777777" w:rsidR="00B23D32" w:rsidRPr="0095366B" w:rsidRDefault="00B23D32" w:rsidP="00B23D32">
            <w:pPr>
              <w:ind w:right="-72"/>
              <w:jc w:val="right"/>
              <w:rPr>
                <w:rFonts w:ascii="Arial" w:hAnsi="Arial" w:cs="Arial"/>
                <w:snapToGrid w:val="0"/>
                <w:sz w:val="18"/>
                <w:szCs w:val="18"/>
                <w:lang w:eastAsia="th-TH"/>
              </w:rPr>
            </w:pPr>
          </w:p>
        </w:tc>
      </w:tr>
      <w:tr w:rsidR="00271133" w:rsidRPr="0095366B" w14:paraId="4BE22A1B" w14:textId="77777777" w:rsidTr="0000744B">
        <w:trPr>
          <w:trHeight w:val="74"/>
        </w:trPr>
        <w:tc>
          <w:tcPr>
            <w:tcW w:w="4896" w:type="dxa"/>
          </w:tcPr>
          <w:p w14:paraId="7B51DAA4" w14:textId="77777777" w:rsidR="00271133" w:rsidRPr="0095366B" w:rsidRDefault="00271133" w:rsidP="00271133">
            <w:pPr>
              <w:ind w:left="-113"/>
              <w:rPr>
                <w:rFonts w:ascii="Arial" w:hAnsi="Arial" w:cs="Arial"/>
                <w:sz w:val="18"/>
                <w:szCs w:val="18"/>
              </w:rPr>
            </w:pPr>
            <w:r w:rsidRPr="0095366B">
              <w:rPr>
                <w:rFonts w:ascii="Arial" w:hAnsi="Arial" w:cs="Arial"/>
                <w:sz w:val="18"/>
                <w:szCs w:val="18"/>
              </w:rPr>
              <w:t>Trade payable - third parties</w:t>
            </w:r>
          </w:p>
        </w:tc>
        <w:tc>
          <w:tcPr>
            <w:tcW w:w="1134" w:type="dxa"/>
            <w:tcBorders>
              <w:top w:val="nil"/>
              <w:left w:val="nil"/>
              <w:bottom w:val="nil"/>
              <w:right w:val="nil"/>
            </w:tcBorders>
            <w:shd w:val="clear" w:color="auto" w:fill="FAFAFA"/>
            <w:vAlign w:val="bottom"/>
          </w:tcPr>
          <w:p w14:paraId="0E3DACAF" w14:textId="418E3D1D"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675,679</w:t>
            </w:r>
          </w:p>
        </w:tc>
        <w:tc>
          <w:tcPr>
            <w:tcW w:w="1134" w:type="dxa"/>
            <w:shd w:val="clear" w:color="auto" w:fill="auto"/>
            <w:vAlign w:val="bottom"/>
          </w:tcPr>
          <w:p w14:paraId="6F1666A6" w14:textId="716D4EA7"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1,067,798</w:t>
            </w:r>
          </w:p>
        </w:tc>
        <w:tc>
          <w:tcPr>
            <w:tcW w:w="1134" w:type="dxa"/>
            <w:tcBorders>
              <w:top w:val="nil"/>
              <w:left w:val="nil"/>
              <w:bottom w:val="nil"/>
              <w:right w:val="nil"/>
            </w:tcBorders>
            <w:shd w:val="clear" w:color="auto" w:fill="FAFAFA"/>
            <w:vAlign w:val="bottom"/>
          </w:tcPr>
          <w:p w14:paraId="496CED88" w14:textId="096F5E5F"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281,653</w:t>
            </w:r>
          </w:p>
        </w:tc>
        <w:tc>
          <w:tcPr>
            <w:tcW w:w="1134" w:type="dxa"/>
            <w:vAlign w:val="bottom"/>
          </w:tcPr>
          <w:p w14:paraId="72E164BA" w14:textId="38B940A6"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540,892</w:t>
            </w:r>
          </w:p>
        </w:tc>
      </w:tr>
      <w:tr w:rsidR="00271133" w:rsidRPr="0095366B" w14:paraId="1830A879" w14:textId="77777777" w:rsidTr="0000744B">
        <w:trPr>
          <w:trHeight w:val="74"/>
        </w:trPr>
        <w:tc>
          <w:tcPr>
            <w:tcW w:w="4896" w:type="dxa"/>
          </w:tcPr>
          <w:p w14:paraId="3E76356F" w14:textId="22CD3BAF" w:rsidR="00271133" w:rsidRPr="0095366B" w:rsidRDefault="00271133" w:rsidP="00271133">
            <w:pPr>
              <w:ind w:left="-113"/>
              <w:rPr>
                <w:rFonts w:ascii="Arial" w:hAnsi="Arial" w:cs="Arial"/>
                <w:sz w:val="18"/>
                <w:szCs w:val="18"/>
              </w:rPr>
            </w:pPr>
            <w:r w:rsidRPr="0095366B">
              <w:rPr>
                <w:rFonts w:ascii="Arial" w:hAnsi="Arial" w:cs="Arial"/>
                <w:sz w:val="18"/>
                <w:szCs w:val="18"/>
              </w:rPr>
              <w:t>Trade payable - related parties (Note 35)</w:t>
            </w:r>
          </w:p>
        </w:tc>
        <w:tc>
          <w:tcPr>
            <w:tcW w:w="1134" w:type="dxa"/>
            <w:tcBorders>
              <w:top w:val="nil"/>
              <w:left w:val="nil"/>
              <w:bottom w:val="nil"/>
              <w:right w:val="nil"/>
            </w:tcBorders>
            <w:shd w:val="clear" w:color="auto" w:fill="FAFAFA"/>
            <w:vAlign w:val="bottom"/>
          </w:tcPr>
          <w:p w14:paraId="57ECC52E" w14:textId="7DF8B279"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1,162,441</w:t>
            </w:r>
          </w:p>
        </w:tc>
        <w:tc>
          <w:tcPr>
            <w:tcW w:w="1134" w:type="dxa"/>
            <w:shd w:val="clear" w:color="auto" w:fill="auto"/>
            <w:vAlign w:val="bottom"/>
          </w:tcPr>
          <w:p w14:paraId="31555818" w14:textId="3268B08B"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54,337</w:t>
            </w:r>
          </w:p>
        </w:tc>
        <w:tc>
          <w:tcPr>
            <w:tcW w:w="1134" w:type="dxa"/>
            <w:tcBorders>
              <w:top w:val="nil"/>
              <w:left w:val="nil"/>
              <w:bottom w:val="nil"/>
              <w:right w:val="nil"/>
            </w:tcBorders>
            <w:shd w:val="clear" w:color="auto" w:fill="FAFAFA"/>
            <w:vAlign w:val="bottom"/>
          </w:tcPr>
          <w:p w14:paraId="32215727" w14:textId="0066A7CE"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1,290,9</w:t>
            </w:r>
            <w:r w:rsidR="002B3A1F" w:rsidRPr="0095366B">
              <w:rPr>
                <w:rFonts w:ascii="Arial" w:hAnsi="Arial" w:cs="Arial"/>
                <w:sz w:val="18"/>
                <w:szCs w:val="18"/>
              </w:rPr>
              <w:t>70</w:t>
            </w:r>
          </w:p>
        </w:tc>
        <w:tc>
          <w:tcPr>
            <w:tcW w:w="1134" w:type="dxa"/>
            <w:vAlign w:val="bottom"/>
          </w:tcPr>
          <w:p w14:paraId="4419431E" w14:textId="43E5374D"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142,757</w:t>
            </w:r>
          </w:p>
        </w:tc>
      </w:tr>
      <w:tr w:rsidR="00271133" w:rsidRPr="0095366B" w14:paraId="69F2F5B3" w14:textId="77777777" w:rsidTr="0000744B">
        <w:trPr>
          <w:trHeight w:val="74"/>
        </w:trPr>
        <w:tc>
          <w:tcPr>
            <w:tcW w:w="4896" w:type="dxa"/>
          </w:tcPr>
          <w:p w14:paraId="0EB97C5E" w14:textId="34D96153" w:rsidR="00271133" w:rsidRPr="0095366B" w:rsidRDefault="00271133" w:rsidP="00271133">
            <w:pPr>
              <w:ind w:left="-113"/>
              <w:rPr>
                <w:rFonts w:ascii="Arial" w:hAnsi="Arial" w:cs="Arial"/>
                <w:sz w:val="18"/>
                <w:szCs w:val="18"/>
              </w:rPr>
            </w:pPr>
            <w:r w:rsidRPr="0095366B">
              <w:rPr>
                <w:rFonts w:ascii="Arial" w:hAnsi="Arial" w:cs="Arial"/>
                <w:sz w:val="18"/>
                <w:szCs w:val="18"/>
              </w:rPr>
              <w:t>Accrued expenses and other payables - third parties</w:t>
            </w:r>
          </w:p>
        </w:tc>
        <w:tc>
          <w:tcPr>
            <w:tcW w:w="1134" w:type="dxa"/>
            <w:tcBorders>
              <w:top w:val="nil"/>
              <w:left w:val="nil"/>
              <w:bottom w:val="nil"/>
              <w:right w:val="nil"/>
            </w:tcBorders>
            <w:shd w:val="clear" w:color="auto" w:fill="FAFAFA"/>
            <w:vAlign w:val="bottom"/>
          </w:tcPr>
          <w:p w14:paraId="7CE4CC2E" w14:textId="65025F50"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104,454</w:t>
            </w:r>
          </w:p>
        </w:tc>
        <w:tc>
          <w:tcPr>
            <w:tcW w:w="1134" w:type="dxa"/>
            <w:shd w:val="clear" w:color="auto" w:fill="auto"/>
            <w:vAlign w:val="bottom"/>
          </w:tcPr>
          <w:p w14:paraId="7079FD17" w14:textId="20986267"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197,423</w:t>
            </w:r>
          </w:p>
        </w:tc>
        <w:tc>
          <w:tcPr>
            <w:tcW w:w="1134" w:type="dxa"/>
            <w:tcBorders>
              <w:top w:val="nil"/>
              <w:left w:val="nil"/>
              <w:bottom w:val="nil"/>
              <w:right w:val="nil"/>
            </w:tcBorders>
            <w:shd w:val="clear" w:color="auto" w:fill="FAFAFA"/>
            <w:vAlign w:val="bottom"/>
          </w:tcPr>
          <w:p w14:paraId="12EF4947" w14:textId="2B75CB02" w:rsidR="00271133" w:rsidRPr="0095366B" w:rsidRDefault="002B3A1F" w:rsidP="0000744B">
            <w:pPr>
              <w:ind w:right="-72"/>
              <w:jc w:val="right"/>
              <w:rPr>
                <w:rFonts w:ascii="Arial" w:hAnsi="Arial" w:cs="Arial"/>
                <w:sz w:val="18"/>
                <w:szCs w:val="18"/>
              </w:rPr>
            </w:pPr>
            <w:r w:rsidRPr="0095366B">
              <w:rPr>
                <w:rFonts w:ascii="Arial" w:hAnsi="Arial" w:cs="Arial"/>
                <w:sz w:val="18"/>
                <w:szCs w:val="18"/>
              </w:rPr>
              <w:t>99,158</w:t>
            </w:r>
          </w:p>
        </w:tc>
        <w:tc>
          <w:tcPr>
            <w:tcW w:w="1134" w:type="dxa"/>
            <w:vAlign w:val="bottom"/>
          </w:tcPr>
          <w:p w14:paraId="00DAEE41" w14:textId="4593A695"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129,994</w:t>
            </w:r>
          </w:p>
        </w:tc>
      </w:tr>
      <w:tr w:rsidR="00271133" w:rsidRPr="0095366B" w14:paraId="784FEC01" w14:textId="77777777" w:rsidTr="0000744B">
        <w:trPr>
          <w:trHeight w:val="74"/>
        </w:trPr>
        <w:tc>
          <w:tcPr>
            <w:tcW w:w="4896" w:type="dxa"/>
          </w:tcPr>
          <w:p w14:paraId="2CBBEFFC" w14:textId="2C1222CE" w:rsidR="00271133" w:rsidRPr="0095366B" w:rsidRDefault="00271133" w:rsidP="00271133">
            <w:pPr>
              <w:ind w:left="-113"/>
              <w:rPr>
                <w:rFonts w:ascii="Arial" w:hAnsi="Arial" w:cs="Arial"/>
                <w:sz w:val="18"/>
                <w:szCs w:val="18"/>
              </w:rPr>
            </w:pPr>
            <w:r w:rsidRPr="0095366B">
              <w:rPr>
                <w:rFonts w:ascii="Arial" w:hAnsi="Arial" w:cs="Arial"/>
                <w:sz w:val="18"/>
                <w:szCs w:val="18"/>
              </w:rPr>
              <w:t>Accrued expenses and other payables - related parties</w:t>
            </w:r>
          </w:p>
        </w:tc>
        <w:tc>
          <w:tcPr>
            <w:tcW w:w="1134" w:type="dxa"/>
            <w:tcBorders>
              <w:top w:val="nil"/>
              <w:left w:val="nil"/>
              <w:bottom w:val="nil"/>
              <w:right w:val="nil"/>
            </w:tcBorders>
            <w:shd w:val="clear" w:color="auto" w:fill="FAFAFA"/>
            <w:vAlign w:val="bottom"/>
          </w:tcPr>
          <w:p w14:paraId="40F26419" w14:textId="16FAF66C"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46,824</w:t>
            </w:r>
          </w:p>
        </w:tc>
        <w:tc>
          <w:tcPr>
            <w:tcW w:w="1134" w:type="dxa"/>
            <w:shd w:val="clear" w:color="auto" w:fill="auto"/>
            <w:vAlign w:val="bottom"/>
          </w:tcPr>
          <w:p w14:paraId="2DF6ECD9" w14:textId="2C9B6556"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23,680</w:t>
            </w:r>
          </w:p>
        </w:tc>
        <w:tc>
          <w:tcPr>
            <w:tcW w:w="1134" w:type="dxa"/>
            <w:tcBorders>
              <w:top w:val="nil"/>
              <w:left w:val="nil"/>
              <w:bottom w:val="nil"/>
              <w:right w:val="nil"/>
            </w:tcBorders>
            <w:shd w:val="clear" w:color="auto" w:fill="FAFAFA"/>
            <w:vAlign w:val="bottom"/>
          </w:tcPr>
          <w:p w14:paraId="74E90B88" w14:textId="736B7C86"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204,38</w:t>
            </w:r>
            <w:r w:rsidR="002B3A1F" w:rsidRPr="0095366B">
              <w:rPr>
                <w:rFonts w:ascii="Arial" w:hAnsi="Arial" w:cs="Arial"/>
                <w:sz w:val="18"/>
                <w:szCs w:val="18"/>
              </w:rPr>
              <w:t>2</w:t>
            </w:r>
          </w:p>
        </w:tc>
        <w:tc>
          <w:tcPr>
            <w:tcW w:w="1134" w:type="dxa"/>
            <w:vAlign w:val="bottom"/>
          </w:tcPr>
          <w:p w14:paraId="2B6C6448" w14:textId="2C87A1AA"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17,474</w:t>
            </w:r>
          </w:p>
        </w:tc>
      </w:tr>
      <w:tr w:rsidR="00271133" w:rsidRPr="0095366B" w14:paraId="6D75B9D3" w14:textId="77777777" w:rsidTr="0000744B">
        <w:trPr>
          <w:trHeight w:val="74"/>
        </w:trPr>
        <w:tc>
          <w:tcPr>
            <w:tcW w:w="4896" w:type="dxa"/>
          </w:tcPr>
          <w:p w14:paraId="2D1DD801" w14:textId="77777777" w:rsidR="00271133" w:rsidRPr="0095366B" w:rsidRDefault="00271133" w:rsidP="00271133">
            <w:pPr>
              <w:ind w:left="-113"/>
              <w:rPr>
                <w:rFonts w:ascii="Arial" w:hAnsi="Arial" w:cs="Arial"/>
                <w:sz w:val="18"/>
                <w:szCs w:val="18"/>
              </w:rPr>
            </w:pPr>
            <w:r w:rsidRPr="0095366B">
              <w:rPr>
                <w:rFonts w:ascii="Arial" w:hAnsi="Arial" w:cs="Arial"/>
                <w:sz w:val="18"/>
                <w:szCs w:val="18"/>
              </w:rPr>
              <w:t>Dividend payables</w:t>
            </w:r>
          </w:p>
        </w:tc>
        <w:tc>
          <w:tcPr>
            <w:tcW w:w="1134" w:type="dxa"/>
            <w:tcBorders>
              <w:top w:val="nil"/>
              <w:left w:val="nil"/>
              <w:bottom w:val="nil"/>
              <w:right w:val="nil"/>
            </w:tcBorders>
            <w:shd w:val="clear" w:color="auto" w:fill="FAFAFA"/>
            <w:vAlign w:val="bottom"/>
          </w:tcPr>
          <w:p w14:paraId="6CF458BB" w14:textId="1E874D80"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24,829</w:t>
            </w:r>
          </w:p>
        </w:tc>
        <w:tc>
          <w:tcPr>
            <w:tcW w:w="1134" w:type="dxa"/>
            <w:shd w:val="clear" w:color="auto" w:fill="auto"/>
            <w:vAlign w:val="bottom"/>
          </w:tcPr>
          <w:p w14:paraId="74FCEAE0" w14:textId="603229F3"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21,998</w:t>
            </w:r>
          </w:p>
        </w:tc>
        <w:tc>
          <w:tcPr>
            <w:tcW w:w="1134" w:type="dxa"/>
            <w:tcBorders>
              <w:top w:val="nil"/>
              <w:left w:val="nil"/>
              <w:bottom w:val="nil"/>
              <w:right w:val="nil"/>
            </w:tcBorders>
            <w:shd w:val="clear" w:color="auto" w:fill="FAFAFA"/>
            <w:vAlign w:val="bottom"/>
          </w:tcPr>
          <w:p w14:paraId="25CB97C6" w14:textId="7F803F84"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24,829</w:t>
            </w:r>
          </w:p>
        </w:tc>
        <w:tc>
          <w:tcPr>
            <w:tcW w:w="1134" w:type="dxa"/>
            <w:vAlign w:val="bottom"/>
          </w:tcPr>
          <w:p w14:paraId="0E8A5F46" w14:textId="1F6FA8D0"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21,998</w:t>
            </w:r>
          </w:p>
        </w:tc>
      </w:tr>
      <w:tr w:rsidR="00271133" w:rsidRPr="0095366B" w14:paraId="580E3D79" w14:textId="77777777" w:rsidTr="0000744B">
        <w:trPr>
          <w:trHeight w:val="74"/>
        </w:trPr>
        <w:tc>
          <w:tcPr>
            <w:tcW w:w="4896" w:type="dxa"/>
          </w:tcPr>
          <w:p w14:paraId="5866B2BC" w14:textId="77777777" w:rsidR="00271133" w:rsidRPr="0095366B" w:rsidRDefault="00271133" w:rsidP="00271133">
            <w:pPr>
              <w:ind w:left="-113"/>
              <w:rPr>
                <w:rFonts w:ascii="Arial" w:hAnsi="Arial" w:cs="Arial"/>
                <w:sz w:val="18"/>
                <w:szCs w:val="18"/>
              </w:rPr>
            </w:pPr>
            <w:r w:rsidRPr="0095366B">
              <w:rPr>
                <w:rFonts w:ascii="Arial" w:hAnsi="Arial" w:cs="Arial"/>
                <w:sz w:val="18"/>
                <w:szCs w:val="18"/>
              </w:rPr>
              <w:t>Deposits and unearned revenue</w:t>
            </w:r>
          </w:p>
        </w:tc>
        <w:tc>
          <w:tcPr>
            <w:tcW w:w="1134" w:type="dxa"/>
            <w:tcBorders>
              <w:top w:val="nil"/>
              <w:left w:val="nil"/>
              <w:bottom w:val="nil"/>
              <w:right w:val="nil"/>
            </w:tcBorders>
            <w:shd w:val="clear" w:color="auto" w:fill="FAFAFA"/>
            <w:vAlign w:val="bottom"/>
          </w:tcPr>
          <w:p w14:paraId="76E3C377" w14:textId="05352177"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16,282</w:t>
            </w:r>
          </w:p>
        </w:tc>
        <w:tc>
          <w:tcPr>
            <w:tcW w:w="1134" w:type="dxa"/>
            <w:shd w:val="clear" w:color="auto" w:fill="auto"/>
            <w:vAlign w:val="bottom"/>
          </w:tcPr>
          <w:p w14:paraId="1ACE9F06" w14:textId="7765C747"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6,281</w:t>
            </w:r>
          </w:p>
        </w:tc>
        <w:tc>
          <w:tcPr>
            <w:tcW w:w="1134" w:type="dxa"/>
            <w:tcBorders>
              <w:top w:val="nil"/>
              <w:left w:val="nil"/>
              <w:bottom w:val="nil"/>
              <w:right w:val="nil"/>
            </w:tcBorders>
            <w:shd w:val="clear" w:color="auto" w:fill="FAFAFA"/>
            <w:vAlign w:val="bottom"/>
          </w:tcPr>
          <w:p w14:paraId="03B76726" w14:textId="5BB081B7" w:rsidR="00271133" w:rsidRPr="0095366B" w:rsidRDefault="002B3A1F" w:rsidP="0000744B">
            <w:pPr>
              <w:ind w:right="-72"/>
              <w:jc w:val="right"/>
              <w:rPr>
                <w:rFonts w:ascii="Arial" w:hAnsi="Arial" w:cs="Arial"/>
                <w:sz w:val="18"/>
                <w:szCs w:val="18"/>
              </w:rPr>
            </w:pPr>
            <w:r w:rsidRPr="0095366B">
              <w:rPr>
                <w:rFonts w:ascii="Arial" w:hAnsi="Arial" w:cs="Arial"/>
                <w:sz w:val="18"/>
                <w:szCs w:val="18"/>
              </w:rPr>
              <w:t>16,281</w:t>
            </w:r>
          </w:p>
        </w:tc>
        <w:tc>
          <w:tcPr>
            <w:tcW w:w="1134" w:type="dxa"/>
            <w:vAlign w:val="bottom"/>
          </w:tcPr>
          <w:p w14:paraId="2DFCD899" w14:textId="337CC106"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6,281</w:t>
            </w:r>
          </w:p>
        </w:tc>
      </w:tr>
      <w:tr w:rsidR="00271133" w:rsidRPr="0095366B" w14:paraId="5B162543" w14:textId="77777777" w:rsidTr="0000744B">
        <w:trPr>
          <w:trHeight w:val="74"/>
        </w:trPr>
        <w:tc>
          <w:tcPr>
            <w:tcW w:w="4896" w:type="dxa"/>
            <w:vAlign w:val="bottom"/>
          </w:tcPr>
          <w:p w14:paraId="7272767A" w14:textId="77777777" w:rsidR="0056561A" w:rsidRPr="0095366B" w:rsidRDefault="00271133" w:rsidP="0056561A">
            <w:pPr>
              <w:ind w:left="-113"/>
              <w:rPr>
                <w:rFonts w:ascii="Arial" w:hAnsi="Arial" w:cs="Arial"/>
                <w:sz w:val="18"/>
                <w:szCs w:val="18"/>
              </w:rPr>
            </w:pPr>
            <w:r w:rsidRPr="0095366B">
              <w:rPr>
                <w:rFonts w:ascii="Arial" w:hAnsi="Arial" w:cs="Arial"/>
                <w:sz w:val="18"/>
                <w:szCs w:val="18"/>
              </w:rPr>
              <w:t xml:space="preserve">Property, </w:t>
            </w:r>
            <w:proofErr w:type="gramStart"/>
            <w:r w:rsidRPr="0095366B">
              <w:rPr>
                <w:rFonts w:ascii="Arial" w:hAnsi="Arial" w:cs="Arial"/>
                <w:sz w:val="18"/>
                <w:szCs w:val="18"/>
              </w:rPr>
              <w:t>plant</w:t>
            </w:r>
            <w:proofErr w:type="gramEnd"/>
            <w:r w:rsidRPr="0095366B">
              <w:rPr>
                <w:rFonts w:ascii="Arial" w:hAnsi="Arial" w:cs="Arial"/>
                <w:sz w:val="18"/>
                <w:szCs w:val="18"/>
              </w:rPr>
              <w:t xml:space="preserve"> and equipment purchase payables </w:t>
            </w:r>
          </w:p>
          <w:p w14:paraId="38445384" w14:textId="63D7B51E" w:rsidR="00271133" w:rsidRPr="0095366B" w:rsidRDefault="0056561A" w:rsidP="0056561A">
            <w:pPr>
              <w:ind w:left="-113"/>
              <w:rPr>
                <w:rFonts w:ascii="Arial" w:hAnsi="Arial" w:cs="Arial"/>
                <w:sz w:val="18"/>
                <w:szCs w:val="18"/>
              </w:rPr>
            </w:pPr>
            <w:r w:rsidRPr="0095366B">
              <w:rPr>
                <w:rFonts w:ascii="Arial" w:hAnsi="Arial" w:cs="Arial"/>
                <w:sz w:val="18"/>
                <w:szCs w:val="18"/>
              </w:rPr>
              <w:t xml:space="preserve">   </w:t>
            </w:r>
            <w:r w:rsidR="00271133" w:rsidRPr="0095366B">
              <w:rPr>
                <w:rFonts w:ascii="Arial" w:hAnsi="Arial" w:cs="Arial"/>
                <w:sz w:val="18"/>
                <w:szCs w:val="18"/>
              </w:rPr>
              <w:t>- third parties</w:t>
            </w:r>
          </w:p>
        </w:tc>
        <w:tc>
          <w:tcPr>
            <w:tcW w:w="1134" w:type="dxa"/>
            <w:tcBorders>
              <w:top w:val="nil"/>
              <w:left w:val="nil"/>
              <w:bottom w:val="nil"/>
              <w:right w:val="nil"/>
            </w:tcBorders>
            <w:shd w:val="clear" w:color="auto" w:fill="FAFAFA"/>
            <w:vAlign w:val="bottom"/>
          </w:tcPr>
          <w:p w14:paraId="3044B370" w14:textId="6A4CFBE7"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24,172</w:t>
            </w:r>
          </w:p>
        </w:tc>
        <w:tc>
          <w:tcPr>
            <w:tcW w:w="1134" w:type="dxa"/>
            <w:shd w:val="clear" w:color="auto" w:fill="auto"/>
            <w:vAlign w:val="bottom"/>
          </w:tcPr>
          <w:p w14:paraId="56A4AA46" w14:textId="48011F78"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57,654</w:t>
            </w:r>
          </w:p>
        </w:tc>
        <w:tc>
          <w:tcPr>
            <w:tcW w:w="1134" w:type="dxa"/>
            <w:tcBorders>
              <w:top w:val="nil"/>
              <w:left w:val="nil"/>
              <w:bottom w:val="nil"/>
              <w:right w:val="nil"/>
            </w:tcBorders>
            <w:shd w:val="clear" w:color="auto" w:fill="FAFAFA"/>
            <w:vAlign w:val="bottom"/>
          </w:tcPr>
          <w:p w14:paraId="0625306D" w14:textId="69981A4C" w:rsidR="00271133" w:rsidRPr="0095366B" w:rsidRDefault="002B3A1F" w:rsidP="0000744B">
            <w:pPr>
              <w:ind w:right="-72"/>
              <w:jc w:val="right"/>
              <w:rPr>
                <w:rFonts w:ascii="Arial" w:hAnsi="Arial" w:cs="Arial"/>
                <w:sz w:val="18"/>
                <w:szCs w:val="18"/>
              </w:rPr>
            </w:pPr>
            <w:r w:rsidRPr="0095366B">
              <w:rPr>
                <w:rFonts w:ascii="Arial" w:hAnsi="Arial" w:cs="Arial"/>
                <w:sz w:val="18"/>
                <w:szCs w:val="18"/>
              </w:rPr>
              <w:t>24,172</w:t>
            </w:r>
          </w:p>
        </w:tc>
        <w:tc>
          <w:tcPr>
            <w:tcW w:w="1134" w:type="dxa"/>
            <w:vAlign w:val="bottom"/>
          </w:tcPr>
          <w:p w14:paraId="5BBF75C6" w14:textId="031D9287"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32,113</w:t>
            </w:r>
          </w:p>
        </w:tc>
      </w:tr>
      <w:tr w:rsidR="00271133" w:rsidRPr="0095366B" w14:paraId="1AD3D706" w14:textId="77777777" w:rsidTr="0000744B">
        <w:trPr>
          <w:trHeight w:val="74"/>
        </w:trPr>
        <w:tc>
          <w:tcPr>
            <w:tcW w:w="4896" w:type="dxa"/>
            <w:vAlign w:val="bottom"/>
          </w:tcPr>
          <w:p w14:paraId="67A1437A" w14:textId="77777777" w:rsidR="007C407D" w:rsidRPr="0095366B" w:rsidRDefault="007C407D" w:rsidP="00271133">
            <w:pPr>
              <w:ind w:left="-113"/>
              <w:rPr>
                <w:rFonts w:ascii="Arial" w:hAnsi="Arial" w:cs="Arial"/>
                <w:sz w:val="18"/>
                <w:szCs w:val="18"/>
              </w:rPr>
            </w:pPr>
            <w:r w:rsidRPr="0095366B">
              <w:rPr>
                <w:rFonts w:ascii="Arial" w:hAnsi="Arial" w:cs="Arial"/>
                <w:sz w:val="18"/>
                <w:szCs w:val="18"/>
              </w:rPr>
              <w:t>Payable from business combination</w:t>
            </w:r>
            <w:r w:rsidR="00271133" w:rsidRPr="0095366B">
              <w:rPr>
                <w:rFonts w:ascii="Arial" w:hAnsi="Arial" w:cs="Arial"/>
                <w:sz w:val="18"/>
                <w:szCs w:val="18"/>
              </w:rPr>
              <w:t xml:space="preserve"> </w:t>
            </w:r>
            <w:r w:rsidRPr="0095366B">
              <w:rPr>
                <w:rFonts w:ascii="Arial" w:hAnsi="Arial" w:cs="Arial"/>
                <w:sz w:val="18"/>
                <w:szCs w:val="18"/>
              </w:rPr>
              <w:t xml:space="preserve">under </w:t>
            </w:r>
          </w:p>
          <w:p w14:paraId="62C565EE" w14:textId="0D4E75F5" w:rsidR="00271133" w:rsidRPr="0095366B" w:rsidRDefault="007C407D" w:rsidP="00271133">
            <w:pPr>
              <w:ind w:left="-113"/>
              <w:rPr>
                <w:rFonts w:ascii="Arial" w:hAnsi="Arial" w:cs="Arial"/>
                <w:sz w:val="18"/>
                <w:szCs w:val="18"/>
              </w:rPr>
            </w:pPr>
            <w:r w:rsidRPr="0095366B">
              <w:rPr>
                <w:rFonts w:ascii="Arial" w:hAnsi="Arial" w:cs="Arial"/>
                <w:sz w:val="18"/>
                <w:szCs w:val="18"/>
              </w:rPr>
              <w:t xml:space="preserve">   </w:t>
            </w:r>
            <w:r w:rsidR="006A6E01" w:rsidRPr="0095366B">
              <w:rPr>
                <w:rFonts w:ascii="Arial" w:hAnsi="Arial" w:cs="Arial"/>
                <w:sz w:val="18"/>
                <w:szCs w:val="18"/>
              </w:rPr>
              <w:t xml:space="preserve">common control </w:t>
            </w:r>
            <w:r w:rsidR="00271133" w:rsidRPr="0095366B">
              <w:rPr>
                <w:rFonts w:ascii="Arial" w:hAnsi="Arial" w:cs="Arial"/>
                <w:sz w:val="18"/>
                <w:szCs w:val="18"/>
              </w:rPr>
              <w:t>(Note 40)</w:t>
            </w:r>
          </w:p>
        </w:tc>
        <w:tc>
          <w:tcPr>
            <w:tcW w:w="1134" w:type="dxa"/>
            <w:tcBorders>
              <w:top w:val="nil"/>
              <w:left w:val="nil"/>
              <w:bottom w:val="nil"/>
              <w:right w:val="nil"/>
            </w:tcBorders>
            <w:shd w:val="clear" w:color="auto" w:fill="FAFAFA"/>
            <w:vAlign w:val="bottom"/>
          </w:tcPr>
          <w:p w14:paraId="49E44EC6" w14:textId="2BC86E60"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2,301,557</w:t>
            </w:r>
          </w:p>
        </w:tc>
        <w:tc>
          <w:tcPr>
            <w:tcW w:w="1134" w:type="dxa"/>
            <w:shd w:val="clear" w:color="auto" w:fill="auto"/>
            <w:vAlign w:val="bottom"/>
          </w:tcPr>
          <w:p w14:paraId="56AEF0AC" w14:textId="16B1FD44"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w:t>
            </w:r>
          </w:p>
        </w:tc>
        <w:tc>
          <w:tcPr>
            <w:tcW w:w="1134" w:type="dxa"/>
            <w:tcBorders>
              <w:top w:val="nil"/>
              <w:left w:val="nil"/>
              <w:bottom w:val="nil"/>
              <w:right w:val="nil"/>
            </w:tcBorders>
            <w:shd w:val="clear" w:color="auto" w:fill="FAFAFA"/>
            <w:vAlign w:val="bottom"/>
          </w:tcPr>
          <w:p w14:paraId="1053E229" w14:textId="12C47B11"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2,149,850</w:t>
            </w:r>
          </w:p>
        </w:tc>
        <w:tc>
          <w:tcPr>
            <w:tcW w:w="1134" w:type="dxa"/>
            <w:vAlign w:val="bottom"/>
          </w:tcPr>
          <w:p w14:paraId="7D17F30B" w14:textId="454DD51F"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w:t>
            </w:r>
          </w:p>
        </w:tc>
      </w:tr>
      <w:tr w:rsidR="00271133" w:rsidRPr="0095366B" w14:paraId="24D0405A" w14:textId="77777777" w:rsidTr="0000744B">
        <w:trPr>
          <w:trHeight w:val="74"/>
        </w:trPr>
        <w:tc>
          <w:tcPr>
            <w:tcW w:w="4896" w:type="dxa"/>
          </w:tcPr>
          <w:p w14:paraId="7BA07099" w14:textId="77777777" w:rsidR="00271133" w:rsidRPr="0095366B" w:rsidRDefault="00271133" w:rsidP="00271133">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550CA80C" w14:textId="77777777" w:rsidR="00271133" w:rsidRPr="0095366B" w:rsidRDefault="00271133" w:rsidP="0000744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6197C7F9" w14:textId="77777777" w:rsidR="00271133" w:rsidRPr="0095366B" w:rsidRDefault="00271133" w:rsidP="0000744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16DF7FB7" w14:textId="77777777" w:rsidR="00271133" w:rsidRPr="0095366B" w:rsidRDefault="00271133" w:rsidP="0000744B">
            <w:pPr>
              <w:ind w:right="-72"/>
              <w:jc w:val="right"/>
              <w:rPr>
                <w:rFonts w:ascii="Arial" w:hAnsi="Arial" w:cs="Arial"/>
                <w:sz w:val="18"/>
                <w:szCs w:val="18"/>
                <w:lang w:val="en-US"/>
              </w:rPr>
            </w:pPr>
          </w:p>
        </w:tc>
        <w:tc>
          <w:tcPr>
            <w:tcW w:w="1134" w:type="dxa"/>
            <w:tcBorders>
              <w:top w:val="single" w:sz="4" w:space="0" w:color="auto"/>
            </w:tcBorders>
            <w:vAlign w:val="bottom"/>
          </w:tcPr>
          <w:p w14:paraId="1733444F" w14:textId="77777777" w:rsidR="00271133" w:rsidRPr="0095366B" w:rsidRDefault="00271133" w:rsidP="0000744B">
            <w:pPr>
              <w:ind w:right="-72"/>
              <w:jc w:val="right"/>
              <w:rPr>
                <w:rFonts w:ascii="Arial" w:hAnsi="Arial" w:cs="Arial"/>
                <w:snapToGrid w:val="0"/>
                <w:sz w:val="18"/>
                <w:szCs w:val="18"/>
                <w:lang w:eastAsia="th-TH"/>
              </w:rPr>
            </w:pPr>
          </w:p>
        </w:tc>
      </w:tr>
      <w:tr w:rsidR="00271133" w:rsidRPr="0095366B" w14:paraId="11686F1F" w14:textId="77777777" w:rsidTr="0000744B">
        <w:trPr>
          <w:trHeight w:val="74"/>
        </w:trPr>
        <w:tc>
          <w:tcPr>
            <w:tcW w:w="4896" w:type="dxa"/>
          </w:tcPr>
          <w:p w14:paraId="64417244" w14:textId="77777777" w:rsidR="00271133" w:rsidRPr="0095366B" w:rsidRDefault="00271133" w:rsidP="00271133">
            <w:pPr>
              <w:ind w:left="-113"/>
              <w:rPr>
                <w:rFonts w:ascii="Arial" w:hAnsi="Arial" w:cs="Arial"/>
                <w:sz w:val="18"/>
                <w:szCs w:val="18"/>
              </w:rPr>
            </w:pPr>
            <w:r w:rsidRPr="0095366B">
              <w:rPr>
                <w:rFonts w:ascii="Arial" w:hAnsi="Arial" w:cs="Arial"/>
                <w:sz w:val="18"/>
                <w:szCs w:val="18"/>
              </w:rPr>
              <w:t>Total trade and other payables</w:t>
            </w:r>
          </w:p>
        </w:tc>
        <w:tc>
          <w:tcPr>
            <w:tcW w:w="1134" w:type="dxa"/>
            <w:tcBorders>
              <w:bottom w:val="single" w:sz="4" w:space="0" w:color="auto"/>
            </w:tcBorders>
            <w:shd w:val="clear" w:color="auto" w:fill="FAFAFA"/>
            <w:vAlign w:val="bottom"/>
          </w:tcPr>
          <w:p w14:paraId="3DC99609" w14:textId="13E1F75C"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4,356,238</w:t>
            </w:r>
          </w:p>
        </w:tc>
        <w:tc>
          <w:tcPr>
            <w:tcW w:w="1134" w:type="dxa"/>
            <w:tcBorders>
              <w:bottom w:val="single" w:sz="4" w:space="0" w:color="auto"/>
            </w:tcBorders>
            <w:shd w:val="clear" w:color="auto" w:fill="auto"/>
            <w:vAlign w:val="bottom"/>
          </w:tcPr>
          <w:p w14:paraId="798DB05B" w14:textId="7F1A1ED3"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1,429,171</w:t>
            </w:r>
          </w:p>
        </w:tc>
        <w:tc>
          <w:tcPr>
            <w:tcW w:w="1134" w:type="dxa"/>
            <w:tcBorders>
              <w:bottom w:val="single" w:sz="4" w:space="0" w:color="auto"/>
            </w:tcBorders>
            <w:shd w:val="clear" w:color="auto" w:fill="FAFAFA"/>
            <w:vAlign w:val="bottom"/>
          </w:tcPr>
          <w:p w14:paraId="4BB39223" w14:textId="07D97BDA"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4,09</w:t>
            </w:r>
            <w:r w:rsidR="002B3A1F" w:rsidRPr="0095366B">
              <w:rPr>
                <w:rFonts w:ascii="Arial" w:hAnsi="Arial" w:cs="Arial"/>
                <w:sz w:val="18"/>
                <w:szCs w:val="18"/>
              </w:rPr>
              <w:t>1,295</w:t>
            </w:r>
          </w:p>
        </w:tc>
        <w:tc>
          <w:tcPr>
            <w:tcW w:w="1134" w:type="dxa"/>
            <w:tcBorders>
              <w:bottom w:val="single" w:sz="4" w:space="0" w:color="auto"/>
            </w:tcBorders>
            <w:vAlign w:val="bottom"/>
          </w:tcPr>
          <w:p w14:paraId="42FA24F4" w14:textId="2A30D221" w:rsidR="00271133" w:rsidRPr="0095366B" w:rsidRDefault="00271133" w:rsidP="0000744B">
            <w:pPr>
              <w:ind w:right="-72"/>
              <w:jc w:val="right"/>
              <w:rPr>
                <w:rFonts w:ascii="Arial" w:hAnsi="Arial" w:cs="Arial"/>
                <w:sz w:val="18"/>
                <w:szCs w:val="18"/>
              </w:rPr>
            </w:pPr>
            <w:r w:rsidRPr="0095366B">
              <w:rPr>
                <w:rFonts w:ascii="Arial" w:hAnsi="Arial" w:cs="Arial"/>
                <w:sz w:val="18"/>
                <w:szCs w:val="18"/>
              </w:rPr>
              <w:t>891,509</w:t>
            </w:r>
          </w:p>
        </w:tc>
      </w:tr>
    </w:tbl>
    <w:p w14:paraId="2F4C9270" w14:textId="6724AE79" w:rsidR="00271133" w:rsidRPr="0095366B" w:rsidRDefault="00271133" w:rsidP="007B6564">
      <w:pPr>
        <w:tabs>
          <w:tab w:val="left" w:pos="540"/>
        </w:tabs>
        <w:rPr>
          <w:rFonts w:ascii="Arial" w:hAnsi="Arial" w:cs="Arial"/>
          <w:sz w:val="18"/>
          <w:szCs w:val="18"/>
          <w:lang w:val="en-US"/>
        </w:rPr>
      </w:pPr>
    </w:p>
    <w:p w14:paraId="05463A6B" w14:textId="77777777" w:rsidR="0000744B" w:rsidRPr="0095366B" w:rsidRDefault="0000744B" w:rsidP="007B6564">
      <w:pPr>
        <w:tabs>
          <w:tab w:val="left" w:pos="540"/>
        </w:tabs>
        <w:rPr>
          <w:rFonts w:ascii="Arial" w:hAnsi="Arial" w:cs="Arial"/>
          <w:sz w:val="18"/>
          <w:szCs w:val="18"/>
          <w:lang w:val="en-US"/>
        </w:rPr>
      </w:pPr>
    </w:p>
    <w:p w14:paraId="279A9779" w14:textId="5A064AC6" w:rsidR="00A11FBF" w:rsidRPr="0095366B" w:rsidRDefault="00271133" w:rsidP="007B6564">
      <w:pPr>
        <w:tabs>
          <w:tab w:val="left" w:pos="540"/>
        </w:tabs>
        <w:rPr>
          <w:rFonts w:ascii="Arial" w:hAnsi="Arial" w:cs="Arial"/>
          <w:sz w:val="18"/>
          <w:szCs w:val="18"/>
          <w:lang w:val="en-US"/>
        </w:rPr>
      </w:pPr>
      <w:r w:rsidRPr="0095366B">
        <w:rPr>
          <w:rFonts w:ascii="Arial" w:hAnsi="Arial" w:cs="Arial"/>
          <w:sz w:val="18"/>
          <w:szCs w:val="18"/>
          <w:lang w:val="en-US"/>
        </w:rPr>
        <w:br w:type="page"/>
      </w:r>
    </w:p>
    <w:p w14:paraId="738CB1B5" w14:textId="77777777" w:rsidR="00C656FD" w:rsidRPr="0095366B" w:rsidRDefault="00C656FD" w:rsidP="00C656FD">
      <w:pPr>
        <w:shd w:val="clear" w:color="auto" w:fill="FFA543"/>
        <w:rPr>
          <w:rFonts w:ascii="Arial" w:eastAsia="Arial" w:hAnsi="Arial" w:cs="Arial"/>
          <w:b/>
          <w:color w:val="FFFFFF"/>
          <w:sz w:val="8"/>
          <w:szCs w:val="8"/>
        </w:rPr>
      </w:pPr>
    </w:p>
    <w:p w14:paraId="778A6456" w14:textId="65802854" w:rsidR="00C656FD" w:rsidRPr="0095366B"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2</w:t>
      </w:r>
      <w:r w:rsidR="006E3867" w:rsidRPr="0095366B">
        <w:rPr>
          <w:rFonts w:ascii="Arial" w:eastAsia="Arial Unicode MS" w:hAnsi="Arial" w:cs="Arial"/>
          <w:color w:val="FFFFFF"/>
          <w:sz w:val="18"/>
          <w:szCs w:val="18"/>
        </w:rPr>
        <w:t>4</w:t>
      </w:r>
      <w:r w:rsidRPr="0095366B">
        <w:rPr>
          <w:rFonts w:ascii="Arial" w:eastAsia="Arial Unicode MS" w:hAnsi="Arial" w:cs="Arial"/>
          <w:color w:val="FFFFFF"/>
          <w:sz w:val="18"/>
          <w:szCs w:val="18"/>
        </w:rPr>
        <w:tab/>
        <w:t>Long-term loans from financial institutions</w:t>
      </w:r>
    </w:p>
    <w:p w14:paraId="1338338D" w14:textId="77777777" w:rsidR="00C656FD" w:rsidRPr="0095366B" w:rsidRDefault="00C656FD" w:rsidP="00C656FD">
      <w:pPr>
        <w:shd w:val="clear" w:color="auto" w:fill="FFA543"/>
        <w:rPr>
          <w:rFonts w:ascii="Arial" w:hAnsi="Arial" w:cs="Arial"/>
          <w:color w:val="FFFFFF"/>
          <w:sz w:val="6"/>
          <w:szCs w:val="6"/>
        </w:rPr>
      </w:pPr>
    </w:p>
    <w:p w14:paraId="66D9134C" w14:textId="77777777" w:rsidR="000912D4" w:rsidRPr="0095366B" w:rsidRDefault="000912D4" w:rsidP="007B6564">
      <w:pPr>
        <w:ind w:left="567" w:hanging="567"/>
        <w:rPr>
          <w:rFonts w:ascii="Arial" w:hAnsi="Arial" w:cs="Arial"/>
          <w:sz w:val="18"/>
          <w:szCs w:val="18"/>
          <w:cs/>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571E92" w:rsidRPr="0095366B" w14:paraId="51B840C9" w14:textId="77777777" w:rsidTr="00831097">
        <w:tc>
          <w:tcPr>
            <w:tcW w:w="4896" w:type="dxa"/>
            <w:shd w:val="clear" w:color="auto" w:fill="auto"/>
          </w:tcPr>
          <w:p w14:paraId="30C64126" w14:textId="77777777" w:rsidR="00571E92" w:rsidRPr="0095366B" w:rsidRDefault="00571E92" w:rsidP="00021468">
            <w:pPr>
              <w:ind w:left="-113" w:right="-72"/>
              <w:rPr>
                <w:rFonts w:ascii="Arial" w:hAnsi="Arial" w:cs="Arial"/>
                <w:b/>
                <w:bCs/>
                <w:sz w:val="18"/>
                <w:szCs w:val="18"/>
                <w:cs/>
              </w:rPr>
            </w:pPr>
            <w:bookmarkStart w:id="4" w:name="_Hlk21089722"/>
          </w:p>
        </w:tc>
        <w:tc>
          <w:tcPr>
            <w:tcW w:w="2268" w:type="dxa"/>
            <w:gridSpan w:val="2"/>
            <w:tcBorders>
              <w:top w:val="single" w:sz="4" w:space="0" w:color="auto"/>
              <w:bottom w:val="single" w:sz="4" w:space="0" w:color="auto"/>
            </w:tcBorders>
            <w:shd w:val="clear" w:color="auto" w:fill="auto"/>
          </w:tcPr>
          <w:p w14:paraId="40BE0FEB" w14:textId="77777777" w:rsidR="00571E92" w:rsidRPr="0095366B" w:rsidRDefault="00571E92" w:rsidP="007B6564">
            <w:pPr>
              <w:ind w:right="-72"/>
              <w:jc w:val="center"/>
              <w:rPr>
                <w:rFonts w:ascii="Arial" w:hAnsi="Arial" w:cs="Arial"/>
                <w:b/>
                <w:sz w:val="18"/>
                <w:szCs w:val="18"/>
              </w:rPr>
            </w:pPr>
            <w:r w:rsidRPr="0095366B">
              <w:rPr>
                <w:rFonts w:ascii="Arial" w:hAnsi="Arial" w:cs="Arial"/>
                <w:b/>
                <w:sz w:val="18"/>
                <w:szCs w:val="18"/>
              </w:rPr>
              <w:t>Consolidated</w:t>
            </w:r>
          </w:p>
          <w:p w14:paraId="56757E4A" w14:textId="77777777" w:rsidR="00571E92" w:rsidRPr="0095366B" w:rsidRDefault="00571E92" w:rsidP="00201A04">
            <w:pPr>
              <w:ind w:right="-72"/>
              <w:jc w:val="center"/>
              <w:rPr>
                <w:rFonts w:ascii="Arial" w:hAnsi="Arial" w:cs="Arial"/>
                <w:b/>
                <w:sz w:val="18"/>
                <w:szCs w:val="18"/>
              </w:rPr>
            </w:pPr>
            <w:r w:rsidRPr="0095366B">
              <w:rPr>
                <w:rFonts w:ascii="Arial" w:hAnsi="Arial" w:cs="Arial"/>
                <w:b/>
                <w:sz w:val="18"/>
                <w:szCs w:val="18"/>
              </w:rPr>
              <w:t xml:space="preserve">financial </w:t>
            </w:r>
            <w:r w:rsidR="00201A04" w:rsidRPr="0095366B">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747AC781" w14:textId="77777777" w:rsidR="00571E92" w:rsidRPr="0095366B" w:rsidRDefault="00571E92" w:rsidP="007B6564">
            <w:pPr>
              <w:ind w:right="-72"/>
              <w:jc w:val="center"/>
              <w:rPr>
                <w:rFonts w:ascii="Arial" w:hAnsi="Arial" w:cs="Arial"/>
                <w:b/>
                <w:sz w:val="18"/>
                <w:szCs w:val="18"/>
              </w:rPr>
            </w:pPr>
            <w:r w:rsidRPr="0095366B">
              <w:rPr>
                <w:rFonts w:ascii="Arial" w:hAnsi="Arial" w:cs="Arial"/>
                <w:b/>
                <w:sz w:val="18"/>
                <w:szCs w:val="18"/>
              </w:rPr>
              <w:t>Separate</w:t>
            </w:r>
          </w:p>
          <w:p w14:paraId="25448BE9" w14:textId="77777777" w:rsidR="00571E92" w:rsidRPr="0095366B" w:rsidRDefault="00571E92" w:rsidP="00201A04">
            <w:pPr>
              <w:ind w:right="-72"/>
              <w:jc w:val="center"/>
              <w:rPr>
                <w:rFonts w:ascii="Arial" w:hAnsi="Arial" w:cs="Arial"/>
                <w:b/>
                <w:sz w:val="18"/>
                <w:szCs w:val="18"/>
              </w:rPr>
            </w:pPr>
            <w:r w:rsidRPr="0095366B">
              <w:rPr>
                <w:rFonts w:ascii="Arial" w:hAnsi="Arial" w:cs="Arial"/>
                <w:b/>
                <w:sz w:val="18"/>
                <w:szCs w:val="18"/>
              </w:rPr>
              <w:t xml:space="preserve">financial </w:t>
            </w:r>
            <w:r w:rsidR="00201A04" w:rsidRPr="0095366B">
              <w:rPr>
                <w:rFonts w:ascii="Arial" w:hAnsi="Arial" w:cs="Arial"/>
                <w:b/>
                <w:sz w:val="18"/>
                <w:szCs w:val="18"/>
              </w:rPr>
              <w:t>statements</w:t>
            </w:r>
          </w:p>
        </w:tc>
      </w:tr>
      <w:bookmarkEnd w:id="4"/>
      <w:tr w:rsidR="00B23D32" w:rsidRPr="0095366B" w14:paraId="6E2759CB" w14:textId="77777777" w:rsidTr="00831097">
        <w:tc>
          <w:tcPr>
            <w:tcW w:w="4896" w:type="dxa"/>
            <w:shd w:val="clear" w:color="auto" w:fill="auto"/>
          </w:tcPr>
          <w:p w14:paraId="249A4260" w14:textId="77777777" w:rsidR="00B23D32" w:rsidRPr="0095366B" w:rsidRDefault="00B23D32" w:rsidP="00B23D32">
            <w:pPr>
              <w:tabs>
                <w:tab w:val="left" w:pos="2862"/>
              </w:tabs>
              <w:ind w:left="-113"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4CF1312B" w14:textId="310CF39A"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5BF825B9" w14:textId="27D60449"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59CC01A6" w14:textId="3BF500E9"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0268162C" w14:textId="03904185"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r>
      <w:tr w:rsidR="00B23D32" w:rsidRPr="0095366B" w14:paraId="5822244B" w14:textId="77777777" w:rsidTr="00831097">
        <w:tc>
          <w:tcPr>
            <w:tcW w:w="4896" w:type="dxa"/>
            <w:shd w:val="clear" w:color="auto" w:fill="auto"/>
          </w:tcPr>
          <w:p w14:paraId="76ACA958" w14:textId="77777777" w:rsidR="00B23D32" w:rsidRPr="0095366B" w:rsidRDefault="00B23D32" w:rsidP="00B23D32">
            <w:pPr>
              <w:tabs>
                <w:tab w:val="left" w:pos="2862"/>
              </w:tabs>
              <w:ind w:left="-113" w:right="-72"/>
              <w:rPr>
                <w:rFonts w:ascii="Arial" w:hAnsi="Arial" w:cs="Arial"/>
                <w:sz w:val="18"/>
                <w:szCs w:val="18"/>
                <w:cs/>
              </w:rPr>
            </w:pPr>
          </w:p>
        </w:tc>
        <w:tc>
          <w:tcPr>
            <w:tcW w:w="1134" w:type="dxa"/>
            <w:shd w:val="clear" w:color="auto" w:fill="auto"/>
            <w:vAlign w:val="bottom"/>
          </w:tcPr>
          <w:p w14:paraId="58E99BC3"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15097F5A"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28676EAC"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230D8132"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r>
      <w:tr w:rsidR="00B23D32" w:rsidRPr="0095366B" w14:paraId="30ACA2E7" w14:textId="77777777" w:rsidTr="00831097">
        <w:trPr>
          <w:trHeight w:val="198"/>
        </w:trPr>
        <w:tc>
          <w:tcPr>
            <w:tcW w:w="4896" w:type="dxa"/>
            <w:shd w:val="clear" w:color="auto" w:fill="auto"/>
          </w:tcPr>
          <w:p w14:paraId="30D735E0" w14:textId="77777777" w:rsidR="00B23D32" w:rsidRPr="0095366B" w:rsidRDefault="00B23D32" w:rsidP="00B23D32">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4B3AAA0A"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249A2F68"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A19603A"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A8D7ACB"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r>
      <w:tr w:rsidR="00B23D32" w:rsidRPr="0095366B" w14:paraId="0A030D38" w14:textId="77777777" w:rsidTr="00831097">
        <w:trPr>
          <w:trHeight w:val="73"/>
        </w:trPr>
        <w:tc>
          <w:tcPr>
            <w:tcW w:w="4896" w:type="dxa"/>
          </w:tcPr>
          <w:p w14:paraId="69F233A2" w14:textId="77777777" w:rsidR="00B23D32" w:rsidRPr="0095366B" w:rsidRDefault="00B23D32" w:rsidP="00B23D32">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0BB3C524"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0A9EB027"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4D872E2"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7EBBE9BE" w14:textId="77777777" w:rsidR="00B23D32" w:rsidRPr="0095366B" w:rsidRDefault="00B23D32" w:rsidP="00B23D32">
            <w:pPr>
              <w:ind w:right="-72"/>
              <w:jc w:val="right"/>
              <w:rPr>
                <w:rFonts w:ascii="Arial" w:hAnsi="Arial" w:cs="Arial"/>
                <w:snapToGrid w:val="0"/>
                <w:sz w:val="18"/>
                <w:szCs w:val="18"/>
                <w:lang w:eastAsia="th-TH"/>
              </w:rPr>
            </w:pPr>
          </w:p>
        </w:tc>
      </w:tr>
      <w:tr w:rsidR="00B23D32" w:rsidRPr="0095366B" w14:paraId="7A9F4428" w14:textId="77777777" w:rsidTr="00831097">
        <w:trPr>
          <w:trHeight w:val="74"/>
        </w:trPr>
        <w:tc>
          <w:tcPr>
            <w:tcW w:w="4896" w:type="dxa"/>
          </w:tcPr>
          <w:p w14:paraId="666E353B" w14:textId="4D1718E0" w:rsidR="00B23D32" w:rsidRPr="0095366B" w:rsidRDefault="00B23D32" w:rsidP="002A0109">
            <w:pPr>
              <w:ind w:left="-113" w:right="-130"/>
              <w:jc w:val="thaiDistribute"/>
              <w:rPr>
                <w:rFonts w:ascii="Arial" w:hAnsi="Arial" w:cs="Arial"/>
                <w:sz w:val="18"/>
                <w:szCs w:val="18"/>
              </w:rPr>
            </w:pPr>
            <w:r w:rsidRPr="0095366B">
              <w:rPr>
                <w:rFonts w:ascii="Arial" w:hAnsi="Arial" w:cs="Arial"/>
                <w:sz w:val="18"/>
                <w:szCs w:val="18"/>
              </w:rPr>
              <w:t xml:space="preserve">Current portion of long-term loans </w:t>
            </w:r>
            <w:r w:rsidR="002A0109" w:rsidRPr="0095366B">
              <w:rPr>
                <w:rFonts w:ascii="Arial" w:hAnsi="Arial" w:cs="Arial"/>
                <w:sz w:val="18"/>
                <w:szCs w:val="18"/>
              </w:rPr>
              <w:t>f</w:t>
            </w:r>
            <w:r w:rsidRPr="0095366B">
              <w:rPr>
                <w:rFonts w:ascii="Arial" w:hAnsi="Arial" w:cs="Arial"/>
                <w:sz w:val="18"/>
                <w:szCs w:val="18"/>
              </w:rPr>
              <w:t>rom financial institutions</w:t>
            </w:r>
          </w:p>
        </w:tc>
        <w:tc>
          <w:tcPr>
            <w:tcW w:w="1134" w:type="dxa"/>
            <w:tcBorders>
              <w:top w:val="nil"/>
              <w:left w:val="nil"/>
              <w:bottom w:val="nil"/>
              <w:right w:val="nil"/>
            </w:tcBorders>
            <w:shd w:val="clear" w:color="auto" w:fill="FBFBFB"/>
            <w:vAlign w:val="bottom"/>
          </w:tcPr>
          <w:p w14:paraId="2CFD04B5" w14:textId="2E028D94" w:rsidR="00B23D32" w:rsidRPr="0095366B" w:rsidRDefault="00271133" w:rsidP="00B23D32">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vAlign w:val="bottom"/>
          </w:tcPr>
          <w:p w14:paraId="01AA594B" w14:textId="4F3E4967"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60,359</w:t>
            </w:r>
          </w:p>
        </w:tc>
        <w:tc>
          <w:tcPr>
            <w:tcW w:w="1134" w:type="dxa"/>
            <w:shd w:val="clear" w:color="auto" w:fill="FAFAFA"/>
            <w:vAlign w:val="bottom"/>
          </w:tcPr>
          <w:p w14:paraId="7F3034EF" w14:textId="45DE4C7C" w:rsidR="00B23D32" w:rsidRPr="0095366B" w:rsidRDefault="00F15EBF" w:rsidP="00B23D32">
            <w:pPr>
              <w:ind w:right="-72"/>
              <w:jc w:val="right"/>
              <w:rPr>
                <w:rFonts w:ascii="Arial" w:hAnsi="Arial" w:cs="Browallia New"/>
                <w:sz w:val="18"/>
                <w:szCs w:val="22"/>
                <w:lang w:val="en-US"/>
              </w:rPr>
            </w:pPr>
            <w:r w:rsidRPr="0095366B">
              <w:rPr>
                <w:rFonts w:ascii="Arial" w:hAnsi="Arial" w:cs="Browallia New"/>
                <w:sz w:val="18"/>
                <w:szCs w:val="22"/>
              </w:rPr>
              <w:t>-</w:t>
            </w:r>
          </w:p>
        </w:tc>
        <w:tc>
          <w:tcPr>
            <w:tcW w:w="1134" w:type="dxa"/>
            <w:vAlign w:val="bottom"/>
          </w:tcPr>
          <w:p w14:paraId="776BB8D9" w14:textId="77777777"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w:t>
            </w:r>
          </w:p>
        </w:tc>
      </w:tr>
      <w:tr w:rsidR="00B23D32" w:rsidRPr="0095366B" w14:paraId="65A5C0A0" w14:textId="77777777" w:rsidTr="00831097">
        <w:trPr>
          <w:trHeight w:val="74"/>
        </w:trPr>
        <w:tc>
          <w:tcPr>
            <w:tcW w:w="4896" w:type="dxa"/>
            <w:vAlign w:val="center"/>
          </w:tcPr>
          <w:p w14:paraId="4B069EF4" w14:textId="77777777" w:rsidR="00B23D32" w:rsidRPr="0095366B" w:rsidRDefault="00B23D32" w:rsidP="00B23D32">
            <w:pPr>
              <w:ind w:left="-113" w:right="-130"/>
              <w:jc w:val="thaiDistribute"/>
              <w:rPr>
                <w:rFonts w:ascii="Arial" w:hAnsi="Arial" w:cs="Arial"/>
                <w:sz w:val="18"/>
                <w:szCs w:val="18"/>
              </w:rPr>
            </w:pPr>
            <w:r w:rsidRPr="0095366B">
              <w:rPr>
                <w:rFonts w:ascii="Arial" w:hAnsi="Arial" w:cs="Arial"/>
                <w:sz w:val="18"/>
                <w:szCs w:val="18"/>
              </w:rPr>
              <w:t>Non-current portion of long-term loans</w:t>
            </w:r>
          </w:p>
          <w:p w14:paraId="580CCA2F" w14:textId="703BA791" w:rsidR="00B23D32" w:rsidRPr="0095366B" w:rsidRDefault="00B23D32" w:rsidP="00B23D32">
            <w:pPr>
              <w:ind w:left="-113"/>
              <w:rPr>
                <w:rFonts w:ascii="Arial" w:hAnsi="Arial" w:cs="Arial"/>
                <w:sz w:val="18"/>
                <w:szCs w:val="18"/>
              </w:rPr>
            </w:pPr>
            <w:r w:rsidRPr="0095366B">
              <w:rPr>
                <w:rFonts w:ascii="Arial" w:hAnsi="Arial" w:cs="Arial"/>
                <w:sz w:val="18"/>
                <w:szCs w:val="18"/>
              </w:rPr>
              <w:t xml:space="preserve">   from financial institutions</w:t>
            </w:r>
          </w:p>
        </w:tc>
        <w:tc>
          <w:tcPr>
            <w:tcW w:w="1134" w:type="dxa"/>
            <w:tcBorders>
              <w:top w:val="nil"/>
              <w:left w:val="nil"/>
              <w:bottom w:val="nil"/>
              <w:right w:val="nil"/>
            </w:tcBorders>
            <w:shd w:val="clear" w:color="auto" w:fill="FBFBFB"/>
            <w:vAlign w:val="bottom"/>
          </w:tcPr>
          <w:p w14:paraId="7DB55B37" w14:textId="32FE2CC0" w:rsidR="00B23D32" w:rsidRPr="0095366B" w:rsidRDefault="00271133" w:rsidP="00B23D32">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vAlign w:val="bottom"/>
          </w:tcPr>
          <w:p w14:paraId="31794DA2" w14:textId="51EE4C6C"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30,180</w:t>
            </w:r>
          </w:p>
        </w:tc>
        <w:tc>
          <w:tcPr>
            <w:tcW w:w="1134" w:type="dxa"/>
            <w:tcBorders>
              <w:bottom w:val="single" w:sz="4" w:space="0" w:color="auto"/>
            </w:tcBorders>
            <w:shd w:val="clear" w:color="auto" w:fill="FAFAFA"/>
            <w:vAlign w:val="bottom"/>
          </w:tcPr>
          <w:p w14:paraId="15A4150C" w14:textId="7C290DCE" w:rsidR="00B23D32" w:rsidRPr="0095366B" w:rsidRDefault="00F15EBF" w:rsidP="00B23D32">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vAlign w:val="bottom"/>
          </w:tcPr>
          <w:p w14:paraId="52C834FD" w14:textId="77777777"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w:t>
            </w:r>
          </w:p>
        </w:tc>
      </w:tr>
      <w:tr w:rsidR="00B23D32" w:rsidRPr="0095366B" w14:paraId="76F59D46" w14:textId="77777777" w:rsidTr="00831097">
        <w:trPr>
          <w:trHeight w:val="74"/>
        </w:trPr>
        <w:tc>
          <w:tcPr>
            <w:tcW w:w="4896" w:type="dxa"/>
          </w:tcPr>
          <w:p w14:paraId="22DB977D" w14:textId="77777777" w:rsidR="00B23D32" w:rsidRPr="0095366B" w:rsidRDefault="00B23D32" w:rsidP="00B23D32">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5D4F5653" w14:textId="77777777" w:rsidR="00B23D32" w:rsidRPr="0095366B" w:rsidRDefault="00B23D32" w:rsidP="00B23D32">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47AF85AB" w14:textId="77777777" w:rsidR="00B23D32" w:rsidRPr="0095366B" w:rsidRDefault="00B23D32" w:rsidP="00B23D32">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3A7D0F5" w14:textId="77777777" w:rsidR="00B23D32" w:rsidRPr="0095366B" w:rsidRDefault="00B23D32" w:rsidP="00B23D32">
            <w:pPr>
              <w:ind w:right="-72"/>
              <w:jc w:val="right"/>
              <w:rPr>
                <w:rFonts w:ascii="Arial" w:hAnsi="Arial" w:cs="Arial"/>
                <w:sz w:val="18"/>
                <w:szCs w:val="18"/>
                <w:lang w:val="en-US"/>
              </w:rPr>
            </w:pPr>
          </w:p>
        </w:tc>
        <w:tc>
          <w:tcPr>
            <w:tcW w:w="1134" w:type="dxa"/>
            <w:tcBorders>
              <w:top w:val="single" w:sz="4" w:space="0" w:color="auto"/>
            </w:tcBorders>
            <w:vAlign w:val="bottom"/>
          </w:tcPr>
          <w:p w14:paraId="480806B1" w14:textId="77777777" w:rsidR="00B23D32" w:rsidRPr="0095366B" w:rsidRDefault="00B23D32" w:rsidP="00B23D32">
            <w:pPr>
              <w:ind w:right="-72"/>
              <w:jc w:val="right"/>
              <w:rPr>
                <w:rFonts w:ascii="Arial" w:hAnsi="Arial" w:cs="Arial"/>
                <w:sz w:val="18"/>
                <w:szCs w:val="18"/>
                <w:lang w:val="en-US"/>
              </w:rPr>
            </w:pPr>
          </w:p>
        </w:tc>
      </w:tr>
      <w:tr w:rsidR="00B23D32" w:rsidRPr="0095366B" w14:paraId="6199AE96" w14:textId="77777777" w:rsidTr="00831097">
        <w:trPr>
          <w:trHeight w:val="74"/>
        </w:trPr>
        <w:tc>
          <w:tcPr>
            <w:tcW w:w="4896" w:type="dxa"/>
            <w:vAlign w:val="center"/>
          </w:tcPr>
          <w:p w14:paraId="4AFD490E" w14:textId="7C522A07" w:rsidR="00B23D32" w:rsidRPr="0095366B" w:rsidRDefault="00B23D32" w:rsidP="00B23D32">
            <w:pPr>
              <w:ind w:left="-113"/>
              <w:rPr>
                <w:rFonts w:ascii="Arial" w:hAnsi="Arial" w:cs="Arial"/>
                <w:sz w:val="18"/>
                <w:szCs w:val="18"/>
              </w:rPr>
            </w:pPr>
            <w:r w:rsidRPr="0095366B">
              <w:rPr>
                <w:rFonts w:ascii="Arial" w:hAnsi="Arial" w:cs="Arial"/>
                <w:sz w:val="18"/>
                <w:szCs w:val="18"/>
              </w:rPr>
              <w:t>Total long-term loans from financial institutions</w:t>
            </w:r>
          </w:p>
        </w:tc>
        <w:tc>
          <w:tcPr>
            <w:tcW w:w="1134" w:type="dxa"/>
            <w:tcBorders>
              <w:bottom w:val="single" w:sz="4" w:space="0" w:color="auto"/>
            </w:tcBorders>
            <w:shd w:val="clear" w:color="auto" w:fill="FAFAFA"/>
            <w:vAlign w:val="bottom"/>
          </w:tcPr>
          <w:p w14:paraId="71E86B42" w14:textId="5C078E40" w:rsidR="00B23D32" w:rsidRPr="0095366B" w:rsidRDefault="00271133" w:rsidP="00B23D32">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vAlign w:val="bottom"/>
          </w:tcPr>
          <w:p w14:paraId="7C67C69F" w14:textId="3DCAF1AC"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90,539</w:t>
            </w:r>
          </w:p>
        </w:tc>
        <w:tc>
          <w:tcPr>
            <w:tcW w:w="1134" w:type="dxa"/>
            <w:tcBorders>
              <w:bottom w:val="single" w:sz="4" w:space="0" w:color="auto"/>
            </w:tcBorders>
            <w:shd w:val="clear" w:color="auto" w:fill="FAFAFA"/>
            <w:vAlign w:val="bottom"/>
          </w:tcPr>
          <w:p w14:paraId="343BC783" w14:textId="4E039318" w:rsidR="00B23D32" w:rsidRPr="0095366B" w:rsidRDefault="00F15EBF" w:rsidP="00B23D32">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vAlign w:val="bottom"/>
          </w:tcPr>
          <w:p w14:paraId="7461A8E7" w14:textId="77777777"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w:t>
            </w:r>
          </w:p>
        </w:tc>
      </w:tr>
    </w:tbl>
    <w:p w14:paraId="5FCB9651" w14:textId="662B57FD" w:rsidR="00EA6A0E" w:rsidRPr="0095366B" w:rsidRDefault="00EA6A0E" w:rsidP="007B6564">
      <w:pPr>
        <w:rPr>
          <w:rFonts w:ascii="Arial" w:hAnsi="Arial" w:cs="Arial"/>
          <w:b/>
          <w:bCs/>
          <w:sz w:val="18"/>
          <w:szCs w:val="18"/>
        </w:rPr>
      </w:pPr>
    </w:p>
    <w:p w14:paraId="20529BDC" w14:textId="77777777" w:rsidR="00C305A3" w:rsidRPr="0095366B" w:rsidRDefault="00C305A3" w:rsidP="007B6564">
      <w:pPr>
        <w:rPr>
          <w:rFonts w:ascii="Arial" w:hAnsi="Arial" w:cs="Arial"/>
          <w:sz w:val="18"/>
          <w:szCs w:val="18"/>
        </w:rPr>
      </w:pPr>
      <w:r w:rsidRPr="0095366B">
        <w:rPr>
          <w:rFonts w:ascii="Arial" w:hAnsi="Arial" w:cs="Arial"/>
          <w:sz w:val="18"/>
          <w:szCs w:val="18"/>
        </w:rPr>
        <w:t xml:space="preserve">The movements of long-term loans from financial institutions during the </w:t>
      </w:r>
      <w:r w:rsidR="00BF5707" w:rsidRPr="0095366B">
        <w:rPr>
          <w:rFonts w:ascii="Arial" w:hAnsi="Arial" w:cs="Arial"/>
          <w:sz w:val="18"/>
          <w:szCs w:val="18"/>
        </w:rPr>
        <w:t>year</w:t>
      </w:r>
      <w:r w:rsidRPr="0095366B">
        <w:rPr>
          <w:rFonts w:ascii="Arial" w:hAnsi="Arial" w:cs="Arial"/>
          <w:sz w:val="18"/>
          <w:szCs w:val="18"/>
        </w:rPr>
        <w:t xml:space="preserve"> can be analysed as follows:</w:t>
      </w:r>
    </w:p>
    <w:p w14:paraId="1C32191F" w14:textId="77777777" w:rsidR="008357FA" w:rsidRPr="0095366B" w:rsidRDefault="008357FA" w:rsidP="007B6564">
      <w:pPr>
        <w:ind w:left="567" w:hanging="567"/>
        <w:rPr>
          <w:rFonts w:ascii="Arial" w:hAnsi="Arial" w:cs="Arial"/>
          <w:sz w:val="18"/>
          <w:szCs w:val="18"/>
        </w:rPr>
      </w:pPr>
    </w:p>
    <w:tbl>
      <w:tblPr>
        <w:tblW w:w="9455" w:type="dxa"/>
        <w:tblInd w:w="108" w:type="dxa"/>
        <w:tblLayout w:type="fixed"/>
        <w:tblLook w:val="01E0" w:firstRow="1" w:lastRow="1" w:firstColumn="1" w:lastColumn="1" w:noHBand="0" w:noVBand="0"/>
      </w:tblPr>
      <w:tblGrid>
        <w:gridCol w:w="7470"/>
        <w:gridCol w:w="1985"/>
      </w:tblGrid>
      <w:tr w:rsidR="00A11FBF" w:rsidRPr="0095366B" w14:paraId="6E39B342" w14:textId="77777777" w:rsidTr="00DA63A2">
        <w:tc>
          <w:tcPr>
            <w:tcW w:w="7470" w:type="dxa"/>
            <w:shd w:val="clear" w:color="auto" w:fill="auto"/>
          </w:tcPr>
          <w:p w14:paraId="48FA77B4" w14:textId="77777777" w:rsidR="00A11FBF" w:rsidRPr="0095366B" w:rsidRDefault="00A11FBF" w:rsidP="00E779CD">
            <w:pPr>
              <w:ind w:left="-113" w:right="-72"/>
              <w:rPr>
                <w:rFonts w:ascii="Arial" w:hAnsi="Arial" w:cs="Arial"/>
                <w:b/>
                <w:bCs/>
                <w:sz w:val="18"/>
                <w:szCs w:val="18"/>
              </w:rPr>
            </w:pPr>
          </w:p>
        </w:tc>
        <w:tc>
          <w:tcPr>
            <w:tcW w:w="1985" w:type="dxa"/>
            <w:tcBorders>
              <w:top w:val="single" w:sz="4" w:space="0" w:color="auto"/>
              <w:bottom w:val="single" w:sz="4" w:space="0" w:color="auto"/>
            </w:tcBorders>
            <w:shd w:val="clear" w:color="auto" w:fill="auto"/>
            <w:vAlign w:val="bottom"/>
          </w:tcPr>
          <w:p w14:paraId="4BCF0C22" w14:textId="77777777" w:rsidR="00A11FBF" w:rsidRPr="0095366B" w:rsidRDefault="00A11FBF" w:rsidP="007522EA">
            <w:pPr>
              <w:ind w:right="-72"/>
              <w:jc w:val="right"/>
              <w:rPr>
                <w:rFonts w:ascii="Arial" w:hAnsi="Arial" w:cs="Arial"/>
                <w:b/>
                <w:sz w:val="18"/>
                <w:szCs w:val="18"/>
              </w:rPr>
            </w:pPr>
            <w:r w:rsidRPr="0095366B">
              <w:rPr>
                <w:rFonts w:ascii="Arial" w:hAnsi="Arial" w:cs="Arial"/>
                <w:b/>
                <w:sz w:val="18"/>
                <w:szCs w:val="18"/>
              </w:rPr>
              <w:t>Consolidated</w:t>
            </w:r>
          </w:p>
          <w:p w14:paraId="611142BA" w14:textId="77777777" w:rsidR="00A11FBF" w:rsidRPr="0095366B" w:rsidRDefault="00A11FBF" w:rsidP="007522EA">
            <w:pPr>
              <w:ind w:right="-72"/>
              <w:jc w:val="right"/>
              <w:rPr>
                <w:rFonts w:ascii="Arial" w:hAnsi="Arial" w:cs="Arial"/>
                <w:b/>
                <w:sz w:val="18"/>
                <w:szCs w:val="18"/>
                <w:cs/>
              </w:rPr>
            </w:pPr>
            <w:r w:rsidRPr="0095366B">
              <w:rPr>
                <w:rFonts w:ascii="Arial" w:hAnsi="Arial" w:cs="Arial"/>
                <w:b/>
                <w:sz w:val="18"/>
                <w:szCs w:val="18"/>
              </w:rPr>
              <w:t>financial statements</w:t>
            </w:r>
          </w:p>
        </w:tc>
      </w:tr>
      <w:tr w:rsidR="00A11FBF" w:rsidRPr="0095366B" w14:paraId="566A243F" w14:textId="77777777" w:rsidTr="00DA63A2">
        <w:trPr>
          <w:trHeight w:val="73"/>
        </w:trPr>
        <w:tc>
          <w:tcPr>
            <w:tcW w:w="7470" w:type="dxa"/>
          </w:tcPr>
          <w:p w14:paraId="369ED513" w14:textId="653A8AA8" w:rsidR="00A11FBF" w:rsidRPr="0095366B" w:rsidRDefault="00A11FBF" w:rsidP="00E779CD">
            <w:pPr>
              <w:ind w:left="-113" w:right="-72"/>
              <w:rPr>
                <w:rFonts w:ascii="Arial" w:eastAsia="SimSun" w:hAnsi="Arial" w:cs="Arial"/>
                <w:sz w:val="18"/>
                <w:szCs w:val="18"/>
                <w:lang w:eastAsia="zh-CN"/>
              </w:rPr>
            </w:pPr>
            <w:r w:rsidRPr="0095366B">
              <w:rPr>
                <w:rFonts w:ascii="Arial" w:hAnsi="Arial" w:cs="Arial"/>
                <w:b/>
                <w:bCs/>
                <w:sz w:val="18"/>
                <w:szCs w:val="18"/>
              </w:rPr>
              <w:t xml:space="preserve">For the year ended 31 December </w:t>
            </w:r>
            <w:r w:rsidR="0042484D" w:rsidRPr="0095366B">
              <w:rPr>
                <w:rFonts w:ascii="Arial" w:hAnsi="Arial" w:cs="Arial"/>
                <w:b/>
                <w:bCs/>
                <w:sz w:val="18"/>
                <w:szCs w:val="18"/>
              </w:rPr>
              <w:t>202</w:t>
            </w:r>
            <w:r w:rsidR="00B23D32" w:rsidRPr="0095366B">
              <w:rPr>
                <w:rFonts w:ascii="Arial" w:hAnsi="Arial" w:cs="Arial"/>
                <w:b/>
                <w:bCs/>
                <w:sz w:val="18"/>
                <w:szCs w:val="18"/>
              </w:rPr>
              <w:t>1</w:t>
            </w:r>
          </w:p>
        </w:tc>
        <w:tc>
          <w:tcPr>
            <w:tcW w:w="1985" w:type="dxa"/>
            <w:tcBorders>
              <w:top w:val="single" w:sz="4" w:space="0" w:color="auto"/>
              <w:bottom w:val="single" w:sz="4" w:space="0" w:color="auto"/>
            </w:tcBorders>
            <w:shd w:val="clear" w:color="auto" w:fill="auto"/>
          </w:tcPr>
          <w:p w14:paraId="06611B8A" w14:textId="77777777" w:rsidR="00A11FBF" w:rsidRPr="0095366B" w:rsidRDefault="00A11FBF" w:rsidP="007B6564">
            <w:pPr>
              <w:ind w:right="-72"/>
              <w:jc w:val="right"/>
              <w:rPr>
                <w:rFonts w:ascii="Arial" w:hAnsi="Arial" w:cs="Arial"/>
                <w:snapToGrid w:val="0"/>
                <w:sz w:val="18"/>
                <w:szCs w:val="18"/>
                <w:lang w:eastAsia="th-TH"/>
              </w:rPr>
            </w:pPr>
            <w:r w:rsidRPr="0095366B">
              <w:rPr>
                <w:rFonts w:ascii="Arial" w:hAnsi="Arial" w:cs="Arial"/>
                <w:b/>
                <w:sz w:val="18"/>
                <w:szCs w:val="18"/>
              </w:rPr>
              <w:t>Thousand Baht</w:t>
            </w:r>
          </w:p>
        </w:tc>
      </w:tr>
      <w:tr w:rsidR="00A11FBF" w:rsidRPr="0095366B" w14:paraId="3C9E5D31" w14:textId="77777777" w:rsidTr="00DA63A2">
        <w:trPr>
          <w:trHeight w:val="73"/>
        </w:trPr>
        <w:tc>
          <w:tcPr>
            <w:tcW w:w="7470" w:type="dxa"/>
          </w:tcPr>
          <w:p w14:paraId="40FD57AF" w14:textId="77777777" w:rsidR="00A11FBF" w:rsidRPr="0095366B" w:rsidRDefault="00A11FBF" w:rsidP="00E779CD">
            <w:pPr>
              <w:ind w:left="-113" w:right="-72"/>
              <w:rPr>
                <w:rFonts w:ascii="Arial" w:eastAsia="SimSun" w:hAnsi="Arial" w:cs="Arial"/>
                <w:sz w:val="18"/>
                <w:szCs w:val="18"/>
                <w:lang w:eastAsia="zh-CN"/>
              </w:rPr>
            </w:pPr>
          </w:p>
        </w:tc>
        <w:tc>
          <w:tcPr>
            <w:tcW w:w="1985" w:type="dxa"/>
            <w:tcBorders>
              <w:top w:val="single" w:sz="4" w:space="0" w:color="auto"/>
            </w:tcBorders>
            <w:shd w:val="clear" w:color="auto" w:fill="FAFAFA"/>
          </w:tcPr>
          <w:p w14:paraId="5219A366" w14:textId="77777777" w:rsidR="00A11FBF" w:rsidRPr="0095366B" w:rsidRDefault="00A11FBF" w:rsidP="007B6564">
            <w:pPr>
              <w:ind w:right="-72"/>
              <w:jc w:val="right"/>
              <w:rPr>
                <w:rFonts w:ascii="Arial" w:hAnsi="Arial" w:cs="Arial"/>
                <w:snapToGrid w:val="0"/>
                <w:sz w:val="18"/>
                <w:szCs w:val="18"/>
                <w:lang w:eastAsia="th-TH"/>
              </w:rPr>
            </w:pPr>
          </w:p>
        </w:tc>
      </w:tr>
      <w:tr w:rsidR="00A11FBF" w:rsidRPr="0095366B" w14:paraId="205CADFF" w14:textId="77777777" w:rsidTr="00831097">
        <w:trPr>
          <w:trHeight w:val="221"/>
        </w:trPr>
        <w:tc>
          <w:tcPr>
            <w:tcW w:w="7470" w:type="dxa"/>
          </w:tcPr>
          <w:p w14:paraId="2269F22D" w14:textId="77777777" w:rsidR="00A11FBF" w:rsidRPr="0095366B" w:rsidRDefault="00A11FBF" w:rsidP="00E779CD">
            <w:pPr>
              <w:tabs>
                <w:tab w:val="left" w:pos="1080"/>
                <w:tab w:val="center" w:pos="2821"/>
              </w:tabs>
              <w:ind w:left="-113" w:right="-72"/>
              <w:jc w:val="thaiDistribute"/>
              <w:rPr>
                <w:rFonts w:ascii="Arial" w:hAnsi="Arial" w:cs="Arial"/>
                <w:sz w:val="18"/>
                <w:szCs w:val="18"/>
              </w:rPr>
            </w:pPr>
            <w:r w:rsidRPr="0095366B">
              <w:rPr>
                <w:rFonts w:ascii="Arial" w:hAnsi="Arial" w:cs="Arial"/>
                <w:sz w:val="18"/>
                <w:szCs w:val="18"/>
              </w:rPr>
              <w:t xml:space="preserve">Opening balance </w:t>
            </w:r>
          </w:p>
        </w:tc>
        <w:tc>
          <w:tcPr>
            <w:tcW w:w="1985" w:type="dxa"/>
            <w:shd w:val="clear" w:color="auto" w:fill="FAFAFA"/>
          </w:tcPr>
          <w:p w14:paraId="557C65DD" w14:textId="0854149D" w:rsidR="00A11FBF" w:rsidRPr="0095366B" w:rsidRDefault="006E3867" w:rsidP="00D1199B">
            <w:pPr>
              <w:ind w:right="-101"/>
              <w:jc w:val="right"/>
              <w:rPr>
                <w:rFonts w:ascii="Arial" w:hAnsi="Arial" w:cs="Arial"/>
                <w:sz w:val="18"/>
                <w:szCs w:val="18"/>
              </w:rPr>
            </w:pPr>
            <w:r w:rsidRPr="0095366B">
              <w:rPr>
                <w:rFonts w:ascii="Arial" w:hAnsi="Arial" w:cs="Arial"/>
                <w:sz w:val="18"/>
                <w:szCs w:val="18"/>
              </w:rPr>
              <w:t>90,539</w:t>
            </w:r>
          </w:p>
        </w:tc>
      </w:tr>
      <w:tr w:rsidR="008040E7" w:rsidRPr="0095366B" w14:paraId="17DDE668" w14:textId="77777777" w:rsidTr="0045096F">
        <w:trPr>
          <w:trHeight w:val="221"/>
        </w:trPr>
        <w:tc>
          <w:tcPr>
            <w:tcW w:w="7470" w:type="dxa"/>
          </w:tcPr>
          <w:p w14:paraId="1E8BD9E5" w14:textId="77777777" w:rsidR="008040E7" w:rsidRPr="0095366B" w:rsidRDefault="008040E7" w:rsidP="00E779CD">
            <w:pPr>
              <w:tabs>
                <w:tab w:val="left" w:pos="1080"/>
              </w:tabs>
              <w:ind w:left="-113" w:right="-72"/>
              <w:jc w:val="thaiDistribute"/>
              <w:rPr>
                <w:rFonts w:ascii="Arial" w:hAnsi="Arial" w:cs="Arial"/>
                <w:sz w:val="18"/>
                <w:szCs w:val="18"/>
              </w:rPr>
            </w:pPr>
            <w:r w:rsidRPr="0095366B">
              <w:rPr>
                <w:rFonts w:ascii="Arial" w:hAnsi="Arial" w:cs="Arial"/>
                <w:sz w:val="18"/>
                <w:szCs w:val="18"/>
              </w:rPr>
              <w:t>Repayments</w:t>
            </w:r>
          </w:p>
        </w:tc>
        <w:tc>
          <w:tcPr>
            <w:tcW w:w="1985" w:type="dxa"/>
            <w:shd w:val="clear" w:color="000000" w:fill="FAFAFA"/>
            <w:vAlign w:val="center"/>
          </w:tcPr>
          <w:p w14:paraId="7632D9E4" w14:textId="1BFED0C8" w:rsidR="008040E7" w:rsidRPr="0095366B" w:rsidRDefault="00271133" w:rsidP="00D1199B">
            <w:pPr>
              <w:ind w:right="-101"/>
              <w:jc w:val="right"/>
              <w:rPr>
                <w:rFonts w:ascii="Arial" w:hAnsi="Arial" w:cs="Arial"/>
                <w:sz w:val="18"/>
                <w:szCs w:val="18"/>
              </w:rPr>
            </w:pPr>
            <w:r w:rsidRPr="0095366B">
              <w:rPr>
                <w:rFonts w:ascii="Arial" w:hAnsi="Arial" w:cs="Arial"/>
                <w:sz w:val="18"/>
                <w:szCs w:val="18"/>
              </w:rPr>
              <w:t>(67,350)</w:t>
            </w:r>
          </w:p>
        </w:tc>
      </w:tr>
      <w:tr w:rsidR="008040E7" w:rsidRPr="0095366B" w14:paraId="2A74C04D" w14:textId="77777777" w:rsidTr="0045096F">
        <w:trPr>
          <w:trHeight w:val="221"/>
        </w:trPr>
        <w:tc>
          <w:tcPr>
            <w:tcW w:w="7470" w:type="dxa"/>
          </w:tcPr>
          <w:p w14:paraId="36DCF0E2" w14:textId="120D3462" w:rsidR="008040E7" w:rsidRPr="0095366B" w:rsidRDefault="00271133" w:rsidP="00E779CD">
            <w:pPr>
              <w:tabs>
                <w:tab w:val="left" w:pos="1080"/>
              </w:tabs>
              <w:ind w:left="-113" w:right="-72"/>
              <w:jc w:val="thaiDistribute"/>
              <w:rPr>
                <w:rFonts w:ascii="Arial" w:hAnsi="Arial" w:cs="Arial"/>
                <w:sz w:val="18"/>
                <w:szCs w:val="18"/>
              </w:rPr>
            </w:pPr>
            <w:r w:rsidRPr="0095366B">
              <w:rPr>
                <w:rFonts w:ascii="Arial" w:hAnsi="Arial" w:cs="Browallia New"/>
                <w:sz w:val="18"/>
                <w:szCs w:val="22"/>
                <w:lang w:val="en-US"/>
              </w:rPr>
              <w:t>Loss</w:t>
            </w:r>
            <w:r w:rsidR="008040E7" w:rsidRPr="0095366B">
              <w:rPr>
                <w:rFonts w:ascii="Arial" w:hAnsi="Arial" w:cs="Arial"/>
                <w:sz w:val="18"/>
                <w:szCs w:val="18"/>
              </w:rPr>
              <w:t xml:space="preserve"> on foreign exchange rates</w:t>
            </w:r>
          </w:p>
        </w:tc>
        <w:tc>
          <w:tcPr>
            <w:tcW w:w="1985" w:type="dxa"/>
            <w:shd w:val="clear" w:color="000000" w:fill="FAFAFA"/>
            <w:vAlign w:val="center"/>
          </w:tcPr>
          <w:p w14:paraId="5511E46B" w14:textId="1B2B78D7" w:rsidR="008040E7" w:rsidRPr="0095366B" w:rsidRDefault="00271133" w:rsidP="00D1199B">
            <w:pPr>
              <w:ind w:right="-101"/>
              <w:jc w:val="right"/>
              <w:rPr>
                <w:rFonts w:ascii="Arial" w:hAnsi="Arial" w:cs="Arial"/>
                <w:sz w:val="18"/>
                <w:szCs w:val="18"/>
              </w:rPr>
            </w:pPr>
            <w:r w:rsidRPr="0095366B">
              <w:rPr>
                <w:rFonts w:ascii="Arial" w:hAnsi="Arial" w:cs="Arial"/>
                <w:sz w:val="18"/>
                <w:szCs w:val="18"/>
              </w:rPr>
              <w:t>(93)</w:t>
            </w:r>
          </w:p>
        </w:tc>
      </w:tr>
      <w:tr w:rsidR="00271133" w:rsidRPr="0095366B" w14:paraId="685B2F4F" w14:textId="77777777" w:rsidTr="00DA63A2">
        <w:trPr>
          <w:trHeight w:val="221"/>
        </w:trPr>
        <w:tc>
          <w:tcPr>
            <w:tcW w:w="7470" w:type="dxa"/>
          </w:tcPr>
          <w:p w14:paraId="0D5E6BCB" w14:textId="3B765E15" w:rsidR="00271133" w:rsidRPr="0095366B" w:rsidRDefault="00E158FA" w:rsidP="00E779CD">
            <w:pPr>
              <w:tabs>
                <w:tab w:val="left" w:pos="1080"/>
              </w:tabs>
              <w:ind w:left="-113" w:right="-72"/>
              <w:jc w:val="thaiDistribute"/>
              <w:rPr>
                <w:rFonts w:ascii="Arial" w:hAnsi="Arial" w:cs="Arial"/>
                <w:sz w:val="18"/>
                <w:szCs w:val="18"/>
              </w:rPr>
            </w:pPr>
            <w:r w:rsidRPr="0095366B">
              <w:rPr>
                <w:rFonts w:ascii="Arial" w:hAnsi="Arial" w:cs="Arial"/>
                <w:sz w:val="18"/>
                <w:szCs w:val="18"/>
              </w:rPr>
              <w:t xml:space="preserve">Disposal of investment in </w:t>
            </w:r>
            <w:r w:rsidR="002A0109" w:rsidRPr="0095366B">
              <w:rPr>
                <w:rFonts w:ascii="Arial" w:hAnsi="Arial" w:cs="Arial"/>
                <w:sz w:val="18"/>
                <w:szCs w:val="18"/>
              </w:rPr>
              <w:t xml:space="preserve">a </w:t>
            </w:r>
            <w:r w:rsidRPr="0095366B">
              <w:rPr>
                <w:rFonts w:ascii="Arial" w:hAnsi="Arial" w:cs="Arial"/>
                <w:sz w:val="18"/>
                <w:szCs w:val="18"/>
              </w:rPr>
              <w:t>subsidiary (Note 15.2)</w:t>
            </w:r>
          </w:p>
        </w:tc>
        <w:tc>
          <w:tcPr>
            <w:tcW w:w="1985" w:type="dxa"/>
            <w:shd w:val="clear" w:color="000000" w:fill="FAFAFA"/>
            <w:vAlign w:val="center"/>
          </w:tcPr>
          <w:p w14:paraId="7A59F6BA" w14:textId="2B4BC32E" w:rsidR="00271133" w:rsidRPr="0095366B" w:rsidRDefault="00271133" w:rsidP="00D1199B">
            <w:pPr>
              <w:ind w:right="-101"/>
              <w:jc w:val="right"/>
              <w:rPr>
                <w:rFonts w:ascii="Arial" w:hAnsi="Arial" w:cs="Arial"/>
                <w:sz w:val="18"/>
                <w:szCs w:val="18"/>
              </w:rPr>
            </w:pPr>
            <w:r w:rsidRPr="0095366B">
              <w:rPr>
                <w:rFonts w:ascii="Arial" w:hAnsi="Arial" w:cs="Arial"/>
                <w:sz w:val="18"/>
                <w:szCs w:val="18"/>
              </w:rPr>
              <w:t>(33,463)</w:t>
            </w:r>
          </w:p>
        </w:tc>
      </w:tr>
      <w:tr w:rsidR="008040E7" w:rsidRPr="0095366B" w14:paraId="1F5D171C" w14:textId="77777777" w:rsidTr="00DA63A2">
        <w:trPr>
          <w:trHeight w:val="221"/>
        </w:trPr>
        <w:tc>
          <w:tcPr>
            <w:tcW w:w="7470" w:type="dxa"/>
          </w:tcPr>
          <w:p w14:paraId="5C02253C" w14:textId="77777777" w:rsidR="008040E7" w:rsidRPr="0095366B" w:rsidRDefault="008040E7" w:rsidP="00E779CD">
            <w:pPr>
              <w:tabs>
                <w:tab w:val="left" w:pos="1080"/>
              </w:tabs>
              <w:ind w:left="-113" w:right="-72"/>
              <w:jc w:val="thaiDistribute"/>
              <w:rPr>
                <w:rFonts w:ascii="Arial" w:hAnsi="Arial" w:cs="Cordia New"/>
                <w:sz w:val="18"/>
                <w:szCs w:val="18"/>
                <w:cs/>
              </w:rPr>
            </w:pPr>
            <w:r w:rsidRPr="0095366B">
              <w:rPr>
                <w:rFonts w:ascii="Arial" w:hAnsi="Arial" w:cs="Arial"/>
                <w:sz w:val="18"/>
                <w:szCs w:val="18"/>
              </w:rPr>
              <w:t>Translation adjustment</w:t>
            </w:r>
          </w:p>
        </w:tc>
        <w:tc>
          <w:tcPr>
            <w:tcW w:w="1985" w:type="dxa"/>
            <w:tcBorders>
              <w:bottom w:val="single" w:sz="4" w:space="0" w:color="auto"/>
            </w:tcBorders>
            <w:shd w:val="clear" w:color="000000" w:fill="FAFAFA"/>
            <w:vAlign w:val="center"/>
          </w:tcPr>
          <w:p w14:paraId="595B51C7" w14:textId="5E3A1E67" w:rsidR="008040E7" w:rsidRPr="0095366B" w:rsidRDefault="00271133" w:rsidP="00B50B43">
            <w:pPr>
              <w:ind w:right="-72"/>
              <w:jc w:val="right"/>
              <w:rPr>
                <w:rFonts w:ascii="Arial" w:hAnsi="Arial" w:cs="Arial"/>
                <w:bCs/>
                <w:sz w:val="18"/>
                <w:szCs w:val="18"/>
              </w:rPr>
            </w:pPr>
            <w:r w:rsidRPr="0095366B">
              <w:rPr>
                <w:rFonts w:ascii="Arial" w:hAnsi="Arial" w:cs="Arial"/>
                <w:bCs/>
                <w:sz w:val="18"/>
                <w:szCs w:val="18"/>
              </w:rPr>
              <w:t>10,367</w:t>
            </w:r>
          </w:p>
        </w:tc>
      </w:tr>
      <w:tr w:rsidR="008040E7" w:rsidRPr="0095366B" w14:paraId="249AD3CB" w14:textId="77777777" w:rsidTr="00DA63A2">
        <w:trPr>
          <w:trHeight w:val="162"/>
        </w:trPr>
        <w:tc>
          <w:tcPr>
            <w:tcW w:w="7470" w:type="dxa"/>
          </w:tcPr>
          <w:p w14:paraId="514C6284" w14:textId="77777777" w:rsidR="008040E7" w:rsidRPr="0095366B" w:rsidRDefault="008040E7" w:rsidP="00E779CD">
            <w:pPr>
              <w:ind w:left="-113" w:right="-72"/>
              <w:rPr>
                <w:rFonts w:ascii="Arial" w:eastAsia="SimSun" w:hAnsi="Arial" w:cs="Arial"/>
                <w:sz w:val="18"/>
                <w:szCs w:val="18"/>
                <w:lang w:eastAsia="zh-CN"/>
              </w:rPr>
            </w:pPr>
          </w:p>
        </w:tc>
        <w:tc>
          <w:tcPr>
            <w:tcW w:w="1985" w:type="dxa"/>
            <w:tcBorders>
              <w:top w:val="single" w:sz="4" w:space="0" w:color="auto"/>
            </w:tcBorders>
            <w:shd w:val="clear" w:color="auto" w:fill="FAFAFA"/>
          </w:tcPr>
          <w:p w14:paraId="7A6C3785" w14:textId="77777777" w:rsidR="008040E7" w:rsidRPr="0095366B" w:rsidRDefault="008040E7" w:rsidP="00D1199B">
            <w:pPr>
              <w:ind w:right="-72"/>
              <w:jc w:val="right"/>
              <w:rPr>
                <w:rFonts w:ascii="Arial" w:hAnsi="Arial" w:cs="Arial"/>
                <w:snapToGrid w:val="0"/>
                <w:sz w:val="18"/>
                <w:szCs w:val="18"/>
                <w:lang w:eastAsia="th-TH"/>
              </w:rPr>
            </w:pPr>
          </w:p>
        </w:tc>
      </w:tr>
      <w:tr w:rsidR="008040E7" w:rsidRPr="0095366B" w14:paraId="7A164248" w14:textId="77777777" w:rsidTr="00DA63A2">
        <w:trPr>
          <w:trHeight w:val="221"/>
        </w:trPr>
        <w:tc>
          <w:tcPr>
            <w:tcW w:w="7470" w:type="dxa"/>
          </w:tcPr>
          <w:p w14:paraId="62BBCA91" w14:textId="77777777" w:rsidR="008040E7" w:rsidRPr="0095366B" w:rsidRDefault="008040E7" w:rsidP="00E779CD">
            <w:pPr>
              <w:tabs>
                <w:tab w:val="left" w:pos="1080"/>
              </w:tabs>
              <w:ind w:left="-113" w:right="-72"/>
              <w:jc w:val="thaiDistribute"/>
              <w:rPr>
                <w:rFonts w:ascii="Arial" w:hAnsi="Arial" w:cs="Arial"/>
                <w:sz w:val="18"/>
                <w:szCs w:val="18"/>
              </w:rPr>
            </w:pPr>
            <w:r w:rsidRPr="0095366B">
              <w:rPr>
                <w:rFonts w:ascii="Arial" w:hAnsi="Arial" w:cs="Arial"/>
                <w:sz w:val="18"/>
                <w:szCs w:val="18"/>
              </w:rPr>
              <w:t xml:space="preserve">Closing balance </w:t>
            </w:r>
          </w:p>
        </w:tc>
        <w:tc>
          <w:tcPr>
            <w:tcW w:w="1985" w:type="dxa"/>
            <w:tcBorders>
              <w:bottom w:val="single" w:sz="4" w:space="0" w:color="auto"/>
            </w:tcBorders>
            <w:shd w:val="clear" w:color="auto" w:fill="FAFAFA"/>
          </w:tcPr>
          <w:p w14:paraId="595702E0" w14:textId="76AD400A" w:rsidR="008040E7" w:rsidRPr="0095366B" w:rsidRDefault="00271133" w:rsidP="00D1199B">
            <w:pPr>
              <w:ind w:right="-101"/>
              <w:jc w:val="right"/>
              <w:rPr>
                <w:rFonts w:ascii="Arial" w:hAnsi="Arial" w:cs="Arial"/>
                <w:sz w:val="18"/>
                <w:szCs w:val="18"/>
              </w:rPr>
            </w:pPr>
            <w:r w:rsidRPr="0095366B">
              <w:rPr>
                <w:rFonts w:ascii="Arial" w:hAnsi="Arial" w:cs="Arial"/>
                <w:sz w:val="18"/>
                <w:szCs w:val="18"/>
              </w:rPr>
              <w:t>-</w:t>
            </w:r>
          </w:p>
        </w:tc>
      </w:tr>
    </w:tbl>
    <w:p w14:paraId="42F9CE79" w14:textId="77777777" w:rsidR="00B67C22" w:rsidRPr="0095366B" w:rsidRDefault="00B67C22" w:rsidP="007B6564">
      <w:pPr>
        <w:ind w:firstLine="7"/>
        <w:rPr>
          <w:rFonts w:ascii="Arial" w:hAnsi="Arial" w:cs="Arial"/>
          <w:sz w:val="18"/>
          <w:szCs w:val="18"/>
        </w:rPr>
      </w:pPr>
    </w:p>
    <w:p w14:paraId="4A103E5D" w14:textId="0FF1D264" w:rsidR="00D04EAE" w:rsidRPr="0095366B" w:rsidRDefault="00D04EAE" w:rsidP="007B6564">
      <w:pPr>
        <w:jc w:val="thaiDistribute"/>
        <w:rPr>
          <w:rFonts w:ascii="Arial" w:hAnsi="Arial" w:cs="Arial"/>
          <w:b/>
          <w:bCs/>
          <w:color w:val="CF4A02"/>
          <w:sz w:val="18"/>
          <w:szCs w:val="18"/>
        </w:rPr>
      </w:pPr>
      <w:r w:rsidRPr="0095366B">
        <w:rPr>
          <w:rFonts w:ascii="Arial" w:hAnsi="Arial" w:cs="Arial"/>
          <w:b/>
          <w:bCs/>
          <w:color w:val="CF4A02"/>
          <w:sz w:val="18"/>
          <w:szCs w:val="18"/>
        </w:rPr>
        <w:t>Borrowing facilities</w:t>
      </w:r>
    </w:p>
    <w:p w14:paraId="4B21112E" w14:textId="77777777" w:rsidR="00F259C0" w:rsidRPr="0095366B" w:rsidRDefault="00F259C0" w:rsidP="007B6564">
      <w:pPr>
        <w:jc w:val="thaiDistribute"/>
        <w:rPr>
          <w:rFonts w:ascii="Arial" w:hAnsi="Arial" w:cs="Arial"/>
          <w:b/>
          <w:bCs/>
          <w:sz w:val="18"/>
          <w:szCs w:val="18"/>
        </w:rPr>
      </w:pPr>
    </w:p>
    <w:p w14:paraId="0ABCB55C" w14:textId="325F3EF3" w:rsidR="00CE5E9E" w:rsidRPr="0095366B" w:rsidRDefault="00D04EAE" w:rsidP="007B6564">
      <w:pPr>
        <w:jc w:val="thaiDistribute"/>
        <w:rPr>
          <w:rFonts w:ascii="Arial" w:hAnsi="Arial" w:cs="Arial"/>
          <w:sz w:val="18"/>
          <w:szCs w:val="18"/>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 2021 and 2020, the Group had unused overdraft lines from financial institutions and other credit facilities in the amount of Baht 250 million. The facilities above are not including unused borrowing facilities of subsidiaries which are classified as assets held for sales from discontinue operation and are disposed during the year.</w:t>
      </w:r>
    </w:p>
    <w:p w14:paraId="0AFECF84" w14:textId="77777777" w:rsidR="004243FD" w:rsidRPr="0095366B" w:rsidRDefault="004243FD" w:rsidP="007B6564">
      <w:pPr>
        <w:jc w:val="thaiDistribute"/>
        <w:rPr>
          <w:rFonts w:ascii="Arial" w:hAnsi="Arial" w:cs="Arial"/>
          <w:sz w:val="18"/>
          <w:szCs w:val="18"/>
        </w:rPr>
      </w:pPr>
    </w:p>
    <w:p w14:paraId="3045EC98" w14:textId="77777777" w:rsidR="00CE5E9E" w:rsidRPr="0095366B" w:rsidRDefault="00CE5E9E" w:rsidP="007B6564">
      <w:pPr>
        <w:jc w:val="thaiDistribute"/>
        <w:rPr>
          <w:rFonts w:ascii="Arial" w:hAnsi="Arial" w:cs="Arial"/>
          <w:sz w:val="18"/>
          <w:szCs w:val="18"/>
        </w:rPr>
      </w:pPr>
    </w:p>
    <w:p w14:paraId="0F2B007D" w14:textId="77777777" w:rsidR="00C656FD" w:rsidRPr="0095366B" w:rsidRDefault="00C656FD" w:rsidP="00C656FD">
      <w:pPr>
        <w:shd w:val="clear" w:color="auto" w:fill="FFA543"/>
        <w:rPr>
          <w:rFonts w:ascii="Arial" w:eastAsia="Arial" w:hAnsi="Arial" w:cs="Arial"/>
          <w:b/>
          <w:color w:val="FFFFFF"/>
          <w:sz w:val="8"/>
          <w:szCs w:val="8"/>
        </w:rPr>
      </w:pPr>
    </w:p>
    <w:p w14:paraId="7FBE7481" w14:textId="22D9AAF2" w:rsidR="00C656FD" w:rsidRPr="0095366B"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2</w:t>
      </w:r>
      <w:r w:rsidR="00073BA1" w:rsidRPr="0095366B">
        <w:rPr>
          <w:rFonts w:ascii="Arial" w:eastAsia="Arial Unicode MS" w:hAnsi="Arial" w:cs="Arial"/>
          <w:color w:val="FFFFFF"/>
          <w:sz w:val="18"/>
          <w:szCs w:val="18"/>
        </w:rPr>
        <w:t>5</w:t>
      </w:r>
      <w:r w:rsidRPr="0095366B">
        <w:rPr>
          <w:rFonts w:ascii="Arial" w:eastAsia="Arial Unicode MS" w:hAnsi="Arial" w:cs="Arial"/>
          <w:color w:val="FFFFFF"/>
          <w:sz w:val="18"/>
          <w:szCs w:val="18"/>
        </w:rPr>
        <w:tab/>
        <w:t>Employee benefit obligations</w:t>
      </w:r>
    </w:p>
    <w:p w14:paraId="48886270" w14:textId="77777777" w:rsidR="00C656FD" w:rsidRPr="0095366B" w:rsidRDefault="00C656FD" w:rsidP="00C656FD">
      <w:pPr>
        <w:shd w:val="clear" w:color="auto" w:fill="FFA543"/>
        <w:rPr>
          <w:rFonts w:ascii="Arial" w:hAnsi="Arial" w:cs="Arial"/>
          <w:color w:val="FFFFFF"/>
          <w:sz w:val="6"/>
          <w:szCs w:val="6"/>
        </w:rPr>
      </w:pPr>
    </w:p>
    <w:p w14:paraId="1721910F" w14:textId="77777777" w:rsidR="00D44303" w:rsidRPr="0095366B" w:rsidRDefault="00D44303" w:rsidP="00D44303">
      <w:pPr>
        <w:ind w:left="567" w:hanging="567"/>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D44303" w:rsidRPr="0095366B" w14:paraId="258B3B55" w14:textId="77777777" w:rsidTr="00831097">
        <w:tc>
          <w:tcPr>
            <w:tcW w:w="4896" w:type="dxa"/>
            <w:shd w:val="clear" w:color="auto" w:fill="auto"/>
          </w:tcPr>
          <w:p w14:paraId="7DC6A385" w14:textId="77777777" w:rsidR="00D44303" w:rsidRPr="0095366B" w:rsidRDefault="00D44303" w:rsidP="00307AE9">
            <w:pPr>
              <w:ind w:left="-113"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487C1290" w14:textId="77777777" w:rsidR="00D44303" w:rsidRPr="0095366B" w:rsidRDefault="00D44303" w:rsidP="00603F8B">
            <w:pPr>
              <w:ind w:right="-72"/>
              <w:jc w:val="center"/>
              <w:rPr>
                <w:rFonts w:ascii="Arial" w:hAnsi="Arial" w:cs="Arial"/>
                <w:b/>
                <w:sz w:val="18"/>
                <w:szCs w:val="18"/>
              </w:rPr>
            </w:pPr>
            <w:r w:rsidRPr="0095366B">
              <w:rPr>
                <w:rFonts w:ascii="Arial" w:hAnsi="Arial" w:cs="Arial"/>
                <w:b/>
                <w:sz w:val="18"/>
                <w:szCs w:val="18"/>
              </w:rPr>
              <w:t>Consolidated</w:t>
            </w:r>
          </w:p>
          <w:p w14:paraId="5AE0F1DB" w14:textId="77777777" w:rsidR="00D44303" w:rsidRPr="0095366B" w:rsidRDefault="00D44303" w:rsidP="00603F8B">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02AB4CB5" w14:textId="77777777" w:rsidR="00D44303" w:rsidRPr="0095366B" w:rsidRDefault="00D44303" w:rsidP="00603F8B">
            <w:pPr>
              <w:ind w:right="-72"/>
              <w:jc w:val="center"/>
              <w:rPr>
                <w:rFonts w:ascii="Arial" w:hAnsi="Arial" w:cs="Arial"/>
                <w:b/>
                <w:sz w:val="18"/>
                <w:szCs w:val="18"/>
              </w:rPr>
            </w:pPr>
            <w:r w:rsidRPr="0095366B">
              <w:rPr>
                <w:rFonts w:ascii="Arial" w:hAnsi="Arial" w:cs="Arial"/>
                <w:b/>
                <w:sz w:val="18"/>
                <w:szCs w:val="18"/>
              </w:rPr>
              <w:t>Separate</w:t>
            </w:r>
          </w:p>
          <w:p w14:paraId="00AA6FAF" w14:textId="77777777" w:rsidR="00D44303" w:rsidRPr="0095366B" w:rsidRDefault="00D44303" w:rsidP="00603F8B">
            <w:pPr>
              <w:ind w:right="-72"/>
              <w:jc w:val="center"/>
              <w:rPr>
                <w:rFonts w:ascii="Arial" w:hAnsi="Arial" w:cs="Arial"/>
                <w:b/>
                <w:sz w:val="18"/>
                <w:szCs w:val="18"/>
              </w:rPr>
            </w:pPr>
            <w:r w:rsidRPr="0095366B">
              <w:rPr>
                <w:rFonts w:ascii="Arial" w:hAnsi="Arial" w:cs="Arial"/>
                <w:b/>
                <w:sz w:val="18"/>
                <w:szCs w:val="18"/>
              </w:rPr>
              <w:t>financial statements</w:t>
            </w:r>
          </w:p>
        </w:tc>
      </w:tr>
      <w:tr w:rsidR="00B23D32" w:rsidRPr="0095366B" w14:paraId="04E2F443" w14:textId="77777777" w:rsidTr="00831097">
        <w:tc>
          <w:tcPr>
            <w:tcW w:w="4896" w:type="dxa"/>
            <w:shd w:val="clear" w:color="auto" w:fill="auto"/>
          </w:tcPr>
          <w:p w14:paraId="69700389" w14:textId="77777777" w:rsidR="00B23D32" w:rsidRPr="0095366B" w:rsidRDefault="00B23D32" w:rsidP="00B23D32">
            <w:pPr>
              <w:tabs>
                <w:tab w:val="left" w:pos="2862"/>
              </w:tabs>
              <w:ind w:left="-113" w:right="-72"/>
              <w:rPr>
                <w:rFonts w:ascii="Arial" w:hAnsi="Arial" w:cs="Arial"/>
                <w:b/>
                <w:bCs/>
                <w:sz w:val="18"/>
                <w:szCs w:val="18"/>
                <w:c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rPr>
              <w:t xml:space="preserve"> 31 December</w:t>
            </w:r>
          </w:p>
        </w:tc>
        <w:tc>
          <w:tcPr>
            <w:tcW w:w="1134" w:type="dxa"/>
            <w:shd w:val="clear" w:color="auto" w:fill="auto"/>
            <w:vAlign w:val="bottom"/>
          </w:tcPr>
          <w:p w14:paraId="09449FC3" w14:textId="41076EC4"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28B1B6BC" w14:textId="1F3E557D"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44BC1B4B" w14:textId="596CD0A1"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7F6FF3A5" w14:textId="3540F509"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r>
      <w:tr w:rsidR="00B23D32" w:rsidRPr="0095366B" w14:paraId="419A5D33" w14:textId="77777777" w:rsidTr="00831097">
        <w:tc>
          <w:tcPr>
            <w:tcW w:w="4896" w:type="dxa"/>
            <w:shd w:val="clear" w:color="auto" w:fill="auto"/>
          </w:tcPr>
          <w:p w14:paraId="11C1506F" w14:textId="77777777" w:rsidR="00B23D32" w:rsidRPr="0095366B" w:rsidRDefault="00B23D32" w:rsidP="00B23D32">
            <w:pPr>
              <w:tabs>
                <w:tab w:val="left" w:pos="2862"/>
              </w:tabs>
              <w:ind w:left="-113" w:right="-72"/>
              <w:rPr>
                <w:rFonts w:ascii="Arial" w:hAnsi="Arial" w:cs="Arial"/>
                <w:sz w:val="18"/>
                <w:szCs w:val="18"/>
                <w:cs/>
              </w:rPr>
            </w:pPr>
          </w:p>
        </w:tc>
        <w:tc>
          <w:tcPr>
            <w:tcW w:w="1134" w:type="dxa"/>
            <w:shd w:val="clear" w:color="auto" w:fill="auto"/>
            <w:vAlign w:val="bottom"/>
          </w:tcPr>
          <w:p w14:paraId="40377E9A"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2C00B057"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3179BDA4"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266D13B9"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r>
      <w:tr w:rsidR="00B23D32" w:rsidRPr="0095366B" w14:paraId="751F77B1" w14:textId="77777777" w:rsidTr="00831097">
        <w:trPr>
          <w:trHeight w:val="198"/>
        </w:trPr>
        <w:tc>
          <w:tcPr>
            <w:tcW w:w="4896" w:type="dxa"/>
            <w:shd w:val="clear" w:color="auto" w:fill="auto"/>
          </w:tcPr>
          <w:p w14:paraId="59F641D2" w14:textId="77777777" w:rsidR="00B23D32" w:rsidRPr="0095366B" w:rsidRDefault="00B23D32" w:rsidP="00B23D32">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5747FC64"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7FAA5FC4"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628E16E"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295D2349"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r>
      <w:tr w:rsidR="00B23D32" w:rsidRPr="0095366B" w14:paraId="3AF984C1" w14:textId="77777777" w:rsidTr="00831097">
        <w:trPr>
          <w:trHeight w:val="73"/>
        </w:trPr>
        <w:tc>
          <w:tcPr>
            <w:tcW w:w="4896" w:type="dxa"/>
          </w:tcPr>
          <w:p w14:paraId="533FA8C7" w14:textId="77777777" w:rsidR="00B23D32" w:rsidRPr="0095366B" w:rsidRDefault="00B23D32" w:rsidP="00B23D32">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4C3AAE4A"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023D181D"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7CD2D218"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3ED2E073" w14:textId="77777777" w:rsidR="00B23D32" w:rsidRPr="0095366B" w:rsidRDefault="00B23D32" w:rsidP="00B23D32">
            <w:pPr>
              <w:ind w:right="-72"/>
              <w:jc w:val="right"/>
              <w:rPr>
                <w:rFonts w:ascii="Arial" w:hAnsi="Arial" w:cs="Arial"/>
                <w:snapToGrid w:val="0"/>
                <w:sz w:val="18"/>
                <w:szCs w:val="18"/>
                <w:lang w:eastAsia="th-TH"/>
              </w:rPr>
            </w:pPr>
          </w:p>
        </w:tc>
      </w:tr>
      <w:tr w:rsidR="00B23D32" w:rsidRPr="0095366B" w14:paraId="3F3583E0" w14:textId="77777777" w:rsidTr="00831097">
        <w:trPr>
          <w:trHeight w:val="74"/>
        </w:trPr>
        <w:tc>
          <w:tcPr>
            <w:tcW w:w="4896" w:type="dxa"/>
          </w:tcPr>
          <w:p w14:paraId="1166A5F3" w14:textId="77777777" w:rsidR="00B23D32" w:rsidRPr="0095366B" w:rsidRDefault="00B23D32" w:rsidP="00B23D32">
            <w:pPr>
              <w:ind w:left="-113" w:right="-130"/>
              <w:jc w:val="thaiDistribute"/>
              <w:rPr>
                <w:rFonts w:ascii="Arial" w:hAnsi="Arial" w:cs="Arial"/>
                <w:sz w:val="18"/>
                <w:szCs w:val="18"/>
              </w:rPr>
            </w:pPr>
            <w:r w:rsidRPr="0095366B">
              <w:rPr>
                <w:rFonts w:ascii="Arial" w:hAnsi="Arial" w:cs="Arial"/>
                <w:sz w:val="18"/>
                <w:szCs w:val="18"/>
              </w:rPr>
              <w:t>Liability in the statement of financial position</w:t>
            </w:r>
          </w:p>
        </w:tc>
        <w:tc>
          <w:tcPr>
            <w:tcW w:w="1134" w:type="dxa"/>
            <w:tcBorders>
              <w:top w:val="nil"/>
              <w:left w:val="nil"/>
              <w:right w:val="nil"/>
            </w:tcBorders>
            <w:shd w:val="clear" w:color="auto" w:fill="FBFBFB"/>
            <w:vAlign w:val="bottom"/>
          </w:tcPr>
          <w:p w14:paraId="29F919D8" w14:textId="77777777" w:rsidR="00B23D32" w:rsidRPr="0095366B" w:rsidRDefault="00B23D32" w:rsidP="00B23D32">
            <w:pPr>
              <w:ind w:right="-72"/>
              <w:jc w:val="right"/>
              <w:rPr>
                <w:rFonts w:ascii="Arial" w:hAnsi="Arial" w:cs="Arial"/>
                <w:sz w:val="18"/>
                <w:szCs w:val="18"/>
                <w:lang w:val="en-US"/>
              </w:rPr>
            </w:pPr>
          </w:p>
        </w:tc>
        <w:tc>
          <w:tcPr>
            <w:tcW w:w="1134" w:type="dxa"/>
            <w:shd w:val="clear" w:color="auto" w:fill="auto"/>
            <w:vAlign w:val="bottom"/>
          </w:tcPr>
          <w:p w14:paraId="546140A5" w14:textId="77777777" w:rsidR="00B23D32" w:rsidRPr="0095366B" w:rsidRDefault="00B23D32" w:rsidP="00B23D32">
            <w:pPr>
              <w:ind w:right="-72"/>
              <w:jc w:val="right"/>
              <w:rPr>
                <w:rFonts w:ascii="Arial" w:hAnsi="Arial" w:cs="Arial"/>
                <w:sz w:val="18"/>
                <w:szCs w:val="18"/>
                <w:lang w:val="en-US"/>
              </w:rPr>
            </w:pPr>
          </w:p>
        </w:tc>
        <w:tc>
          <w:tcPr>
            <w:tcW w:w="1134" w:type="dxa"/>
            <w:shd w:val="clear" w:color="auto" w:fill="FAFAFA"/>
            <w:vAlign w:val="bottom"/>
          </w:tcPr>
          <w:p w14:paraId="31F9D73A" w14:textId="77777777" w:rsidR="00B23D32" w:rsidRPr="0095366B" w:rsidRDefault="00B23D32" w:rsidP="00B23D32">
            <w:pPr>
              <w:ind w:right="-72"/>
              <w:jc w:val="right"/>
              <w:rPr>
                <w:rFonts w:ascii="Arial" w:hAnsi="Arial" w:cs="Arial"/>
                <w:sz w:val="18"/>
                <w:szCs w:val="18"/>
                <w:lang w:val="en-US"/>
              </w:rPr>
            </w:pPr>
          </w:p>
        </w:tc>
        <w:tc>
          <w:tcPr>
            <w:tcW w:w="1134" w:type="dxa"/>
            <w:vAlign w:val="bottom"/>
          </w:tcPr>
          <w:p w14:paraId="58C2AB61" w14:textId="77777777" w:rsidR="00B23D32" w:rsidRPr="0095366B" w:rsidRDefault="00B23D32" w:rsidP="00B23D32">
            <w:pPr>
              <w:ind w:right="-72"/>
              <w:jc w:val="right"/>
              <w:rPr>
                <w:rFonts w:ascii="Arial" w:hAnsi="Arial" w:cs="Arial"/>
                <w:sz w:val="18"/>
                <w:szCs w:val="18"/>
                <w:lang w:val="en-US"/>
              </w:rPr>
            </w:pPr>
          </w:p>
        </w:tc>
      </w:tr>
      <w:tr w:rsidR="00B23D32" w:rsidRPr="0095366B" w14:paraId="1E83FC57" w14:textId="77777777" w:rsidTr="00831097">
        <w:trPr>
          <w:trHeight w:val="73"/>
        </w:trPr>
        <w:tc>
          <w:tcPr>
            <w:tcW w:w="4896" w:type="dxa"/>
            <w:vAlign w:val="center"/>
          </w:tcPr>
          <w:p w14:paraId="031107D6" w14:textId="77777777" w:rsidR="00B23D32" w:rsidRPr="0095366B" w:rsidRDefault="00B23D32" w:rsidP="00B23D32">
            <w:pPr>
              <w:ind w:left="-113" w:right="-130"/>
              <w:jc w:val="thaiDistribute"/>
              <w:rPr>
                <w:rFonts w:ascii="Arial" w:hAnsi="Arial" w:cs="Arial"/>
                <w:sz w:val="18"/>
                <w:szCs w:val="18"/>
              </w:rPr>
            </w:pPr>
            <w:r w:rsidRPr="0095366B">
              <w:rPr>
                <w:rFonts w:ascii="Arial" w:hAnsi="Arial" w:cs="Arial"/>
                <w:sz w:val="18"/>
                <w:szCs w:val="18"/>
              </w:rPr>
              <w:t xml:space="preserve">  - Retirement benefits</w:t>
            </w:r>
          </w:p>
        </w:tc>
        <w:tc>
          <w:tcPr>
            <w:tcW w:w="1134" w:type="dxa"/>
            <w:tcBorders>
              <w:top w:val="nil"/>
              <w:left w:val="nil"/>
              <w:bottom w:val="single" w:sz="4" w:space="0" w:color="auto"/>
              <w:right w:val="nil"/>
            </w:tcBorders>
            <w:shd w:val="clear" w:color="auto" w:fill="FBFBFB"/>
          </w:tcPr>
          <w:p w14:paraId="3F665FF4" w14:textId="3F694AE5" w:rsidR="00B23D32" w:rsidRPr="0095366B" w:rsidRDefault="00CE5E9E" w:rsidP="00B23D32">
            <w:pPr>
              <w:ind w:right="-72"/>
              <w:jc w:val="right"/>
              <w:rPr>
                <w:rFonts w:ascii="Arial" w:hAnsi="Arial" w:cs="Arial"/>
                <w:sz w:val="18"/>
                <w:szCs w:val="18"/>
              </w:rPr>
            </w:pPr>
            <w:r w:rsidRPr="0095366B">
              <w:rPr>
                <w:rFonts w:ascii="Arial" w:hAnsi="Arial" w:cs="Arial"/>
                <w:sz w:val="18"/>
                <w:szCs w:val="18"/>
              </w:rPr>
              <w:t>578,299</w:t>
            </w:r>
          </w:p>
        </w:tc>
        <w:tc>
          <w:tcPr>
            <w:tcW w:w="1134" w:type="dxa"/>
            <w:tcBorders>
              <w:bottom w:val="single" w:sz="4" w:space="0" w:color="auto"/>
            </w:tcBorders>
            <w:shd w:val="clear" w:color="auto" w:fill="auto"/>
          </w:tcPr>
          <w:p w14:paraId="557BEADC" w14:textId="077787F0"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442,807</w:t>
            </w:r>
          </w:p>
        </w:tc>
        <w:tc>
          <w:tcPr>
            <w:tcW w:w="1134" w:type="dxa"/>
            <w:tcBorders>
              <w:bottom w:val="single" w:sz="4" w:space="0" w:color="auto"/>
            </w:tcBorders>
            <w:shd w:val="clear" w:color="auto" w:fill="FAFAFA"/>
          </w:tcPr>
          <w:p w14:paraId="0DEDD4E3" w14:textId="1D4E0B32" w:rsidR="00B23D32" w:rsidRPr="0095366B" w:rsidRDefault="00074475" w:rsidP="00B23D32">
            <w:pPr>
              <w:ind w:right="-72"/>
              <w:jc w:val="right"/>
              <w:rPr>
                <w:rFonts w:ascii="Arial" w:hAnsi="Arial" w:cs="Arial"/>
                <w:sz w:val="18"/>
                <w:szCs w:val="18"/>
              </w:rPr>
            </w:pPr>
            <w:r w:rsidRPr="0095366B">
              <w:rPr>
                <w:rFonts w:ascii="Arial" w:hAnsi="Arial" w:cs="Arial"/>
                <w:sz w:val="18"/>
                <w:szCs w:val="18"/>
              </w:rPr>
              <w:t>578,299</w:t>
            </w:r>
          </w:p>
        </w:tc>
        <w:tc>
          <w:tcPr>
            <w:tcW w:w="1134" w:type="dxa"/>
            <w:tcBorders>
              <w:bottom w:val="single" w:sz="4" w:space="0" w:color="auto"/>
            </w:tcBorders>
          </w:tcPr>
          <w:p w14:paraId="780CCF92" w14:textId="51599D6C"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335,878</w:t>
            </w:r>
          </w:p>
        </w:tc>
      </w:tr>
      <w:tr w:rsidR="00B23D32" w:rsidRPr="0095366B" w14:paraId="0485F108" w14:textId="77777777" w:rsidTr="00831097">
        <w:trPr>
          <w:trHeight w:val="74"/>
        </w:trPr>
        <w:tc>
          <w:tcPr>
            <w:tcW w:w="4896" w:type="dxa"/>
          </w:tcPr>
          <w:p w14:paraId="48746973" w14:textId="77777777" w:rsidR="00B23D32" w:rsidRPr="0095366B" w:rsidRDefault="00B23D32" w:rsidP="00B23D32">
            <w:pPr>
              <w:ind w:left="-113" w:right="-130"/>
              <w:jc w:val="thaiDistribute"/>
              <w:rPr>
                <w:rFonts w:ascii="Arial" w:hAnsi="Arial" w:cs="Arial"/>
                <w:sz w:val="18"/>
                <w:szCs w:val="18"/>
              </w:rPr>
            </w:pPr>
          </w:p>
        </w:tc>
        <w:tc>
          <w:tcPr>
            <w:tcW w:w="1134" w:type="dxa"/>
            <w:tcBorders>
              <w:top w:val="single" w:sz="4" w:space="0" w:color="auto"/>
              <w:left w:val="nil"/>
              <w:bottom w:val="nil"/>
              <w:right w:val="nil"/>
            </w:tcBorders>
            <w:shd w:val="clear" w:color="auto" w:fill="FBFBFB"/>
            <w:vAlign w:val="bottom"/>
          </w:tcPr>
          <w:p w14:paraId="34FE446F" w14:textId="77777777" w:rsidR="00B23D32" w:rsidRPr="0095366B" w:rsidRDefault="00B23D32" w:rsidP="00B23D32">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19942022" w14:textId="77777777" w:rsidR="00B23D32" w:rsidRPr="0095366B" w:rsidRDefault="00B23D32" w:rsidP="00B23D32">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62A1689B" w14:textId="77777777" w:rsidR="00B23D32" w:rsidRPr="0095366B" w:rsidRDefault="00B23D32" w:rsidP="00B23D32">
            <w:pPr>
              <w:ind w:right="-72"/>
              <w:jc w:val="right"/>
              <w:rPr>
                <w:rFonts w:ascii="Arial" w:hAnsi="Arial" w:cs="Arial"/>
                <w:sz w:val="18"/>
                <w:szCs w:val="18"/>
                <w:lang w:val="en-US"/>
              </w:rPr>
            </w:pPr>
          </w:p>
        </w:tc>
        <w:tc>
          <w:tcPr>
            <w:tcW w:w="1134" w:type="dxa"/>
            <w:tcBorders>
              <w:top w:val="single" w:sz="4" w:space="0" w:color="auto"/>
            </w:tcBorders>
            <w:vAlign w:val="bottom"/>
          </w:tcPr>
          <w:p w14:paraId="6536DB3F" w14:textId="77777777" w:rsidR="00B23D32" w:rsidRPr="0095366B" w:rsidRDefault="00B23D32" w:rsidP="00B23D32">
            <w:pPr>
              <w:ind w:right="-72"/>
              <w:jc w:val="right"/>
              <w:rPr>
                <w:rFonts w:ascii="Arial" w:hAnsi="Arial" w:cs="Arial"/>
                <w:sz w:val="18"/>
                <w:szCs w:val="18"/>
                <w:lang w:val="en-US"/>
              </w:rPr>
            </w:pPr>
          </w:p>
        </w:tc>
      </w:tr>
      <w:tr w:rsidR="00B23D32" w:rsidRPr="0095366B" w14:paraId="5E2682BF" w14:textId="77777777" w:rsidTr="00831097">
        <w:trPr>
          <w:trHeight w:val="74"/>
        </w:trPr>
        <w:tc>
          <w:tcPr>
            <w:tcW w:w="4896" w:type="dxa"/>
          </w:tcPr>
          <w:p w14:paraId="3FFB75E9" w14:textId="5AE7EBE7" w:rsidR="00B23D32" w:rsidRPr="0095366B" w:rsidRDefault="00B23D32" w:rsidP="00B23D32">
            <w:pPr>
              <w:ind w:left="-113" w:right="-130"/>
              <w:jc w:val="thaiDistribute"/>
              <w:rPr>
                <w:rFonts w:ascii="Arial" w:hAnsi="Arial" w:cs="Arial"/>
                <w:sz w:val="18"/>
                <w:szCs w:val="18"/>
              </w:rPr>
            </w:pPr>
            <w:proofErr w:type="gramStart"/>
            <w:r w:rsidRPr="0095366B">
              <w:rPr>
                <w:rFonts w:ascii="Arial" w:hAnsi="Arial" w:cs="Arial"/>
                <w:sz w:val="18"/>
                <w:szCs w:val="18"/>
              </w:rPr>
              <w:t>Expenses</w:t>
            </w:r>
            <w:proofErr w:type="gramEnd"/>
            <w:r w:rsidRPr="0095366B">
              <w:rPr>
                <w:rFonts w:ascii="Arial" w:hAnsi="Arial" w:cs="Arial"/>
                <w:sz w:val="18"/>
                <w:szCs w:val="18"/>
              </w:rPr>
              <w:t xml:space="preserve"> charge included in the statement of income</w:t>
            </w:r>
          </w:p>
        </w:tc>
        <w:tc>
          <w:tcPr>
            <w:tcW w:w="1134" w:type="dxa"/>
            <w:tcBorders>
              <w:top w:val="nil"/>
              <w:left w:val="nil"/>
              <w:bottom w:val="nil"/>
              <w:right w:val="nil"/>
            </w:tcBorders>
            <w:shd w:val="clear" w:color="auto" w:fill="FBFBFB"/>
            <w:vAlign w:val="bottom"/>
          </w:tcPr>
          <w:p w14:paraId="2CE73B4B" w14:textId="77777777" w:rsidR="00B23D32" w:rsidRPr="0095366B" w:rsidRDefault="00B23D32" w:rsidP="00B23D32">
            <w:pPr>
              <w:ind w:right="-72"/>
              <w:jc w:val="right"/>
              <w:rPr>
                <w:rFonts w:ascii="Arial" w:hAnsi="Arial" w:cs="Arial"/>
                <w:sz w:val="18"/>
                <w:szCs w:val="18"/>
                <w:lang w:val="en-US"/>
              </w:rPr>
            </w:pPr>
          </w:p>
        </w:tc>
        <w:tc>
          <w:tcPr>
            <w:tcW w:w="1134" w:type="dxa"/>
            <w:shd w:val="clear" w:color="auto" w:fill="auto"/>
            <w:vAlign w:val="bottom"/>
          </w:tcPr>
          <w:p w14:paraId="3DDA894F" w14:textId="77777777" w:rsidR="00B23D32" w:rsidRPr="0095366B" w:rsidRDefault="00B23D32" w:rsidP="00B23D32">
            <w:pPr>
              <w:ind w:right="-72"/>
              <w:jc w:val="right"/>
              <w:rPr>
                <w:rFonts w:ascii="Arial" w:hAnsi="Arial" w:cs="Arial"/>
                <w:sz w:val="18"/>
                <w:szCs w:val="18"/>
                <w:lang w:val="en-US"/>
              </w:rPr>
            </w:pPr>
          </w:p>
        </w:tc>
        <w:tc>
          <w:tcPr>
            <w:tcW w:w="1134" w:type="dxa"/>
            <w:shd w:val="clear" w:color="auto" w:fill="FAFAFA"/>
            <w:vAlign w:val="bottom"/>
          </w:tcPr>
          <w:p w14:paraId="03D2661B" w14:textId="77777777" w:rsidR="00B23D32" w:rsidRPr="0095366B" w:rsidRDefault="00B23D32" w:rsidP="00B23D32">
            <w:pPr>
              <w:ind w:right="-72"/>
              <w:jc w:val="right"/>
              <w:rPr>
                <w:rFonts w:ascii="Arial" w:hAnsi="Arial" w:cs="Arial"/>
                <w:sz w:val="18"/>
                <w:szCs w:val="18"/>
                <w:lang w:val="en-US"/>
              </w:rPr>
            </w:pPr>
          </w:p>
        </w:tc>
        <w:tc>
          <w:tcPr>
            <w:tcW w:w="1134" w:type="dxa"/>
            <w:vAlign w:val="bottom"/>
          </w:tcPr>
          <w:p w14:paraId="39A3DB72" w14:textId="77777777" w:rsidR="00B23D32" w:rsidRPr="0095366B" w:rsidRDefault="00B23D32" w:rsidP="00B23D32">
            <w:pPr>
              <w:ind w:right="-72"/>
              <w:jc w:val="right"/>
              <w:rPr>
                <w:rFonts w:ascii="Arial" w:hAnsi="Arial" w:cs="Arial"/>
                <w:sz w:val="18"/>
                <w:szCs w:val="18"/>
                <w:lang w:val="en-US"/>
              </w:rPr>
            </w:pPr>
          </w:p>
        </w:tc>
      </w:tr>
      <w:tr w:rsidR="00B23D32" w:rsidRPr="0095366B" w14:paraId="60CC35DC" w14:textId="77777777" w:rsidTr="00831097">
        <w:trPr>
          <w:trHeight w:val="74"/>
        </w:trPr>
        <w:tc>
          <w:tcPr>
            <w:tcW w:w="4896" w:type="dxa"/>
            <w:vAlign w:val="center"/>
          </w:tcPr>
          <w:p w14:paraId="0672CD88" w14:textId="77777777" w:rsidR="00B23D32" w:rsidRPr="0095366B" w:rsidRDefault="00B23D32" w:rsidP="00B23D32">
            <w:pPr>
              <w:ind w:left="-113"/>
              <w:rPr>
                <w:rFonts w:ascii="Arial" w:hAnsi="Arial" w:cs="Arial"/>
                <w:sz w:val="18"/>
                <w:szCs w:val="18"/>
              </w:rPr>
            </w:pPr>
            <w:r w:rsidRPr="0095366B">
              <w:rPr>
                <w:rFonts w:ascii="Arial" w:hAnsi="Arial" w:cs="Arial"/>
                <w:sz w:val="18"/>
                <w:szCs w:val="18"/>
              </w:rPr>
              <w:t xml:space="preserve">  - Retirement benefits</w:t>
            </w:r>
          </w:p>
        </w:tc>
        <w:tc>
          <w:tcPr>
            <w:tcW w:w="1134" w:type="dxa"/>
            <w:tcBorders>
              <w:top w:val="nil"/>
              <w:left w:val="nil"/>
              <w:bottom w:val="nil"/>
              <w:right w:val="nil"/>
            </w:tcBorders>
            <w:shd w:val="clear" w:color="auto" w:fill="FBFBFB"/>
          </w:tcPr>
          <w:p w14:paraId="7D437C58" w14:textId="3115140C" w:rsidR="00B23D32" w:rsidRPr="0095366B" w:rsidRDefault="00CE5E9E" w:rsidP="00B23D32">
            <w:pPr>
              <w:ind w:right="-72"/>
              <w:jc w:val="right"/>
              <w:rPr>
                <w:rFonts w:ascii="Arial" w:hAnsi="Arial" w:cs="Arial"/>
                <w:sz w:val="18"/>
                <w:szCs w:val="18"/>
              </w:rPr>
            </w:pPr>
            <w:r w:rsidRPr="0095366B">
              <w:rPr>
                <w:rFonts w:ascii="Arial" w:hAnsi="Arial" w:cs="Arial"/>
                <w:sz w:val="18"/>
                <w:szCs w:val="18"/>
              </w:rPr>
              <w:t>40,663</w:t>
            </w:r>
          </w:p>
        </w:tc>
        <w:tc>
          <w:tcPr>
            <w:tcW w:w="1134" w:type="dxa"/>
            <w:tcBorders>
              <w:bottom w:val="single" w:sz="4" w:space="0" w:color="auto"/>
            </w:tcBorders>
            <w:shd w:val="clear" w:color="auto" w:fill="auto"/>
          </w:tcPr>
          <w:p w14:paraId="2106470A" w14:textId="0C6E4294"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37,069</w:t>
            </w:r>
          </w:p>
        </w:tc>
        <w:tc>
          <w:tcPr>
            <w:tcW w:w="1134" w:type="dxa"/>
            <w:tcBorders>
              <w:bottom w:val="single" w:sz="4" w:space="0" w:color="auto"/>
            </w:tcBorders>
            <w:shd w:val="clear" w:color="auto" w:fill="FAFAFA"/>
          </w:tcPr>
          <w:p w14:paraId="08E002E8" w14:textId="579CC24F" w:rsidR="00B23D32" w:rsidRPr="0095366B" w:rsidRDefault="00CE5E9E" w:rsidP="00B23D32">
            <w:pPr>
              <w:ind w:right="-72"/>
              <w:jc w:val="right"/>
              <w:rPr>
                <w:rFonts w:ascii="Arial" w:hAnsi="Arial" w:cs="Arial"/>
                <w:sz w:val="18"/>
                <w:szCs w:val="18"/>
              </w:rPr>
            </w:pPr>
            <w:r w:rsidRPr="0095366B">
              <w:rPr>
                <w:rFonts w:ascii="Arial" w:hAnsi="Arial" w:cs="Arial"/>
                <w:sz w:val="18"/>
                <w:szCs w:val="18"/>
              </w:rPr>
              <w:t>29,797</w:t>
            </w:r>
          </w:p>
        </w:tc>
        <w:tc>
          <w:tcPr>
            <w:tcW w:w="1134" w:type="dxa"/>
            <w:tcBorders>
              <w:bottom w:val="single" w:sz="4" w:space="0" w:color="auto"/>
            </w:tcBorders>
          </w:tcPr>
          <w:p w14:paraId="14DC4192" w14:textId="6F1A75DD"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28,181</w:t>
            </w:r>
          </w:p>
        </w:tc>
      </w:tr>
      <w:tr w:rsidR="00B23D32" w:rsidRPr="0095366B" w14:paraId="544986F7" w14:textId="77777777" w:rsidTr="00831097">
        <w:trPr>
          <w:trHeight w:val="74"/>
        </w:trPr>
        <w:tc>
          <w:tcPr>
            <w:tcW w:w="4896" w:type="dxa"/>
          </w:tcPr>
          <w:p w14:paraId="153B1F21" w14:textId="77777777" w:rsidR="00B23D32" w:rsidRPr="0095366B" w:rsidRDefault="00B23D32" w:rsidP="00B23D32">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1825DF2D" w14:textId="77777777" w:rsidR="00B23D32" w:rsidRPr="0095366B" w:rsidRDefault="00B23D32" w:rsidP="00B23D32">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7FEF7EEF" w14:textId="77777777" w:rsidR="00B23D32" w:rsidRPr="0095366B" w:rsidRDefault="00B23D32" w:rsidP="00B23D32">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21E5A2DE" w14:textId="77777777" w:rsidR="00B23D32" w:rsidRPr="0095366B" w:rsidRDefault="00B23D32" w:rsidP="00B23D32">
            <w:pPr>
              <w:ind w:right="-72"/>
              <w:jc w:val="right"/>
              <w:rPr>
                <w:rFonts w:ascii="Arial" w:hAnsi="Arial" w:cs="Arial"/>
                <w:sz w:val="18"/>
                <w:szCs w:val="18"/>
                <w:lang w:val="en-US"/>
              </w:rPr>
            </w:pPr>
          </w:p>
        </w:tc>
        <w:tc>
          <w:tcPr>
            <w:tcW w:w="1134" w:type="dxa"/>
            <w:tcBorders>
              <w:top w:val="single" w:sz="4" w:space="0" w:color="auto"/>
            </w:tcBorders>
            <w:vAlign w:val="bottom"/>
          </w:tcPr>
          <w:p w14:paraId="01A5E4DC" w14:textId="77777777" w:rsidR="00B23D32" w:rsidRPr="0095366B" w:rsidRDefault="00B23D32" w:rsidP="00B23D32">
            <w:pPr>
              <w:ind w:right="-72"/>
              <w:jc w:val="right"/>
              <w:rPr>
                <w:rFonts w:ascii="Arial" w:hAnsi="Arial" w:cs="Arial"/>
                <w:sz w:val="18"/>
                <w:szCs w:val="18"/>
                <w:lang w:val="en-US"/>
              </w:rPr>
            </w:pPr>
          </w:p>
        </w:tc>
      </w:tr>
      <w:tr w:rsidR="00B23D32" w:rsidRPr="0095366B" w14:paraId="1BD4C023" w14:textId="77777777" w:rsidTr="00831097">
        <w:trPr>
          <w:trHeight w:val="74"/>
        </w:trPr>
        <w:tc>
          <w:tcPr>
            <w:tcW w:w="4896" w:type="dxa"/>
            <w:vAlign w:val="center"/>
          </w:tcPr>
          <w:p w14:paraId="23CB90AB" w14:textId="77777777" w:rsidR="00B23D32" w:rsidRPr="0095366B" w:rsidRDefault="00B23D32" w:rsidP="00B23D32">
            <w:pPr>
              <w:ind w:left="-113"/>
              <w:rPr>
                <w:rFonts w:ascii="Arial" w:hAnsi="Arial" w:cs="Arial"/>
                <w:sz w:val="18"/>
                <w:szCs w:val="18"/>
              </w:rPr>
            </w:pPr>
            <w:r w:rsidRPr="0095366B">
              <w:rPr>
                <w:rFonts w:ascii="Arial" w:hAnsi="Arial" w:cs="Arial"/>
                <w:sz w:val="18"/>
                <w:szCs w:val="18"/>
              </w:rPr>
              <w:t>Remeasurement for retirement benefits</w:t>
            </w:r>
          </w:p>
        </w:tc>
        <w:tc>
          <w:tcPr>
            <w:tcW w:w="1134" w:type="dxa"/>
            <w:tcBorders>
              <w:bottom w:val="single" w:sz="4" w:space="0" w:color="auto"/>
            </w:tcBorders>
            <w:shd w:val="clear" w:color="auto" w:fill="FAFAFA"/>
          </w:tcPr>
          <w:p w14:paraId="5379B461" w14:textId="7164C89E" w:rsidR="00B23D32" w:rsidRPr="0095366B" w:rsidRDefault="00CE5E9E" w:rsidP="00B23D32">
            <w:pPr>
              <w:ind w:right="-72"/>
              <w:jc w:val="right"/>
              <w:rPr>
                <w:rFonts w:ascii="Arial" w:hAnsi="Arial" w:cs="Arial"/>
                <w:sz w:val="18"/>
                <w:szCs w:val="18"/>
              </w:rPr>
            </w:pPr>
            <w:r w:rsidRPr="0095366B">
              <w:rPr>
                <w:rFonts w:ascii="Arial" w:hAnsi="Arial" w:cs="Arial"/>
                <w:sz w:val="18"/>
                <w:szCs w:val="18"/>
              </w:rPr>
              <w:t>94,701</w:t>
            </w:r>
          </w:p>
        </w:tc>
        <w:tc>
          <w:tcPr>
            <w:tcW w:w="1134" w:type="dxa"/>
            <w:tcBorders>
              <w:bottom w:val="single" w:sz="4" w:space="0" w:color="auto"/>
            </w:tcBorders>
            <w:shd w:val="clear" w:color="auto" w:fill="auto"/>
          </w:tcPr>
          <w:p w14:paraId="7F09D948" w14:textId="0BD9B69C"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FAFAFA"/>
          </w:tcPr>
          <w:p w14:paraId="37E19C83" w14:textId="51C8D196" w:rsidR="00B23D32" w:rsidRPr="0095366B" w:rsidRDefault="00CE5E9E" w:rsidP="00B23D32">
            <w:pPr>
              <w:ind w:right="-72"/>
              <w:jc w:val="right"/>
              <w:rPr>
                <w:rFonts w:ascii="Arial" w:hAnsi="Arial" w:cs="Arial"/>
                <w:sz w:val="18"/>
                <w:szCs w:val="18"/>
              </w:rPr>
            </w:pPr>
            <w:r w:rsidRPr="0095366B">
              <w:rPr>
                <w:rFonts w:ascii="Arial" w:hAnsi="Arial" w:cs="Arial"/>
                <w:sz w:val="18"/>
                <w:szCs w:val="18"/>
              </w:rPr>
              <w:t>51,981</w:t>
            </w:r>
          </w:p>
        </w:tc>
        <w:tc>
          <w:tcPr>
            <w:tcW w:w="1134" w:type="dxa"/>
            <w:tcBorders>
              <w:bottom w:val="single" w:sz="4" w:space="0" w:color="auto"/>
            </w:tcBorders>
          </w:tcPr>
          <w:p w14:paraId="653E2315" w14:textId="62D74C04"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w:t>
            </w:r>
          </w:p>
        </w:tc>
      </w:tr>
    </w:tbl>
    <w:p w14:paraId="4BDBBA95" w14:textId="63E0B168" w:rsidR="00142036" w:rsidRPr="0095366B" w:rsidRDefault="00142036" w:rsidP="00142036">
      <w:pPr>
        <w:rPr>
          <w:rFonts w:ascii="Arial" w:hAnsi="Arial" w:cs="Arial"/>
          <w:sz w:val="18"/>
          <w:szCs w:val="18"/>
        </w:rPr>
      </w:pPr>
    </w:p>
    <w:p w14:paraId="58EEF17D" w14:textId="61B328D7" w:rsidR="001B2991" w:rsidRPr="0095366B" w:rsidRDefault="001B2991" w:rsidP="00142036">
      <w:pPr>
        <w:rPr>
          <w:rFonts w:ascii="Arial" w:hAnsi="Arial" w:cs="Arial"/>
          <w:sz w:val="18"/>
          <w:szCs w:val="18"/>
        </w:rPr>
      </w:pPr>
      <w:r w:rsidRPr="0095366B">
        <w:rPr>
          <w:rFonts w:ascii="Arial" w:hAnsi="Arial" w:cs="Arial"/>
          <w:sz w:val="18"/>
          <w:szCs w:val="18"/>
        </w:rPr>
        <w:br w:type="page"/>
      </w:r>
    </w:p>
    <w:p w14:paraId="4791C4FD" w14:textId="77777777" w:rsidR="00142036" w:rsidRPr="0095366B" w:rsidRDefault="00142036" w:rsidP="00142036">
      <w:pPr>
        <w:rPr>
          <w:rFonts w:ascii="Arial" w:hAnsi="Arial" w:cs="Arial"/>
          <w:sz w:val="18"/>
          <w:szCs w:val="18"/>
        </w:rPr>
      </w:pPr>
      <w:r w:rsidRPr="0095366B">
        <w:rPr>
          <w:rFonts w:ascii="Arial" w:hAnsi="Arial" w:cs="Arial"/>
          <w:sz w:val="18"/>
          <w:szCs w:val="18"/>
        </w:rPr>
        <w:t>The movement in the defined benefit obligations during the year is as follows:</w:t>
      </w:r>
    </w:p>
    <w:p w14:paraId="3E3EF61A" w14:textId="77777777" w:rsidR="00B848CE" w:rsidRPr="0095366B" w:rsidRDefault="00B848CE" w:rsidP="00142036">
      <w:pPr>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142036" w:rsidRPr="0095366B" w14:paraId="0C3CB69A" w14:textId="77777777" w:rsidTr="00831097">
        <w:tc>
          <w:tcPr>
            <w:tcW w:w="4896" w:type="dxa"/>
          </w:tcPr>
          <w:p w14:paraId="10741545" w14:textId="77777777" w:rsidR="00142036" w:rsidRPr="0095366B" w:rsidRDefault="00142036" w:rsidP="00142036">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5060B907" w14:textId="77777777" w:rsidR="00722854" w:rsidRPr="0095366B" w:rsidRDefault="00142036" w:rsidP="00142036">
            <w:pPr>
              <w:ind w:right="-72"/>
              <w:jc w:val="center"/>
              <w:rPr>
                <w:rFonts w:ascii="Arial" w:hAnsi="Arial" w:cs="Arial"/>
                <w:b/>
                <w:sz w:val="18"/>
                <w:szCs w:val="18"/>
              </w:rPr>
            </w:pPr>
            <w:r w:rsidRPr="0095366B">
              <w:rPr>
                <w:rFonts w:ascii="Arial" w:hAnsi="Arial" w:cs="Arial"/>
                <w:b/>
                <w:sz w:val="18"/>
                <w:szCs w:val="18"/>
              </w:rPr>
              <w:t xml:space="preserve">Consolidated </w:t>
            </w:r>
          </w:p>
          <w:p w14:paraId="29A72DE4" w14:textId="77777777" w:rsidR="00142036" w:rsidRPr="0095366B" w:rsidRDefault="00142036" w:rsidP="00142036">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0D985055" w14:textId="77777777" w:rsidR="00722854" w:rsidRPr="0095366B" w:rsidRDefault="00142036" w:rsidP="00142036">
            <w:pPr>
              <w:ind w:right="-72"/>
              <w:jc w:val="center"/>
              <w:rPr>
                <w:rFonts w:ascii="Arial" w:hAnsi="Arial" w:cs="Arial"/>
                <w:b/>
                <w:sz w:val="18"/>
                <w:szCs w:val="18"/>
              </w:rPr>
            </w:pPr>
            <w:r w:rsidRPr="0095366B">
              <w:rPr>
                <w:rFonts w:ascii="Arial" w:hAnsi="Arial" w:cs="Arial"/>
                <w:b/>
                <w:sz w:val="18"/>
                <w:szCs w:val="18"/>
              </w:rPr>
              <w:t xml:space="preserve">Separate </w:t>
            </w:r>
          </w:p>
          <w:p w14:paraId="274E91D1" w14:textId="77777777" w:rsidR="00142036" w:rsidRPr="0095366B" w:rsidRDefault="00142036" w:rsidP="00142036">
            <w:pPr>
              <w:ind w:right="-72"/>
              <w:jc w:val="center"/>
              <w:rPr>
                <w:rFonts w:ascii="Arial" w:hAnsi="Arial" w:cs="Arial"/>
                <w:b/>
                <w:sz w:val="18"/>
                <w:szCs w:val="18"/>
              </w:rPr>
            </w:pPr>
            <w:r w:rsidRPr="0095366B">
              <w:rPr>
                <w:rFonts w:ascii="Arial" w:hAnsi="Arial" w:cs="Arial"/>
                <w:b/>
                <w:sz w:val="18"/>
                <w:szCs w:val="18"/>
              </w:rPr>
              <w:t>financial statements</w:t>
            </w:r>
          </w:p>
        </w:tc>
      </w:tr>
      <w:tr w:rsidR="00B23D32" w:rsidRPr="0095366B" w14:paraId="5EC12CF4" w14:textId="77777777" w:rsidTr="00831097">
        <w:tc>
          <w:tcPr>
            <w:tcW w:w="4896" w:type="dxa"/>
          </w:tcPr>
          <w:p w14:paraId="1035E3DA" w14:textId="77777777" w:rsidR="00B23D32" w:rsidRPr="0095366B" w:rsidRDefault="00B23D32" w:rsidP="00B23D32">
            <w:pPr>
              <w:tabs>
                <w:tab w:val="left" w:pos="2862"/>
              </w:tabs>
              <w:ind w:left="-107" w:right="-72"/>
              <w:rPr>
                <w:rFonts w:ascii="Arial" w:hAnsi="Arial" w:cs="Arial"/>
                <w:b/>
                <w:bCs/>
                <w:sz w:val="18"/>
                <w:szCs w:val="18"/>
                <w:cs/>
              </w:rPr>
            </w:pPr>
          </w:p>
        </w:tc>
        <w:tc>
          <w:tcPr>
            <w:tcW w:w="1134" w:type="dxa"/>
            <w:tcBorders>
              <w:top w:val="single" w:sz="4" w:space="0" w:color="auto"/>
            </w:tcBorders>
            <w:vAlign w:val="bottom"/>
          </w:tcPr>
          <w:p w14:paraId="7E72D49E" w14:textId="407E5462"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1653BAF8" w14:textId="1DD677A8"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c>
          <w:tcPr>
            <w:tcW w:w="1134" w:type="dxa"/>
            <w:tcBorders>
              <w:top w:val="single" w:sz="4" w:space="0" w:color="auto"/>
            </w:tcBorders>
            <w:vAlign w:val="bottom"/>
          </w:tcPr>
          <w:p w14:paraId="25388274" w14:textId="24EDCA0E"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03F16520" w14:textId="6591911E"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r>
      <w:tr w:rsidR="00B23D32" w:rsidRPr="0095366B" w14:paraId="67E3342A" w14:textId="77777777" w:rsidTr="00831097">
        <w:tc>
          <w:tcPr>
            <w:tcW w:w="4896" w:type="dxa"/>
          </w:tcPr>
          <w:p w14:paraId="33E66C8D" w14:textId="77777777" w:rsidR="00B23D32" w:rsidRPr="0095366B" w:rsidRDefault="00B23D32" w:rsidP="00B23D32">
            <w:pPr>
              <w:tabs>
                <w:tab w:val="left" w:pos="2862"/>
              </w:tabs>
              <w:ind w:left="-107" w:right="-72"/>
              <w:rPr>
                <w:rFonts w:ascii="Arial" w:hAnsi="Arial" w:cs="Arial"/>
                <w:sz w:val="18"/>
                <w:szCs w:val="18"/>
                <w:cs/>
              </w:rPr>
            </w:pPr>
          </w:p>
        </w:tc>
        <w:tc>
          <w:tcPr>
            <w:tcW w:w="1134" w:type="dxa"/>
            <w:vAlign w:val="bottom"/>
          </w:tcPr>
          <w:p w14:paraId="29DF23E2"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70705397"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2043B46E"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606D9B14"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r>
      <w:tr w:rsidR="00B23D32" w:rsidRPr="0095366B" w14:paraId="23ABBBC0" w14:textId="77777777" w:rsidTr="00831097">
        <w:trPr>
          <w:trHeight w:val="198"/>
        </w:trPr>
        <w:tc>
          <w:tcPr>
            <w:tcW w:w="4896" w:type="dxa"/>
          </w:tcPr>
          <w:p w14:paraId="125530A9" w14:textId="77777777" w:rsidR="00B23D32" w:rsidRPr="0095366B" w:rsidRDefault="00B23D32" w:rsidP="00B23D32">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69389178"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3A318CC6"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19F25C27"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01C5FDF1"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r>
      <w:tr w:rsidR="00B23D32" w:rsidRPr="0095366B" w14:paraId="46AD408B" w14:textId="77777777" w:rsidTr="00831097">
        <w:trPr>
          <w:trHeight w:val="90"/>
        </w:trPr>
        <w:tc>
          <w:tcPr>
            <w:tcW w:w="4896" w:type="dxa"/>
          </w:tcPr>
          <w:p w14:paraId="0E4E8D3F" w14:textId="77777777" w:rsidR="00B23D32" w:rsidRPr="0095366B" w:rsidRDefault="00B23D32" w:rsidP="00B23D32">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768D61DB"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28F002B3"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1AA4557C"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2D704253" w14:textId="77777777" w:rsidR="00B23D32" w:rsidRPr="0095366B" w:rsidRDefault="00B23D32" w:rsidP="00B23D32">
            <w:pPr>
              <w:ind w:right="-72"/>
              <w:jc w:val="right"/>
              <w:rPr>
                <w:rFonts w:ascii="Arial" w:hAnsi="Arial" w:cs="Arial"/>
                <w:snapToGrid w:val="0"/>
                <w:sz w:val="18"/>
                <w:szCs w:val="18"/>
                <w:lang w:eastAsia="th-TH"/>
              </w:rPr>
            </w:pPr>
          </w:p>
        </w:tc>
      </w:tr>
      <w:tr w:rsidR="00CE5E9E" w:rsidRPr="0095366B" w14:paraId="7A8A94E3" w14:textId="77777777" w:rsidTr="00831097">
        <w:trPr>
          <w:trHeight w:val="74"/>
        </w:trPr>
        <w:tc>
          <w:tcPr>
            <w:tcW w:w="4896" w:type="dxa"/>
          </w:tcPr>
          <w:p w14:paraId="7F91FEE4" w14:textId="77777777" w:rsidR="00CE5E9E" w:rsidRPr="0095366B" w:rsidRDefault="00CE5E9E" w:rsidP="00CE5E9E">
            <w:pPr>
              <w:ind w:left="-107"/>
              <w:rPr>
                <w:rFonts w:ascii="Arial" w:hAnsi="Arial" w:cs="Arial"/>
                <w:sz w:val="18"/>
                <w:szCs w:val="18"/>
                <w:lang w:val="en-US"/>
              </w:rPr>
            </w:pPr>
            <w:r w:rsidRPr="0095366B">
              <w:rPr>
                <w:rFonts w:ascii="Arial" w:hAnsi="Arial" w:cs="Arial"/>
                <w:sz w:val="18"/>
                <w:szCs w:val="18"/>
                <w:lang w:val="en-US"/>
              </w:rPr>
              <w:t xml:space="preserve">As </w:t>
            </w:r>
            <w:proofErr w:type="gramStart"/>
            <w:r w:rsidRPr="0095366B">
              <w:rPr>
                <w:rFonts w:ascii="Arial" w:hAnsi="Arial" w:cs="Arial"/>
                <w:sz w:val="18"/>
                <w:szCs w:val="18"/>
                <w:lang w:val="en-US"/>
              </w:rPr>
              <w:t>at</w:t>
            </w:r>
            <w:proofErr w:type="gramEnd"/>
            <w:r w:rsidRPr="0095366B">
              <w:rPr>
                <w:rFonts w:ascii="Arial" w:hAnsi="Arial" w:cs="Arial"/>
                <w:sz w:val="18"/>
                <w:szCs w:val="18"/>
                <w:lang w:val="en-US"/>
              </w:rPr>
              <w:t xml:space="preserve"> 1 January</w:t>
            </w:r>
          </w:p>
        </w:tc>
        <w:tc>
          <w:tcPr>
            <w:tcW w:w="1134" w:type="dxa"/>
            <w:shd w:val="clear" w:color="auto" w:fill="FAFAFA"/>
          </w:tcPr>
          <w:p w14:paraId="1EEC6E56" w14:textId="2B3484B2"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442,807</w:t>
            </w:r>
          </w:p>
        </w:tc>
        <w:tc>
          <w:tcPr>
            <w:tcW w:w="1134" w:type="dxa"/>
            <w:shd w:val="clear" w:color="auto" w:fill="auto"/>
          </w:tcPr>
          <w:p w14:paraId="6F51964E" w14:textId="124D163F"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421,226</w:t>
            </w:r>
          </w:p>
        </w:tc>
        <w:tc>
          <w:tcPr>
            <w:tcW w:w="1134" w:type="dxa"/>
            <w:shd w:val="clear" w:color="auto" w:fill="FAFAFA"/>
          </w:tcPr>
          <w:p w14:paraId="28002FF7" w14:textId="3F092AA0" w:rsidR="00CE5E9E" w:rsidRPr="0095366B" w:rsidRDefault="00CE5E9E" w:rsidP="00CE5E9E">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335,878</w:t>
            </w:r>
          </w:p>
        </w:tc>
        <w:tc>
          <w:tcPr>
            <w:tcW w:w="1134" w:type="dxa"/>
          </w:tcPr>
          <w:p w14:paraId="2A3CD380" w14:textId="408B7CAB"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315,254</w:t>
            </w:r>
          </w:p>
        </w:tc>
      </w:tr>
      <w:tr w:rsidR="00CE5E9E" w:rsidRPr="0095366B" w14:paraId="0D0BB898" w14:textId="77777777" w:rsidTr="000B6AF8">
        <w:trPr>
          <w:trHeight w:val="74"/>
        </w:trPr>
        <w:tc>
          <w:tcPr>
            <w:tcW w:w="4896" w:type="dxa"/>
          </w:tcPr>
          <w:p w14:paraId="317EBBEE" w14:textId="77777777" w:rsidR="00CE5E9E" w:rsidRPr="0095366B" w:rsidRDefault="00CE5E9E" w:rsidP="00CE5E9E">
            <w:pPr>
              <w:ind w:left="-107"/>
              <w:rPr>
                <w:rFonts w:ascii="Arial" w:hAnsi="Arial" w:cs="Arial"/>
                <w:sz w:val="18"/>
                <w:szCs w:val="18"/>
                <w:lang w:val="en-US"/>
              </w:rPr>
            </w:pPr>
          </w:p>
        </w:tc>
        <w:tc>
          <w:tcPr>
            <w:tcW w:w="1134" w:type="dxa"/>
            <w:shd w:val="clear" w:color="auto" w:fill="FAFAFA"/>
          </w:tcPr>
          <w:p w14:paraId="65FC6FDA" w14:textId="77777777" w:rsidR="00CE5E9E" w:rsidRPr="0095366B" w:rsidRDefault="00CE5E9E" w:rsidP="00CE5E9E">
            <w:pPr>
              <w:ind w:right="-72"/>
              <w:jc w:val="right"/>
              <w:rPr>
                <w:rFonts w:ascii="Arial" w:hAnsi="Arial" w:cs="Arial"/>
                <w:sz w:val="18"/>
                <w:szCs w:val="18"/>
                <w:lang w:val="en-US"/>
              </w:rPr>
            </w:pPr>
          </w:p>
        </w:tc>
        <w:tc>
          <w:tcPr>
            <w:tcW w:w="1134" w:type="dxa"/>
            <w:shd w:val="clear" w:color="auto" w:fill="auto"/>
            <w:vAlign w:val="bottom"/>
          </w:tcPr>
          <w:p w14:paraId="205BE899" w14:textId="77777777" w:rsidR="00CE5E9E" w:rsidRPr="0095366B" w:rsidRDefault="00CE5E9E" w:rsidP="00CE5E9E">
            <w:pPr>
              <w:ind w:right="-72"/>
              <w:jc w:val="right"/>
              <w:rPr>
                <w:rFonts w:ascii="Arial" w:hAnsi="Arial" w:cs="Arial"/>
                <w:sz w:val="18"/>
                <w:szCs w:val="18"/>
                <w:lang w:val="en-US"/>
              </w:rPr>
            </w:pPr>
          </w:p>
        </w:tc>
        <w:tc>
          <w:tcPr>
            <w:tcW w:w="1134" w:type="dxa"/>
            <w:shd w:val="clear" w:color="auto" w:fill="FAFAFA"/>
          </w:tcPr>
          <w:p w14:paraId="00F6E65D" w14:textId="77777777" w:rsidR="00CE5E9E" w:rsidRPr="0095366B" w:rsidRDefault="00CE5E9E" w:rsidP="00CE5E9E">
            <w:pPr>
              <w:ind w:right="-72"/>
              <w:jc w:val="right"/>
              <w:rPr>
                <w:rFonts w:ascii="Arial" w:hAnsi="Arial" w:cs="Arial"/>
                <w:snapToGrid w:val="0"/>
                <w:sz w:val="18"/>
                <w:szCs w:val="18"/>
                <w:lang w:eastAsia="th-TH"/>
              </w:rPr>
            </w:pPr>
          </w:p>
        </w:tc>
        <w:tc>
          <w:tcPr>
            <w:tcW w:w="1134" w:type="dxa"/>
            <w:vAlign w:val="bottom"/>
          </w:tcPr>
          <w:p w14:paraId="1AF03AC8" w14:textId="77777777" w:rsidR="00CE5E9E" w:rsidRPr="0095366B" w:rsidRDefault="00CE5E9E" w:rsidP="00CE5E9E">
            <w:pPr>
              <w:ind w:right="-72"/>
              <w:jc w:val="right"/>
              <w:rPr>
                <w:rFonts w:ascii="Arial" w:hAnsi="Arial" w:cs="Arial"/>
                <w:sz w:val="18"/>
                <w:szCs w:val="18"/>
                <w:lang w:val="en-US"/>
              </w:rPr>
            </w:pPr>
          </w:p>
        </w:tc>
      </w:tr>
      <w:tr w:rsidR="00CE5E9E" w:rsidRPr="0095366B" w14:paraId="7A4C9753" w14:textId="77777777" w:rsidTr="00831097">
        <w:trPr>
          <w:trHeight w:val="74"/>
        </w:trPr>
        <w:tc>
          <w:tcPr>
            <w:tcW w:w="4896" w:type="dxa"/>
          </w:tcPr>
          <w:p w14:paraId="15B54519" w14:textId="77777777" w:rsidR="00CE5E9E" w:rsidRPr="0095366B" w:rsidRDefault="00CE5E9E" w:rsidP="00CE5E9E">
            <w:pPr>
              <w:ind w:left="-107"/>
              <w:rPr>
                <w:rFonts w:ascii="Arial" w:hAnsi="Arial" w:cs="Arial"/>
                <w:sz w:val="18"/>
                <w:szCs w:val="18"/>
              </w:rPr>
            </w:pPr>
            <w:r w:rsidRPr="0095366B">
              <w:rPr>
                <w:rFonts w:ascii="Arial" w:hAnsi="Arial" w:cs="Arial"/>
                <w:sz w:val="18"/>
                <w:szCs w:val="18"/>
              </w:rPr>
              <w:t xml:space="preserve">  Current service cost</w:t>
            </w:r>
          </w:p>
        </w:tc>
        <w:tc>
          <w:tcPr>
            <w:tcW w:w="1134" w:type="dxa"/>
            <w:shd w:val="clear" w:color="auto" w:fill="FAFAFA"/>
          </w:tcPr>
          <w:p w14:paraId="66288FCE" w14:textId="18D36E84"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30,720</w:t>
            </w:r>
          </w:p>
        </w:tc>
        <w:tc>
          <w:tcPr>
            <w:tcW w:w="1134" w:type="dxa"/>
            <w:shd w:val="clear" w:color="auto" w:fill="auto"/>
          </w:tcPr>
          <w:p w14:paraId="3D21D17A" w14:textId="71136F7C"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30,626</w:t>
            </w:r>
          </w:p>
        </w:tc>
        <w:tc>
          <w:tcPr>
            <w:tcW w:w="1134" w:type="dxa"/>
            <w:shd w:val="clear" w:color="auto" w:fill="FAFAFA"/>
          </w:tcPr>
          <w:p w14:paraId="556E0C3C" w14:textId="5DB52207" w:rsidR="00CE5E9E" w:rsidRPr="0095366B" w:rsidRDefault="00CE5E9E" w:rsidP="00CE5E9E">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24,330</w:t>
            </w:r>
          </w:p>
        </w:tc>
        <w:tc>
          <w:tcPr>
            <w:tcW w:w="1134" w:type="dxa"/>
          </w:tcPr>
          <w:p w14:paraId="79D84E9B" w14:textId="57F8D9A5"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23,083</w:t>
            </w:r>
          </w:p>
        </w:tc>
      </w:tr>
      <w:tr w:rsidR="00CE5E9E" w:rsidRPr="0095366B" w14:paraId="7F21140E" w14:textId="77777777" w:rsidTr="00831097">
        <w:trPr>
          <w:trHeight w:val="74"/>
        </w:trPr>
        <w:tc>
          <w:tcPr>
            <w:tcW w:w="4896" w:type="dxa"/>
          </w:tcPr>
          <w:p w14:paraId="675657A4" w14:textId="77777777" w:rsidR="00CE5E9E" w:rsidRPr="0095366B" w:rsidRDefault="00CE5E9E" w:rsidP="00CE5E9E">
            <w:pPr>
              <w:ind w:left="-107"/>
              <w:rPr>
                <w:rFonts w:ascii="Arial" w:hAnsi="Arial" w:cs="Arial"/>
                <w:sz w:val="18"/>
                <w:szCs w:val="18"/>
              </w:rPr>
            </w:pPr>
            <w:r w:rsidRPr="0095366B">
              <w:rPr>
                <w:rFonts w:ascii="Arial" w:hAnsi="Arial" w:cs="Arial"/>
                <w:sz w:val="18"/>
                <w:szCs w:val="18"/>
              </w:rPr>
              <w:t xml:space="preserve">  Past service cost</w:t>
            </w:r>
          </w:p>
        </w:tc>
        <w:tc>
          <w:tcPr>
            <w:tcW w:w="1134" w:type="dxa"/>
            <w:shd w:val="clear" w:color="auto" w:fill="FAFAFA"/>
          </w:tcPr>
          <w:p w14:paraId="766D1E98" w14:textId="02438D3B"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3,109</w:t>
            </w:r>
          </w:p>
        </w:tc>
        <w:tc>
          <w:tcPr>
            <w:tcW w:w="1134" w:type="dxa"/>
            <w:shd w:val="clear" w:color="auto" w:fill="auto"/>
          </w:tcPr>
          <w:p w14:paraId="533B9C43" w14:textId="14CF146F"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30E697AC" w14:textId="08E74196" w:rsidR="00CE5E9E" w:rsidRPr="0095366B" w:rsidRDefault="00CE5E9E" w:rsidP="00CE5E9E">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w:t>
            </w:r>
          </w:p>
        </w:tc>
        <w:tc>
          <w:tcPr>
            <w:tcW w:w="1134" w:type="dxa"/>
          </w:tcPr>
          <w:p w14:paraId="19557974" w14:textId="3EB60142"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r>
      <w:tr w:rsidR="00CE5E9E" w:rsidRPr="0095366B" w14:paraId="6EFA0522" w14:textId="77777777" w:rsidTr="00CE5E9E">
        <w:trPr>
          <w:trHeight w:val="74"/>
        </w:trPr>
        <w:tc>
          <w:tcPr>
            <w:tcW w:w="4896" w:type="dxa"/>
          </w:tcPr>
          <w:p w14:paraId="330B50C7" w14:textId="77777777" w:rsidR="00CE5E9E" w:rsidRPr="0095366B" w:rsidRDefault="00CE5E9E" w:rsidP="00CE5E9E">
            <w:pPr>
              <w:ind w:left="-107"/>
              <w:rPr>
                <w:rFonts w:ascii="Arial" w:hAnsi="Arial" w:cs="Arial"/>
                <w:sz w:val="18"/>
                <w:szCs w:val="18"/>
              </w:rPr>
            </w:pPr>
            <w:r w:rsidRPr="0095366B">
              <w:rPr>
                <w:rFonts w:ascii="Arial" w:hAnsi="Arial" w:cs="Arial"/>
                <w:sz w:val="18"/>
                <w:szCs w:val="18"/>
              </w:rPr>
              <w:t xml:space="preserve">  Interest cost</w:t>
            </w:r>
          </w:p>
        </w:tc>
        <w:tc>
          <w:tcPr>
            <w:tcW w:w="1134" w:type="dxa"/>
            <w:tcBorders>
              <w:bottom w:val="single" w:sz="4" w:space="0" w:color="auto"/>
            </w:tcBorders>
            <w:shd w:val="clear" w:color="auto" w:fill="FAFAFA"/>
          </w:tcPr>
          <w:p w14:paraId="5426A727" w14:textId="748DCAA6"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6,834</w:t>
            </w:r>
          </w:p>
        </w:tc>
        <w:tc>
          <w:tcPr>
            <w:tcW w:w="1134" w:type="dxa"/>
            <w:tcBorders>
              <w:bottom w:val="single" w:sz="4" w:space="0" w:color="auto"/>
            </w:tcBorders>
            <w:shd w:val="clear" w:color="auto" w:fill="auto"/>
          </w:tcPr>
          <w:p w14:paraId="69E75A3B" w14:textId="7744572E"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6,443</w:t>
            </w:r>
          </w:p>
        </w:tc>
        <w:tc>
          <w:tcPr>
            <w:tcW w:w="1134" w:type="dxa"/>
            <w:tcBorders>
              <w:bottom w:val="single" w:sz="4" w:space="0" w:color="auto"/>
            </w:tcBorders>
            <w:shd w:val="clear" w:color="auto" w:fill="FAFAFA"/>
          </w:tcPr>
          <w:p w14:paraId="6B7D8C2E" w14:textId="2ACBBF35" w:rsidR="00CE5E9E" w:rsidRPr="0095366B" w:rsidRDefault="00CE5E9E" w:rsidP="00CE5E9E">
            <w:pPr>
              <w:ind w:right="-72"/>
              <w:jc w:val="right"/>
              <w:rPr>
                <w:rFonts w:ascii="Arial" w:hAnsi="Arial" w:cs="Arial"/>
                <w:snapToGrid w:val="0"/>
                <w:sz w:val="18"/>
                <w:szCs w:val="18"/>
                <w:lang w:eastAsia="th-TH"/>
              </w:rPr>
            </w:pPr>
            <w:r w:rsidRPr="0095366B">
              <w:rPr>
                <w:rFonts w:ascii="Arial" w:hAnsi="Arial" w:cs="Arial"/>
                <w:snapToGrid w:val="0"/>
                <w:sz w:val="18"/>
                <w:szCs w:val="18"/>
                <w:lang w:eastAsia="th-TH"/>
              </w:rPr>
              <w:t>5,467</w:t>
            </w:r>
          </w:p>
        </w:tc>
        <w:tc>
          <w:tcPr>
            <w:tcW w:w="1134" w:type="dxa"/>
            <w:tcBorders>
              <w:bottom w:val="single" w:sz="4" w:space="0" w:color="auto"/>
            </w:tcBorders>
          </w:tcPr>
          <w:p w14:paraId="4A77BF7D" w14:textId="2C06EDBD"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5,098</w:t>
            </w:r>
          </w:p>
        </w:tc>
      </w:tr>
      <w:tr w:rsidR="00CE5E9E" w:rsidRPr="0095366B" w14:paraId="54630FCD" w14:textId="77777777" w:rsidTr="00CE5E9E">
        <w:trPr>
          <w:trHeight w:val="74"/>
        </w:trPr>
        <w:tc>
          <w:tcPr>
            <w:tcW w:w="4896" w:type="dxa"/>
          </w:tcPr>
          <w:p w14:paraId="08A3EAAE" w14:textId="77777777" w:rsidR="00CE5E9E" w:rsidRPr="0095366B" w:rsidRDefault="00CE5E9E" w:rsidP="00CE5E9E">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136EDC79" w14:textId="46B87586" w:rsidR="00CE5E9E" w:rsidRPr="0095366B" w:rsidRDefault="00CE5E9E" w:rsidP="00CE5E9E">
            <w:pPr>
              <w:ind w:right="-72"/>
              <w:jc w:val="right"/>
              <w:rPr>
                <w:rFonts w:ascii="Arial" w:hAnsi="Arial" w:cs="Arial"/>
                <w:snapToGrid w:val="0"/>
                <w:sz w:val="18"/>
                <w:szCs w:val="18"/>
                <w:lang w:eastAsia="th-TH"/>
              </w:rPr>
            </w:pPr>
          </w:p>
        </w:tc>
        <w:tc>
          <w:tcPr>
            <w:tcW w:w="1134" w:type="dxa"/>
            <w:tcBorders>
              <w:top w:val="single" w:sz="4" w:space="0" w:color="auto"/>
            </w:tcBorders>
          </w:tcPr>
          <w:p w14:paraId="1F0CB778" w14:textId="77777777" w:rsidR="00CE5E9E" w:rsidRPr="0095366B" w:rsidRDefault="00CE5E9E" w:rsidP="00CE5E9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5E74232" w14:textId="77777777" w:rsidR="00CE5E9E" w:rsidRPr="0095366B" w:rsidRDefault="00CE5E9E" w:rsidP="00CE5E9E">
            <w:pPr>
              <w:ind w:right="-72"/>
              <w:jc w:val="right"/>
              <w:rPr>
                <w:rFonts w:ascii="Arial" w:hAnsi="Arial" w:cs="Arial"/>
                <w:snapToGrid w:val="0"/>
                <w:sz w:val="18"/>
                <w:szCs w:val="18"/>
                <w:lang w:eastAsia="th-TH"/>
              </w:rPr>
            </w:pPr>
          </w:p>
        </w:tc>
        <w:tc>
          <w:tcPr>
            <w:tcW w:w="1134" w:type="dxa"/>
            <w:tcBorders>
              <w:top w:val="single" w:sz="4" w:space="0" w:color="auto"/>
            </w:tcBorders>
          </w:tcPr>
          <w:p w14:paraId="53E35C91" w14:textId="77777777" w:rsidR="00CE5E9E" w:rsidRPr="0095366B" w:rsidRDefault="00CE5E9E" w:rsidP="00CE5E9E">
            <w:pPr>
              <w:ind w:right="-72"/>
              <w:jc w:val="right"/>
              <w:rPr>
                <w:rFonts w:ascii="Arial" w:hAnsi="Arial" w:cs="Arial"/>
                <w:snapToGrid w:val="0"/>
                <w:sz w:val="18"/>
                <w:szCs w:val="18"/>
                <w:lang w:eastAsia="th-TH"/>
              </w:rPr>
            </w:pPr>
          </w:p>
        </w:tc>
      </w:tr>
      <w:tr w:rsidR="00CE5E9E" w:rsidRPr="0095366B" w14:paraId="6652C4D9" w14:textId="77777777" w:rsidTr="00CE5E9E">
        <w:trPr>
          <w:trHeight w:val="74"/>
        </w:trPr>
        <w:tc>
          <w:tcPr>
            <w:tcW w:w="4896" w:type="dxa"/>
          </w:tcPr>
          <w:p w14:paraId="7761FF3D" w14:textId="77777777" w:rsidR="00CE5E9E" w:rsidRPr="0095366B" w:rsidRDefault="00CE5E9E" w:rsidP="00CE5E9E">
            <w:pPr>
              <w:ind w:left="-107"/>
              <w:rPr>
                <w:rFonts w:ascii="Arial" w:hAnsi="Arial" w:cs="Arial"/>
                <w:sz w:val="18"/>
                <w:szCs w:val="18"/>
              </w:rPr>
            </w:pPr>
          </w:p>
        </w:tc>
        <w:tc>
          <w:tcPr>
            <w:tcW w:w="1134" w:type="dxa"/>
            <w:tcBorders>
              <w:bottom w:val="single" w:sz="4" w:space="0" w:color="auto"/>
            </w:tcBorders>
            <w:shd w:val="clear" w:color="auto" w:fill="FAFAFA"/>
          </w:tcPr>
          <w:p w14:paraId="0589CA37" w14:textId="307FF862"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40,663</w:t>
            </w:r>
          </w:p>
        </w:tc>
        <w:tc>
          <w:tcPr>
            <w:tcW w:w="1134" w:type="dxa"/>
            <w:tcBorders>
              <w:bottom w:val="single" w:sz="4" w:space="0" w:color="auto"/>
            </w:tcBorders>
            <w:shd w:val="clear" w:color="auto" w:fill="auto"/>
          </w:tcPr>
          <w:p w14:paraId="121F479F" w14:textId="65F73368"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37,069</w:t>
            </w:r>
          </w:p>
        </w:tc>
        <w:tc>
          <w:tcPr>
            <w:tcW w:w="1134" w:type="dxa"/>
            <w:tcBorders>
              <w:bottom w:val="single" w:sz="4" w:space="0" w:color="auto"/>
            </w:tcBorders>
            <w:shd w:val="clear" w:color="auto" w:fill="FAFAFA"/>
          </w:tcPr>
          <w:p w14:paraId="550B559C" w14:textId="0831F257"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29,797</w:t>
            </w:r>
          </w:p>
        </w:tc>
        <w:tc>
          <w:tcPr>
            <w:tcW w:w="1134" w:type="dxa"/>
            <w:tcBorders>
              <w:bottom w:val="single" w:sz="4" w:space="0" w:color="auto"/>
            </w:tcBorders>
          </w:tcPr>
          <w:p w14:paraId="2EE01A04" w14:textId="13099F16"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28,181</w:t>
            </w:r>
          </w:p>
        </w:tc>
      </w:tr>
      <w:tr w:rsidR="00CE5E9E" w:rsidRPr="0095366B" w14:paraId="3A1659B1" w14:textId="77777777" w:rsidTr="00831097">
        <w:trPr>
          <w:trHeight w:val="74"/>
        </w:trPr>
        <w:tc>
          <w:tcPr>
            <w:tcW w:w="4896" w:type="dxa"/>
          </w:tcPr>
          <w:p w14:paraId="105697EB" w14:textId="77777777" w:rsidR="00CE5E9E" w:rsidRPr="0095366B" w:rsidRDefault="00CE5E9E" w:rsidP="00CE5E9E">
            <w:pPr>
              <w:ind w:left="-107"/>
              <w:rPr>
                <w:rFonts w:ascii="Arial" w:hAnsi="Arial" w:cs="Arial"/>
                <w:sz w:val="18"/>
                <w:szCs w:val="18"/>
              </w:rPr>
            </w:pPr>
          </w:p>
        </w:tc>
        <w:tc>
          <w:tcPr>
            <w:tcW w:w="1134" w:type="dxa"/>
            <w:tcBorders>
              <w:top w:val="single" w:sz="4" w:space="0" w:color="auto"/>
            </w:tcBorders>
            <w:shd w:val="clear" w:color="auto" w:fill="FAFAFA"/>
            <w:vAlign w:val="bottom"/>
          </w:tcPr>
          <w:p w14:paraId="650ED91A" w14:textId="77777777" w:rsidR="00CE5E9E" w:rsidRPr="0095366B" w:rsidRDefault="00CE5E9E" w:rsidP="00CE5E9E">
            <w:pPr>
              <w:ind w:right="-72"/>
              <w:jc w:val="right"/>
              <w:rPr>
                <w:rFonts w:ascii="Arial" w:hAnsi="Arial" w:cs="Arial"/>
                <w:sz w:val="18"/>
                <w:szCs w:val="18"/>
                <w:cs/>
                <w:lang w:val="en-US"/>
              </w:rPr>
            </w:pPr>
          </w:p>
        </w:tc>
        <w:tc>
          <w:tcPr>
            <w:tcW w:w="1134" w:type="dxa"/>
            <w:tcBorders>
              <w:top w:val="single" w:sz="4" w:space="0" w:color="auto"/>
            </w:tcBorders>
            <w:shd w:val="clear" w:color="auto" w:fill="auto"/>
            <w:vAlign w:val="bottom"/>
          </w:tcPr>
          <w:p w14:paraId="05ABA645" w14:textId="77777777" w:rsidR="00CE5E9E" w:rsidRPr="0095366B" w:rsidRDefault="00CE5E9E" w:rsidP="00CE5E9E">
            <w:pPr>
              <w:ind w:right="-72"/>
              <w:jc w:val="right"/>
              <w:rPr>
                <w:rFonts w:ascii="Arial" w:hAnsi="Arial" w:cs="Arial"/>
                <w:sz w:val="18"/>
                <w:szCs w:val="18"/>
                <w:cs/>
                <w:lang w:val="en-US"/>
              </w:rPr>
            </w:pPr>
          </w:p>
        </w:tc>
        <w:tc>
          <w:tcPr>
            <w:tcW w:w="1134" w:type="dxa"/>
            <w:tcBorders>
              <w:top w:val="single" w:sz="4" w:space="0" w:color="auto"/>
            </w:tcBorders>
            <w:shd w:val="clear" w:color="auto" w:fill="FAFAFA"/>
            <w:vAlign w:val="bottom"/>
          </w:tcPr>
          <w:p w14:paraId="25166728" w14:textId="77777777" w:rsidR="00CE5E9E" w:rsidRPr="0095366B" w:rsidRDefault="00CE5E9E" w:rsidP="00CE5E9E">
            <w:pPr>
              <w:ind w:right="-72"/>
              <w:jc w:val="right"/>
              <w:rPr>
                <w:rFonts w:ascii="Arial" w:hAnsi="Arial" w:cs="Arial"/>
                <w:sz w:val="18"/>
                <w:szCs w:val="18"/>
                <w:cs/>
                <w:lang w:val="en-US"/>
              </w:rPr>
            </w:pPr>
          </w:p>
        </w:tc>
        <w:tc>
          <w:tcPr>
            <w:tcW w:w="1134" w:type="dxa"/>
            <w:tcBorders>
              <w:top w:val="single" w:sz="4" w:space="0" w:color="auto"/>
            </w:tcBorders>
            <w:vAlign w:val="bottom"/>
          </w:tcPr>
          <w:p w14:paraId="678024F3" w14:textId="77777777" w:rsidR="00CE5E9E" w:rsidRPr="0095366B" w:rsidRDefault="00CE5E9E" w:rsidP="00CE5E9E">
            <w:pPr>
              <w:ind w:right="-72"/>
              <w:jc w:val="right"/>
              <w:rPr>
                <w:rFonts w:ascii="Arial" w:hAnsi="Arial" w:cs="Arial"/>
                <w:sz w:val="18"/>
                <w:szCs w:val="18"/>
                <w:lang w:val="en-US"/>
              </w:rPr>
            </w:pPr>
          </w:p>
        </w:tc>
      </w:tr>
      <w:tr w:rsidR="00CE5E9E" w:rsidRPr="0095366B" w14:paraId="47E3C67E" w14:textId="77777777" w:rsidTr="00831097">
        <w:trPr>
          <w:trHeight w:val="74"/>
        </w:trPr>
        <w:tc>
          <w:tcPr>
            <w:tcW w:w="4896" w:type="dxa"/>
          </w:tcPr>
          <w:p w14:paraId="067BA5DC" w14:textId="77777777" w:rsidR="00CE5E9E" w:rsidRPr="0095366B" w:rsidRDefault="00CE5E9E" w:rsidP="00CE5E9E">
            <w:pPr>
              <w:ind w:left="-107"/>
              <w:rPr>
                <w:rFonts w:ascii="Arial" w:hAnsi="Arial" w:cs="Arial"/>
                <w:sz w:val="18"/>
                <w:szCs w:val="18"/>
              </w:rPr>
            </w:pPr>
            <w:r w:rsidRPr="0095366B">
              <w:rPr>
                <w:rFonts w:ascii="Arial" w:hAnsi="Arial" w:cs="Arial"/>
                <w:sz w:val="18"/>
                <w:szCs w:val="18"/>
              </w:rPr>
              <w:t>Remeasurements:</w:t>
            </w:r>
          </w:p>
        </w:tc>
        <w:tc>
          <w:tcPr>
            <w:tcW w:w="1134" w:type="dxa"/>
            <w:shd w:val="clear" w:color="auto" w:fill="FAFAFA"/>
            <w:vAlign w:val="bottom"/>
          </w:tcPr>
          <w:p w14:paraId="50969222" w14:textId="77777777" w:rsidR="00CE5E9E" w:rsidRPr="0095366B" w:rsidRDefault="00CE5E9E" w:rsidP="00CE5E9E">
            <w:pPr>
              <w:ind w:right="-72"/>
              <w:jc w:val="right"/>
              <w:rPr>
                <w:rFonts w:ascii="Arial" w:hAnsi="Arial" w:cs="Arial"/>
                <w:sz w:val="18"/>
                <w:szCs w:val="18"/>
                <w:cs/>
                <w:lang w:val="en-US"/>
              </w:rPr>
            </w:pPr>
          </w:p>
        </w:tc>
        <w:tc>
          <w:tcPr>
            <w:tcW w:w="1134" w:type="dxa"/>
            <w:shd w:val="clear" w:color="auto" w:fill="auto"/>
            <w:vAlign w:val="bottom"/>
          </w:tcPr>
          <w:p w14:paraId="3B70F872" w14:textId="77777777" w:rsidR="00CE5E9E" w:rsidRPr="0095366B" w:rsidRDefault="00CE5E9E" w:rsidP="00CE5E9E">
            <w:pPr>
              <w:ind w:right="-72"/>
              <w:jc w:val="right"/>
              <w:rPr>
                <w:rFonts w:ascii="Arial" w:hAnsi="Arial" w:cs="Arial"/>
                <w:sz w:val="18"/>
                <w:szCs w:val="18"/>
                <w:cs/>
                <w:lang w:val="en-US"/>
              </w:rPr>
            </w:pPr>
          </w:p>
        </w:tc>
        <w:tc>
          <w:tcPr>
            <w:tcW w:w="1134" w:type="dxa"/>
            <w:shd w:val="clear" w:color="auto" w:fill="FAFAFA"/>
            <w:vAlign w:val="bottom"/>
          </w:tcPr>
          <w:p w14:paraId="77F7FBF0" w14:textId="77777777" w:rsidR="00CE5E9E" w:rsidRPr="0095366B" w:rsidRDefault="00CE5E9E" w:rsidP="00CE5E9E">
            <w:pPr>
              <w:ind w:right="-72"/>
              <w:jc w:val="right"/>
              <w:rPr>
                <w:rFonts w:ascii="Arial" w:hAnsi="Arial" w:cs="Arial"/>
                <w:sz w:val="18"/>
                <w:szCs w:val="18"/>
                <w:cs/>
                <w:lang w:val="en-US"/>
              </w:rPr>
            </w:pPr>
          </w:p>
        </w:tc>
        <w:tc>
          <w:tcPr>
            <w:tcW w:w="1134" w:type="dxa"/>
            <w:vAlign w:val="bottom"/>
          </w:tcPr>
          <w:p w14:paraId="7F890DCF" w14:textId="77777777" w:rsidR="00CE5E9E" w:rsidRPr="0095366B" w:rsidRDefault="00CE5E9E" w:rsidP="00CE5E9E">
            <w:pPr>
              <w:ind w:right="-72"/>
              <w:jc w:val="right"/>
              <w:rPr>
                <w:rFonts w:ascii="Arial" w:hAnsi="Arial" w:cs="Arial"/>
                <w:sz w:val="18"/>
                <w:szCs w:val="18"/>
                <w:lang w:val="en-US"/>
              </w:rPr>
            </w:pPr>
          </w:p>
        </w:tc>
      </w:tr>
      <w:tr w:rsidR="00CE5E9E" w:rsidRPr="0095366B" w14:paraId="1E034524" w14:textId="77777777" w:rsidTr="00831097">
        <w:trPr>
          <w:trHeight w:val="74"/>
        </w:trPr>
        <w:tc>
          <w:tcPr>
            <w:tcW w:w="4896" w:type="dxa"/>
          </w:tcPr>
          <w:p w14:paraId="02C7A2D0" w14:textId="1E79A3A4" w:rsidR="00CE5E9E" w:rsidRPr="0095366B" w:rsidRDefault="00CE5E9E" w:rsidP="00CE5E9E">
            <w:pPr>
              <w:ind w:left="-107"/>
              <w:rPr>
                <w:rFonts w:ascii="Arial" w:hAnsi="Arial" w:cs="Arial"/>
                <w:spacing w:val="-2"/>
                <w:sz w:val="18"/>
                <w:szCs w:val="18"/>
              </w:rPr>
            </w:pPr>
            <w:r w:rsidRPr="0095366B">
              <w:rPr>
                <w:rFonts w:ascii="Arial" w:hAnsi="Arial" w:cs="Arial"/>
                <w:spacing w:val="-2"/>
                <w:sz w:val="18"/>
                <w:szCs w:val="18"/>
              </w:rPr>
              <w:t xml:space="preserve">  (Gain) Loss from change in demographic assumptions</w:t>
            </w:r>
          </w:p>
        </w:tc>
        <w:tc>
          <w:tcPr>
            <w:tcW w:w="1134" w:type="dxa"/>
            <w:shd w:val="clear" w:color="auto" w:fill="FAFAFA"/>
            <w:vAlign w:val="bottom"/>
          </w:tcPr>
          <w:p w14:paraId="3FBDAB67" w14:textId="7B886F2A"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27,018</w:t>
            </w:r>
          </w:p>
        </w:tc>
        <w:tc>
          <w:tcPr>
            <w:tcW w:w="1134" w:type="dxa"/>
            <w:shd w:val="clear" w:color="auto" w:fill="auto"/>
            <w:vAlign w:val="bottom"/>
          </w:tcPr>
          <w:p w14:paraId="6A655DD8" w14:textId="4D5179A9"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4DCE06A1" w14:textId="74714534"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12,602</w:t>
            </w:r>
          </w:p>
        </w:tc>
        <w:tc>
          <w:tcPr>
            <w:tcW w:w="1134" w:type="dxa"/>
            <w:vAlign w:val="bottom"/>
          </w:tcPr>
          <w:p w14:paraId="73E11C30" w14:textId="7E6E5F1D"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r>
      <w:tr w:rsidR="00CE5E9E" w:rsidRPr="0095366B" w14:paraId="1C5B249E" w14:textId="77777777" w:rsidTr="00831097">
        <w:trPr>
          <w:trHeight w:val="74"/>
        </w:trPr>
        <w:tc>
          <w:tcPr>
            <w:tcW w:w="4896" w:type="dxa"/>
          </w:tcPr>
          <w:p w14:paraId="1805E465" w14:textId="24C5855F" w:rsidR="00CE5E9E" w:rsidRPr="0095366B" w:rsidRDefault="00CE5E9E" w:rsidP="00CE5E9E">
            <w:pPr>
              <w:ind w:left="-107"/>
              <w:rPr>
                <w:rFonts w:ascii="Arial" w:hAnsi="Arial" w:cs="Arial"/>
                <w:sz w:val="18"/>
                <w:szCs w:val="18"/>
              </w:rPr>
            </w:pPr>
            <w:r w:rsidRPr="0095366B">
              <w:rPr>
                <w:rFonts w:ascii="Arial" w:hAnsi="Arial" w:cs="Arial"/>
                <w:sz w:val="18"/>
                <w:szCs w:val="18"/>
              </w:rPr>
              <w:t xml:space="preserve">  (Gain) Loss from change in financial assumptions</w:t>
            </w:r>
          </w:p>
        </w:tc>
        <w:tc>
          <w:tcPr>
            <w:tcW w:w="1134" w:type="dxa"/>
            <w:shd w:val="clear" w:color="auto" w:fill="FAFAFA"/>
            <w:vAlign w:val="bottom"/>
          </w:tcPr>
          <w:p w14:paraId="3517BDA6" w14:textId="3C1DA5E1"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(12,393)</w:t>
            </w:r>
          </w:p>
        </w:tc>
        <w:tc>
          <w:tcPr>
            <w:tcW w:w="1134" w:type="dxa"/>
            <w:shd w:val="clear" w:color="auto" w:fill="auto"/>
            <w:vAlign w:val="bottom"/>
          </w:tcPr>
          <w:p w14:paraId="6AD363AA" w14:textId="469B7633"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4AA37335" w14:textId="3878CB76"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(18,775)</w:t>
            </w:r>
          </w:p>
        </w:tc>
        <w:tc>
          <w:tcPr>
            <w:tcW w:w="1134" w:type="dxa"/>
            <w:vAlign w:val="bottom"/>
          </w:tcPr>
          <w:p w14:paraId="7B879B3B" w14:textId="269964AA"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r>
      <w:tr w:rsidR="00CE5E9E" w:rsidRPr="0095366B" w14:paraId="02359A67" w14:textId="77777777" w:rsidTr="00831097">
        <w:trPr>
          <w:trHeight w:val="216"/>
        </w:trPr>
        <w:tc>
          <w:tcPr>
            <w:tcW w:w="4896" w:type="dxa"/>
          </w:tcPr>
          <w:p w14:paraId="6F987060" w14:textId="77777777" w:rsidR="00CE5E9E" w:rsidRPr="0095366B" w:rsidRDefault="00CE5E9E" w:rsidP="00CE5E9E">
            <w:pPr>
              <w:ind w:left="-107"/>
              <w:rPr>
                <w:rFonts w:ascii="Arial" w:hAnsi="Arial" w:cs="Arial"/>
                <w:sz w:val="18"/>
                <w:szCs w:val="18"/>
              </w:rPr>
            </w:pPr>
            <w:r w:rsidRPr="0095366B">
              <w:rPr>
                <w:rFonts w:ascii="Arial" w:hAnsi="Arial" w:cs="Arial"/>
                <w:sz w:val="18"/>
                <w:szCs w:val="18"/>
              </w:rPr>
              <w:t xml:space="preserve">  Experience </w:t>
            </w:r>
            <w:r w:rsidRPr="0095366B">
              <w:rPr>
                <w:rFonts w:ascii="Arial" w:hAnsi="Arial" w:cs="Arial"/>
                <w:sz w:val="18"/>
                <w:szCs w:val="18"/>
                <w:lang w:val="en-US"/>
              </w:rPr>
              <w:t>(gain) loss</w:t>
            </w:r>
          </w:p>
        </w:tc>
        <w:tc>
          <w:tcPr>
            <w:tcW w:w="1134" w:type="dxa"/>
            <w:tcBorders>
              <w:bottom w:val="single" w:sz="4" w:space="0" w:color="auto"/>
            </w:tcBorders>
            <w:shd w:val="clear" w:color="auto" w:fill="FAFAFA"/>
            <w:vAlign w:val="bottom"/>
          </w:tcPr>
          <w:p w14:paraId="461C0ECE" w14:textId="587179E2"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80,076</w:t>
            </w:r>
          </w:p>
        </w:tc>
        <w:tc>
          <w:tcPr>
            <w:tcW w:w="1134" w:type="dxa"/>
            <w:tcBorders>
              <w:bottom w:val="single" w:sz="4" w:space="0" w:color="auto"/>
            </w:tcBorders>
            <w:shd w:val="clear" w:color="auto" w:fill="auto"/>
            <w:vAlign w:val="bottom"/>
          </w:tcPr>
          <w:p w14:paraId="3D70DF76" w14:textId="3C5474FC"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FAFAFA"/>
            <w:vAlign w:val="bottom"/>
          </w:tcPr>
          <w:p w14:paraId="2E39778D" w14:textId="0D22332E"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58,154</w:t>
            </w:r>
          </w:p>
        </w:tc>
        <w:tc>
          <w:tcPr>
            <w:tcW w:w="1134" w:type="dxa"/>
            <w:tcBorders>
              <w:bottom w:val="single" w:sz="4" w:space="0" w:color="auto"/>
            </w:tcBorders>
            <w:vAlign w:val="bottom"/>
          </w:tcPr>
          <w:p w14:paraId="6DAC3336" w14:textId="51382F2B"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r>
      <w:tr w:rsidR="00CE5E9E" w:rsidRPr="0095366B" w14:paraId="65F0100A" w14:textId="77777777" w:rsidTr="00831097">
        <w:trPr>
          <w:trHeight w:val="74"/>
        </w:trPr>
        <w:tc>
          <w:tcPr>
            <w:tcW w:w="4896" w:type="dxa"/>
          </w:tcPr>
          <w:p w14:paraId="5D711797" w14:textId="77777777" w:rsidR="00CE5E9E" w:rsidRPr="0095366B" w:rsidRDefault="00CE5E9E" w:rsidP="00CE5E9E">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56A2E235" w14:textId="77777777" w:rsidR="00CE5E9E" w:rsidRPr="0095366B" w:rsidRDefault="00CE5E9E" w:rsidP="00CE5E9E">
            <w:pPr>
              <w:ind w:right="-72"/>
              <w:jc w:val="right"/>
              <w:rPr>
                <w:rFonts w:ascii="Arial" w:hAnsi="Arial" w:cs="Arial"/>
                <w:snapToGrid w:val="0"/>
                <w:sz w:val="18"/>
                <w:szCs w:val="18"/>
                <w:lang w:eastAsia="th-TH"/>
              </w:rPr>
            </w:pPr>
          </w:p>
        </w:tc>
        <w:tc>
          <w:tcPr>
            <w:tcW w:w="1134" w:type="dxa"/>
            <w:tcBorders>
              <w:top w:val="single" w:sz="4" w:space="0" w:color="auto"/>
            </w:tcBorders>
          </w:tcPr>
          <w:p w14:paraId="41CD00BE" w14:textId="77777777" w:rsidR="00CE5E9E" w:rsidRPr="0095366B" w:rsidRDefault="00CE5E9E" w:rsidP="00CE5E9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70A24BAB" w14:textId="77777777" w:rsidR="00CE5E9E" w:rsidRPr="0095366B" w:rsidRDefault="00CE5E9E" w:rsidP="00CE5E9E">
            <w:pPr>
              <w:ind w:right="-72"/>
              <w:jc w:val="right"/>
              <w:rPr>
                <w:rFonts w:ascii="Arial" w:hAnsi="Arial" w:cs="Arial"/>
                <w:snapToGrid w:val="0"/>
                <w:sz w:val="18"/>
                <w:szCs w:val="18"/>
                <w:lang w:eastAsia="th-TH"/>
              </w:rPr>
            </w:pPr>
          </w:p>
        </w:tc>
        <w:tc>
          <w:tcPr>
            <w:tcW w:w="1134" w:type="dxa"/>
            <w:tcBorders>
              <w:top w:val="single" w:sz="4" w:space="0" w:color="auto"/>
            </w:tcBorders>
          </w:tcPr>
          <w:p w14:paraId="1D3DC660" w14:textId="77777777" w:rsidR="00CE5E9E" w:rsidRPr="0095366B" w:rsidRDefault="00CE5E9E" w:rsidP="00CE5E9E">
            <w:pPr>
              <w:ind w:right="-72"/>
              <w:jc w:val="right"/>
              <w:rPr>
                <w:rFonts w:ascii="Arial" w:hAnsi="Arial" w:cs="Arial"/>
                <w:snapToGrid w:val="0"/>
                <w:sz w:val="18"/>
                <w:szCs w:val="18"/>
                <w:lang w:eastAsia="th-TH"/>
              </w:rPr>
            </w:pPr>
          </w:p>
        </w:tc>
      </w:tr>
      <w:tr w:rsidR="00CE5E9E" w:rsidRPr="0095366B" w14:paraId="1F33AD22" w14:textId="77777777" w:rsidTr="00831097">
        <w:trPr>
          <w:trHeight w:val="74"/>
        </w:trPr>
        <w:tc>
          <w:tcPr>
            <w:tcW w:w="4896" w:type="dxa"/>
          </w:tcPr>
          <w:p w14:paraId="45A42E31" w14:textId="77777777" w:rsidR="00CE5E9E" w:rsidRPr="0095366B" w:rsidRDefault="00CE5E9E" w:rsidP="00CE5E9E">
            <w:pPr>
              <w:ind w:left="-107"/>
              <w:rPr>
                <w:rFonts w:ascii="Arial" w:hAnsi="Arial" w:cs="Arial"/>
                <w:sz w:val="18"/>
                <w:szCs w:val="18"/>
              </w:rPr>
            </w:pPr>
          </w:p>
        </w:tc>
        <w:tc>
          <w:tcPr>
            <w:tcW w:w="1134" w:type="dxa"/>
            <w:tcBorders>
              <w:bottom w:val="single" w:sz="4" w:space="0" w:color="auto"/>
            </w:tcBorders>
            <w:shd w:val="clear" w:color="auto" w:fill="FAFAFA"/>
            <w:vAlign w:val="bottom"/>
          </w:tcPr>
          <w:p w14:paraId="468CF07B" w14:textId="0D85B7C1"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94,701</w:t>
            </w:r>
          </w:p>
        </w:tc>
        <w:tc>
          <w:tcPr>
            <w:tcW w:w="1134" w:type="dxa"/>
            <w:tcBorders>
              <w:bottom w:val="single" w:sz="4" w:space="0" w:color="auto"/>
            </w:tcBorders>
            <w:shd w:val="clear" w:color="auto" w:fill="auto"/>
            <w:vAlign w:val="bottom"/>
          </w:tcPr>
          <w:p w14:paraId="27F280FE" w14:textId="437DA79C"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FAFAFA"/>
            <w:vAlign w:val="bottom"/>
          </w:tcPr>
          <w:p w14:paraId="1D4B4FBD" w14:textId="1ACA4B14"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51,981</w:t>
            </w:r>
          </w:p>
        </w:tc>
        <w:tc>
          <w:tcPr>
            <w:tcW w:w="1134" w:type="dxa"/>
            <w:tcBorders>
              <w:bottom w:val="single" w:sz="4" w:space="0" w:color="auto"/>
            </w:tcBorders>
            <w:vAlign w:val="bottom"/>
          </w:tcPr>
          <w:p w14:paraId="6D3ED9BA" w14:textId="1F7A21E3"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w:t>
            </w:r>
          </w:p>
        </w:tc>
      </w:tr>
      <w:tr w:rsidR="00CE5E9E" w:rsidRPr="0095366B" w14:paraId="2BC042BC" w14:textId="77777777" w:rsidTr="00831097">
        <w:trPr>
          <w:trHeight w:val="74"/>
        </w:trPr>
        <w:tc>
          <w:tcPr>
            <w:tcW w:w="4896" w:type="dxa"/>
          </w:tcPr>
          <w:p w14:paraId="1C85AEDF" w14:textId="77777777" w:rsidR="00CE5E9E" w:rsidRPr="0095366B" w:rsidRDefault="00CE5E9E" w:rsidP="00CE5E9E">
            <w:pPr>
              <w:ind w:left="-107"/>
              <w:rPr>
                <w:rFonts w:ascii="Arial" w:hAnsi="Arial" w:cs="Arial"/>
                <w:sz w:val="18"/>
                <w:szCs w:val="18"/>
              </w:rPr>
            </w:pPr>
          </w:p>
        </w:tc>
        <w:tc>
          <w:tcPr>
            <w:tcW w:w="1134" w:type="dxa"/>
            <w:tcBorders>
              <w:top w:val="single" w:sz="4" w:space="0" w:color="auto"/>
            </w:tcBorders>
            <w:shd w:val="clear" w:color="auto" w:fill="FAFAFA"/>
            <w:vAlign w:val="bottom"/>
          </w:tcPr>
          <w:p w14:paraId="4F92595B" w14:textId="77777777" w:rsidR="00CE5E9E" w:rsidRPr="0095366B" w:rsidRDefault="00CE5E9E" w:rsidP="00CE5E9E">
            <w:pPr>
              <w:ind w:right="-72"/>
              <w:jc w:val="right"/>
              <w:rPr>
                <w:rFonts w:ascii="Arial" w:hAnsi="Arial" w:cs="Arial"/>
                <w:sz w:val="18"/>
                <w:szCs w:val="18"/>
                <w:cs/>
                <w:lang w:val="en-US"/>
              </w:rPr>
            </w:pPr>
          </w:p>
        </w:tc>
        <w:tc>
          <w:tcPr>
            <w:tcW w:w="1134" w:type="dxa"/>
            <w:tcBorders>
              <w:top w:val="single" w:sz="4" w:space="0" w:color="auto"/>
            </w:tcBorders>
            <w:shd w:val="clear" w:color="auto" w:fill="auto"/>
            <w:vAlign w:val="bottom"/>
          </w:tcPr>
          <w:p w14:paraId="3C7AE8AD" w14:textId="77777777" w:rsidR="00CE5E9E" w:rsidRPr="0095366B" w:rsidRDefault="00CE5E9E" w:rsidP="00CE5E9E">
            <w:pPr>
              <w:ind w:right="-72"/>
              <w:jc w:val="right"/>
              <w:rPr>
                <w:rFonts w:ascii="Arial" w:hAnsi="Arial" w:cs="Arial"/>
                <w:sz w:val="18"/>
                <w:szCs w:val="18"/>
                <w:cs/>
                <w:lang w:val="en-US"/>
              </w:rPr>
            </w:pPr>
          </w:p>
        </w:tc>
        <w:tc>
          <w:tcPr>
            <w:tcW w:w="1134" w:type="dxa"/>
            <w:tcBorders>
              <w:top w:val="single" w:sz="4" w:space="0" w:color="auto"/>
            </w:tcBorders>
            <w:shd w:val="clear" w:color="auto" w:fill="FAFAFA"/>
            <w:vAlign w:val="bottom"/>
          </w:tcPr>
          <w:p w14:paraId="523D0EE9" w14:textId="77777777" w:rsidR="00CE5E9E" w:rsidRPr="0095366B" w:rsidRDefault="00CE5E9E" w:rsidP="00CE5E9E">
            <w:pPr>
              <w:ind w:right="-72"/>
              <w:jc w:val="right"/>
              <w:rPr>
                <w:rFonts w:ascii="Arial" w:hAnsi="Arial" w:cs="Arial"/>
                <w:sz w:val="18"/>
                <w:szCs w:val="18"/>
                <w:cs/>
                <w:lang w:val="en-US"/>
              </w:rPr>
            </w:pPr>
          </w:p>
        </w:tc>
        <w:tc>
          <w:tcPr>
            <w:tcW w:w="1134" w:type="dxa"/>
            <w:tcBorders>
              <w:top w:val="single" w:sz="4" w:space="0" w:color="auto"/>
            </w:tcBorders>
            <w:vAlign w:val="bottom"/>
          </w:tcPr>
          <w:p w14:paraId="0B71E73A" w14:textId="77777777" w:rsidR="00CE5E9E" w:rsidRPr="0095366B" w:rsidRDefault="00CE5E9E" w:rsidP="00CE5E9E">
            <w:pPr>
              <w:ind w:right="-72"/>
              <w:jc w:val="right"/>
              <w:rPr>
                <w:rFonts w:ascii="Arial" w:hAnsi="Arial" w:cs="Arial"/>
                <w:sz w:val="18"/>
                <w:szCs w:val="18"/>
                <w:lang w:val="en-US"/>
              </w:rPr>
            </w:pPr>
          </w:p>
        </w:tc>
      </w:tr>
      <w:tr w:rsidR="00CE5E9E" w:rsidRPr="0095366B" w14:paraId="5F1C3281" w14:textId="77777777" w:rsidTr="000B6AF8">
        <w:trPr>
          <w:trHeight w:val="74"/>
        </w:trPr>
        <w:tc>
          <w:tcPr>
            <w:tcW w:w="4896" w:type="dxa"/>
          </w:tcPr>
          <w:p w14:paraId="09CCF5A6" w14:textId="77777777" w:rsidR="00CE5E9E" w:rsidRPr="0095366B" w:rsidRDefault="00CE5E9E" w:rsidP="00CE5E9E">
            <w:pPr>
              <w:ind w:left="-107"/>
              <w:rPr>
                <w:rFonts w:ascii="Arial" w:hAnsi="Arial" w:cs="Arial"/>
                <w:sz w:val="18"/>
                <w:szCs w:val="18"/>
              </w:rPr>
            </w:pPr>
            <w:r w:rsidRPr="0095366B">
              <w:rPr>
                <w:rFonts w:ascii="Arial" w:hAnsi="Arial" w:cs="Arial"/>
                <w:sz w:val="18"/>
                <w:szCs w:val="18"/>
              </w:rPr>
              <w:t>Benefit payments</w:t>
            </w:r>
          </w:p>
        </w:tc>
        <w:tc>
          <w:tcPr>
            <w:tcW w:w="1134" w:type="dxa"/>
            <w:shd w:val="clear" w:color="auto" w:fill="FAFAFA"/>
          </w:tcPr>
          <w:p w14:paraId="16F8A27F" w14:textId="01841A78"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(19,265)</w:t>
            </w:r>
          </w:p>
        </w:tc>
        <w:tc>
          <w:tcPr>
            <w:tcW w:w="1134" w:type="dxa"/>
            <w:shd w:val="clear" w:color="auto" w:fill="auto"/>
          </w:tcPr>
          <w:p w14:paraId="5B7E96A9" w14:textId="1E3F6210"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(15,498)</w:t>
            </w:r>
          </w:p>
        </w:tc>
        <w:tc>
          <w:tcPr>
            <w:tcW w:w="1134" w:type="dxa"/>
            <w:shd w:val="clear" w:color="auto" w:fill="FAFAFA"/>
          </w:tcPr>
          <w:p w14:paraId="2266B7E6" w14:textId="00A1C93F"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(15,857)</w:t>
            </w:r>
          </w:p>
        </w:tc>
        <w:tc>
          <w:tcPr>
            <w:tcW w:w="1134" w:type="dxa"/>
            <w:vAlign w:val="bottom"/>
          </w:tcPr>
          <w:p w14:paraId="59A9B89D" w14:textId="6B4C4AF2" w:rsidR="00CE5E9E" w:rsidRPr="0095366B" w:rsidRDefault="00CE5E9E" w:rsidP="00CE5E9E">
            <w:pPr>
              <w:ind w:right="-72"/>
              <w:jc w:val="right"/>
              <w:rPr>
                <w:rFonts w:ascii="Arial" w:hAnsi="Arial" w:cs="Arial"/>
                <w:sz w:val="18"/>
                <w:szCs w:val="18"/>
              </w:rPr>
            </w:pPr>
            <w:r w:rsidRPr="0095366B">
              <w:rPr>
                <w:rFonts w:ascii="Arial" w:hAnsi="Arial" w:cs="Arial"/>
                <w:sz w:val="18"/>
                <w:szCs w:val="18"/>
              </w:rPr>
              <w:t>(7,557)</w:t>
            </w:r>
          </w:p>
        </w:tc>
      </w:tr>
      <w:tr w:rsidR="005A2341" w:rsidRPr="0095366B" w14:paraId="3A105576" w14:textId="77777777" w:rsidTr="000B6AF8">
        <w:trPr>
          <w:trHeight w:val="74"/>
        </w:trPr>
        <w:tc>
          <w:tcPr>
            <w:tcW w:w="4896" w:type="dxa"/>
          </w:tcPr>
          <w:p w14:paraId="5B04D1C8" w14:textId="49B7AECB" w:rsidR="005A2341" w:rsidRPr="0095366B" w:rsidRDefault="001664DE" w:rsidP="005A2341">
            <w:pPr>
              <w:tabs>
                <w:tab w:val="left" w:pos="1080"/>
              </w:tabs>
              <w:ind w:left="-105" w:right="-72"/>
              <w:jc w:val="thaiDistribute"/>
              <w:rPr>
                <w:rFonts w:ascii="Arial" w:eastAsia="Arial Unicode MS" w:hAnsi="Arial" w:cs="Arial"/>
                <w:sz w:val="18"/>
                <w:szCs w:val="18"/>
              </w:rPr>
            </w:pPr>
            <w:r w:rsidRPr="0095366B">
              <w:rPr>
                <w:rFonts w:ascii="Arial" w:eastAsia="Arial Unicode MS" w:hAnsi="Arial" w:cs="Arial"/>
                <w:sz w:val="18"/>
                <w:szCs w:val="18"/>
              </w:rPr>
              <w:t>Decrease from disposal of a subsidiary during the year</w:t>
            </w:r>
          </w:p>
          <w:p w14:paraId="087CAF2D" w14:textId="6BEFE591" w:rsidR="005A2341" w:rsidRPr="0095366B" w:rsidRDefault="005A2341" w:rsidP="001664DE">
            <w:pPr>
              <w:ind w:left="-107"/>
              <w:rPr>
                <w:rFonts w:ascii="Arial" w:hAnsi="Arial" w:cs="Arial"/>
                <w:sz w:val="18"/>
                <w:szCs w:val="18"/>
              </w:rPr>
            </w:pPr>
            <w:r w:rsidRPr="0095366B">
              <w:rPr>
                <w:rFonts w:ascii="Arial" w:eastAsia="Arial Unicode MS" w:hAnsi="Arial" w:cs="Arial"/>
                <w:sz w:val="18"/>
                <w:szCs w:val="18"/>
              </w:rPr>
              <w:t xml:space="preserve">   </w:t>
            </w:r>
            <w:r w:rsidRPr="0095366B">
              <w:rPr>
                <w:rFonts w:ascii="Arial" w:eastAsia="Arial Unicode MS" w:hAnsi="Arial" w:cs="Arial"/>
                <w:sz w:val="18"/>
                <w:szCs w:val="18"/>
                <w:cs/>
              </w:rPr>
              <w:t>(</w:t>
            </w:r>
            <w:r w:rsidR="001664DE" w:rsidRPr="0095366B">
              <w:rPr>
                <w:rFonts w:ascii="Arial" w:eastAsia="Arial Unicode MS" w:hAnsi="Arial" w:cs="Arial"/>
                <w:sz w:val="18"/>
                <w:szCs w:val="18"/>
              </w:rPr>
              <w:t>Note 15.2</w:t>
            </w:r>
            <w:r w:rsidRPr="0095366B">
              <w:rPr>
                <w:rFonts w:ascii="Arial" w:eastAsia="Arial Unicode MS" w:hAnsi="Arial" w:cs="Arial"/>
                <w:sz w:val="18"/>
                <w:szCs w:val="18"/>
              </w:rPr>
              <w:t>)</w:t>
            </w:r>
          </w:p>
        </w:tc>
        <w:tc>
          <w:tcPr>
            <w:tcW w:w="1134" w:type="dxa"/>
            <w:shd w:val="clear" w:color="auto" w:fill="FAFAFA"/>
            <w:vAlign w:val="bottom"/>
          </w:tcPr>
          <w:p w14:paraId="32591010" w14:textId="720D099B"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(8,758)</w:t>
            </w:r>
          </w:p>
        </w:tc>
        <w:tc>
          <w:tcPr>
            <w:tcW w:w="1134" w:type="dxa"/>
            <w:shd w:val="clear" w:color="auto" w:fill="auto"/>
            <w:vAlign w:val="bottom"/>
          </w:tcPr>
          <w:p w14:paraId="1DCA10ED" w14:textId="79366150"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6BF82924" w14:textId="36402A62"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vAlign w:val="bottom"/>
          </w:tcPr>
          <w:p w14:paraId="2A4F2A23" w14:textId="56A6AFDE"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r>
      <w:tr w:rsidR="005A2341" w:rsidRPr="0095366B" w14:paraId="41F63E75" w14:textId="77777777" w:rsidTr="000B6AF8">
        <w:trPr>
          <w:trHeight w:val="74"/>
        </w:trPr>
        <w:tc>
          <w:tcPr>
            <w:tcW w:w="4896" w:type="dxa"/>
          </w:tcPr>
          <w:p w14:paraId="4B8A21C3" w14:textId="77777777" w:rsidR="00B52AAB" w:rsidRPr="0095366B" w:rsidRDefault="001664DE" w:rsidP="005A2341">
            <w:pPr>
              <w:tabs>
                <w:tab w:val="left" w:pos="1080"/>
              </w:tabs>
              <w:ind w:left="-105" w:right="-72"/>
              <w:jc w:val="thaiDistribute"/>
              <w:rPr>
                <w:rFonts w:ascii="Arial" w:eastAsia="Arial Unicode MS" w:hAnsi="Arial" w:cs="Arial"/>
                <w:sz w:val="18"/>
                <w:szCs w:val="18"/>
              </w:rPr>
            </w:pPr>
            <w:r w:rsidRPr="0095366B">
              <w:rPr>
                <w:rFonts w:ascii="Arial" w:eastAsia="Arial Unicode MS" w:hAnsi="Arial" w:cs="Arial"/>
                <w:sz w:val="18"/>
                <w:szCs w:val="18"/>
              </w:rPr>
              <w:t xml:space="preserve">Increase from </w:t>
            </w:r>
            <w:r w:rsidR="00B52AAB" w:rsidRPr="0095366B">
              <w:rPr>
                <w:rFonts w:ascii="Arial" w:eastAsia="Arial Unicode MS" w:hAnsi="Arial" w:cs="Arial"/>
                <w:sz w:val="18"/>
                <w:szCs w:val="18"/>
              </w:rPr>
              <w:t xml:space="preserve">acquisition of assets group that constitute </w:t>
            </w:r>
          </w:p>
          <w:p w14:paraId="1BBED5A3" w14:textId="0D787CCB" w:rsidR="005A2341" w:rsidRPr="0095366B" w:rsidRDefault="00B52AAB" w:rsidP="00B52AAB">
            <w:pPr>
              <w:tabs>
                <w:tab w:val="left" w:pos="1080"/>
              </w:tabs>
              <w:ind w:left="-105" w:right="-72"/>
              <w:jc w:val="thaiDistribute"/>
              <w:rPr>
                <w:rFonts w:ascii="Arial" w:eastAsia="Arial Unicode MS" w:hAnsi="Arial" w:cs="Arial"/>
                <w:sz w:val="18"/>
                <w:szCs w:val="18"/>
              </w:rPr>
            </w:pPr>
            <w:r w:rsidRPr="0095366B">
              <w:rPr>
                <w:rFonts w:ascii="Arial" w:eastAsia="Arial Unicode MS" w:hAnsi="Arial" w:cs="Arial"/>
                <w:sz w:val="18"/>
                <w:szCs w:val="18"/>
              </w:rPr>
              <w:t xml:space="preserve">   a business under common control (Note 40)</w:t>
            </w:r>
          </w:p>
        </w:tc>
        <w:tc>
          <w:tcPr>
            <w:tcW w:w="1134" w:type="dxa"/>
            <w:shd w:val="clear" w:color="auto" w:fill="FAFAFA"/>
            <w:vAlign w:val="bottom"/>
          </w:tcPr>
          <w:p w14:paraId="03169E51" w14:textId="16D8D845"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184,531</w:t>
            </w:r>
          </w:p>
        </w:tc>
        <w:tc>
          <w:tcPr>
            <w:tcW w:w="1134" w:type="dxa"/>
            <w:shd w:val="clear" w:color="auto" w:fill="auto"/>
            <w:vAlign w:val="bottom"/>
          </w:tcPr>
          <w:p w14:paraId="15C44393" w14:textId="17ED8C36"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25611016" w14:textId="0F28AF7D"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184,531</w:t>
            </w:r>
          </w:p>
        </w:tc>
        <w:tc>
          <w:tcPr>
            <w:tcW w:w="1134" w:type="dxa"/>
            <w:shd w:val="clear" w:color="auto" w:fill="auto"/>
            <w:vAlign w:val="bottom"/>
          </w:tcPr>
          <w:p w14:paraId="17B2D085" w14:textId="26E106E8"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r>
      <w:tr w:rsidR="005A2341" w:rsidRPr="0095366B" w14:paraId="15E87EDE" w14:textId="77777777" w:rsidTr="000B6AF8">
        <w:trPr>
          <w:trHeight w:val="74"/>
        </w:trPr>
        <w:tc>
          <w:tcPr>
            <w:tcW w:w="4896" w:type="dxa"/>
          </w:tcPr>
          <w:p w14:paraId="1A4D06B1" w14:textId="52CFF6BF" w:rsidR="005A2341" w:rsidRPr="0095366B" w:rsidRDefault="00456811" w:rsidP="0003611B">
            <w:pPr>
              <w:ind w:left="-107"/>
              <w:rPr>
                <w:rFonts w:ascii="Arial" w:hAnsi="Arial" w:cs="Arial"/>
                <w:sz w:val="18"/>
                <w:szCs w:val="18"/>
              </w:rPr>
            </w:pPr>
            <w:r w:rsidRPr="0095366B">
              <w:rPr>
                <w:rFonts w:ascii="Arial" w:eastAsia="Arial Unicode MS" w:hAnsi="Arial" w:cs="Arial"/>
                <w:sz w:val="18"/>
                <w:szCs w:val="18"/>
              </w:rPr>
              <w:t xml:space="preserve">Transfer employee </w:t>
            </w:r>
            <w:r w:rsidR="00507E2D" w:rsidRPr="0095366B">
              <w:rPr>
                <w:rFonts w:ascii="Arial" w:eastAsia="Arial Unicode MS" w:hAnsi="Arial" w:cs="Arial"/>
                <w:sz w:val="18"/>
                <w:szCs w:val="18"/>
              </w:rPr>
              <w:t>to affiliate</w:t>
            </w:r>
            <w:r w:rsidR="00B52AAB" w:rsidRPr="0095366B">
              <w:rPr>
                <w:rFonts w:ascii="Arial" w:eastAsia="Arial Unicode MS" w:hAnsi="Arial" w:cs="Arial"/>
                <w:sz w:val="18"/>
                <w:szCs w:val="18"/>
              </w:rPr>
              <w:t>d company</w:t>
            </w:r>
          </w:p>
        </w:tc>
        <w:tc>
          <w:tcPr>
            <w:tcW w:w="1134" w:type="dxa"/>
            <w:shd w:val="clear" w:color="auto" w:fill="FAFAFA"/>
            <w:vAlign w:val="bottom"/>
          </w:tcPr>
          <w:p w14:paraId="180669F4" w14:textId="5443F976"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(8,470)</w:t>
            </w:r>
          </w:p>
        </w:tc>
        <w:tc>
          <w:tcPr>
            <w:tcW w:w="1134" w:type="dxa"/>
            <w:shd w:val="clear" w:color="auto" w:fill="auto"/>
            <w:vAlign w:val="bottom"/>
          </w:tcPr>
          <w:p w14:paraId="491B6B37" w14:textId="77777777" w:rsidR="005A2341" w:rsidRPr="0095366B" w:rsidRDefault="005A2341" w:rsidP="005A2341">
            <w:pPr>
              <w:ind w:right="-72"/>
              <w:jc w:val="right"/>
              <w:rPr>
                <w:rFonts w:ascii="Arial" w:hAnsi="Arial" w:cs="Arial"/>
                <w:sz w:val="18"/>
                <w:szCs w:val="18"/>
              </w:rPr>
            </w:pPr>
          </w:p>
        </w:tc>
        <w:tc>
          <w:tcPr>
            <w:tcW w:w="1134" w:type="dxa"/>
            <w:shd w:val="clear" w:color="auto" w:fill="FAFAFA"/>
            <w:vAlign w:val="bottom"/>
          </w:tcPr>
          <w:p w14:paraId="3BECF1F3" w14:textId="4EC61382"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(8,470)</w:t>
            </w:r>
          </w:p>
        </w:tc>
        <w:tc>
          <w:tcPr>
            <w:tcW w:w="1134" w:type="dxa"/>
            <w:shd w:val="clear" w:color="auto" w:fill="auto"/>
            <w:vAlign w:val="bottom"/>
          </w:tcPr>
          <w:p w14:paraId="0C0AD05F" w14:textId="77777777" w:rsidR="005A2341" w:rsidRPr="0095366B" w:rsidRDefault="005A2341" w:rsidP="005A2341">
            <w:pPr>
              <w:ind w:right="-72"/>
              <w:jc w:val="right"/>
              <w:rPr>
                <w:rFonts w:ascii="Arial" w:hAnsi="Arial" w:cs="Arial"/>
                <w:sz w:val="18"/>
                <w:szCs w:val="18"/>
              </w:rPr>
            </w:pPr>
          </w:p>
        </w:tc>
      </w:tr>
      <w:tr w:rsidR="005A2341" w:rsidRPr="0095366B" w14:paraId="3D752F79" w14:textId="77777777" w:rsidTr="000B6AF8">
        <w:trPr>
          <w:trHeight w:val="74"/>
        </w:trPr>
        <w:tc>
          <w:tcPr>
            <w:tcW w:w="4896" w:type="dxa"/>
          </w:tcPr>
          <w:p w14:paraId="3A6999B2" w14:textId="4B34BC82" w:rsidR="005A2341" w:rsidRPr="0095366B" w:rsidRDefault="00456811" w:rsidP="0003611B">
            <w:pPr>
              <w:ind w:left="-107"/>
              <w:rPr>
                <w:rFonts w:ascii="Arial" w:hAnsi="Arial" w:cs="Arial"/>
                <w:sz w:val="18"/>
                <w:szCs w:val="18"/>
              </w:rPr>
            </w:pPr>
            <w:r w:rsidRPr="0095366B">
              <w:rPr>
                <w:rFonts w:ascii="Arial" w:eastAsia="Arial Unicode MS" w:hAnsi="Arial" w:cs="Arial"/>
                <w:sz w:val="18"/>
                <w:szCs w:val="18"/>
              </w:rPr>
              <w:t>Transfer employee from affiliate</w:t>
            </w:r>
            <w:r w:rsidR="00B52AAB" w:rsidRPr="0095366B">
              <w:rPr>
                <w:rFonts w:ascii="Arial" w:eastAsia="Arial Unicode MS" w:hAnsi="Arial" w:cs="Arial"/>
                <w:sz w:val="18"/>
                <w:szCs w:val="18"/>
              </w:rPr>
              <w:t>d companies</w:t>
            </w:r>
          </w:p>
        </w:tc>
        <w:tc>
          <w:tcPr>
            <w:tcW w:w="1134" w:type="dxa"/>
            <w:shd w:val="clear" w:color="auto" w:fill="FAFAFA"/>
            <w:vAlign w:val="bottom"/>
          </w:tcPr>
          <w:p w14:paraId="003A17E9" w14:textId="3B377CF2"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439</w:t>
            </w:r>
          </w:p>
        </w:tc>
        <w:tc>
          <w:tcPr>
            <w:tcW w:w="1134" w:type="dxa"/>
            <w:shd w:val="clear" w:color="auto" w:fill="auto"/>
            <w:vAlign w:val="bottom"/>
          </w:tcPr>
          <w:p w14:paraId="4FB3FBBE" w14:textId="5AC11992"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46CD8769" w14:textId="3CFECA2F"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439</w:t>
            </w:r>
          </w:p>
        </w:tc>
        <w:tc>
          <w:tcPr>
            <w:tcW w:w="1134" w:type="dxa"/>
            <w:shd w:val="clear" w:color="auto" w:fill="auto"/>
            <w:vAlign w:val="bottom"/>
          </w:tcPr>
          <w:p w14:paraId="55D091C6" w14:textId="159F463E"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r>
      <w:tr w:rsidR="005A2341" w:rsidRPr="0095366B" w14:paraId="18384BB3" w14:textId="77777777" w:rsidTr="000B6AF8">
        <w:trPr>
          <w:trHeight w:val="74"/>
        </w:trPr>
        <w:tc>
          <w:tcPr>
            <w:tcW w:w="4896" w:type="dxa"/>
          </w:tcPr>
          <w:p w14:paraId="5600526D" w14:textId="7CF70A14" w:rsidR="005A2341" w:rsidRPr="0095366B" w:rsidRDefault="0003611B" w:rsidP="0003611B">
            <w:pPr>
              <w:tabs>
                <w:tab w:val="left" w:pos="1080"/>
              </w:tabs>
              <w:ind w:left="-105" w:right="-72"/>
              <w:jc w:val="thaiDistribute"/>
              <w:rPr>
                <w:rFonts w:ascii="Arial" w:eastAsia="Arial Unicode MS" w:hAnsi="Arial" w:cs="Arial"/>
                <w:sz w:val="18"/>
                <w:szCs w:val="18"/>
              </w:rPr>
            </w:pPr>
            <w:r w:rsidRPr="0095366B">
              <w:rPr>
                <w:rFonts w:ascii="Arial" w:eastAsia="Arial Unicode MS" w:hAnsi="Arial" w:cs="Arial"/>
                <w:sz w:val="18"/>
                <w:szCs w:val="18"/>
              </w:rPr>
              <w:t xml:space="preserve">Reclassification to liabilities of disposal groups classified as </w:t>
            </w:r>
            <w:r w:rsidR="005A2341" w:rsidRPr="0095366B">
              <w:rPr>
                <w:rFonts w:ascii="Arial" w:eastAsia="Arial Unicode MS" w:hAnsi="Arial" w:cs="Arial"/>
                <w:sz w:val="18"/>
                <w:szCs w:val="18"/>
              </w:rPr>
              <w:t xml:space="preserve">   </w:t>
            </w:r>
            <w:r w:rsidRPr="0095366B">
              <w:rPr>
                <w:rFonts w:ascii="Arial" w:eastAsia="Arial Unicode MS" w:hAnsi="Arial" w:cs="Arial"/>
                <w:sz w:val="18"/>
                <w:szCs w:val="18"/>
              </w:rPr>
              <w:t xml:space="preserve"> </w:t>
            </w:r>
          </w:p>
          <w:p w14:paraId="53563845" w14:textId="05D790AC" w:rsidR="005A2341" w:rsidRPr="0095366B" w:rsidRDefault="005A2341" w:rsidP="0003611B">
            <w:pPr>
              <w:ind w:left="-107"/>
              <w:rPr>
                <w:rFonts w:ascii="Arial" w:hAnsi="Arial" w:cs="Arial"/>
                <w:sz w:val="18"/>
                <w:szCs w:val="18"/>
              </w:rPr>
            </w:pPr>
            <w:r w:rsidRPr="0095366B">
              <w:rPr>
                <w:rFonts w:ascii="Arial" w:eastAsia="Arial Unicode MS" w:hAnsi="Arial" w:cs="Arial"/>
                <w:sz w:val="18"/>
                <w:szCs w:val="18"/>
              </w:rPr>
              <w:t xml:space="preserve">   </w:t>
            </w:r>
            <w:r w:rsidR="0003611B" w:rsidRPr="0095366B">
              <w:rPr>
                <w:rFonts w:ascii="Arial" w:eastAsia="Arial Unicode MS" w:hAnsi="Arial" w:cs="Arial"/>
                <w:sz w:val="18"/>
                <w:szCs w:val="18"/>
              </w:rPr>
              <w:t>held-for-sale from discontinued operations</w:t>
            </w:r>
            <w:r w:rsidR="0003611B" w:rsidRPr="0095366B">
              <w:rPr>
                <w:rFonts w:ascii="Arial" w:eastAsia="Arial Unicode MS" w:hAnsi="Arial" w:cs="Arial"/>
                <w:sz w:val="18"/>
                <w:szCs w:val="18"/>
                <w:cs/>
              </w:rPr>
              <w:t xml:space="preserve"> </w:t>
            </w:r>
            <w:r w:rsidRPr="0095366B">
              <w:rPr>
                <w:rFonts w:ascii="Arial" w:eastAsia="Arial Unicode MS" w:hAnsi="Arial" w:cs="Arial"/>
                <w:sz w:val="18"/>
                <w:szCs w:val="18"/>
                <w:cs/>
              </w:rPr>
              <w:t>(</w:t>
            </w:r>
            <w:r w:rsidR="0003611B" w:rsidRPr="0095366B">
              <w:rPr>
                <w:rFonts w:ascii="Arial" w:eastAsia="Arial Unicode MS" w:hAnsi="Arial" w:cs="Arial"/>
                <w:sz w:val="18"/>
                <w:szCs w:val="18"/>
              </w:rPr>
              <w:t>Note</w:t>
            </w:r>
            <w:r w:rsidRPr="0095366B">
              <w:rPr>
                <w:rFonts w:ascii="Arial" w:eastAsia="Arial Unicode MS" w:hAnsi="Arial" w:cs="Arial"/>
                <w:sz w:val="18"/>
                <w:szCs w:val="18"/>
                <w:cs/>
              </w:rPr>
              <w:t xml:space="preserve"> </w:t>
            </w:r>
            <w:r w:rsidRPr="0095366B">
              <w:rPr>
                <w:rFonts w:ascii="Arial" w:eastAsia="Arial Unicode MS" w:hAnsi="Arial" w:cs="Arial"/>
                <w:sz w:val="18"/>
                <w:szCs w:val="18"/>
              </w:rPr>
              <w:t>15.3)</w:t>
            </w:r>
          </w:p>
        </w:tc>
        <w:tc>
          <w:tcPr>
            <w:tcW w:w="1134" w:type="dxa"/>
            <w:shd w:val="clear" w:color="auto" w:fill="FAFAFA"/>
            <w:vAlign w:val="bottom"/>
          </w:tcPr>
          <w:p w14:paraId="2DB98ADB" w14:textId="46095350"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(148,878)</w:t>
            </w:r>
          </w:p>
        </w:tc>
        <w:tc>
          <w:tcPr>
            <w:tcW w:w="1134" w:type="dxa"/>
            <w:shd w:val="clear" w:color="auto" w:fill="auto"/>
            <w:vAlign w:val="bottom"/>
          </w:tcPr>
          <w:p w14:paraId="4210BA97" w14:textId="6ECDFC1A"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16D31431" w14:textId="6F4D5BB1"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vAlign w:val="bottom"/>
          </w:tcPr>
          <w:p w14:paraId="3ABA4D67" w14:textId="05C38506"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r>
      <w:tr w:rsidR="005A2341" w:rsidRPr="0095366B" w14:paraId="01126BDF" w14:textId="77777777" w:rsidTr="000B6AF8">
        <w:trPr>
          <w:trHeight w:val="180"/>
        </w:trPr>
        <w:tc>
          <w:tcPr>
            <w:tcW w:w="4896" w:type="dxa"/>
          </w:tcPr>
          <w:p w14:paraId="409C6D30" w14:textId="77777777" w:rsidR="005A2341" w:rsidRPr="0095366B" w:rsidRDefault="005A2341" w:rsidP="005A2341">
            <w:pPr>
              <w:ind w:left="-107"/>
              <w:rPr>
                <w:rFonts w:ascii="Arial" w:hAnsi="Arial" w:cs="Arial"/>
                <w:sz w:val="18"/>
                <w:szCs w:val="18"/>
              </w:rPr>
            </w:pPr>
            <w:r w:rsidRPr="0095366B">
              <w:rPr>
                <w:rFonts w:ascii="Arial" w:hAnsi="Arial" w:cs="Arial"/>
                <w:sz w:val="18"/>
                <w:szCs w:val="18"/>
              </w:rPr>
              <w:t>Translation adjustment</w:t>
            </w:r>
          </w:p>
        </w:tc>
        <w:tc>
          <w:tcPr>
            <w:tcW w:w="1134" w:type="dxa"/>
            <w:tcBorders>
              <w:bottom w:val="single" w:sz="4" w:space="0" w:color="auto"/>
            </w:tcBorders>
            <w:shd w:val="clear" w:color="auto" w:fill="FAFAFA"/>
          </w:tcPr>
          <w:p w14:paraId="4C15A660" w14:textId="3099922B"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529</w:t>
            </w:r>
          </w:p>
        </w:tc>
        <w:tc>
          <w:tcPr>
            <w:tcW w:w="1134" w:type="dxa"/>
            <w:tcBorders>
              <w:bottom w:val="single" w:sz="4" w:space="0" w:color="auto"/>
            </w:tcBorders>
            <w:shd w:val="clear" w:color="auto" w:fill="auto"/>
          </w:tcPr>
          <w:p w14:paraId="759C85D7" w14:textId="46809774"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10</w:t>
            </w:r>
          </w:p>
        </w:tc>
        <w:tc>
          <w:tcPr>
            <w:tcW w:w="1134" w:type="dxa"/>
            <w:tcBorders>
              <w:bottom w:val="single" w:sz="4" w:space="0" w:color="auto"/>
            </w:tcBorders>
            <w:shd w:val="clear" w:color="auto" w:fill="FAFAFA"/>
            <w:vAlign w:val="bottom"/>
          </w:tcPr>
          <w:p w14:paraId="10C78890" w14:textId="271DE64C" w:rsidR="005A2341" w:rsidRPr="0095366B" w:rsidRDefault="005A2341" w:rsidP="005A2341">
            <w:pPr>
              <w:ind w:right="-72"/>
              <w:jc w:val="right"/>
              <w:rPr>
                <w:rFonts w:ascii="Arial" w:hAnsi="Arial" w:cs="Arial"/>
                <w:sz w:val="18"/>
                <w:szCs w:val="18"/>
              </w:rPr>
            </w:pPr>
          </w:p>
        </w:tc>
        <w:tc>
          <w:tcPr>
            <w:tcW w:w="1134" w:type="dxa"/>
            <w:tcBorders>
              <w:bottom w:val="single" w:sz="4" w:space="0" w:color="auto"/>
            </w:tcBorders>
            <w:vAlign w:val="bottom"/>
          </w:tcPr>
          <w:p w14:paraId="51CEAEBD" w14:textId="08139806"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w:t>
            </w:r>
          </w:p>
        </w:tc>
      </w:tr>
      <w:tr w:rsidR="005A2341" w:rsidRPr="0095366B" w14:paraId="74E46913" w14:textId="77777777" w:rsidTr="00831097">
        <w:trPr>
          <w:trHeight w:val="74"/>
        </w:trPr>
        <w:tc>
          <w:tcPr>
            <w:tcW w:w="4896" w:type="dxa"/>
          </w:tcPr>
          <w:p w14:paraId="3AC0EA02" w14:textId="77777777" w:rsidR="005A2341" w:rsidRPr="0095366B" w:rsidRDefault="005A2341" w:rsidP="005A2341">
            <w:pPr>
              <w:ind w:left="-107"/>
              <w:rPr>
                <w:rFonts w:ascii="Arial" w:hAnsi="Arial" w:cs="Arial"/>
                <w:sz w:val="18"/>
                <w:szCs w:val="18"/>
              </w:rPr>
            </w:pPr>
          </w:p>
        </w:tc>
        <w:tc>
          <w:tcPr>
            <w:tcW w:w="1134" w:type="dxa"/>
            <w:tcBorders>
              <w:top w:val="single" w:sz="4" w:space="0" w:color="auto"/>
            </w:tcBorders>
            <w:shd w:val="clear" w:color="auto" w:fill="FAFAFA"/>
            <w:vAlign w:val="bottom"/>
          </w:tcPr>
          <w:p w14:paraId="15DE17B6" w14:textId="77777777" w:rsidR="005A2341" w:rsidRPr="0095366B" w:rsidRDefault="005A2341" w:rsidP="005A2341">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4405CEA" w14:textId="77777777" w:rsidR="005A2341" w:rsidRPr="0095366B" w:rsidRDefault="005A2341" w:rsidP="005A2341">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4392E89" w14:textId="77777777" w:rsidR="005A2341" w:rsidRPr="0095366B" w:rsidRDefault="005A2341" w:rsidP="005A2341">
            <w:pPr>
              <w:ind w:right="-72"/>
              <w:jc w:val="right"/>
              <w:rPr>
                <w:rFonts w:ascii="Arial" w:hAnsi="Arial" w:cs="Arial"/>
                <w:sz w:val="18"/>
                <w:szCs w:val="18"/>
                <w:lang w:val="en-US"/>
              </w:rPr>
            </w:pPr>
          </w:p>
        </w:tc>
        <w:tc>
          <w:tcPr>
            <w:tcW w:w="1134" w:type="dxa"/>
            <w:tcBorders>
              <w:top w:val="single" w:sz="4" w:space="0" w:color="auto"/>
            </w:tcBorders>
            <w:vAlign w:val="bottom"/>
          </w:tcPr>
          <w:p w14:paraId="10BB1A16" w14:textId="77777777" w:rsidR="005A2341" w:rsidRPr="0095366B" w:rsidRDefault="005A2341" w:rsidP="005A2341">
            <w:pPr>
              <w:ind w:right="-72"/>
              <w:jc w:val="right"/>
              <w:rPr>
                <w:rFonts w:ascii="Arial" w:hAnsi="Arial" w:cs="Arial"/>
                <w:sz w:val="18"/>
                <w:szCs w:val="18"/>
                <w:lang w:val="en-US"/>
              </w:rPr>
            </w:pPr>
          </w:p>
        </w:tc>
      </w:tr>
      <w:tr w:rsidR="005A2341" w:rsidRPr="0095366B" w14:paraId="7D258A9A" w14:textId="77777777" w:rsidTr="000B6AF8">
        <w:trPr>
          <w:trHeight w:val="74"/>
        </w:trPr>
        <w:tc>
          <w:tcPr>
            <w:tcW w:w="4896" w:type="dxa"/>
          </w:tcPr>
          <w:p w14:paraId="799FE8BF" w14:textId="77777777" w:rsidR="005A2341" w:rsidRPr="0095366B" w:rsidRDefault="005A2341" w:rsidP="005A2341">
            <w:pPr>
              <w:ind w:left="-107"/>
              <w:rPr>
                <w:rFonts w:ascii="Arial" w:hAnsi="Arial" w:cs="Arial"/>
                <w:sz w:val="18"/>
                <w:szCs w:val="18"/>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w:t>
            </w:r>
          </w:p>
        </w:tc>
        <w:tc>
          <w:tcPr>
            <w:tcW w:w="1134" w:type="dxa"/>
            <w:tcBorders>
              <w:bottom w:val="single" w:sz="4" w:space="0" w:color="auto"/>
            </w:tcBorders>
            <w:shd w:val="clear" w:color="auto" w:fill="FAFAFA"/>
          </w:tcPr>
          <w:p w14:paraId="06B0E87E" w14:textId="3D8B0944" w:rsidR="005A2341" w:rsidRPr="0095366B" w:rsidRDefault="005A2341" w:rsidP="005A2341">
            <w:pPr>
              <w:ind w:right="-72"/>
              <w:jc w:val="right"/>
              <w:rPr>
                <w:rFonts w:ascii="Arial" w:hAnsi="Arial" w:cs="Arial"/>
                <w:sz w:val="18"/>
                <w:szCs w:val="18"/>
                <w:lang w:val="en-US"/>
              </w:rPr>
            </w:pPr>
            <w:r w:rsidRPr="0095366B">
              <w:rPr>
                <w:rFonts w:ascii="Arial" w:hAnsi="Arial" w:cs="Arial"/>
                <w:sz w:val="18"/>
                <w:szCs w:val="18"/>
              </w:rPr>
              <w:t>578,299</w:t>
            </w:r>
          </w:p>
        </w:tc>
        <w:tc>
          <w:tcPr>
            <w:tcW w:w="1134" w:type="dxa"/>
            <w:tcBorders>
              <w:bottom w:val="single" w:sz="4" w:space="0" w:color="auto"/>
            </w:tcBorders>
            <w:shd w:val="clear" w:color="auto" w:fill="auto"/>
          </w:tcPr>
          <w:p w14:paraId="4BD3DC0D" w14:textId="0A7B33D0"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442,807</w:t>
            </w:r>
          </w:p>
        </w:tc>
        <w:tc>
          <w:tcPr>
            <w:tcW w:w="1134" w:type="dxa"/>
            <w:tcBorders>
              <w:bottom w:val="single" w:sz="4" w:space="0" w:color="auto"/>
            </w:tcBorders>
            <w:shd w:val="clear" w:color="auto" w:fill="FAFAFA"/>
          </w:tcPr>
          <w:p w14:paraId="19ADB3FE" w14:textId="337F6A89"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578,299</w:t>
            </w:r>
          </w:p>
        </w:tc>
        <w:tc>
          <w:tcPr>
            <w:tcW w:w="1134" w:type="dxa"/>
            <w:tcBorders>
              <w:bottom w:val="single" w:sz="4" w:space="0" w:color="auto"/>
            </w:tcBorders>
            <w:shd w:val="clear" w:color="auto" w:fill="auto"/>
          </w:tcPr>
          <w:p w14:paraId="37DEE5E0" w14:textId="7F27DE29"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335,878</w:t>
            </w:r>
          </w:p>
        </w:tc>
      </w:tr>
    </w:tbl>
    <w:p w14:paraId="24433A0C" w14:textId="77777777" w:rsidR="00142036" w:rsidRPr="0095366B" w:rsidRDefault="00142036" w:rsidP="00142036">
      <w:pPr>
        <w:rPr>
          <w:rFonts w:ascii="Arial" w:hAnsi="Arial" w:cs="Arial"/>
          <w:sz w:val="18"/>
          <w:szCs w:val="18"/>
        </w:rPr>
      </w:pPr>
    </w:p>
    <w:p w14:paraId="42169AD4" w14:textId="77777777" w:rsidR="006A1BDD" w:rsidRPr="0095366B" w:rsidRDefault="006A1BDD" w:rsidP="006A1BDD">
      <w:pPr>
        <w:ind w:left="567" w:hanging="567"/>
        <w:rPr>
          <w:rFonts w:ascii="Arial" w:hAnsi="Arial" w:cs="Arial"/>
          <w:b/>
          <w:bCs/>
          <w:color w:val="CF4A02"/>
          <w:sz w:val="18"/>
          <w:szCs w:val="18"/>
        </w:rPr>
      </w:pPr>
      <w:r w:rsidRPr="0095366B">
        <w:rPr>
          <w:rFonts w:ascii="Arial" w:hAnsi="Arial" w:cs="Arial"/>
          <w:b/>
          <w:bCs/>
          <w:color w:val="CF4A02"/>
          <w:sz w:val="18"/>
          <w:szCs w:val="18"/>
        </w:rPr>
        <w:t>Retirement benefits plans</w:t>
      </w:r>
    </w:p>
    <w:p w14:paraId="783E80E4" w14:textId="77777777" w:rsidR="006A1BDD" w:rsidRPr="0095366B" w:rsidRDefault="006A1BDD" w:rsidP="006A1BDD">
      <w:pPr>
        <w:ind w:left="567" w:hanging="567"/>
        <w:rPr>
          <w:rFonts w:ascii="Arial" w:hAnsi="Arial" w:cs="Arial"/>
          <w:sz w:val="18"/>
          <w:szCs w:val="18"/>
        </w:rPr>
      </w:pPr>
    </w:p>
    <w:p w14:paraId="10E3AEC8" w14:textId="77777777" w:rsidR="006A1BDD" w:rsidRPr="0095366B" w:rsidRDefault="006A1BDD" w:rsidP="00B848CE">
      <w:pPr>
        <w:rPr>
          <w:rFonts w:ascii="Arial" w:hAnsi="Arial" w:cs="Arial"/>
          <w:sz w:val="18"/>
          <w:szCs w:val="18"/>
        </w:rPr>
      </w:pPr>
      <w:r w:rsidRPr="0095366B">
        <w:rPr>
          <w:rFonts w:ascii="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09B4DD31" w14:textId="77777777" w:rsidR="006A1BDD" w:rsidRPr="0095366B" w:rsidRDefault="006A1BDD" w:rsidP="00B848CE">
      <w:pPr>
        <w:rPr>
          <w:rFonts w:ascii="Arial" w:hAnsi="Arial" w:cs="Arial"/>
          <w:sz w:val="18"/>
          <w:szCs w:val="18"/>
        </w:rPr>
      </w:pPr>
    </w:p>
    <w:p w14:paraId="23C7F40D" w14:textId="6AD96AF9" w:rsidR="00142036" w:rsidRPr="0095366B" w:rsidRDefault="00142036" w:rsidP="00142036">
      <w:pPr>
        <w:rPr>
          <w:rFonts w:ascii="Arial" w:hAnsi="Arial" w:cs="Arial"/>
          <w:sz w:val="18"/>
          <w:szCs w:val="18"/>
        </w:rPr>
      </w:pPr>
      <w:r w:rsidRPr="0095366B">
        <w:rPr>
          <w:rFonts w:ascii="Arial" w:hAnsi="Arial" w:cs="Arial"/>
          <w:sz w:val="18"/>
          <w:szCs w:val="18"/>
        </w:rPr>
        <w:t xml:space="preserve">The Group and the Company expect to pay Baht </w:t>
      </w:r>
      <w:r w:rsidR="004E7225" w:rsidRPr="0095366B">
        <w:rPr>
          <w:rFonts w:ascii="Arial" w:hAnsi="Arial" w:cs="Arial"/>
          <w:sz w:val="18"/>
          <w:szCs w:val="18"/>
        </w:rPr>
        <w:t>33</w:t>
      </w:r>
      <w:r w:rsidRPr="0095366B">
        <w:rPr>
          <w:rFonts w:ascii="Arial" w:hAnsi="Arial" w:cs="Arial"/>
          <w:sz w:val="18"/>
          <w:szCs w:val="18"/>
        </w:rPr>
        <w:t xml:space="preserve"> million and Baht </w:t>
      </w:r>
      <w:r w:rsidR="004E7225" w:rsidRPr="0095366B">
        <w:rPr>
          <w:rFonts w:ascii="Arial" w:hAnsi="Arial" w:cs="Arial"/>
          <w:sz w:val="18"/>
          <w:szCs w:val="18"/>
        </w:rPr>
        <w:t>33</w:t>
      </w:r>
      <w:r w:rsidR="00464A7D" w:rsidRPr="0095366B">
        <w:rPr>
          <w:rFonts w:ascii="Arial" w:hAnsi="Arial" w:cs="Arial"/>
          <w:sz w:val="18"/>
          <w:szCs w:val="18"/>
        </w:rPr>
        <w:t xml:space="preserve"> </w:t>
      </w:r>
      <w:r w:rsidRPr="0095366B">
        <w:rPr>
          <w:rFonts w:ascii="Arial" w:hAnsi="Arial" w:cs="Arial"/>
          <w:sz w:val="18"/>
          <w:szCs w:val="18"/>
        </w:rPr>
        <w:t>million, respectively, of retirement benefits during the next year (</w:t>
      </w:r>
      <w:r w:rsidR="0042484D" w:rsidRPr="0095366B">
        <w:rPr>
          <w:rFonts w:ascii="Arial" w:hAnsi="Arial" w:cs="Arial"/>
          <w:sz w:val="18"/>
          <w:szCs w:val="18"/>
        </w:rPr>
        <w:t>20</w:t>
      </w:r>
      <w:r w:rsidR="00B23D32" w:rsidRPr="0095366B">
        <w:rPr>
          <w:rFonts w:ascii="Arial" w:hAnsi="Arial" w:cs="Arial"/>
          <w:sz w:val="18"/>
          <w:szCs w:val="18"/>
        </w:rPr>
        <w:t>20</w:t>
      </w:r>
      <w:r w:rsidRPr="0095366B">
        <w:rPr>
          <w:rFonts w:ascii="Arial" w:hAnsi="Arial" w:cs="Arial"/>
          <w:sz w:val="18"/>
          <w:szCs w:val="18"/>
        </w:rPr>
        <w:t xml:space="preserve">: </w:t>
      </w:r>
      <w:r w:rsidR="00B23D32" w:rsidRPr="0095366B">
        <w:rPr>
          <w:rFonts w:ascii="Arial" w:hAnsi="Arial" w:cs="Arial"/>
          <w:sz w:val="18"/>
          <w:szCs w:val="18"/>
        </w:rPr>
        <w:t>Baht 21 million and Baht 15 million, respectively</w:t>
      </w:r>
      <w:r w:rsidRPr="0095366B">
        <w:rPr>
          <w:rFonts w:ascii="Arial" w:hAnsi="Arial" w:cs="Arial"/>
          <w:sz w:val="18"/>
          <w:szCs w:val="18"/>
        </w:rPr>
        <w:t>).</w:t>
      </w:r>
    </w:p>
    <w:p w14:paraId="4362D15D" w14:textId="77777777" w:rsidR="00370A3D" w:rsidRPr="0095366B" w:rsidRDefault="00370A3D" w:rsidP="00142036">
      <w:pPr>
        <w:rPr>
          <w:rFonts w:ascii="Arial" w:hAnsi="Arial" w:cs="Arial"/>
          <w:sz w:val="18"/>
          <w:szCs w:val="18"/>
        </w:rPr>
      </w:pPr>
    </w:p>
    <w:p w14:paraId="48EA507E" w14:textId="4216EFDB" w:rsidR="00142036" w:rsidRPr="0095366B" w:rsidRDefault="004E7225" w:rsidP="00142036">
      <w:pPr>
        <w:rPr>
          <w:rFonts w:ascii="Arial" w:hAnsi="Arial" w:cs="Arial"/>
          <w:sz w:val="18"/>
          <w:szCs w:val="18"/>
        </w:rPr>
      </w:pPr>
      <w:r w:rsidRPr="0095366B">
        <w:rPr>
          <w:rFonts w:ascii="Arial" w:hAnsi="Arial" w:cs="Arial"/>
          <w:sz w:val="18"/>
          <w:szCs w:val="18"/>
        </w:rPr>
        <w:t>T</w:t>
      </w:r>
      <w:r w:rsidR="00142036" w:rsidRPr="0095366B">
        <w:rPr>
          <w:rFonts w:ascii="Arial" w:hAnsi="Arial" w:cs="Arial"/>
          <w:sz w:val="18"/>
          <w:szCs w:val="18"/>
        </w:rPr>
        <w:t xml:space="preserve">he weighted average durations of the liabilities for retirement benefits for the Group and the Company are </w:t>
      </w:r>
      <w:r w:rsidRPr="0095366B">
        <w:rPr>
          <w:rFonts w:ascii="Arial" w:hAnsi="Arial" w:cs="Arial"/>
          <w:sz w:val="18"/>
          <w:szCs w:val="18"/>
        </w:rPr>
        <w:t>11</w:t>
      </w:r>
      <w:r w:rsidR="00142036" w:rsidRPr="0095366B">
        <w:rPr>
          <w:rFonts w:ascii="Arial" w:hAnsi="Arial" w:cs="Arial"/>
          <w:sz w:val="18"/>
          <w:szCs w:val="18"/>
        </w:rPr>
        <w:t xml:space="preserve"> years (</w:t>
      </w:r>
      <w:r w:rsidR="0042484D" w:rsidRPr="0095366B">
        <w:rPr>
          <w:rFonts w:ascii="Arial" w:hAnsi="Arial" w:cs="Arial"/>
          <w:sz w:val="18"/>
          <w:szCs w:val="18"/>
        </w:rPr>
        <w:t>20</w:t>
      </w:r>
      <w:r w:rsidR="00B23D32" w:rsidRPr="0095366B">
        <w:rPr>
          <w:rFonts w:ascii="Arial" w:hAnsi="Arial" w:cs="Arial"/>
          <w:sz w:val="18"/>
          <w:szCs w:val="18"/>
        </w:rPr>
        <w:t>20</w:t>
      </w:r>
      <w:r w:rsidR="00142036" w:rsidRPr="0095366B">
        <w:rPr>
          <w:rFonts w:ascii="Arial" w:hAnsi="Arial" w:cs="Arial"/>
          <w:sz w:val="18"/>
          <w:szCs w:val="18"/>
        </w:rPr>
        <w:t xml:space="preserve">: </w:t>
      </w:r>
      <w:r w:rsidR="00B045B3" w:rsidRPr="0095366B">
        <w:rPr>
          <w:rFonts w:ascii="Arial" w:hAnsi="Arial" w:cs="Arial"/>
          <w:sz w:val="18"/>
          <w:szCs w:val="18"/>
        </w:rPr>
        <w:t>1</w:t>
      </w:r>
      <w:r w:rsidR="00B23D32" w:rsidRPr="0095366B">
        <w:rPr>
          <w:rFonts w:ascii="Arial" w:hAnsi="Arial" w:cs="Arial"/>
          <w:sz w:val="18"/>
          <w:szCs w:val="18"/>
        </w:rPr>
        <w:t>2</w:t>
      </w:r>
      <w:r w:rsidR="00142036" w:rsidRPr="0095366B">
        <w:rPr>
          <w:rFonts w:ascii="Arial" w:hAnsi="Arial" w:cs="Arial"/>
          <w:sz w:val="18"/>
          <w:szCs w:val="18"/>
        </w:rPr>
        <w:t xml:space="preserve"> years).</w:t>
      </w:r>
    </w:p>
    <w:p w14:paraId="1690389F" w14:textId="35D8F2B8" w:rsidR="00D35793" w:rsidRPr="0095366B" w:rsidRDefault="00D35793" w:rsidP="00142036">
      <w:pPr>
        <w:rPr>
          <w:rFonts w:ascii="Arial" w:hAnsi="Arial" w:cs="Arial"/>
          <w:sz w:val="18"/>
          <w:szCs w:val="18"/>
        </w:rPr>
      </w:pPr>
    </w:p>
    <w:p w14:paraId="18B834BC" w14:textId="77777777" w:rsidR="00142036" w:rsidRPr="0095366B" w:rsidRDefault="00142036" w:rsidP="00142036">
      <w:pPr>
        <w:rPr>
          <w:rFonts w:ascii="Arial" w:hAnsi="Arial" w:cs="Arial"/>
          <w:sz w:val="18"/>
          <w:szCs w:val="18"/>
        </w:rPr>
      </w:pPr>
      <w:r w:rsidRPr="0095366B">
        <w:rPr>
          <w:rFonts w:ascii="Arial" w:hAnsi="Arial" w:cs="Arial"/>
          <w:sz w:val="18"/>
          <w:szCs w:val="18"/>
        </w:rPr>
        <w:t>The principal actuarial assumptions used are as follows:</w:t>
      </w:r>
    </w:p>
    <w:p w14:paraId="6DCBD7A0" w14:textId="77777777" w:rsidR="00142036" w:rsidRPr="0095366B" w:rsidRDefault="00142036" w:rsidP="00142036">
      <w:pPr>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142036" w:rsidRPr="0095366B" w14:paraId="60C3C6E1" w14:textId="77777777" w:rsidTr="00831097">
        <w:tc>
          <w:tcPr>
            <w:tcW w:w="4896" w:type="dxa"/>
          </w:tcPr>
          <w:p w14:paraId="401C1255" w14:textId="77777777" w:rsidR="00142036" w:rsidRPr="0095366B" w:rsidRDefault="00142036" w:rsidP="00B848CE">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0FF80E70" w14:textId="77777777" w:rsidR="00B848CE" w:rsidRPr="0095366B" w:rsidRDefault="00B848CE" w:rsidP="00B848CE">
            <w:pPr>
              <w:ind w:right="-72"/>
              <w:jc w:val="center"/>
              <w:rPr>
                <w:rFonts w:ascii="Arial" w:hAnsi="Arial" w:cs="Arial"/>
                <w:b/>
                <w:sz w:val="18"/>
                <w:szCs w:val="18"/>
              </w:rPr>
            </w:pPr>
            <w:r w:rsidRPr="0095366B">
              <w:rPr>
                <w:rFonts w:ascii="Arial" w:hAnsi="Arial" w:cs="Arial"/>
                <w:b/>
                <w:sz w:val="18"/>
                <w:szCs w:val="18"/>
              </w:rPr>
              <w:t>Consolidated</w:t>
            </w:r>
          </w:p>
          <w:p w14:paraId="3A4EA412" w14:textId="77777777" w:rsidR="00142036" w:rsidRPr="0095366B" w:rsidRDefault="00142036" w:rsidP="00B848CE">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75F92805" w14:textId="77777777" w:rsidR="00B848CE" w:rsidRPr="0095366B" w:rsidRDefault="00B848CE" w:rsidP="00B848CE">
            <w:pPr>
              <w:ind w:right="-72"/>
              <w:jc w:val="center"/>
              <w:rPr>
                <w:rFonts w:ascii="Arial" w:hAnsi="Arial" w:cs="Arial"/>
                <w:b/>
                <w:sz w:val="18"/>
                <w:szCs w:val="18"/>
              </w:rPr>
            </w:pPr>
            <w:r w:rsidRPr="0095366B">
              <w:rPr>
                <w:rFonts w:ascii="Arial" w:hAnsi="Arial" w:cs="Arial"/>
                <w:b/>
                <w:sz w:val="18"/>
                <w:szCs w:val="18"/>
              </w:rPr>
              <w:t>Separate</w:t>
            </w:r>
          </w:p>
          <w:p w14:paraId="72812DB7" w14:textId="77777777" w:rsidR="00142036" w:rsidRPr="0095366B" w:rsidRDefault="00142036" w:rsidP="00B848CE">
            <w:pPr>
              <w:ind w:right="-72"/>
              <w:jc w:val="center"/>
              <w:rPr>
                <w:rFonts w:ascii="Arial" w:hAnsi="Arial" w:cs="Arial"/>
                <w:b/>
                <w:sz w:val="18"/>
                <w:szCs w:val="18"/>
              </w:rPr>
            </w:pPr>
            <w:r w:rsidRPr="0095366B">
              <w:rPr>
                <w:rFonts w:ascii="Arial" w:hAnsi="Arial" w:cs="Arial"/>
                <w:b/>
                <w:sz w:val="18"/>
                <w:szCs w:val="18"/>
              </w:rPr>
              <w:t>financial statements</w:t>
            </w:r>
          </w:p>
        </w:tc>
      </w:tr>
      <w:tr w:rsidR="00B23D32" w:rsidRPr="0095366B" w14:paraId="512CCBB6" w14:textId="77777777" w:rsidTr="00831097">
        <w:trPr>
          <w:trHeight w:val="198"/>
        </w:trPr>
        <w:tc>
          <w:tcPr>
            <w:tcW w:w="4896" w:type="dxa"/>
          </w:tcPr>
          <w:p w14:paraId="51B19A40" w14:textId="77777777" w:rsidR="00B23D32" w:rsidRPr="0095366B" w:rsidRDefault="00B23D32" w:rsidP="00B23D32">
            <w:pPr>
              <w:tabs>
                <w:tab w:val="left" w:pos="2862"/>
              </w:tabs>
              <w:ind w:left="-107" w:right="-72"/>
              <w:rPr>
                <w:rFonts w:ascii="Arial" w:hAnsi="Arial" w:cs="Arial"/>
                <w:sz w:val="18"/>
                <w:szCs w:val="18"/>
                <w:cs/>
              </w:rPr>
            </w:pPr>
          </w:p>
        </w:tc>
        <w:tc>
          <w:tcPr>
            <w:tcW w:w="1134" w:type="dxa"/>
            <w:tcBorders>
              <w:top w:val="single" w:sz="4" w:space="0" w:color="auto"/>
              <w:bottom w:val="single" w:sz="4" w:space="0" w:color="auto"/>
            </w:tcBorders>
            <w:vAlign w:val="bottom"/>
          </w:tcPr>
          <w:p w14:paraId="25777466" w14:textId="50A20138"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2021</w:t>
            </w:r>
          </w:p>
        </w:tc>
        <w:tc>
          <w:tcPr>
            <w:tcW w:w="1134" w:type="dxa"/>
            <w:tcBorders>
              <w:top w:val="single" w:sz="4" w:space="0" w:color="auto"/>
              <w:bottom w:val="single" w:sz="4" w:space="0" w:color="auto"/>
            </w:tcBorders>
            <w:vAlign w:val="bottom"/>
          </w:tcPr>
          <w:p w14:paraId="72B93D26" w14:textId="71F00A14"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2020</w:t>
            </w:r>
          </w:p>
        </w:tc>
        <w:tc>
          <w:tcPr>
            <w:tcW w:w="1134" w:type="dxa"/>
            <w:tcBorders>
              <w:top w:val="single" w:sz="4" w:space="0" w:color="auto"/>
              <w:bottom w:val="single" w:sz="4" w:space="0" w:color="auto"/>
            </w:tcBorders>
            <w:vAlign w:val="bottom"/>
          </w:tcPr>
          <w:p w14:paraId="476BE1AD" w14:textId="6E13160B"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2021</w:t>
            </w:r>
          </w:p>
        </w:tc>
        <w:tc>
          <w:tcPr>
            <w:tcW w:w="1134" w:type="dxa"/>
            <w:tcBorders>
              <w:top w:val="single" w:sz="4" w:space="0" w:color="auto"/>
              <w:bottom w:val="single" w:sz="4" w:space="0" w:color="auto"/>
            </w:tcBorders>
            <w:vAlign w:val="bottom"/>
          </w:tcPr>
          <w:p w14:paraId="10BD81E4" w14:textId="06A1B42E"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2020</w:t>
            </w:r>
          </w:p>
        </w:tc>
      </w:tr>
      <w:tr w:rsidR="00B23D32" w:rsidRPr="0095366B" w14:paraId="33A714C4" w14:textId="77777777" w:rsidTr="00C24208">
        <w:trPr>
          <w:trHeight w:val="74"/>
        </w:trPr>
        <w:tc>
          <w:tcPr>
            <w:tcW w:w="4896" w:type="dxa"/>
          </w:tcPr>
          <w:p w14:paraId="3E8FF4B0" w14:textId="77777777" w:rsidR="00B23D32" w:rsidRPr="0095366B" w:rsidRDefault="00B23D32" w:rsidP="00B23D32">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33AAC92C"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39F47088"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718DD92F"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69D1E0B9" w14:textId="77777777" w:rsidR="00B23D32" w:rsidRPr="0095366B" w:rsidRDefault="00B23D32" w:rsidP="00B23D32">
            <w:pPr>
              <w:ind w:right="-72"/>
              <w:jc w:val="right"/>
              <w:rPr>
                <w:rFonts w:ascii="Arial" w:hAnsi="Arial" w:cs="Arial"/>
                <w:snapToGrid w:val="0"/>
                <w:sz w:val="18"/>
                <w:szCs w:val="18"/>
                <w:lang w:eastAsia="th-TH"/>
              </w:rPr>
            </w:pPr>
          </w:p>
        </w:tc>
      </w:tr>
      <w:tr w:rsidR="005A2341" w:rsidRPr="0095366B" w14:paraId="0C5329CC" w14:textId="77777777" w:rsidTr="00831097">
        <w:trPr>
          <w:trHeight w:val="74"/>
        </w:trPr>
        <w:tc>
          <w:tcPr>
            <w:tcW w:w="4896" w:type="dxa"/>
          </w:tcPr>
          <w:p w14:paraId="2BD46AD6" w14:textId="77777777" w:rsidR="005A2341" w:rsidRPr="0095366B" w:rsidRDefault="005A2341" w:rsidP="005A2341">
            <w:pPr>
              <w:ind w:left="-107"/>
              <w:rPr>
                <w:rFonts w:ascii="Arial" w:hAnsi="Arial" w:cs="Arial"/>
                <w:sz w:val="18"/>
                <w:szCs w:val="18"/>
                <w:lang w:val="en-US"/>
              </w:rPr>
            </w:pPr>
            <w:r w:rsidRPr="0095366B">
              <w:rPr>
                <w:rFonts w:ascii="Arial" w:hAnsi="Arial" w:cs="Arial"/>
                <w:sz w:val="18"/>
                <w:szCs w:val="18"/>
                <w:lang w:val="en-US"/>
              </w:rPr>
              <w:t>Discount rate (%)</w:t>
            </w:r>
          </w:p>
        </w:tc>
        <w:tc>
          <w:tcPr>
            <w:tcW w:w="1134" w:type="dxa"/>
            <w:shd w:val="clear" w:color="auto" w:fill="FAFAFA"/>
          </w:tcPr>
          <w:p w14:paraId="0F136019" w14:textId="03CCE2D7"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0.49 - 3.55</w:t>
            </w:r>
          </w:p>
        </w:tc>
        <w:tc>
          <w:tcPr>
            <w:tcW w:w="1134" w:type="dxa"/>
            <w:shd w:val="clear" w:color="auto" w:fill="auto"/>
          </w:tcPr>
          <w:p w14:paraId="755A5614" w14:textId="377B46DE"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1.19 - 2.52</w:t>
            </w:r>
          </w:p>
        </w:tc>
        <w:tc>
          <w:tcPr>
            <w:tcW w:w="1134" w:type="dxa"/>
            <w:shd w:val="clear" w:color="auto" w:fill="FAFAFA"/>
          </w:tcPr>
          <w:p w14:paraId="25A5238B" w14:textId="20A74CE6"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0.49 - 3.55</w:t>
            </w:r>
          </w:p>
        </w:tc>
        <w:tc>
          <w:tcPr>
            <w:tcW w:w="1134" w:type="dxa"/>
          </w:tcPr>
          <w:p w14:paraId="4B516316" w14:textId="0F6FFD8D"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1.19 - 2.52</w:t>
            </w:r>
          </w:p>
        </w:tc>
      </w:tr>
      <w:tr w:rsidR="005A2341" w:rsidRPr="0095366B" w14:paraId="51AB23EA" w14:textId="77777777" w:rsidTr="00C24208">
        <w:trPr>
          <w:trHeight w:val="74"/>
        </w:trPr>
        <w:tc>
          <w:tcPr>
            <w:tcW w:w="4896" w:type="dxa"/>
          </w:tcPr>
          <w:p w14:paraId="6D7732AD" w14:textId="77777777" w:rsidR="005A2341" w:rsidRPr="0095366B" w:rsidRDefault="005A2341" w:rsidP="005A2341">
            <w:pPr>
              <w:ind w:left="-107"/>
              <w:rPr>
                <w:rFonts w:ascii="Arial" w:hAnsi="Arial" w:cs="Arial"/>
                <w:sz w:val="18"/>
                <w:szCs w:val="18"/>
              </w:rPr>
            </w:pPr>
            <w:r w:rsidRPr="0095366B">
              <w:rPr>
                <w:rFonts w:ascii="Arial" w:hAnsi="Arial" w:cs="Arial"/>
                <w:sz w:val="18"/>
                <w:szCs w:val="18"/>
              </w:rPr>
              <w:t>Salary growth rate (%)</w:t>
            </w:r>
          </w:p>
        </w:tc>
        <w:tc>
          <w:tcPr>
            <w:tcW w:w="1134" w:type="dxa"/>
            <w:tcBorders>
              <w:bottom w:val="single" w:sz="4" w:space="0" w:color="auto"/>
            </w:tcBorders>
            <w:shd w:val="clear" w:color="auto" w:fill="FAFAFA"/>
          </w:tcPr>
          <w:p w14:paraId="10E00033" w14:textId="6626FDF0"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2.00 - 6.00</w:t>
            </w:r>
          </w:p>
        </w:tc>
        <w:tc>
          <w:tcPr>
            <w:tcW w:w="1134" w:type="dxa"/>
            <w:tcBorders>
              <w:bottom w:val="single" w:sz="4" w:space="0" w:color="auto"/>
            </w:tcBorders>
            <w:shd w:val="clear" w:color="auto" w:fill="auto"/>
          </w:tcPr>
          <w:p w14:paraId="7C7466FC" w14:textId="1E2E7BB5"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3.00 - 7.00</w:t>
            </w:r>
          </w:p>
        </w:tc>
        <w:tc>
          <w:tcPr>
            <w:tcW w:w="1134" w:type="dxa"/>
            <w:tcBorders>
              <w:bottom w:val="single" w:sz="4" w:space="0" w:color="auto"/>
            </w:tcBorders>
            <w:shd w:val="clear" w:color="auto" w:fill="FAFAFA"/>
          </w:tcPr>
          <w:p w14:paraId="189FD62C" w14:textId="4D3DD0B2"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2.00 - 6.00</w:t>
            </w:r>
          </w:p>
        </w:tc>
        <w:tc>
          <w:tcPr>
            <w:tcW w:w="1134" w:type="dxa"/>
            <w:tcBorders>
              <w:bottom w:val="single" w:sz="4" w:space="0" w:color="auto"/>
            </w:tcBorders>
          </w:tcPr>
          <w:p w14:paraId="46E81CF1" w14:textId="0A69DBAC"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3.00 - 7.00</w:t>
            </w:r>
          </w:p>
        </w:tc>
      </w:tr>
    </w:tbl>
    <w:p w14:paraId="2D8DA419" w14:textId="5ACB8245" w:rsidR="005A2341" w:rsidRPr="0095366B" w:rsidRDefault="005A2341" w:rsidP="00B848CE">
      <w:pPr>
        <w:rPr>
          <w:rFonts w:ascii="Arial" w:hAnsi="Arial" w:cs="Arial"/>
          <w:sz w:val="18"/>
          <w:szCs w:val="18"/>
          <w:shd w:val="clear" w:color="auto" w:fill="FFFFFF"/>
        </w:rPr>
      </w:pPr>
    </w:p>
    <w:p w14:paraId="4C518A3A" w14:textId="5017BFFE" w:rsidR="00B52AAB" w:rsidRPr="0095366B" w:rsidRDefault="00B52AAB" w:rsidP="00B848CE">
      <w:pPr>
        <w:rPr>
          <w:rFonts w:ascii="Arial" w:hAnsi="Arial" w:cs="Arial"/>
          <w:sz w:val="18"/>
          <w:szCs w:val="18"/>
          <w:shd w:val="clear" w:color="auto" w:fill="FFFFFF"/>
        </w:rPr>
      </w:pPr>
    </w:p>
    <w:p w14:paraId="55D366FA" w14:textId="77777777" w:rsidR="00B848CE" w:rsidRPr="0095366B" w:rsidRDefault="005A2341" w:rsidP="00B848CE">
      <w:pPr>
        <w:rPr>
          <w:rFonts w:ascii="Arial" w:hAnsi="Arial" w:cs="Arial"/>
          <w:sz w:val="18"/>
          <w:szCs w:val="18"/>
          <w:shd w:val="clear" w:color="auto" w:fill="FFFFFF"/>
        </w:rPr>
      </w:pPr>
      <w:r w:rsidRPr="0095366B">
        <w:rPr>
          <w:rFonts w:ascii="Arial" w:hAnsi="Arial" w:cs="Arial"/>
          <w:sz w:val="18"/>
          <w:szCs w:val="18"/>
          <w:shd w:val="clear" w:color="auto" w:fill="FFFFFF"/>
        </w:rPr>
        <w:br w:type="page"/>
      </w:r>
    </w:p>
    <w:p w14:paraId="2DDD0FA0" w14:textId="77777777" w:rsidR="00446438" w:rsidRPr="0095366B" w:rsidRDefault="00446438" w:rsidP="00446438">
      <w:pPr>
        <w:rPr>
          <w:rFonts w:ascii="Arial" w:hAnsi="Arial" w:cs="Arial"/>
          <w:sz w:val="18"/>
          <w:szCs w:val="18"/>
        </w:rPr>
      </w:pPr>
      <w:r w:rsidRPr="0095366B">
        <w:rPr>
          <w:rFonts w:ascii="Arial" w:hAnsi="Arial" w:cs="Arial"/>
          <w:sz w:val="18"/>
          <w:szCs w:val="18"/>
        </w:rPr>
        <w:t>Sensitivity analysis for each significant assumption used is as follows:</w:t>
      </w:r>
    </w:p>
    <w:p w14:paraId="14AD3DFA" w14:textId="77777777" w:rsidR="00152480" w:rsidRPr="0095366B" w:rsidRDefault="00152480" w:rsidP="00B848CE">
      <w:pPr>
        <w:rPr>
          <w:rFonts w:ascii="Arial" w:hAnsi="Arial" w:cs="Arial"/>
          <w:sz w:val="18"/>
          <w:szCs w:val="18"/>
          <w:shd w:val="clear" w:color="auto" w:fill="FFFFFF"/>
        </w:rPr>
      </w:pPr>
    </w:p>
    <w:tbl>
      <w:tblPr>
        <w:tblW w:w="9448" w:type="dxa"/>
        <w:tblInd w:w="108" w:type="dxa"/>
        <w:tblLayout w:type="fixed"/>
        <w:tblLook w:val="01E0" w:firstRow="1" w:lastRow="1" w:firstColumn="1" w:lastColumn="1" w:noHBand="0" w:noVBand="0"/>
      </w:tblPr>
      <w:tblGrid>
        <w:gridCol w:w="3211"/>
        <w:gridCol w:w="1560"/>
        <w:gridCol w:w="1559"/>
        <w:gridCol w:w="1559"/>
        <w:gridCol w:w="1559"/>
      </w:tblGrid>
      <w:tr w:rsidR="00142036" w:rsidRPr="0095366B" w14:paraId="22CFFE18" w14:textId="77777777" w:rsidTr="00831097">
        <w:tc>
          <w:tcPr>
            <w:tcW w:w="3211" w:type="dxa"/>
          </w:tcPr>
          <w:p w14:paraId="552F52EC" w14:textId="77777777" w:rsidR="00142036" w:rsidRPr="0095366B" w:rsidRDefault="00142036" w:rsidP="00B848CE">
            <w:pPr>
              <w:ind w:left="-107" w:right="-72"/>
              <w:rPr>
                <w:rFonts w:ascii="Arial" w:hAnsi="Arial" w:cs="Arial"/>
                <w:b/>
                <w:bCs/>
                <w:sz w:val="18"/>
                <w:szCs w:val="18"/>
                <w:cs/>
              </w:rPr>
            </w:pPr>
          </w:p>
        </w:tc>
        <w:tc>
          <w:tcPr>
            <w:tcW w:w="6237" w:type="dxa"/>
            <w:gridSpan w:val="4"/>
            <w:tcBorders>
              <w:top w:val="single" w:sz="4" w:space="0" w:color="auto"/>
              <w:bottom w:val="single" w:sz="4" w:space="0" w:color="auto"/>
            </w:tcBorders>
          </w:tcPr>
          <w:p w14:paraId="138CFCEE" w14:textId="77777777" w:rsidR="00142036" w:rsidRPr="0095366B" w:rsidRDefault="00142036" w:rsidP="00B848CE">
            <w:pPr>
              <w:ind w:right="-72"/>
              <w:jc w:val="center"/>
              <w:rPr>
                <w:rFonts w:ascii="Arial" w:hAnsi="Arial" w:cs="Arial"/>
                <w:b/>
                <w:sz w:val="18"/>
                <w:szCs w:val="18"/>
              </w:rPr>
            </w:pPr>
            <w:r w:rsidRPr="0095366B">
              <w:rPr>
                <w:rFonts w:ascii="Arial" w:hAnsi="Arial" w:cs="Arial"/>
                <w:b/>
                <w:sz w:val="18"/>
                <w:szCs w:val="18"/>
              </w:rPr>
              <w:t>Consolidated financial statements</w:t>
            </w:r>
          </w:p>
        </w:tc>
      </w:tr>
      <w:tr w:rsidR="00142036" w:rsidRPr="0095366B" w14:paraId="7B0093D4" w14:textId="77777777" w:rsidTr="00831097">
        <w:tc>
          <w:tcPr>
            <w:tcW w:w="3211" w:type="dxa"/>
          </w:tcPr>
          <w:p w14:paraId="2053AB13" w14:textId="77777777" w:rsidR="00142036" w:rsidRPr="0095366B" w:rsidRDefault="00142036" w:rsidP="00B848CE">
            <w:pPr>
              <w:ind w:left="-107" w:right="-72"/>
              <w:rPr>
                <w:rFonts w:ascii="Arial" w:hAnsi="Arial" w:cs="Arial"/>
                <w:b/>
                <w:bCs/>
                <w:sz w:val="18"/>
                <w:szCs w:val="18"/>
                <w:cs/>
              </w:rPr>
            </w:pPr>
          </w:p>
        </w:tc>
        <w:tc>
          <w:tcPr>
            <w:tcW w:w="6237" w:type="dxa"/>
            <w:gridSpan w:val="4"/>
            <w:tcBorders>
              <w:top w:val="single" w:sz="4" w:space="0" w:color="auto"/>
              <w:bottom w:val="single" w:sz="4" w:space="0" w:color="auto"/>
            </w:tcBorders>
          </w:tcPr>
          <w:p w14:paraId="44D6AEE6" w14:textId="77777777" w:rsidR="00142036" w:rsidRPr="0095366B" w:rsidRDefault="00142036" w:rsidP="00B848CE">
            <w:pPr>
              <w:ind w:right="-72"/>
              <w:jc w:val="center"/>
              <w:rPr>
                <w:rFonts w:ascii="Arial" w:hAnsi="Arial" w:cs="Arial"/>
                <w:b/>
                <w:sz w:val="18"/>
                <w:szCs w:val="18"/>
              </w:rPr>
            </w:pPr>
            <w:r w:rsidRPr="0095366B">
              <w:rPr>
                <w:rFonts w:ascii="Arial" w:hAnsi="Arial" w:cs="Arial"/>
                <w:b/>
                <w:sz w:val="18"/>
                <w:szCs w:val="18"/>
              </w:rPr>
              <w:t>Impact on defined benefit obligation</w:t>
            </w:r>
          </w:p>
        </w:tc>
      </w:tr>
      <w:tr w:rsidR="00142036" w:rsidRPr="0095366B" w14:paraId="25A82269" w14:textId="77777777" w:rsidTr="00831097">
        <w:tc>
          <w:tcPr>
            <w:tcW w:w="3211" w:type="dxa"/>
          </w:tcPr>
          <w:p w14:paraId="603429E5" w14:textId="77777777" w:rsidR="00142036" w:rsidRPr="0095366B" w:rsidRDefault="00142036" w:rsidP="00B848CE">
            <w:pPr>
              <w:ind w:left="-107" w:right="-72"/>
              <w:rPr>
                <w:rFonts w:ascii="Arial" w:hAnsi="Arial" w:cs="Arial"/>
                <w:b/>
                <w:bCs/>
                <w:sz w:val="18"/>
                <w:szCs w:val="18"/>
                <w:cs/>
              </w:rPr>
            </w:pPr>
          </w:p>
        </w:tc>
        <w:tc>
          <w:tcPr>
            <w:tcW w:w="3119" w:type="dxa"/>
            <w:gridSpan w:val="2"/>
            <w:tcBorders>
              <w:top w:val="single" w:sz="4" w:space="0" w:color="auto"/>
              <w:bottom w:val="single" w:sz="4" w:space="0" w:color="auto"/>
            </w:tcBorders>
          </w:tcPr>
          <w:p w14:paraId="4C381606" w14:textId="77777777" w:rsidR="00142036" w:rsidRPr="0095366B" w:rsidRDefault="00B848CE" w:rsidP="00011205">
            <w:pPr>
              <w:ind w:right="-72"/>
              <w:jc w:val="center"/>
              <w:rPr>
                <w:rFonts w:ascii="Arial" w:hAnsi="Arial" w:cs="Arial"/>
                <w:b/>
                <w:sz w:val="18"/>
                <w:szCs w:val="18"/>
              </w:rPr>
            </w:pPr>
            <w:r w:rsidRPr="0095366B">
              <w:rPr>
                <w:rFonts w:ascii="Arial" w:hAnsi="Arial" w:cs="Arial"/>
                <w:b/>
                <w:sz w:val="18"/>
                <w:szCs w:val="18"/>
              </w:rPr>
              <w:t>Increase in assumption</w:t>
            </w:r>
            <w:r w:rsidR="00011205" w:rsidRPr="0095366B">
              <w:rPr>
                <w:rFonts w:ascii="Arial" w:hAnsi="Arial" w:cs="Arial"/>
                <w:b/>
                <w:sz w:val="18"/>
                <w:szCs w:val="18"/>
              </w:rPr>
              <w:t xml:space="preserve"> </w:t>
            </w:r>
            <w:r w:rsidR="00142036" w:rsidRPr="0095366B">
              <w:rPr>
                <w:rFonts w:ascii="Arial" w:hAnsi="Arial" w:cs="Arial"/>
                <w:b/>
                <w:sz w:val="18"/>
                <w:szCs w:val="18"/>
              </w:rPr>
              <w:t>by 1%</w:t>
            </w:r>
          </w:p>
        </w:tc>
        <w:tc>
          <w:tcPr>
            <w:tcW w:w="3118" w:type="dxa"/>
            <w:gridSpan w:val="2"/>
            <w:tcBorders>
              <w:top w:val="single" w:sz="4" w:space="0" w:color="auto"/>
              <w:bottom w:val="single" w:sz="4" w:space="0" w:color="auto"/>
            </w:tcBorders>
          </w:tcPr>
          <w:p w14:paraId="1EB1CA3C" w14:textId="77777777" w:rsidR="00142036" w:rsidRPr="0095366B" w:rsidRDefault="00142036" w:rsidP="00011205">
            <w:pPr>
              <w:ind w:right="-72"/>
              <w:jc w:val="center"/>
              <w:rPr>
                <w:rFonts w:ascii="Arial" w:hAnsi="Arial" w:cs="Arial"/>
                <w:b/>
                <w:sz w:val="18"/>
                <w:szCs w:val="18"/>
              </w:rPr>
            </w:pPr>
            <w:r w:rsidRPr="0095366B">
              <w:rPr>
                <w:rFonts w:ascii="Arial" w:hAnsi="Arial" w:cs="Arial"/>
                <w:b/>
                <w:sz w:val="18"/>
                <w:szCs w:val="18"/>
              </w:rPr>
              <w:t>Decrease in assumption</w:t>
            </w:r>
            <w:r w:rsidR="00011205" w:rsidRPr="0095366B">
              <w:rPr>
                <w:rFonts w:ascii="Arial" w:hAnsi="Arial" w:cs="Arial"/>
                <w:b/>
                <w:sz w:val="18"/>
                <w:szCs w:val="18"/>
              </w:rPr>
              <w:t xml:space="preserve"> </w:t>
            </w:r>
            <w:r w:rsidRPr="0095366B">
              <w:rPr>
                <w:rFonts w:ascii="Arial" w:hAnsi="Arial" w:cs="Arial"/>
                <w:b/>
                <w:sz w:val="18"/>
                <w:szCs w:val="18"/>
              </w:rPr>
              <w:t>by 1%</w:t>
            </w:r>
          </w:p>
        </w:tc>
      </w:tr>
      <w:tr w:rsidR="00B23D32" w:rsidRPr="0095366B" w14:paraId="42F2DFCA" w14:textId="77777777" w:rsidTr="00831097">
        <w:trPr>
          <w:trHeight w:val="198"/>
        </w:trPr>
        <w:tc>
          <w:tcPr>
            <w:tcW w:w="3211" w:type="dxa"/>
          </w:tcPr>
          <w:p w14:paraId="3E3CDBFA" w14:textId="77777777" w:rsidR="00B23D32" w:rsidRPr="0095366B" w:rsidRDefault="00B23D32" w:rsidP="00B23D32">
            <w:pPr>
              <w:tabs>
                <w:tab w:val="left" w:pos="2862"/>
              </w:tabs>
              <w:ind w:left="-107" w:right="-72"/>
              <w:rPr>
                <w:rFonts w:ascii="Arial" w:hAnsi="Arial" w:cs="Arial"/>
                <w:sz w:val="18"/>
                <w:szCs w:val="18"/>
                <w:cs/>
              </w:rPr>
            </w:pPr>
          </w:p>
        </w:tc>
        <w:tc>
          <w:tcPr>
            <w:tcW w:w="1560" w:type="dxa"/>
            <w:tcBorders>
              <w:top w:val="single" w:sz="4" w:space="0" w:color="auto"/>
              <w:bottom w:val="single" w:sz="4" w:space="0" w:color="auto"/>
            </w:tcBorders>
            <w:vAlign w:val="bottom"/>
          </w:tcPr>
          <w:p w14:paraId="3FCFEAC0" w14:textId="06230666" w:rsidR="00B23D32" w:rsidRPr="0095366B" w:rsidRDefault="00B23D32" w:rsidP="00B23D32">
            <w:pPr>
              <w:ind w:right="-72"/>
              <w:jc w:val="right"/>
              <w:rPr>
                <w:rFonts w:ascii="Arial" w:hAnsi="Arial" w:cs="Arial"/>
                <w:b/>
                <w:sz w:val="18"/>
                <w:szCs w:val="18"/>
              </w:rPr>
            </w:pPr>
            <w:r w:rsidRPr="0095366B">
              <w:rPr>
                <w:rFonts w:ascii="Arial" w:hAnsi="Arial" w:cs="Arial"/>
                <w:b/>
                <w:sz w:val="18"/>
                <w:szCs w:val="18"/>
              </w:rPr>
              <w:t>2021</w:t>
            </w:r>
          </w:p>
          <w:p w14:paraId="266D94EE" w14:textId="4B15ABF4"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Thousand Baht</w:t>
            </w:r>
          </w:p>
        </w:tc>
        <w:tc>
          <w:tcPr>
            <w:tcW w:w="1559" w:type="dxa"/>
            <w:tcBorders>
              <w:top w:val="single" w:sz="4" w:space="0" w:color="auto"/>
              <w:bottom w:val="single" w:sz="4" w:space="0" w:color="auto"/>
            </w:tcBorders>
            <w:vAlign w:val="bottom"/>
          </w:tcPr>
          <w:p w14:paraId="54F72562" w14:textId="226208F5" w:rsidR="00B23D32" w:rsidRPr="0095366B" w:rsidRDefault="00B23D32" w:rsidP="00B23D32">
            <w:pPr>
              <w:ind w:right="-72"/>
              <w:jc w:val="right"/>
              <w:rPr>
                <w:rFonts w:ascii="Arial" w:hAnsi="Arial" w:cs="Arial"/>
                <w:b/>
                <w:sz w:val="18"/>
                <w:szCs w:val="18"/>
              </w:rPr>
            </w:pPr>
            <w:r w:rsidRPr="0095366B">
              <w:rPr>
                <w:rFonts w:ascii="Arial" w:hAnsi="Arial" w:cs="Arial"/>
                <w:b/>
                <w:sz w:val="18"/>
                <w:szCs w:val="18"/>
              </w:rPr>
              <w:t>2020</w:t>
            </w:r>
          </w:p>
          <w:p w14:paraId="2861FFEA"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Thousand Baht</w:t>
            </w:r>
          </w:p>
        </w:tc>
        <w:tc>
          <w:tcPr>
            <w:tcW w:w="1559" w:type="dxa"/>
            <w:tcBorders>
              <w:top w:val="single" w:sz="4" w:space="0" w:color="auto"/>
              <w:bottom w:val="single" w:sz="4" w:space="0" w:color="auto"/>
            </w:tcBorders>
            <w:vAlign w:val="bottom"/>
          </w:tcPr>
          <w:p w14:paraId="03F72E3C" w14:textId="77777777" w:rsidR="00B23D32" w:rsidRPr="0095366B" w:rsidRDefault="00B23D32" w:rsidP="00B23D32">
            <w:pPr>
              <w:ind w:right="-72"/>
              <w:jc w:val="right"/>
              <w:rPr>
                <w:rFonts w:ascii="Arial" w:hAnsi="Arial" w:cs="Arial"/>
                <w:b/>
                <w:sz w:val="18"/>
                <w:szCs w:val="18"/>
              </w:rPr>
            </w:pPr>
            <w:r w:rsidRPr="0095366B">
              <w:rPr>
                <w:rFonts w:ascii="Arial" w:hAnsi="Arial" w:cs="Arial"/>
                <w:b/>
                <w:sz w:val="18"/>
                <w:szCs w:val="18"/>
              </w:rPr>
              <w:t>2021</w:t>
            </w:r>
          </w:p>
          <w:p w14:paraId="620ACE9D" w14:textId="3CB55FEE"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Thousand Baht</w:t>
            </w:r>
          </w:p>
        </w:tc>
        <w:tc>
          <w:tcPr>
            <w:tcW w:w="1559" w:type="dxa"/>
            <w:tcBorders>
              <w:top w:val="single" w:sz="4" w:space="0" w:color="auto"/>
              <w:bottom w:val="single" w:sz="4" w:space="0" w:color="auto"/>
            </w:tcBorders>
            <w:vAlign w:val="bottom"/>
          </w:tcPr>
          <w:p w14:paraId="21C6C78D" w14:textId="77777777" w:rsidR="00B23D32" w:rsidRPr="0095366B" w:rsidRDefault="00B23D32" w:rsidP="00B23D32">
            <w:pPr>
              <w:ind w:right="-72"/>
              <w:jc w:val="right"/>
              <w:rPr>
                <w:rFonts w:ascii="Arial" w:hAnsi="Arial" w:cs="Arial"/>
                <w:b/>
                <w:sz w:val="18"/>
                <w:szCs w:val="18"/>
              </w:rPr>
            </w:pPr>
            <w:r w:rsidRPr="0095366B">
              <w:rPr>
                <w:rFonts w:ascii="Arial" w:hAnsi="Arial" w:cs="Arial"/>
                <w:b/>
                <w:sz w:val="18"/>
                <w:szCs w:val="18"/>
              </w:rPr>
              <w:t>2020</w:t>
            </w:r>
          </w:p>
          <w:p w14:paraId="0692A5E4" w14:textId="61E23C18"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Thousand Baht</w:t>
            </w:r>
          </w:p>
        </w:tc>
      </w:tr>
      <w:tr w:rsidR="00B23D32" w:rsidRPr="0095366B" w14:paraId="22A0190C" w14:textId="77777777" w:rsidTr="00831097">
        <w:trPr>
          <w:trHeight w:val="74"/>
        </w:trPr>
        <w:tc>
          <w:tcPr>
            <w:tcW w:w="3211" w:type="dxa"/>
          </w:tcPr>
          <w:p w14:paraId="7A80188E" w14:textId="77777777" w:rsidR="00B23D32" w:rsidRPr="0095366B" w:rsidRDefault="00B23D32" w:rsidP="00B23D32">
            <w:pPr>
              <w:ind w:left="-107" w:right="-72"/>
              <w:rPr>
                <w:rFonts w:ascii="Arial" w:eastAsia="SimSun" w:hAnsi="Arial" w:cs="Arial"/>
                <w:sz w:val="18"/>
                <w:szCs w:val="18"/>
                <w:lang w:eastAsia="zh-CN"/>
              </w:rPr>
            </w:pPr>
          </w:p>
        </w:tc>
        <w:tc>
          <w:tcPr>
            <w:tcW w:w="1560" w:type="dxa"/>
            <w:tcBorders>
              <w:top w:val="single" w:sz="4" w:space="0" w:color="auto"/>
            </w:tcBorders>
            <w:shd w:val="clear" w:color="auto" w:fill="FAFAFA"/>
          </w:tcPr>
          <w:p w14:paraId="1F3AE710" w14:textId="77777777" w:rsidR="00B23D32" w:rsidRPr="0095366B" w:rsidRDefault="00B23D32" w:rsidP="00B23D32">
            <w:pPr>
              <w:ind w:right="-72"/>
              <w:jc w:val="right"/>
              <w:rPr>
                <w:rFonts w:ascii="Arial" w:hAnsi="Arial" w:cs="Arial"/>
                <w:snapToGrid w:val="0"/>
                <w:sz w:val="18"/>
                <w:szCs w:val="18"/>
                <w:lang w:eastAsia="th-TH"/>
              </w:rPr>
            </w:pPr>
          </w:p>
        </w:tc>
        <w:tc>
          <w:tcPr>
            <w:tcW w:w="1559" w:type="dxa"/>
            <w:tcBorders>
              <w:top w:val="single" w:sz="4" w:space="0" w:color="auto"/>
            </w:tcBorders>
          </w:tcPr>
          <w:p w14:paraId="31BF24CF" w14:textId="77777777" w:rsidR="00B23D32" w:rsidRPr="0095366B" w:rsidRDefault="00B23D32" w:rsidP="00B23D32">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0CF3E46E" w14:textId="77777777" w:rsidR="00B23D32" w:rsidRPr="0095366B" w:rsidRDefault="00B23D32" w:rsidP="00B23D32">
            <w:pPr>
              <w:ind w:right="-72"/>
              <w:jc w:val="right"/>
              <w:rPr>
                <w:rFonts w:ascii="Arial" w:hAnsi="Arial" w:cs="Arial"/>
                <w:snapToGrid w:val="0"/>
                <w:sz w:val="18"/>
                <w:szCs w:val="18"/>
                <w:lang w:eastAsia="th-TH"/>
              </w:rPr>
            </w:pPr>
          </w:p>
        </w:tc>
        <w:tc>
          <w:tcPr>
            <w:tcW w:w="1559" w:type="dxa"/>
            <w:tcBorders>
              <w:top w:val="single" w:sz="4" w:space="0" w:color="auto"/>
            </w:tcBorders>
          </w:tcPr>
          <w:p w14:paraId="038F1187" w14:textId="77777777" w:rsidR="00B23D32" w:rsidRPr="0095366B" w:rsidRDefault="00B23D32" w:rsidP="00B23D32">
            <w:pPr>
              <w:ind w:right="-72"/>
              <w:jc w:val="right"/>
              <w:rPr>
                <w:rFonts w:ascii="Arial" w:hAnsi="Arial" w:cs="Arial"/>
                <w:snapToGrid w:val="0"/>
                <w:sz w:val="18"/>
                <w:szCs w:val="18"/>
                <w:lang w:eastAsia="th-TH"/>
              </w:rPr>
            </w:pPr>
          </w:p>
        </w:tc>
      </w:tr>
      <w:tr w:rsidR="005A2341" w:rsidRPr="0095366B" w14:paraId="0E3E0324" w14:textId="77777777" w:rsidTr="00831097">
        <w:trPr>
          <w:trHeight w:val="74"/>
        </w:trPr>
        <w:tc>
          <w:tcPr>
            <w:tcW w:w="3211" w:type="dxa"/>
          </w:tcPr>
          <w:p w14:paraId="72EDB341" w14:textId="77777777" w:rsidR="005A2341" w:rsidRPr="0095366B" w:rsidRDefault="005A2341" w:rsidP="005A2341">
            <w:pPr>
              <w:ind w:left="-107"/>
              <w:rPr>
                <w:rFonts w:ascii="Arial" w:hAnsi="Arial" w:cs="Arial"/>
                <w:sz w:val="18"/>
                <w:szCs w:val="18"/>
                <w:lang w:val="en-US"/>
              </w:rPr>
            </w:pPr>
            <w:r w:rsidRPr="0095366B">
              <w:rPr>
                <w:rFonts w:ascii="Arial" w:hAnsi="Arial" w:cs="Arial"/>
                <w:sz w:val="18"/>
                <w:szCs w:val="18"/>
                <w:lang w:val="en-US"/>
              </w:rPr>
              <w:t>Discount rate</w:t>
            </w:r>
          </w:p>
        </w:tc>
        <w:tc>
          <w:tcPr>
            <w:tcW w:w="1560" w:type="dxa"/>
            <w:shd w:val="clear" w:color="auto" w:fill="FAFAFA"/>
          </w:tcPr>
          <w:p w14:paraId="2402B2E9" w14:textId="4E56192E"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(35,162)</w:t>
            </w:r>
          </w:p>
        </w:tc>
        <w:tc>
          <w:tcPr>
            <w:tcW w:w="1559" w:type="dxa"/>
            <w:shd w:val="clear" w:color="auto" w:fill="auto"/>
          </w:tcPr>
          <w:p w14:paraId="16965682" w14:textId="3DFB34A0"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(38,238)</w:t>
            </w:r>
          </w:p>
        </w:tc>
        <w:tc>
          <w:tcPr>
            <w:tcW w:w="1559" w:type="dxa"/>
            <w:shd w:val="clear" w:color="auto" w:fill="FAFAFA"/>
          </w:tcPr>
          <w:p w14:paraId="2081861B" w14:textId="2679DF8A"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39,305</w:t>
            </w:r>
          </w:p>
        </w:tc>
        <w:tc>
          <w:tcPr>
            <w:tcW w:w="1559" w:type="dxa"/>
          </w:tcPr>
          <w:p w14:paraId="24027B39" w14:textId="0D9C3A1A"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44,248</w:t>
            </w:r>
          </w:p>
        </w:tc>
      </w:tr>
      <w:tr w:rsidR="005A2341" w:rsidRPr="0095366B" w14:paraId="735EAF3C" w14:textId="77777777" w:rsidTr="00831097">
        <w:trPr>
          <w:trHeight w:val="74"/>
        </w:trPr>
        <w:tc>
          <w:tcPr>
            <w:tcW w:w="3211" w:type="dxa"/>
          </w:tcPr>
          <w:p w14:paraId="7C0B2FDA" w14:textId="77777777" w:rsidR="005A2341" w:rsidRPr="0095366B" w:rsidRDefault="005A2341" w:rsidP="005A2341">
            <w:pPr>
              <w:ind w:left="-107"/>
              <w:rPr>
                <w:rFonts w:ascii="Arial" w:hAnsi="Arial" w:cs="Arial"/>
                <w:sz w:val="18"/>
                <w:szCs w:val="18"/>
              </w:rPr>
            </w:pPr>
            <w:r w:rsidRPr="0095366B">
              <w:rPr>
                <w:rFonts w:ascii="Arial" w:hAnsi="Arial" w:cs="Arial"/>
                <w:sz w:val="18"/>
                <w:szCs w:val="18"/>
              </w:rPr>
              <w:t>Salary growth rate</w:t>
            </w:r>
          </w:p>
        </w:tc>
        <w:tc>
          <w:tcPr>
            <w:tcW w:w="1560" w:type="dxa"/>
            <w:tcBorders>
              <w:bottom w:val="single" w:sz="4" w:space="0" w:color="auto"/>
            </w:tcBorders>
            <w:shd w:val="clear" w:color="auto" w:fill="FAFAFA"/>
          </w:tcPr>
          <w:p w14:paraId="5437ABBD" w14:textId="5810E322"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39,238</w:t>
            </w:r>
          </w:p>
        </w:tc>
        <w:tc>
          <w:tcPr>
            <w:tcW w:w="1559" w:type="dxa"/>
            <w:tcBorders>
              <w:bottom w:val="single" w:sz="4" w:space="0" w:color="auto"/>
            </w:tcBorders>
            <w:shd w:val="clear" w:color="auto" w:fill="auto"/>
          </w:tcPr>
          <w:p w14:paraId="76C46113" w14:textId="5BD4A145"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47,008</w:t>
            </w:r>
          </w:p>
        </w:tc>
        <w:tc>
          <w:tcPr>
            <w:tcW w:w="1559" w:type="dxa"/>
            <w:tcBorders>
              <w:bottom w:val="single" w:sz="4" w:space="0" w:color="auto"/>
            </w:tcBorders>
            <w:shd w:val="clear" w:color="auto" w:fill="FAFAFA"/>
          </w:tcPr>
          <w:p w14:paraId="66CD19ED" w14:textId="2C817D69"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(34,711)</w:t>
            </w:r>
          </w:p>
        </w:tc>
        <w:tc>
          <w:tcPr>
            <w:tcW w:w="1559" w:type="dxa"/>
            <w:tcBorders>
              <w:bottom w:val="single" w:sz="4" w:space="0" w:color="auto"/>
            </w:tcBorders>
          </w:tcPr>
          <w:p w14:paraId="65687508" w14:textId="33CCEB33"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(41,352)</w:t>
            </w:r>
          </w:p>
        </w:tc>
      </w:tr>
    </w:tbl>
    <w:p w14:paraId="0699B484" w14:textId="3015F436" w:rsidR="00D35793" w:rsidRPr="0095366B" w:rsidRDefault="00D35793" w:rsidP="00D1199B">
      <w:pPr>
        <w:rPr>
          <w:rFonts w:ascii="Arial" w:hAnsi="Arial" w:cs="Arial"/>
          <w:sz w:val="18"/>
          <w:szCs w:val="18"/>
          <w:shd w:val="clear" w:color="auto" w:fill="FFFFFF"/>
        </w:rPr>
      </w:pPr>
    </w:p>
    <w:tbl>
      <w:tblPr>
        <w:tblW w:w="9448" w:type="dxa"/>
        <w:tblInd w:w="108" w:type="dxa"/>
        <w:tblLayout w:type="fixed"/>
        <w:tblLook w:val="01E0" w:firstRow="1" w:lastRow="1" w:firstColumn="1" w:lastColumn="1" w:noHBand="0" w:noVBand="0"/>
      </w:tblPr>
      <w:tblGrid>
        <w:gridCol w:w="3211"/>
        <w:gridCol w:w="1560"/>
        <w:gridCol w:w="1559"/>
        <w:gridCol w:w="1559"/>
        <w:gridCol w:w="1559"/>
      </w:tblGrid>
      <w:tr w:rsidR="00142036" w:rsidRPr="0095366B" w14:paraId="5C0C5876" w14:textId="77777777" w:rsidTr="00831097">
        <w:tc>
          <w:tcPr>
            <w:tcW w:w="3211" w:type="dxa"/>
          </w:tcPr>
          <w:p w14:paraId="432BC00A" w14:textId="77777777" w:rsidR="00142036" w:rsidRPr="0095366B" w:rsidRDefault="00142036" w:rsidP="00B848CE">
            <w:pPr>
              <w:ind w:left="-107" w:right="-72"/>
              <w:rPr>
                <w:rFonts w:ascii="Arial" w:hAnsi="Arial" w:cs="Arial"/>
                <w:b/>
                <w:bCs/>
                <w:sz w:val="18"/>
                <w:szCs w:val="18"/>
                <w:cs/>
              </w:rPr>
            </w:pPr>
          </w:p>
        </w:tc>
        <w:tc>
          <w:tcPr>
            <w:tcW w:w="6237" w:type="dxa"/>
            <w:gridSpan w:val="4"/>
            <w:tcBorders>
              <w:top w:val="single" w:sz="4" w:space="0" w:color="auto"/>
              <w:bottom w:val="single" w:sz="4" w:space="0" w:color="auto"/>
            </w:tcBorders>
          </w:tcPr>
          <w:p w14:paraId="007322D8" w14:textId="77777777" w:rsidR="00142036" w:rsidRPr="0095366B" w:rsidRDefault="00142036" w:rsidP="00142036">
            <w:pPr>
              <w:ind w:right="-72"/>
              <w:jc w:val="center"/>
              <w:rPr>
                <w:rFonts w:ascii="Arial" w:hAnsi="Arial" w:cs="Arial"/>
                <w:b/>
                <w:sz w:val="18"/>
                <w:szCs w:val="18"/>
              </w:rPr>
            </w:pPr>
            <w:r w:rsidRPr="0095366B">
              <w:rPr>
                <w:rFonts w:ascii="Arial" w:hAnsi="Arial" w:cs="Arial"/>
                <w:b/>
                <w:sz w:val="18"/>
                <w:szCs w:val="18"/>
              </w:rPr>
              <w:t>Separate financial statements</w:t>
            </w:r>
          </w:p>
        </w:tc>
      </w:tr>
      <w:tr w:rsidR="00142036" w:rsidRPr="0095366B" w14:paraId="4F6CBED2" w14:textId="77777777" w:rsidTr="00831097">
        <w:tc>
          <w:tcPr>
            <w:tcW w:w="3211" w:type="dxa"/>
          </w:tcPr>
          <w:p w14:paraId="60AA9636" w14:textId="77777777" w:rsidR="00142036" w:rsidRPr="0095366B" w:rsidRDefault="00142036" w:rsidP="00B848CE">
            <w:pPr>
              <w:ind w:left="-107" w:right="-72"/>
              <w:rPr>
                <w:rFonts w:ascii="Arial" w:hAnsi="Arial" w:cs="Arial"/>
                <w:b/>
                <w:bCs/>
                <w:sz w:val="18"/>
                <w:szCs w:val="18"/>
                <w:cs/>
              </w:rPr>
            </w:pPr>
          </w:p>
        </w:tc>
        <w:tc>
          <w:tcPr>
            <w:tcW w:w="6237" w:type="dxa"/>
            <w:gridSpan w:val="4"/>
            <w:tcBorders>
              <w:top w:val="single" w:sz="4" w:space="0" w:color="auto"/>
              <w:bottom w:val="single" w:sz="4" w:space="0" w:color="auto"/>
            </w:tcBorders>
          </w:tcPr>
          <w:p w14:paraId="0B5177C7" w14:textId="77777777" w:rsidR="00142036" w:rsidRPr="0095366B" w:rsidRDefault="00142036" w:rsidP="00142036">
            <w:pPr>
              <w:ind w:right="-72"/>
              <w:jc w:val="center"/>
              <w:rPr>
                <w:rFonts w:ascii="Arial" w:hAnsi="Arial" w:cs="Arial"/>
                <w:b/>
                <w:sz w:val="18"/>
                <w:szCs w:val="18"/>
              </w:rPr>
            </w:pPr>
            <w:r w:rsidRPr="0095366B">
              <w:rPr>
                <w:rFonts w:ascii="Arial" w:hAnsi="Arial" w:cs="Arial"/>
                <w:b/>
                <w:sz w:val="18"/>
                <w:szCs w:val="18"/>
              </w:rPr>
              <w:t>Impact on defined benefit obligation</w:t>
            </w:r>
          </w:p>
        </w:tc>
      </w:tr>
      <w:tr w:rsidR="00142036" w:rsidRPr="0095366B" w14:paraId="00771317" w14:textId="77777777" w:rsidTr="00831097">
        <w:tc>
          <w:tcPr>
            <w:tcW w:w="3211" w:type="dxa"/>
          </w:tcPr>
          <w:p w14:paraId="19E15A9A" w14:textId="77777777" w:rsidR="00142036" w:rsidRPr="0095366B" w:rsidRDefault="00142036" w:rsidP="00B848CE">
            <w:pPr>
              <w:ind w:left="-107" w:right="-72"/>
              <w:rPr>
                <w:rFonts w:ascii="Arial" w:hAnsi="Arial" w:cs="Arial"/>
                <w:b/>
                <w:bCs/>
                <w:sz w:val="18"/>
                <w:szCs w:val="18"/>
                <w:cs/>
              </w:rPr>
            </w:pPr>
          </w:p>
        </w:tc>
        <w:tc>
          <w:tcPr>
            <w:tcW w:w="3119" w:type="dxa"/>
            <w:gridSpan w:val="2"/>
            <w:tcBorders>
              <w:top w:val="single" w:sz="4" w:space="0" w:color="auto"/>
              <w:bottom w:val="single" w:sz="4" w:space="0" w:color="auto"/>
            </w:tcBorders>
          </w:tcPr>
          <w:p w14:paraId="755D9764" w14:textId="77777777" w:rsidR="00142036" w:rsidRPr="0095366B" w:rsidRDefault="00142036" w:rsidP="00011205">
            <w:pPr>
              <w:ind w:right="-72"/>
              <w:jc w:val="center"/>
              <w:rPr>
                <w:rFonts w:ascii="Arial" w:hAnsi="Arial" w:cs="Arial"/>
                <w:b/>
                <w:sz w:val="18"/>
                <w:szCs w:val="18"/>
              </w:rPr>
            </w:pPr>
            <w:r w:rsidRPr="0095366B">
              <w:rPr>
                <w:rFonts w:ascii="Arial" w:hAnsi="Arial" w:cs="Arial"/>
                <w:b/>
                <w:sz w:val="18"/>
                <w:szCs w:val="18"/>
              </w:rPr>
              <w:t>Increase in assumption</w:t>
            </w:r>
            <w:r w:rsidR="00011205" w:rsidRPr="0095366B">
              <w:rPr>
                <w:rFonts w:ascii="Arial" w:hAnsi="Arial" w:cs="Arial"/>
                <w:b/>
                <w:sz w:val="18"/>
                <w:szCs w:val="18"/>
              </w:rPr>
              <w:t xml:space="preserve"> </w:t>
            </w:r>
            <w:r w:rsidRPr="0095366B">
              <w:rPr>
                <w:rFonts w:ascii="Arial" w:hAnsi="Arial" w:cs="Arial"/>
                <w:b/>
                <w:sz w:val="18"/>
                <w:szCs w:val="18"/>
              </w:rPr>
              <w:t>by 1%</w:t>
            </w:r>
          </w:p>
        </w:tc>
        <w:tc>
          <w:tcPr>
            <w:tcW w:w="3118" w:type="dxa"/>
            <w:gridSpan w:val="2"/>
            <w:tcBorders>
              <w:top w:val="single" w:sz="4" w:space="0" w:color="auto"/>
              <w:bottom w:val="single" w:sz="4" w:space="0" w:color="auto"/>
            </w:tcBorders>
          </w:tcPr>
          <w:p w14:paraId="2285C22E" w14:textId="77777777" w:rsidR="00142036" w:rsidRPr="0095366B" w:rsidRDefault="00B848CE" w:rsidP="00011205">
            <w:pPr>
              <w:ind w:right="-72"/>
              <w:jc w:val="center"/>
              <w:rPr>
                <w:rFonts w:ascii="Arial" w:hAnsi="Arial" w:cs="Arial"/>
                <w:b/>
                <w:sz w:val="18"/>
                <w:szCs w:val="18"/>
              </w:rPr>
            </w:pPr>
            <w:r w:rsidRPr="0095366B">
              <w:rPr>
                <w:rFonts w:ascii="Arial" w:hAnsi="Arial" w:cs="Arial"/>
                <w:b/>
                <w:sz w:val="18"/>
                <w:szCs w:val="18"/>
              </w:rPr>
              <w:t>Decrease in assumption</w:t>
            </w:r>
            <w:r w:rsidR="00011205" w:rsidRPr="0095366B">
              <w:rPr>
                <w:rFonts w:ascii="Arial" w:hAnsi="Arial" w:cs="Arial"/>
                <w:b/>
                <w:sz w:val="18"/>
                <w:szCs w:val="18"/>
              </w:rPr>
              <w:t xml:space="preserve"> </w:t>
            </w:r>
            <w:r w:rsidR="00142036" w:rsidRPr="0095366B">
              <w:rPr>
                <w:rFonts w:ascii="Arial" w:hAnsi="Arial" w:cs="Arial"/>
                <w:b/>
                <w:sz w:val="18"/>
                <w:szCs w:val="18"/>
              </w:rPr>
              <w:t>by 1%</w:t>
            </w:r>
          </w:p>
        </w:tc>
      </w:tr>
      <w:tr w:rsidR="00B23D32" w:rsidRPr="0095366B" w14:paraId="676C7970" w14:textId="77777777" w:rsidTr="00831097">
        <w:trPr>
          <w:trHeight w:val="198"/>
        </w:trPr>
        <w:tc>
          <w:tcPr>
            <w:tcW w:w="3211" w:type="dxa"/>
          </w:tcPr>
          <w:p w14:paraId="73240B8E" w14:textId="77777777" w:rsidR="00B23D32" w:rsidRPr="0095366B" w:rsidRDefault="00B23D32" w:rsidP="00B23D32">
            <w:pPr>
              <w:tabs>
                <w:tab w:val="left" w:pos="2862"/>
              </w:tabs>
              <w:ind w:left="-107" w:right="-72"/>
              <w:rPr>
                <w:rFonts w:ascii="Arial" w:hAnsi="Arial" w:cs="Arial"/>
                <w:sz w:val="18"/>
                <w:szCs w:val="18"/>
                <w:cs/>
              </w:rPr>
            </w:pPr>
          </w:p>
        </w:tc>
        <w:tc>
          <w:tcPr>
            <w:tcW w:w="1560" w:type="dxa"/>
            <w:tcBorders>
              <w:top w:val="single" w:sz="4" w:space="0" w:color="auto"/>
              <w:bottom w:val="single" w:sz="4" w:space="0" w:color="auto"/>
            </w:tcBorders>
            <w:vAlign w:val="bottom"/>
          </w:tcPr>
          <w:p w14:paraId="4BC7C7CD" w14:textId="77777777" w:rsidR="00B23D32" w:rsidRPr="0095366B" w:rsidRDefault="00B23D32" w:rsidP="00B23D32">
            <w:pPr>
              <w:ind w:right="-72"/>
              <w:jc w:val="right"/>
              <w:rPr>
                <w:rFonts w:ascii="Arial" w:hAnsi="Arial" w:cs="Arial"/>
                <w:b/>
                <w:sz w:val="18"/>
                <w:szCs w:val="18"/>
              </w:rPr>
            </w:pPr>
            <w:r w:rsidRPr="0095366B">
              <w:rPr>
                <w:rFonts w:ascii="Arial" w:hAnsi="Arial" w:cs="Arial"/>
                <w:b/>
                <w:sz w:val="18"/>
                <w:szCs w:val="18"/>
              </w:rPr>
              <w:t>2021</w:t>
            </w:r>
          </w:p>
          <w:p w14:paraId="43D9E496" w14:textId="4A48DB40"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Thousand Baht</w:t>
            </w:r>
          </w:p>
        </w:tc>
        <w:tc>
          <w:tcPr>
            <w:tcW w:w="1559" w:type="dxa"/>
            <w:tcBorders>
              <w:top w:val="single" w:sz="4" w:space="0" w:color="auto"/>
              <w:bottom w:val="single" w:sz="4" w:space="0" w:color="auto"/>
            </w:tcBorders>
            <w:vAlign w:val="bottom"/>
          </w:tcPr>
          <w:p w14:paraId="4A8C90C2" w14:textId="77777777" w:rsidR="00B23D32" w:rsidRPr="0095366B" w:rsidRDefault="00B23D32" w:rsidP="00B23D32">
            <w:pPr>
              <w:ind w:right="-72"/>
              <w:jc w:val="right"/>
              <w:rPr>
                <w:rFonts w:ascii="Arial" w:hAnsi="Arial" w:cs="Arial"/>
                <w:b/>
                <w:sz w:val="18"/>
                <w:szCs w:val="18"/>
              </w:rPr>
            </w:pPr>
            <w:r w:rsidRPr="0095366B">
              <w:rPr>
                <w:rFonts w:ascii="Arial" w:hAnsi="Arial" w:cs="Arial"/>
                <w:b/>
                <w:sz w:val="18"/>
                <w:szCs w:val="18"/>
              </w:rPr>
              <w:t>2020</w:t>
            </w:r>
          </w:p>
          <w:p w14:paraId="73004B5F" w14:textId="0D9A3BA5"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Thousand Baht</w:t>
            </w:r>
          </w:p>
        </w:tc>
        <w:tc>
          <w:tcPr>
            <w:tcW w:w="1559" w:type="dxa"/>
            <w:tcBorders>
              <w:top w:val="single" w:sz="4" w:space="0" w:color="auto"/>
              <w:bottom w:val="single" w:sz="4" w:space="0" w:color="auto"/>
            </w:tcBorders>
            <w:vAlign w:val="bottom"/>
          </w:tcPr>
          <w:p w14:paraId="176AFC75" w14:textId="77777777" w:rsidR="00B23D32" w:rsidRPr="0095366B" w:rsidRDefault="00B23D32" w:rsidP="00B23D32">
            <w:pPr>
              <w:ind w:right="-72"/>
              <w:jc w:val="right"/>
              <w:rPr>
                <w:rFonts w:ascii="Arial" w:hAnsi="Arial" w:cs="Arial"/>
                <w:b/>
                <w:sz w:val="18"/>
                <w:szCs w:val="18"/>
              </w:rPr>
            </w:pPr>
            <w:r w:rsidRPr="0095366B">
              <w:rPr>
                <w:rFonts w:ascii="Arial" w:hAnsi="Arial" w:cs="Arial"/>
                <w:b/>
                <w:sz w:val="18"/>
                <w:szCs w:val="18"/>
              </w:rPr>
              <w:t>2021</w:t>
            </w:r>
          </w:p>
          <w:p w14:paraId="726FFC9D" w14:textId="7E63DF5B"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Thousand Baht</w:t>
            </w:r>
          </w:p>
        </w:tc>
        <w:tc>
          <w:tcPr>
            <w:tcW w:w="1559" w:type="dxa"/>
            <w:tcBorders>
              <w:top w:val="single" w:sz="4" w:space="0" w:color="auto"/>
              <w:bottom w:val="single" w:sz="4" w:space="0" w:color="auto"/>
            </w:tcBorders>
            <w:vAlign w:val="bottom"/>
          </w:tcPr>
          <w:p w14:paraId="3DE6EDFC" w14:textId="77777777" w:rsidR="00B23D32" w:rsidRPr="0095366B" w:rsidRDefault="00B23D32" w:rsidP="00B23D32">
            <w:pPr>
              <w:ind w:right="-72"/>
              <w:jc w:val="right"/>
              <w:rPr>
                <w:rFonts w:ascii="Arial" w:hAnsi="Arial" w:cs="Arial"/>
                <w:b/>
                <w:sz w:val="18"/>
                <w:szCs w:val="18"/>
              </w:rPr>
            </w:pPr>
            <w:r w:rsidRPr="0095366B">
              <w:rPr>
                <w:rFonts w:ascii="Arial" w:hAnsi="Arial" w:cs="Arial"/>
                <w:b/>
                <w:sz w:val="18"/>
                <w:szCs w:val="18"/>
              </w:rPr>
              <w:t>2020</w:t>
            </w:r>
          </w:p>
          <w:p w14:paraId="6AFF83B4" w14:textId="5F44BA81"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Thousand Baht</w:t>
            </w:r>
          </w:p>
        </w:tc>
      </w:tr>
      <w:tr w:rsidR="00B23D32" w:rsidRPr="0095366B" w14:paraId="28E7A711" w14:textId="77777777" w:rsidTr="00831097">
        <w:trPr>
          <w:trHeight w:val="74"/>
        </w:trPr>
        <w:tc>
          <w:tcPr>
            <w:tcW w:w="3211" w:type="dxa"/>
          </w:tcPr>
          <w:p w14:paraId="477BB101" w14:textId="77777777" w:rsidR="00B23D32" w:rsidRPr="0095366B" w:rsidRDefault="00B23D32" w:rsidP="00B23D32">
            <w:pPr>
              <w:ind w:left="-107" w:right="-72"/>
              <w:rPr>
                <w:rFonts w:ascii="Arial" w:eastAsia="SimSun" w:hAnsi="Arial" w:cs="Arial"/>
                <w:sz w:val="18"/>
                <w:szCs w:val="18"/>
                <w:lang w:eastAsia="zh-CN"/>
              </w:rPr>
            </w:pPr>
          </w:p>
        </w:tc>
        <w:tc>
          <w:tcPr>
            <w:tcW w:w="1560" w:type="dxa"/>
            <w:tcBorders>
              <w:top w:val="single" w:sz="4" w:space="0" w:color="auto"/>
            </w:tcBorders>
            <w:shd w:val="clear" w:color="auto" w:fill="FAFAFA"/>
          </w:tcPr>
          <w:p w14:paraId="6F423BBE" w14:textId="77777777" w:rsidR="00B23D32" w:rsidRPr="0095366B" w:rsidRDefault="00B23D32" w:rsidP="00B23D32">
            <w:pPr>
              <w:ind w:right="-72"/>
              <w:jc w:val="right"/>
              <w:rPr>
                <w:rFonts w:ascii="Arial" w:hAnsi="Arial" w:cs="Arial"/>
                <w:snapToGrid w:val="0"/>
                <w:sz w:val="18"/>
                <w:szCs w:val="18"/>
                <w:lang w:eastAsia="th-TH"/>
              </w:rPr>
            </w:pPr>
          </w:p>
        </w:tc>
        <w:tc>
          <w:tcPr>
            <w:tcW w:w="1559" w:type="dxa"/>
            <w:tcBorders>
              <w:top w:val="single" w:sz="4" w:space="0" w:color="auto"/>
            </w:tcBorders>
          </w:tcPr>
          <w:p w14:paraId="5AFAD3B2" w14:textId="77777777" w:rsidR="00B23D32" w:rsidRPr="0095366B" w:rsidRDefault="00B23D32" w:rsidP="00B23D32">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63982E40" w14:textId="77777777" w:rsidR="00B23D32" w:rsidRPr="0095366B" w:rsidRDefault="00B23D32" w:rsidP="00B23D32">
            <w:pPr>
              <w:ind w:right="-72"/>
              <w:jc w:val="right"/>
              <w:rPr>
                <w:rFonts w:ascii="Arial" w:hAnsi="Arial" w:cs="Arial"/>
                <w:snapToGrid w:val="0"/>
                <w:sz w:val="18"/>
                <w:szCs w:val="18"/>
                <w:lang w:eastAsia="th-TH"/>
              </w:rPr>
            </w:pPr>
          </w:p>
        </w:tc>
        <w:tc>
          <w:tcPr>
            <w:tcW w:w="1559" w:type="dxa"/>
            <w:tcBorders>
              <w:top w:val="single" w:sz="4" w:space="0" w:color="auto"/>
            </w:tcBorders>
          </w:tcPr>
          <w:p w14:paraId="60333E3D" w14:textId="77777777" w:rsidR="00B23D32" w:rsidRPr="0095366B" w:rsidRDefault="00B23D32" w:rsidP="00B23D32">
            <w:pPr>
              <w:ind w:right="-72"/>
              <w:jc w:val="right"/>
              <w:rPr>
                <w:rFonts w:ascii="Arial" w:hAnsi="Arial" w:cs="Arial"/>
                <w:snapToGrid w:val="0"/>
                <w:sz w:val="18"/>
                <w:szCs w:val="18"/>
                <w:lang w:eastAsia="th-TH"/>
              </w:rPr>
            </w:pPr>
          </w:p>
        </w:tc>
      </w:tr>
      <w:tr w:rsidR="005A2341" w:rsidRPr="0095366B" w14:paraId="5B9E3488" w14:textId="77777777" w:rsidTr="00C24208">
        <w:trPr>
          <w:trHeight w:val="74"/>
        </w:trPr>
        <w:tc>
          <w:tcPr>
            <w:tcW w:w="3211" w:type="dxa"/>
          </w:tcPr>
          <w:p w14:paraId="5A010925" w14:textId="77777777" w:rsidR="005A2341" w:rsidRPr="0095366B" w:rsidRDefault="005A2341" w:rsidP="005A2341">
            <w:pPr>
              <w:ind w:left="-107"/>
              <w:rPr>
                <w:rFonts w:ascii="Arial" w:hAnsi="Arial" w:cs="Arial"/>
                <w:sz w:val="18"/>
                <w:szCs w:val="18"/>
                <w:lang w:val="en-US"/>
              </w:rPr>
            </w:pPr>
            <w:r w:rsidRPr="0095366B">
              <w:rPr>
                <w:rFonts w:ascii="Arial" w:hAnsi="Arial" w:cs="Arial"/>
                <w:sz w:val="18"/>
                <w:szCs w:val="18"/>
                <w:lang w:val="en-US"/>
              </w:rPr>
              <w:t>Discount rate</w:t>
            </w:r>
          </w:p>
        </w:tc>
        <w:tc>
          <w:tcPr>
            <w:tcW w:w="1560" w:type="dxa"/>
            <w:shd w:val="clear" w:color="auto" w:fill="FAFAFA"/>
          </w:tcPr>
          <w:p w14:paraId="74C8C5B4" w14:textId="5315D079" w:rsidR="005A2341" w:rsidRPr="0095366B" w:rsidRDefault="005A2341" w:rsidP="005A2341">
            <w:pPr>
              <w:ind w:right="-72"/>
              <w:jc w:val="right"/>
              <w:rPr>
                <w:rFonts w:ascii="Arial" w:hAnsi="Arial" w:cs="Browallia New"/>
                <w:sz w:val="18"/>
                <w:szCs w:val="22"/>
              </w:rPr>
            </w:pPr>
            <w:r w:rsidRPr="0095366B">
              <w:rPr>
                <w:rFonts w:ascii="Arial" w:hAnsi="Arial" w:cs="Arial"/>
                <w:sz w:val="18"/>
                <w:szCs w:val="18"/>
              </w:rPr>
              <w:t>(35,162)</w:t>
            </w:r>
          </w:p>
        </w:tc>
        <w:tc>
          <w:tcPr>
            <w:tcW w:w="1559" w:type="dxa"/>
            <w:shd w:val="clear" w:color="auto" w:fill="auto"/>
          </w:tcPr>
          <w:p w14:paraId="55556E7E" w14:textId="3FD0DCD8"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 xml:space="preserve"> (30,940)</w:t>
            </w:r>
          </w:p>
        </w:tc>
        <w:tc>
          <w:tcPr>
            <w:tcW w:w="1559" w:type="dxa"/>
            <w:shd w:val="clear" w:color="auto" w:fill="FAFAFA"/>
          </w:tcPr>
          <w:p w14:paraId="497CCB63" w14:textId="6129A938"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39,305</w:t>
            </w:r>
          </w:p>
        </w:tc>
        <w:tc>
          <w:tcPr>
            <w:tcW w:w="1559" w:type="dxa"/>
          </w:tcPr>
          <w:p w14:paraId="53937938" w14:textId="2D7F9E29"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35,913</w:t>
            </w:r>
          </w:p>
        </w:tc>
      </w:tr>
      <w:tr w:rsidR="005A2341" w:rsidRPr="0095366B" w14:paraId="37498E8C" w14:textId="77777777" w:rsidTr="00C24208">
        <w:trPr>
          <w:trHeight w:val="74"/>
        </w:trPr>
        <w:tc>
          <w:tcPr>
            <w:tcW w:w="3211" w:type="dxa"/>
          </w:tcPr>
          <w:p w14:paraId="5F52216B" w14:textId="77777777" w:rsidR="005A2341" w:rsidRPr="0095366B" w:rsidRDefault="005A2341" w:rsidP="005A2341">
            <w:pPr>
              <w:ind w:left="-107"/>
              <w:rPr>
                <w:rFonts w:ascii="Arial" w:hAnsi="Arial" w:cs="Arial"/>
                <w:sz w:val="18"/>
                <w:szCs w:val="18"/>
              </w:rPr>
            </w:pPr>
            <w:r w:rsidRPr="0095366B">
              <w:rPr>
                <w:rFonts w:ascii="Arial" w:hAnsi="Arial" w:cs="Arial"/>
                <w:sz w:val="18"/>
                <w:szCs w:val="18"/>
              </w:rPr>
              <w:t>Salary growth rate</w:t>
            </w:r>
          </w:p>
        </w:tc>
        <w:tc>
          <w:tcPr>
            <w:tcW w:w="1560" w:type="dxa"/>
            <w:tcBorders>
              <w:bottom w:val="single" w:sz="4" w:space="0" w:color="auto"/>
            </w:tcBorders>
            <w:shd w:val="clear" w:color="auto" w:fill="FAFAFA"/>
          </w:tcPr>
          <w:p w14:paraId="6CD8E1CE" w14:textId="06EBA520"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39,238</w:t>
            </w:r>
          </w:p>
        </w:tc>
        <w:tc>
          <w:tcPr>
            <w:tcW w:w="1559" w:type="dxa"/>
            <w:tcBorders>
              <w:bottom w:val="single" w:sz="4" w:space="0" w:color="auto"/>
            </w:tcBorders>
            <w:shd w:val="clear" w:color="auto" w:fill="auto"/>
          </w:tcPr>
          <w:p w14:paraId="575B972B" w14:textId="241BE6E8"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38,089</w:t>
            </w:r>
          </w:p>
        </w:tc>
        <w:tc>
          <w:tcPr>
            <w:tcW w:w="1559" w:type="dxa"/>
            <w:tcBorders>
              <w:bottom w:val="single" w:sz="4" w:space="0" w:color="auto"/>
            </w:tcBorders>
            <w:shd w:val="clear" w:color="auto" w:fill="FAFAFA"/>
          </w:tcPr>
          <w:p w14:paraId="6FC325DC" w14:textId="164DA223"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(34,711)</w:t>
            </w:r>
          </w:p>
        </w:tc>
        <w:tc>
          <w:tcPr>
            <w:tcW w:w="1559" w:type="dxa"/>
            <w:tcBorders>
              <w:bottom w:val="single" w:sz="4" w:space="0" w:color="auto"/>
            </w:tcBorders>
          </w:tcPr>
          <w:p w14:paraId="2C904F93" w14:textId="11D0BDAF" w:rsidR="005A2341" w:rsidRPr="0095366B" w:rsidRDefault="005A2341" w:rsidP="005A2341">
            <w:pPr>
              <w:ind w:right="-72"/>
              <w:jc w:val="right"/>
              <w:rPr>
                <w:rFonts w:ascii="Arial" w:hAnsi="Arial" w:cs="Arial"/>
                <w:sz w:val="18"/>
                <w:szCs w:val="18"/>
              </w:rPr>
            </w:pPr>
            <w:r w:rsidRPr="0095366B">
              <w:rPr>
                <w:rFonts w:ascii="Arial" w:hAnsi="Arial" w:cs="Arial"/>
                <w:sz w:val="18"/>
                <w:szCs w:val="18"/>
              </w:rPr>
              <w:t>(33,413)</w:t>
            </w:r>
          </w:p>
        </w:tc>
      </w:tr>
    </w:tbl>
    <w:p w14:paraId="1BEE6A07" w14:textId="77777777" w:rsidR="00142036" w:rsidRPr="0095366B" w:rsidRDefault="00142036" w:rsidP="00142036">
      <w:pPr>
        <w:rPr>
          <w:rFonts w:ascii="Arial" w:hAnsi="Arial" w:cs="Arial"/>
          <w:sz w:val="18"/>
          <w:szCs w:val="18"/>
        </w:rPr>
      </w:pPr>
    </w:p>
    <w:p w14:paraId="246647DD" w14:textId="77777777" w:rsidR="00B848CE" w:rsidRPr="00DE62D7" w:rsidRDefault="00B848CE" w:rsidP="00B848CE">
      <w:pPr>
        <w:rPr>
          <w:rFonts w:ascii="Arial" w:hAnsi="Arial" w:cs="Arial"/>
          <w:spacing w:val="-6"/>
          <w:sz w:val="18"/>
          <w:szCs w:val="18"/>
        </w:rPr>
      </w:pPr>
      <w:r w:rsidRPr="00DE62D7">
        <w:rPr>
          <w:rFonts w:ascii="Arial" w:hAnsi="Arial" w:cs="Arial"/>
          <w:spacing w:val="-6"/>
          <w:sz w:val="18"/>
          <w:szCs w:val="18"/>
        </w:rPr>
        <w:t xml:space="preserve">The above sensitivity analysis </w:t>
      </w:r>
      <w:r w:rsidR="00011205" w:rsidRPr="00DE62D7">
        <w:rPr>
          <w:rFonts w:ascii="Arial" w:hAnsi="Arial" w:cs="Arial"/>
          <w:spacing w:val="-6"/>
          <w:sz w:val="18"/>
          <w:szCs w:val="18"/>
        </w:rPr>
        <w:t>is</w:t>
      </w:r>
      <w:r w:rsidR="00D45F67" w:rsidRPr="00DE62D7">
        <w:rPr>
          <w:rFonts w:ascii="Arial" w:hAnsi="Arial" w:cs="Arial"/>
          <w:spacing w:val="-6"/>
          <w:sz w:val="18"/>
          <w:szCs w:val="18"/>
        </w:rPr>
        <w:t xml:space="preserve"> </w:t>
      </w:r>
      <w:r w:rsidRPr="00DE62D7">
        <w:rPr>
          <w:rFonts w:ascii="Arial" w:hAnsi="Arial" w:cs="Arial"/>
          <w:spacing w:val="-6"/>
          <w:sz w:val="18"/>
          <w:szCs w:val="18"/>
        </w:rPr>
        <w:t>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recognised within the statement of financial position.</w:t>
      </w:r>
    </w:p>
    <w:p w14:paraId="02DFC168" w14:textId="77777777" w:rsidR="00B848CE" w:rsidRPr="0095366B" w:rsidRDefault="00B848CE" w:rsidP="00B848CE">
      <w:pPr>
        <w:rPr>
          <w:rFonts w:ascii="Arial" w:hAnsi="Arial" w:cs="Arial"/>
          <w:sz w:val="18"/>
          <w:szCs w:val="18"/>
        </w:rPr>
      </w:pPr>
    </w:p>
    <w:p w14:paraId="5D0B5745" w14:textId="77777777" w:rsidR="00B848CE" w:rsidRPr="0095366B" w:rsidRDefault="00B848CE" w:rsidP="00B848CE">
      <w:pPr>
        <w:rPr>
          <w:rFonts w:ascii="Arial" w:hAnsi="Arial" w:cs="Arial"/>
          <w:sz w:val="18"/>
          <w:szCs w:val="18"/>
        </w:rPr>
      </w:pPr>
      <w:r w:rsidRPr="00DE62D7">
        <w:rPr>
          <w:rFonts w:ascii="Arial" w:hAnsi="Arial" w:cs="Arial"/>
          <w:spacing w:val="-6"/>
          <w:sz w:val="18"/>
          <w:szCs w:val="18"/>
        </w:rPr>
        <w:t xml:space="preserve">The methods and types of assumptions used in preparing the sensitivity analysis did not change compared to the previous </w:t>
      </w:r>
      <w:r w:rsidR="00BF5707" w:rsidRPr="00DE62D7">
        <w:rPr>
          <w:rFonts w:ascii="Arial" w:hAnsi="Arial" w:cs="Arial"/>
          <w:spacing w:val="-6"/>
          <w:sz w:val="18"/>
          <w:szCs w:val="18"/>
        </w:rPr>
        <w:t>year</w:t>
      </w:r>
      <w:r w:rsidRPr="0095366B">
        <w:rPr>
          <w:rFonts w:ascii="Arial" w:hAnsi="Arial" w:cs="Arial"/>
          <w:sz w:val="18"/>
          <w:szCs w:val="18"/>
        </w:rPr>
        <w:t>.</w:t>
      </w:r>
    </w:p>
    <w:p w14:paraId="171FDD85" w14:textId="77777777" w:rsidR="00B848CE" w:rsidRPr="0095366B" w:rsidRDefault="00B848CE" w:rsidP="00B848CE">
      <w:pPr>
        <w:rPr>
          <w:rFonts w:ascii="Arial" w:hAnsi="Arial" w:cs="Arial"/>
          <w:sz w:val="18"/>
          <w:szCs w:val="18"/>
        </w:rPr>
      </w:pPr>
    </w:p>
    <w:p w14:paraId="131F2CD0" w14:textId="77777777" w:rsidR="00C9491C" w:rsidRPr="0095366B" w:rsidRDefault="00C9491C" w:rsidP="00C9491C">
      <w:pPr>
        <w:tabs>
          <w:tab w:val="left" w:pos="540"/>
        </w:tabs>
        <w:rPr>
          <w:rFonts w:ascii="Arial" w:hAnsi="Arial" w:cs="Arial"/>
          <w:sz w:val="18"/>
          <w:szCs w:val="18"/>
        </w:rPr>
      </w:pPr>
    </w:p>
    <w:p w14:paraId="2E06D139" w14:textId="77777777" w:rsidR="00C9491C" w:rsidRPr="0095366B" w:rsidRDefault="00C9491C" w:rsidP="00C9491C">
      <w:pPr>
        <w:shd w:val="clear" w:color="auto" w:fill="FFA543"/>
        <w:rPr>
          <w:rFonts w:ascii="Arial" w:eastAsia="Arial" w:hAnsi="Arial" w:cs="Arial"/>
          <w:b/>
          <w:color w:val="FFFFFF"/>
          <w:sz w:val="8"/>
          <w:szCs w:val="8"/>
        </w:rPr>
      </w:pPr>
    </w:p>
    <w:p w14:paraId="5695513F" w14:textId="4C7AD128" w:rsidR="00C9491C" w:rsidRPr="0095366B" w:rsidRDefault="00C9491C" w:rsidP="00703CA3">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2</w:t>
      </w:r>
      <w:r w:rsidR="00C24208" w:rsidRPr="0095366B">
        <w:rPr>
          <w:rFonts w:ascii="Arial" w:eastAsia="Arial Unicode MS" w:hAnsi="Arial" w:cs="Arial"/>
          <w:color w:val="FFFFFF"/>
          <w:sz w:val="18"/>
          <w:szCs w:val="18"/>
        </w:rPr>
        <w:t>6</w:t>
      </w:r>
      <w:r w:rsidRPr="0095366B">
        <w:rPr>
          <w:rFonts w:ascii="Arial" w:eastAsia="Arial Unicode MS" w:hAnsi="Arial" w:cs="Arial"/>
          <w:color w:val="FFFFFF"/>
          <w:sz w:val="18"/>
          <w:szCs w:val="18"/>
        </w:rPr>
        <w:tab/>
        <w:t>Share capital and premium on share capital</w:t>
      </w:r>
    </w:p>
    <w:p w14:paraId="395ABA0D" w14:textId="77777777" w:rsidR="00C9491C" w:rsidRPr="0095366B" w:rsidRDefault="00C9491C" w:rsidP="00C9491C">
      <w:pPr>
        <w:shd w:val="clear" w:color="auto" w:fill="FFA543"/>
        <w:rPr>
          <w:rFonts w:ascii="Arial" w:hAnsi="Arial" w:cs="Arial"/>
          <w:color w:val="FFFFFF"/>
          <w:sz w:val="6"/>
          <w:szCs w:val="6"/>
        </w:rPr>
      </w:pPr>
    </w:p>
    <w:p w14:paraId="077E0112" w14:textId="77777777" w:rsidR="00B848CE" w:rsidRPr="0095366B" w:rsidRDefault="00B848CE" w:rsidP="00B848CE">
      <w:pPr>
        <w:rPr>
          <w:rFonts w:ascii="Arial" w:hAnsi="Arial" w:cs="Arial"/>
          <w:sz w:val="18"/>
          <w:szCs w:val="18"/>
        </w:rPr>
      </w:pPr>
    </w:p>
    <w:tbl>
      <w:tblPr>
        <w:tblW w:w="9498" w:type="dxa"/>
        <w:tblInd w:w="108" w:type="dxa"/>
        <w:tblLayout w:type="fixed"/>
        <w:tblLook w:val="01E0" w:firstRow="1" w:lastRow="1" w:firstColumn="1" w:lastColumn="1" w:noHBand="0" w:noVBand="0"/>
      </w:tblPr>
      <w:tblGrid>
        <w:gridCol w:w="3209"/>
        <w:gridCol w:w="1843"/>
        <w:gridCol w:w="1469"/>
        <w:gridCol w:w="1513"/>
        <w:gridCol w:w="1464"/>
      </w:tblGrid>
      <w:tr w:rsidR="00B848CE" w:rsidRPr="0095366B" w14:paraId="08669B70" w14:textId="77777777" w:rsidTr="00C052CE">
        <w:trPr>
          <w:trHeight w:val="198"/>
        </w:trPr>
        <w:tc>
          <w:tcPr>
            <w:tcW w:w="3209" w:type="dxa"/>
            <w:shd w:val="clear" w:color="auto" w:fill="auto"/>
          </w:tcPr>
          <w:p w14:paraId="07FBCC16" w14:textId="77777777" w:rsidR="00B848CE" w:rsidRPr="0095366B" w:rsidRDefault="00B848CE" w:rsidP="00603F8B">
            <w:pPr>
              <w:tabs>
                <w:tab w:val="left" w:pos="2862"/>
              </w:tabs>
              <w:ind w:left="-72" w:right="-72"/>
              <w:rPr>
                <w:rFonts w:ascii="Arial" w:hAnsi="Arial" w:cs="Arial"/>
                <w:sz w:val="18"/>
                <w:szCs w:val="18"/>
                <w:cs/>
              </w:rPr>
            </w:pPr>
          </w:p>
        </w:tc>
        <w:tc>
          <w:tcPr>
            <w:tcW w:w="1843" w:type="dxa"/>
            <w:tcBorders>
              <w:top w:val="single" w:sz="4" w:space="0" w:color="auto"/>
              <w:bottom w:val="single" w:sz="4" w:space="0" w:color="auto"/>
            </w:tcBorders>
            <w:shd w:val="clear" w:color="auto" w:fill="auto"/>
            <w:vAlign w:val="bottom"/>
          </w:tcPr>
          <w:p w14:paraId="29D11337" w14:textId="1685C54E" w:rsidR="00B848CE" w:rsidRPr="0095366B" w:rsidRDefault="00B848CE" w:rsidP="00603F8B">
            <w:pPr>
              <w:ind w:right="-72"/>
              <w:jc w:val="right"/>
              <w:rPr>
                <w:rFonts w:ascii="Arial" w:hAnsi="Arial" w:cs="Arial"/>
                <w:b/>
                <w:sz w:val="18"/>
                <w:szCs w:val="18"/>
              </w:rPr>
            </w:pPr>
            <w:r w:rsidRPr="0095366B">
              <w:rPr>
                <w:rFonts w:ascii="Arial" w:hAnsi="Arial" w:cs="Arial"/>
                <w:b/>
                <w:sz w:val="18"/>
                <w:szCs w:val="18"/>
              </w:rPr>
              <w:t>Number of</w:t>
            </w:r>
            <w:r w:rsidR="007550E9" w:rsidRPr="0095366B">
              <w:rPr>
                <w:rFonts w:ascii="Arial" w:hAnsi="Arial" w:cs="Arial"/>
                <w:b/>
                <w:sz w:val="18"/>
                <w:szCs w:val="18"/>
              </w:rPr>
              <w:t xml:space="preserve"> </w:t>
            </w:r>
            <w:r w:rsidRPr="0095366B">
              <w:rPr>
                <w:rFonts w:ascii="Arial" w:hAnsi="Arial" w:cs="Arial"/>
                <w:b/>
                <w:sz w:val="18"/>
                <w:szCs w:val="18"/>
              </w:rPr>
              <w:t>issued and paid-up shares</w:t>
            </w:r>
          </w:p>
          <w:p w14:paraId="54DAEC9C" w14:textId="77777777" w:rsidR="00B848CE" w:rsidRPr="0095366B" w:rsidRDefault="00B848CE" w:rsidP="00603F8B">
            <w:pPr>
              <w:ind w:right="-72"/>
              <w:jc w:val="right"/>
              <w:rPr>
                <w:rFonts w:ascii="Arial" w:hAnsi="Arial" w:cs="Arial"/>
                <w:b/>
                <w:sz w:val="18"/>
                <w:szCs w:val="18"/>
                <w:cs/>
              </w:rPr>
            </w:pPr>
            <w:r w:rsidRPr="0095366B">
              <w:rPr>
                <w:rFonts w:ascii="Arial" w:hAnsi="Arial" w:cs="Arial"/>
                <w:b/>
                <w:sz w:val="18"/>
                <w:szCs w:val="18"/>
              </w:rPr>
              <w:t>Shares</w:t>
            </w:r>
          </w:p>
        </w:tc>
        <w:tc>
          <w:tcPr>
            <w:tcW w:w="1469" w:type="dxa"/>
            <w:tcBorders>
              <w:top w:val="single" w:sz="4" w:space="0" w:color="auto"/>
              <w:bottom w:val="single" w:sz="4" w:space="0" w:color="auto"/>
            </w:tcBorders>
            <w:shd w:val="clear" w:color="auto" w:fill="auto"/>
            <w:vAlign w:val="bottom"/>
          </w:tcPr>
          <w:p w14:paraId="6DB40F62" w14:textId="77777777" w:rsidR="00B848CE" w:rsidRPr="0095366B" w:rsidRDefault="00B848CE" w:rsidP="00603F8B">
            <w:pPr>
              <w:ind w:right="-72"/>
              <w:jc w:val="right"/>
              <w:rPr>
                <w:rFonts w:ascii="Arial" w:hAnsi="Arial" w:cs="Arial"/>
                <w:b/>
                <w:sz w:val="18"/>
                <w:szCs w:val="18"/>
              </w:rPr>
            </w:pPr>
            <w:r w:rsidRPr="0095366B">
              <w:rPr>
                <w:rFonts w:ascii="Arial" w:hAnsi="Arial" w:cs="Arial"/>
                <w:b/>
                <w:sz w:val="18"/>
                <w:szCs w:val="18"/>
              </w:rPr>
              <w:t>Ordinary shares</w:t>
            </w:r>
          </w:p>
          <w:p w14:paraId="2FBF2654" w14:textId="77777777" w:rsidR="00B848CE" w:rsidRPr="0095366B" w:rsidRDefault="00B848CE" w:rsidP="00603F8B">
            <w:pPr>
              <w:ind w:right="-72"/>
              <w:jc w:val="right"/>
              <w:rPr>
                <w:rFonts w:ascii="Arial" w:hAnsi="Arial" w:cs="Arial"/>
                <w:b/>
                <w:sz w:val="18"/>
                <w:szCs w:val="18"/>
                <w:cs/>
              </w:rPr>
            </w:pPr>
            <w:r w:rsidRPr="0095366B">
              <w:rPr>
                <w:rFonts w:ascii="Arial" w:hAnsi="Arial" w:cs="Arial"/>
                <w:b/>
                <w:sz w:val="18"/>
                <w:szCs w:val="18"/>
              </w:rPr>
              <w:t>Thousand Bath</w:t>
            </w:r>
          </w:p>
        </w:tc>
        <w:tc>
          <w:tcPr>
            <w:tcW w:w="1513" w:type="dxa"/>
            <w:tcBorders>
              <w:top w:val="single" w:sz="4" w:space="0" w:color="auto"/>
              <w:bottom w:val="single" w:sz="4" w:space="0" w:color="auto"/>
            </w:tcBorders>
            <w:shd w:val="clear" w:color="auto" w:fill="auto"/>
            <w:vAlign w:val="bottom"/>
          </w:tcPr>
          <w:p w14:paraId="532E2494" w14:textId="77777777" w:rsidR="00446438" w:rsidRPr="0095366B" w:rsidRDefault="00B848CE" w:rsidP="00603F8B">
            <w:pPr>
              <w:ind w:right="-72"/>
              <w:jc w:val="right"/>
              <w:rPr>
                <w:rFonts w:ascii="Arial" w:hAnsi="Arial" w:cs="Arial"/>
                <w:b/>
                <w:sz w:val="18"/>
                <w:szCs w:val="18"/>
              </w:rPr>
            </w:pPr>
            <w:r w:rsidRPr="0095366B">
              <w:rPr>
                <w:rFonts w:ascii="Arial" w:hAnsi="Arial" w:cs="Arial"/>
                <w:b/>
                <w:sz w:val="18"/>
                <w:szCs w:val="18"/>
              </w:rPr>
              <w:t xml:space="preserve">Premium on </w:t>
            </w:r>
          </w:p>
          <w:p w14:paraId="2C3E2738" w14:textId="77777777" w:rsidR="00B848CE" w:rsidRPr="0095366B" w:rsidRDefault="00B848CE" w:rsidP="00603F8B">
            <w:pPr>
              <w:ind w:right="-72"/>
              <w:jc w:val="right"/>
              <w:rPr>
                <w:rFonts w:ascii="Arial" w:hAnsi="Arial" w:cs="Arial"/>
                <w:b/>
                <w:sz w:val="18"/>
                <w:szCs w:val="18"/>
              </w:rPr>
            </w:pPr>
            <w:r w:rsidRPr="0095366B">
              <w:rPr>
                <w:rFonts w:ascii="Arial" w:hAnsi="Arial" w:cs="Arial"/>
                <w:b/>
                <w:sz w:val="18"/>
                <w:szCs w:val="18"/>
              </w:rPr>
              <w:t>share capital</w:t>
            </w:r>
          </w:p>
          <w:p w14:paraId="677366EF" w14:textId="77777777" w:rsidR="00B848CE" w:rsidRPr="0095366B" w:rsidRDefault="00B848CE" w:rsidP="00603F8B">
            <w:pPr>
              <w:ind w:right="-72"/>
              <w:jc w:val="right"/>
              <w:rPr>
                <w:rFonts w:ascii="Arial" w:hAnsi="Arial" w:cs="Arial"/>
                <w:b/>
                <w:sz w:val="18"/>
                <w:szCs w:val="18"/>
                <w:cs/>
              </w:rPr>
            </w:pPr>
            <w:r w:rsidRPr="0095366B">
              <w:rPr>
                <w:rFonts w:ascii="Arial" w:hAnsi="Arial" w:cs="Arial"/>
                <w:b/>
                <w:sz w:val="18"/>
                <w:szCs w:val="18"/>
              </w:rPr>
              <w:t>Thousand Baht</w:t>
            </w:r>
          </w:p>
        </w:tc>
        <w:tc>
          <w:tcPr>
            <w:tcW w:w="1464" w:type="dxa"/>
            <w:tcBorders>
              <w:top w:val="single" w:sz="4" w:space="0" w:color="auto"/>
              <w:bottom w:val="single" w:sz="4" w:space="0" w:color="auto"/>
            </w:tcBorders>
            <w:shd w:val="clear" w:color="auto" w:fill="auto"/>
            <w:vAlign w:val="bottom"/>
          </w:tcPr>
          <w:p w14:paraId="5140C5A0" w14:textId="77777777" w:rsidR="00B848CE" w:rsidRPr="0095366B" w:rsidRDefault="00B848CE" w:rsidP="00603F8B">
            <w:pPr>
              <w:ind w:right="-72"/>
              <w:jc w:val="right"/>
              <w:rPr>
                <w:rFonts w:ascii="Arial" w:hAnsi="Arial" w:cs="Arial"/>
                <w:b/>
                <w:sz w:val="18"/>
                <w:szCs w:val="18"/>
              </w:rPr>
            </w:pPr>
            <w:r w:rsidRPr="0095366B">
              <w:rPr>
                <w:rFonts w:ascii="Arial" w:hAnsi="Arial" w:cs="Arial"/>
                <w:b/>
                <w:sz w:val="18"/>
                <w:szCs w:val="18"/>
              </w:rPr>
              <w:t>Total</w:t>
            </w:r>
          </w:p>
          <w:p w14:paraId="3CEA6D0F" w14:textId="77777777" w:rsidR="00B848CE" w:rsidRPr="0095366B" w:rsidRDefault="00B848CE" w:rsidP="00603F8B">
            <w:pPr>
              <w:ind w:right="-72"/>
              <w:jc w:val="right"/>
              <w:rPr>
                <w:rFonts w:ascii="Arial" w:hAnsi="Arial" w:cs="Arial"/>
                <w:b/>
                <w:sz w:val="18"/>
                <w:szCs w:val="18"/>
                <w:cs/>
              </w:rPr>
            </w:pPr>
            <w:r w:rsidRPr="0095366B">
              <w:rPr>
                <w:rFonts w:ascii="Arial" w:hAnsi="Arial" w:cs="Arial"/>
                <w:b/>
                <w:sz w:val="18"/>
                <w:szCs w:val="18"/>
              </w:rPr>
              <w:t>Thousand Baht</w:t>
            </w:r>
          </w:p>
        </w:tc>
      </w:tr>
      <w:tr w:rsidR="00B848CE" w:rsidRPr="0095366B" w14:paraId="636FA25C" w14:textId="77777777" w:rsidTr="00C052CE">
        <w:trPr>
          <w:trHeight w:val="73"/>
        </w:trPr>
        <w:tc>
          <w:tcPr>
            <w:tcW w:w="3209" w:type="dxa"/>
          </w:tcPr>
          <w:p w14:paraId="6365D9FF" w14:textId="77777777" w:rsidR="00B848CE" w:rsidRPr="0095366B" w:rsidRDefault="00B848CE" w:rsidP="00603F8B">
            <w:pPr>
              <w:ind w:left="-72" w:right="-72"/>
              <w:rPr>
                <w:rFonts w:ascii="Arial" w:eastAsia="SimSun" w:hAnsi="Arial" w:cs="Arial"/>
                <w:sz w:val="18"/>
                <w:szCs w:val="18"/>
                <w:lang w:eastAsia="zh-CN"/>
              </w:rPr>
            </w:pPr>
          </w:p>
        </w:tc>
        <w:tc>
          <w:tcPr>
            <w:tcW w:w="1843" w:type="dxa"/>
            <w:tcBorders>
              <w:top w:val="single" w:sz="4" w:space="0" w:color="auto"/>
            </w:tcBorders>
            <w:shd w:val="clear" w:color="auto" w:fill="auto"/>
          </w:tcPr>
          <w:p w14:paraId="55690252" w14:textId="77777777" w:rsidR="00B848CE" w:rsidRPr="0095366B" w:rsidRDefault="00B848CE" w:rsidP="00603F8B">
            <w:pPr>
              <w:ind w:right="-72"/>
              <w:jc w:val="right"/>
              <w:rPr>
                <w:rFonts w:ascii="Arial" w:hAnsi="Arial" w:cs="Arial"/>
                <w:snapToGrid w:val="0"/>
                <w:sz w:val="18"/>
                <w:szCs w:val="18"/>
                <w:lang w:eastAsia="th-TH"/>
              </w:rPr>
            </w:pPr>
          </w:p>
        </w:tc>
        <w:tc>
          <w:tcPr>
            <w:tcW w:w="1469" w:type="dxa"/>
            <w:tcBorders>
              <w:top w:val="single" w:sz="4" w:space="0" w:color="auto"/>
            </w:tcBorders>
          </w:tcPr>
          <w:p w14:paraId="388AF934" w14:textId="77777777" w:rsidR="00B848CE" w:rsidRPr="0095366B" w:rsidRDefault="00B848CE" w:rsidP="00603F8B">
            <w:pPr>
              <w:ind w:right="-72"/>
              <w:jc w:val="right"/>
              <w:rPr>
                <w:rFonts w:ascii="Arial" w:hAnsi="Arial" w:cs="Arial"/>
                <w:snapToGrid w:val="0"/>
                <w:sz w:val="18"/>
                <w:szCs w:val="18"/>
                <w:lang w:eastAsia="th-TH"/>
              </w:rPr>
            </w:pPr>
          </w:p>
        </w:tc>
        <w:tc>
          <w:tcPr>
            <w:tcW w:w="1513" w:type="dxa"/>
            <w:tcBorders>
              <w:top w:val="single" w:sz="4" w:space="0" w:color="auto"/>
            </w:tcBorders>
            <w:shd w:val="clear" w:color="auto" w:fill="auto"/>
          </w:tcPr>
          <w:p w14:paraId="46870B91" w14:textId="77777777" w:rsidR="00B848CE" w:rsidRPr="0095366B" w:rsidRDefault="00B848CE" w:rsidP="00603F8B">
            <w:pPr>
              <w:ind w:right="-72"/>
              <w:jc w:val="right"/>
              <w:rPr>
                <w:rFonts w:ascii="Arial" w:hAnsi="Arial" w:cs="Arial"/>
                <w:snapToGrid w:val="0"/>
                <w:sz w:val="18"/>
                <w:szCs w:val="18"/>
                <w:lang w:eastAsia="th-TH"/>
              </w:rPr>
            </w:pPr>
          </w:p>
        </w:tc>
        <w:tc>
          <w:tcPr>
            <w:tcW w:w="1464" w:type="dxa"/>
            <w:tcBorders>
              <w:top w:val="single" w:sz="4" w:space="0" w:color="auto"/>
            </w:tcBorders>
          </w:tcPr>
          <w:p w14:paraId="45D3A50C" w14:textId="77777777" w:rsidR="00B848CE" w:rsidRPr="0095366B" w:rsidRDefault="00B848CE" w:rsidP="00603F8B">
            <w:pPr>
              <w:ind w:right="-72"/>
              <w:jc w:val="right"/>
              <w:rPr>
                <w:rFonts w:ascii="Arial" w:hAnsi="Arial" w:cs="Arial"/>
                <w:snapToGrid w:val="0"/>
                <w:sz w:val="18"/>
                <w:szCs w:val="18"/>
                <w:lang w:eastAsia="th-TH"/>
              </w:rPr>
            </w:pPr>
          </w:p>
        </w:tc>
      </w:tr>
      <w:tr w:rsidR="00B23D32" w:rsidRPr="0095366B" w14:paraId="6125133D" w14:textId="77777777" w:rsidTr="00C052CE">
        <w:trPr>
          <w:trHeight w:val="74"/>
        </w:trPr>
        <w:tc>
          <w:tcPr>
            <w:tcW w:w="3209" w:type="dxa"/>
          </w:tcPr>
          <w:p w14:paraId="4CB49DEE" w14:textId="619DF0AC" w:rsidR="00B23D32" w:rsidRPr="0095366B" w:rsidRDefault="00B23D32" w:rsidP="00B23D32">
            <w:pPr>
              <w:ind w:left="-72" w:right="-130"/>
              <w:jc w:val="thaiDistribute"/>
              <w:rPr>
                <w:rFonts w:ascii="Arial" w:hAnsi="Arial" w:cs="Arial"/>
                <w:sz w:val="18"/>
                <w:szCs w:val="18"/>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1 January 2020</w:t>
            </w:r>
          </w:p>
        </w:tc>
        <w:tc>
          <w:tcPr>
            <w:tcW w:w="1843" w:type="dxa"/>
            <w:shd w:val="clear" w:color="auto" w:fill="auto"/>
            <w:vAlign w:val="bottom"/>
          </w:tcPr>
          <w:p w14:paraId="481B8CA0" w14:textId="33783391"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36,000,000</w:t>
            </w:r>
          </w:p>
        </w:tc>
        <w:tc>
          <w:tcPr>
            <w:tcW w:w="1469" w:type="dxa"/>
            <w:shd w:val="clear" w:color="auto" w:fill="auto"/>
            <w:vAlign w:val="bottom"/>
          </w:tcPr>
          <w:p w14:paraId="63EEB5CE" w14:textId="255F0989"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360,000</w:t>
            </w:r>
          </w:p>
        </w:tc>
        <w:tc>
          <w:tcPr>
            <w:tcW w:w="1513" w:type="dxa"/>
            <w:shd w:val="clear" w:color="auto" w:fill="auto"/>
            <w:vAlign w:val="bottom"/>
          </w:tcPr>
          <w:p w14:paraId="57C19E50" w14:textId="49FD87AA"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240,000</w:t>
            </w:r>
          </w:p>
        </w:tc>
        <w:tc>
          <w:tcPr>
            <w:tcW w:w="1464" w:type="dxa"/>
            <w:vAlign w:val="bottom"/>
          </w:tcPr>
          <w:p w14:paraId="39E35448" w14:textId="1E4A55C2"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600,000</w:t>
            </w:r>
          </w:p>
        </w:tc>
      </w:tr>
      <w:tr w:rsidR="00B23D32" w:rsidRPr="0095366B" w14:paraId="26FA355D" w14:textId="77777777" w:rsidTr="00C052CE">
        <w:trPr>
          <w:trHeight w:val="74"/>
        </w:trPr>
        <w:tc>
          <w:tcPr>
            <w:tcW w:w="3209" w:type="dxa"/>
          </w:tcPr>
          <w:p w14:paraId="665FF721" w14:textId="77777777" w:rsidR="00B23D32" w:rsidRPr="0095366B" w:rsidRDefault="00B23D32" w:rsidP="00B23D32">
            <w:pPr>
              <w:ind w:left="-72" w:right="-130"/>
              <w:jc w:val="thaiDistribute"/>
              <w:rPr>
                <w:rFonts w:ascii="Arial" w:hAnsi="Arial" w:cs="Arial"/>
                <w:sz w:val="18"/>
                <w:szCs w:val="18"/>
              </w:rPr>
            </w:pPr>
            <w:r w:rsidRPr="0095366B">
              <w:rPr>
                <w:rFonts w:ascii="Arial" w:hAnsi="Arial" w:cs="Arial"/>
                <w:sz w:val="18"/>
                <w:szCs w:val="18"/>
              </w:rPr>
              <w:t>Issue of shares</w:t>
            </w:r>
          </w:p>
        </w:tc>
        <w:tc>
          <w:tcPr>
            <w:tcW w:w="1843" w:type="dxa"/>
            <w:tcBorders>
              <w:bottom w:val="single" w:sz="4" w:space="0" w:color="auto"/>
            </w:tcBorders>
            <w:shd w:val="clear" w:color="auto" w:fill="auto"/>
            <w:vAlign w:val="bottom"/>
          </w:tcPr>
          <w:p w14:paraId="0A98A361" w14:textId="24C8B484" w:rsidR="00B23D32" w:rsidRPr="0095366B" w:rsidRDefault="00B23D32" w:rsidP="00B23D32">
            <w:pPr>
              <w:ind w:right="-72"/>
              <w:jc w:val="right"/>
              <w:rPr>
                <w:rFonts w:ascii="Arial" w:hAnsi="Arial" w:cs="Arial"/>
                <w:sz w:val="18"/>
                <w:szCs w:val="18"/>
                <w:lang w:val="en-US"/>
              </w:rPr>
            </w:pPr>
            <w:r w:rsidRPr="0095366B">
              <w:rPr>
                <w:rFonts w:ascii="Arial" w:hAnsi="Arial" w:cs="Arial"/>
                <w:sz w:val="18"/>
                <w:szCs w:val="18"/>
                <w:lang w:val="en-US"/>
              </w:rPr>
              <w:t>-</w:t>
            </w:r>
          </w:p>
        </w:tc>
        <w:tc>
          <w:tcPr>
            <w:tcW w:w="1469" w:type="dxa"/>
            <w:tcBorders>
              <w:bottom w:val="single" w:sz="4" w:space="0" w:color="auto"/>
            </w:tcBorders>
            <w:shd w:val="clear" w:color="auto" w:fill="auto"/>
            <w:vAlign w:val="bottom"/>
          </w:tcPr>
          <w:p w14:paraId="1CC0736B" w14:textId="42C1F8E8" w:rsidR="00B23D32" w:rsidRPr="0095366B" w:rsidRDefault="00B23D32" w:rsidP="00B23D32">
            <w:pPr>
              <w:ind w:right="-72"/>
              <w:jc w:val="right"/>
              <w:rPr>
                <w:rFonts w:ascii="Arial" w:hAnsi="Arial" w:cs="Arial"/>
                <w:sz w:val="18"/>
                <w:szCs w:val="18"/>
                <w:lang w:val="en-US"/>
              </w:rPr>
            </w:pPr>
            <w:r w:rsidRPr="0095366B">
              <w:rPr>
                <w:rFonts w:ascii="Arial" w:hAnsi="Arial" w:cs="Arial"/>
                <w:sz w:val="18"/>
                <w:szCs w:val="18"/>
                <w:lang w:val="en-US"/>
              </w:rPr>
              <w:t>-</w:t>
            </w:r>
          </w:p>
        </w:tc>
        <w:tc>
          <w:tcPr>
            <w:tcW w:w="1513" w:type="dxa"/>
            <w:tcBorders>
              <w:bottom w:val="single" w:sz="4" w:space="0" w:color="auto"/>
            </w:tcBorders>
            <w:shd w:val="clear" w:color="auto" w:fill="auto"/>
            <w:vAlign w:val="bottom"/>
          </w:tcPr>
          <w:p w14:paraId="1E1885AC" w14:textId="2676A4AA" w:rsidR="00B23D32" w:rsidRPr="0095366B" w:rsidRDefault="00B23D32" w:rsidP="00B23D32">
            <w:pPr>
              <w:ind w:right="-72"/>
              <w:jc w:val="right"/>
              <w:rPr>
                <w:rFonts w:ascii="Arial" w:hAnsi="Arial" w:cs="Arial"/>
                <w:sz w:val="18"/>
                <w:szCs w:val="18"/>
                <w:lang w:val="en-US"/>
              </w:rPr>
            </w:pPr>
            <w:r w:rsidRPr="0095366B">
              <w:rPr>
                <w:rFonts w:ascii="Arial" w:hAnsi="Arial" w:cs="Arial"/>
                <w:sz w:val="18"/>
                <w:szCs w:val="18"/>
                <w:lang w:val="en-US"/>
              </w:rPr>
              <w:t>-</w:t>
            </w:r>
          </w:p>
        </w:tc>
        <w:tc>
          <w:tcPr>
            <w:tcW w:w="1464" w:type="dxa"/>
            <w:tcBorders>
              <w:bottom w:val="single" w:sz="4" w:space="0" w:color="auto"/>
            </w:tcBorders>
            <w:vAlign w:val="bottom"/>
          </w:tcPr>
          <w:p w14:paraId="2DCCDAFF" w14:textId="3097D311" w:rsidR="00B23D32" w:rsidRPr="0095366B" w:rsidRDefault="00B23D32" w:rsidP="00B23D32">
            <w:pPr>
              <w:ind w:right="-72"/>
              <w:jc w:val="right"/>
              <w:rPr>
                <w:rFonts w:ascii="Arial" w:hAnsi="Arial" w:cs="Arial"/>
                <w:sz w:val="18"/>
                <w:szCs w:val="18"/>
                <w:lang w:val="en-US"/>
              </w:rPr>
            </w:pPr>
            <w:r w:rsidRPr="0095366B">
              <w:rPr>
                <w:rFonts w:ascii="Arial" w:hAnsi="Arial" w:cs="Arial"/>
                <w:sz w:val="18"/>
                <w:szCs w:val="18"/>
                <w:lang w:val="en-US"/>
              </w:rPr>
              <w:t>-</w:t>
            </w:r>
          </w:p>
        </w:tc>
      </w:tr>
      <w:tr w:rsidR="00B23D32" w:rsidRPr="0095366B" w14:paraId="6E794B21" w14:textId="77777777" w:rsidTr="00C052CE">
        <w:trPr>
          <w:trHeight w:val="74"/>
        </w:trPr>
        <w:tc>
          <w:tcPr>
            <w:tcW w:w="3209" w:type="dxa"/>
          </w:tcPr>
          <w:p w14:paraId="67DE0A9F" w14:textId="77777777" w:rsidR="00B23D32" w:rsidRPr="0095366B" w:rsidRDefault="00B23D32" w:rsidP="00B23D32">
            <w:pPr>
              <w:ind w:left="-72" w:right="-130"/>
              <w:jc w:val="thaiDistribute"/>
              <w:rPr>
                <w:rFonts w:ascii="Arial" w:hAnsi="Arial" w:cs="Arial"/>
                <w:sz w:val="18"/>
                <w:szCs w:val="18"/>
              </w:rPr>
            </w:pPr>
          </w:p>
        </w:tc>
        <w:tc>
          <w:tcPr>
            <w:tcW w:w="1843" w:type="dxa"/>
            <w:tcBorders>
              <w:top w:val="single" w:sz="4" w:space="0" w:color="auto"/>
            </w:tcBorders>
            <w:shd w:val="clear" w:color="auto" w:fill="auto"/>
            <w:vAlign w:val="bottom"/>
          </w:tcPr>
          <w:p w14:paraId="4C4A6DCC" w14:textId="77777777" w:rsidR="00B23D32" w:rsidRPr="0095366B" w:rsidRDefault="00B23D32" w:rsidP="00B23D32">
            <w:pPr>
              <w:ind w:right="-72"/>
              <w:jc w:val="right"/>
              <w:rPr>
                <w:rFonts w:ascii="Arial" w:hAnsi="Arial" w:cs="Arial"/>
                <w:sz w:val="18"/>
                <w:szCs w:val="18"/>
                <w:lang w:val="en-US"/>
              </w:rPr>
            </w:pPr>
          </w:p>
        </w:tc>
        <w:tc>
          <w:tcPr>
            <w:tcW w:w="1469" w:type="dxa"/>
            <w:tcBorders>
              <w:top w:val="single" w:sz="4" w:space="0" w:color="auto"/>
            </w:tcBorders>
            <w:shd w:val="clear" w:color="auto" w:fill="auto"/>
            <w:vAlign w:val="bottom"/>
          </w:tcPr>
          <w:p w14:paraId="5E63047F" w14:textId="77777777" w:rsidR="00B23D32" w:rsidRPr="0095366B" w:rsidRDefault="00B23D32" w:rsidP="00B23D32">
            <w:pPr>
              <w:ind w:right="-72"/>
              <w:jc w:val="right"/>
              <w:rPr>
                <w:rFonts w:ascii="Arial" w:hAnsi="Arial" w:cs="Arial"/>
                <w:sz w:val="18"/>
                <w:szCs w:val="18"/>
                <w:lang w:val="en-US"/>
              </w:rPr>
            </w:pPr>
          </w:p>
        </w:tc>
        <w:tc>
          <w:tcPr>
            <w:tcW w:w="1513" w:type="dxa"/>
            <w:tcBorders>
              <w:top w:val="single" w:sz="4" w:space="0" w:color="auto"/>
            </w:tcBorders>
            <w:shd w:val="clear" w:color="auto" w:fill="auto"/>
            <w:vAlign w:val="bottom"/>
          </w:tcPr>
          <w:p w14:paraId="17B070BA" w14:textId="77777777" w:rsidR="00B23D32" w:rsidRPr="0095366B" w:rsidRDefault="00B23D32" w:rsidP="00B23D32">
            <w:pPr>
              <w:ind w:right="-72"/>
              <w:jc w:val="right"/>
              <w:rPr>
                <w:rFonts w:ascii="Arial" w:hAnsi="Arial" w:cs="Arial"/>
                <w:sz w:val="18"/>
                <w:szCs w:val="18"/>
                <w:lang w:val="en-US"/>
              </w:rPr>
            </w:pPr>
          </w:p>
        </w:tc>
        <w:tc>
          <w:tcPr>
            <w:tcW w:w="1464" w:type="dxa"/>
            <w:tcBorders>
              <w:top w:val="single" w:sz="4" w:space="0" w:color="auto"/>
            </w:tcBorders>
            <w:vAlign w:val="bottom"/>
          </w:tcPr>
          <w:p w14:paraId="66E15B52" w14:textId="77777777" w:rsidR="00B23D32" w:rsidRPr="0095366B" w:rsidRDefault="00B23D32" w:rsidP="00B23D32">
            <w:pPr>
              <w:ind w:right="-72"/>
              <w:jc w:val="right"/>
              <w:rPr>
                <w:rFonts w:ascii="Arial" w:hAnsi="Arial" w:cs="Arial"/>
                <w:sz w:val="18"/>
                <w:szCs w:val="18"/>
                <w:lang w:val="en-US"/>
              </w:rPr>
            </w:pPr>
          </w:p>
        </w:tc>
      </w:tr>
      <w:tr w:rsidR="00B23D32" w:rsidRPr="0095366B" w14:paraId="469313D8" w14:textId="77777777" w:rsidTr="00C052CE">
        <w:trPr>
          <w:trHeight w:val="74"/>
        </w:trPr>
        <w:tc>
          <w:tcPr>
            <w:tcW w:w="3209" w:type="dxa"/>
          </w:tcPr>
          <w:p w14:paraId="3E4411DF" w14:textId="4CD642C7" w:rsidR="00B23D32" w:rsidRPr="0095366B" w:rsidRDefault="00B23D32" w:rsidP="00B23D32">
            <w:pPr>
              <w:ind w:left="-72" w:right="-130"/>
              <w:jc w:val="thaiDistribute"/>
              <w:rPr>
                <w:rFonts w:ascii="Arial" w:hAnsi="Arial" w:cs="Arial"/>
                <w:sz w:val="18"/>
                <w:szCs w:val="18"/>
              </w:rPr>
            </w:pPr>
            <w:bookmarkStart w:id="5" w:name="_Hlk66702013"/>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 2020</w:t>
            </w:r>
          </w:p>
        </w:tc>
        <w:tc>
          <w:tcPr>
            <w:tcW w:w="1843" w:type="dxa"/>
            <w:shd w:val="clear" w:color="auto" w:fill="auto"/>
            <w:vAlign w:val="bottom"/>
          </w:tcPr>
          <w:p w14:paraId="546E6C9B" w14:textId="75DBF474"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36,000,000</w:t>
            </w:r>
          </w:p>
        </w:tc>
        <w:tc>
          <w:tcPr>
            <w:tcW w:w="1469" w:type="dxa"/>
            <w:shd w:val="clear" w:color="auto" w:fill="auto"/>
            <w:vAlign w:val="bottom"/>
          </w:tcPr>
          <w:p w14:paraId="2B4952EC" w14:textId="123DEBBF"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360,000</w:t>
            </w:r>
          </w:p>
        </w:tc>
        <w:tc>
          <w:tcPr>
            <w:tcW w:w="1513" w:type="dxa"/>
            <w:shd w:val="clear" w:color="auto" w:fill="auto"/>
            <w:vAlign w:val="bottom"/>
          </w:tcPr>
          <w:p w14:paraId="36FEEEB1" w14:textId="6C89BD8D"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240,000</w:t>
            </w:r>
          </w:p>
        </w:tc>
        <w:tc>
          <w:tcPr>
            <w:tcW w:w="1464" w:type="dxa"/>
            <w:vAlign w:val="bottom"/>
          </w:tcPr>
          <w:p w14:paraId="6D17D6A9" w14:textId="7B39A8C7"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600,000</w:t>
            </w:r>
          </w:p>
        </w:tc>
      </w:tr>
      <w:bookmarkEnd w:id="5"/>
      <w:tr w:rsidR="00205A74" w:rsidRPr="0095366B" w14:paraId="53CDD7BA" w14:textId="77777777" w:rsidTr="00C052CE">
        <w:trPr>
          <w:trHeight w:val="74"/>
        </w:trPr>
        <w:tc>
          <w:tcPr>
            <w:tcW w:w="3209" w:type="dxa"/>
            <w:vAlign w:val="center"/>
          </w:tcPr>
          <w:p w14:paraId="136D2874" w14:textId="77777777" w:rsidR="00205A74" w:rsidRPr="0095366B" w:rsidRDefault="00205A74" w:rsidP="00205A74">
            <w:pPr>
              <w:ind w:left="-72"/>
              <w:rPr>
                <w:rFonts w:ascii="Arial" w:hAnsi="Arial" w:cs="Arial"/>
                <w:sz w:val="18"/>
                <w:szCs w:val="18"/>
                <w:lang w:val="en-US"/>
              </w:rPr>
            </w:pPr>
            <w:r w:rsidRPr="0095366B">
              <w:rPr>
                <w:rFonts w:ascii="Arial" w:hAnsi="Arial" w:cs="Arial"/>
                <w:sz w:val="18"/>
                <w:szCs w:val="18"/>
                <w:lang w:val="en-US"/>
              </w:rPr>
              <w:t>Issue of shares</w:t>
            </w:r>
          </w:p>
        </w:tc>
        <w:tc>
          <w:tcPr>
            <w:tcW w:w="1843" w:type="dxa"/>
            <w:tcBorders>
              <w:bottom w:val="single" w:sz="4" w:space="0" w:color="auto"/>
            </w:tcBorders>
            <w:shd w:val="clear" w:color="auto" w:fill="FAFAFA"/>
            <w:vAlign w:val="bottom"/>
          </w:tcPr>
          <w:p w14:paraId="5DB59B98" w14:textId="0D795842" w:rsidR="00205A74" w:rsidRPr="0095366B" w:rsidRDefault="00205A74" w:rsidP="00205A74">
            <w:pPr>
              <w:ind w:right="-72"/>
              <w:jc w:val="right"/>
              <w:rPr>
                <w:rFonts w:ascii="Arial" w:hAnsi="Arial" w:cs="Arial"/>
                <w:sz w:val="18"/>
                <w:szCs w:val="18"/>
                <w:lang w:val="en-US"/>
              </w:rPr>
            </w:pPr>
            <w:r w:rsidRPr="0095366B">
              <w:rPr>
                <w:rFonts w:ascii="Arial" w:hAnsi="Arial" w:cs="Arial"/>
                <w:sz w:val="18"/>
                <w:szCs w:val="18"/>
                <w:lang w:val="en-US"/>
              </w:rPr>
              <w:t>-</w:t>
            </w:r>
          </w:p>
        </w:tc>
        <w:tc>
          <w:tcPr>
            <w:tcW w:w="1469" w:type="dxa"/>
            <w:tcBorders>
              <w:bottom w:val="single" w:sz="4" w:space="0" w:color="auto"/>
            </w:tcBorders>
            <w:shd w:val="clear" w:color="auto" w:fill="FAFAFA"/>
            <w:vAlign w:val="bottom"/>
          </w:tcPr>
          <w:p w14:paraId="1B1EEB91" w14:textId="033B8411" w:rsidR="00205A74" w:rsidRPr="0095366B" w:rsidRDefault="00205A74" w:rsidP="00205A74">
            <w:pPr>
              <w:ind w:right="-72"/>
              <w:jc w:val="right"/>
              <w:rPr>
                <w:rFonts w:ascii="Arial" w:hAnsi="Arial" w:cs="Arial"/>
                <w:sz w:val="18"/>
                <w:szCs w:val="18"/>
                <w:lang w:val="en-US"/>
              </w:rPr>
            </w:pPr>
            <w:r w:rsidRPr="0095366B">
              <w:rPr>
                <w:rFonts w:ascii="Arial" w:hAnsi="Arial" w:cs="Arial"/>
                <w:sz w:val="18"/>
                <w:szCs w:val="18"/>
                <w:lang w:val="en-US"/>
              </w:rPr>
              <w:t>-</w:t>
            </w:r>
          </w:p>
        </w:tc>
        <w:tc>
          <w:tcPr>
            <w:tcW w:w="1513" w:type="dxa"/>
            <w:tcBorders>
              <w:bottom w:val="single" w:sz="4" w:space="0" w:color="auto"/>
            </w:tcBorders>
            <w:shd w:val="clear" w:color="auto" w:fill="FAFAFA"/>
            <w:vAlign w:val="bottom"/>
          </w:tcPr>
          <w:p w14:paraId="0C3FC8E2" w14:textId="1D463A79" w:rsidR="00205A74" w:rsidRPr="0095366B" w:rsidRDefault="00205A74" w:rsidP="00205A74">
            <w:pPr>
              <w:ind w:right="-72"/>
              <w:jc w:val="right"/>
              <w:rPr>
                <w:rFonts w:ascii="Arial" w:hAnsi="Arial" w:cs="Arial"/>
                <w:sz w:val="18"/>
                <w:szCs w:val="18"/>
                <w:lang w:val="en-US"/>
              </w:rPr>
            </w:pPr>
            <w:r w:rsidRPr="0095366B">
              <w:rPr>
                <w:rFonts w:ascii="Arial" w:hAnsi="Arial" w:cs="Arial"/>
                <w:sz w:val="18"/>
                <w:szCs w:val="18"/>
                <w:lang w:val="en-US"/>
              </w:rPr>
              <w:t>-</w:t>
            </w:r>
          </w:p>
        </w:tc>
        <w:tc>
          <w:tcPr>
            <w:tcW w:w="1464" w:type="dxa"/>
            <w:tcBorders>
              <w:bottom w:val="single" w:sz="4" w:space="0" w:color="auto"/>
            </w:tcBorders>
            <w:shd w:val="clear" w:color="auto" w:fill="FAFAFA"/>
            <w:vAlign w:val="bottom"/>
          </w:tcPr>
          <w:p w14:paraId="060A4A37" w14:textId="2A3DF393" w:rsidR="00205A74" w:rsidRPr="0095366B" w:rsidRDefault="00205A74" w:rsidP="00205A74">
            <w:pPr>
              <w:ind w:right="-72"/>
              <w:jc w:val="right"/>
              <w:rPr>
                <w:rFonts w:ascii="Arial" w:hAnsi="Arial" w:cs="Arial"/>
                <w:sz w:val="18"/>
                <w:szCs w:val="18"/>
                <w:lang w:val="en-US"/>
              </w:rPr>
            </w:pPr>
            <w:r w:rsidRPr="0095366B">
              <w:rPr>
                <w:rFonts w:ascii="Arial" w:hAnsi="Arial" w:cs="Arial"/>
                <w:sz w:val="18"/>
                <w:szCs w:val="18"/>
                <w:lang w:val="en-US"/>
              </w:rPr>
              <w:t>-</w:t>
            </w:r>
          </w:p>
        </w:tc>
      </w:tr>
      <w:tr w:rsidR="00205A74" w:rsidRPr="0095366B" w14:paraId="1623878E" w14:textId="77777777" w:rsidTr="00C052CE">
        <w:trPr>
          <w:trHeight w:val="74"/>
        </w:trPr>
        <w:tc>
          <w:tcPr>
            <w:tcW w:w="3209" w:type="dxa"/>
          </w:tcPr>
          <w:p w14:paraId="1AD9D9CF" w14:textId="77777777" w:rsidR="00205A74" w:rsidRPr="0095366B" w:rsidRDefault="00205A74" w:rsidP="00205A74">
            <w:pPr>
              <w:ind w:left="-72" w:right="-130"/>
              <w:jc w:val="thaiDistribute"/>
              <w:rPr>
                <w:rFonts w:ascii="Arial" w:hAnsi="Arial" w:cs="Arial"/>
                <w:sz w:val="18"/>
                <w:szCs w:val="18"/>
              </w:rPr>
            </w:pPr>
          </w:p>
        </w:tc>
        <w:tc>
          <w:tcPr>
            <w:tcW w:w="1843" w:type="dxa"/>
            <w:tcBorders>
              <w:top w:val="single" w:sz="4" w:space="0" w:color="auto"/>
            </w:tcBorders>
            <w:shd w:val="clear" w:color="auto" w:fill="FAFAFA"/>
            <w:vAlign w:val="bottom"/>
          </w:tcPr>
          <w:p w14:paraId="32858882" w14:textId="77777777" w:rsidR="00205A74" w:rsidRPr="0095366B" w:rsidRDefault="00205A74" w:rsidP="00205A74">
            <w:pPr>
              <w:ind w:right="-72"/>
              <w:jc w:val="right"/>
              <w:rPr>
                <w:rFonts w:ascii="Arial" w:hAnsi="Arial" w:cs="Arial"/>
                <w:sz w:val="18"/>
                <w:szCs w:val="18"/>
                <w:lang w:val="en-US"/>
              </w:rPr>
            </w:pPr>
          </w:p>
        </w:tc>
        <w:tc>
          <w:tcPr>
            <w:tcW w:w="1469" w:type="dxa"/>
            <w:tcBorders>
              <w:top w:val="single" w:sz="4" w:space="0" w:color="auto"/>
            </w:tcBorders>
            <w:shd w:val="clear" w:color="auto" w:fill="FAFAFA"/>
            <w:vAlign w:val="bottom"/>
          </w:tcPr>
          <w:p w14:paraId="47D2A071" w14:textId="77777777" w:rsidR="00205A74" w:rsidRPr="0095366B" w:rsidRDefault="00205A74" w:rsidP="00205A74">
            <w:pPr>
              <w:ind w:right="-72"/>
              <w:jc w:val="right"/>
              <w:rPr>
                <w:rFonts w:ascii="Arial" w:hAnsi="Arial" w:cs="Arial"/>
                <w:sz w:val="18"/>
                <w:szCs w:val="18"/>
                <w:lang w:val="en-US"/>
              </w:rPr>
            </w:pPr>
          </w:p>
        </w:tc>
        <w:tc>
          <w:tcPr>
            <w:tcW w:w="1513" w:type="dxa"/>
            <w:tcBorders>
              <w:top w:val="single" w:sz="4" w:space="0" w:color="auto"/>
            </w:tcBorders>
            <w:shd w:val="clear" w:color="auto" w:fill="FAFAFA"/>
            <w:vAlign w:val="bottom"/>
          </w:tcPr>
          <w:p w14:paraId="7661F83F" w14:textId="77777777" w:rsidR="00205A74" w:rsidRPr="0095366B" w:rsidRDefault="00205A74" w:rsidP="00205A74">
            <w:pPr>
              <w:ind w:right="-72"/>
              <w:jc w:val="right"/>
              <w:rPr>
                <w:rFonts w:ascii="Arial" w:hAnsi="Arial" w:cs="Arial"/>
                <w:sz w:val="18"/>
                <w:szCs w:val="18"/>
                <w:lang w:val="en-US"/>
              </w:rPr>
            </w:pPr>
          </w:p>
        </w:tc>
        <w:tc>
          <w:tcPr>
            <w:tcW w:w="1464" w:type="dxa"/>
            <w:tcBorders>
              <w:top w:val="single" w:sz="4" w:space="0" w:color="auto"/>
            </w:tcBorders>
            <w:shd w:val="clear" w:color="auto" w:fill="FAFAFA"/>
            <w:vAlign w:val="bottom"/>
          </w:tcPr>
          <w:p w14:paraId="277D89FD" w14:textId="77777777" w:rsidR="00205A74" w:rsidRPr="0095366B" w:rsidRDefault="00205A74" w:rsidP="00205A74">
            <w:pPr>
              <w:ind w:right="-72"/>
              <w:jc w:val="right"/>
              <w:rPr>
                <w:rFonts w:ascii="Arial" w:hAnsi="Arial" w:cs="Arial"/>
                <w:sz w:val="18"/>
                <w:szCs w:val="18"/>
                <w:lang w:val="en-US"/>
              </w:rPr>
            </w:pPr>
          </w:p>
        </w:tc>
      </w:tr>
      <w:tr w:rsidR="00205A74" w:rsidRPr="0095366B" w14:paraId="1227B0BB" w14:textId="77777777" w:rsidTr="00C052CE">
        <w:trPr>
          <w:trHeight w:val="74"/>
        </w:trPr>
        <w:tc>
          <w:tcPr>
            <w:tcW w:w="3209" w:type="dxa"/>
            <w:vAlign w:val="center"/>
          </w:tcPr>
          <w:p w14:paraId="6C14017D" w14:textId="105EB468" w:rsidR="00205A74" w:rsidRPr="0095366B" w:rsidRDefault="00205A74" w:rsidP="00205A74">
            <w:pPr>
              <w:ind w:left="-72"/>
              <w:rPr>
                <w:rFonts w:ascii="Arial" w:hAnsi="Arial" w:cs="Arial"/>
                <w:sz w:val="18"/>
                <w:szCs w:val="18"/>
                <w:cs/>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 2021</w:t>
            </w:r>
          </w:p>
        </w:tc>
        <w:tc>
          <w:tcPr>
            <w:tcW w:w="1843" w:type="dxa"/>
            <w:tcBorders>
              <w:bottom w:val="single" w:sz="4" w:space="0" w:color="auto"/>
            </w:tcBorders>
            <w:shd w:val="clear" w:color="auto" w:fill="FAFAFA"/>
            <w:vAlign w:val="bottom"/>
          </w:tcPr>
          <w:p w14:paraId="568A0D5F" w14:textId="436795E1" w:rsidR="00205A74" w:rsidRPr="0095366B" w:rsidRDefault="00205A74" w:rsidP="00205A74">
            <w:pPr>
              <w:ind w:right="-72"/>
              <w:jc w:val="right"/>
              <w:rPr>
                <w:rFonts w:ascii="Arial" w:hAnsi="Arial" w:cs="Arial"/>
                <w:sz w:val="18"/>
                <w:szCs w:val="18"/>
              </w:rPr>
            </w:pPr>
            <w:r w:rsidRPr="0095366B">
              <w:rPr>
                <w:rFonts w:ascii="Arial" w:hAnsi="Arial" w:cs="Arial"/>
                <w:sz w:val="18"/>
                <w:szCs w:val="18"/>
              </w:rPr>
              <w:t>36,000,000</w:t>
            </w:r>
          </w:p>
        </w:tc>
        <w:tc>
          <w:tcPr>
            <w:tcW w:w="1469" w:type="dxa"/>
            <w:tcBorders>
              <w:bottom w:val="single" w:sz="4" w:space="0" w:color="auto"/>
            </w:tcBorders>
            <w:shd w:val="clear" w:color="auto" w:fill="FAFAFA"/>
            <w:vAlign w:val="bottom"/>
          </w:tcPr>
          <w:p w14:paraId="092FE42F" w14:textId="77EDB75F" w:rsidR="00205A74" w:rsidRPr="0095366B" w:rsidRDefault="00205A74" w:rsidP="00205A74">
            <w:pPr>
              <w:ind w:right="-72"/>
              <w:jc w:val="right"/>
              <w:rPr>
                <w:rFonts w:ascii="Arial" w:hAnsi="Arial" w:cs="Arial"/>
                <w:sz w:val="18"/>
                <w:szCs w:val="18"/>
              </w:rPr>
            </w:pPr>
            <w:r w:rsidRPr="0095366B">
              <w:rPr>
                <w:rFonts w:ascii="Arial" w:hAnsi="Arial" w:cs="Arial"/>
                <w:sz w:val="18"/>
                <w:szCs w:val="18"/>
              </w:rPr>
              <w:t>360,000</w:t>
            </w:r>
          </w:p>
        </w:tc>
        <w:tc>
          <w:tcPr>
            <w:tcW w:w="1513" w:type="dxa"/>
            <w:tcBorders>
              <w:bottom w:val="single" w:sz="4" w:space="0" w:color="auto"/>
            </w:tcBorders>
            <w:shd w:val="clear" w:color="auto" w:fill="FAFAFA"/>
            <w:vAlign w:val="bottom"/>
          </w:tcPr>
          <w:p w14:paraId="0D519D6B" w14:textId="75A0A128" w:rsidR="00205A74" w:rsidRPr="0095366B" w:rsidRDefault="00205A74" w:rsidP="00205A74">
            <w:pPr>
              <w:ind w:right="-72"/>
              <w:jc w:val="right"/>
              <w:rPr>
                <w:rFonts w:ascii="Arial" w:hAnsi="Arial" w:cs="Arial"/>
                <w:sz w:val="18"/>
                <w:szCs w:val="18"/>
              </w:rPr>
            </w:pPr>
            <w:r w:rsidRPr="0095366B">
              <w:rPr>
                <w:rFonts w:ascii="Arial" w:hAnsi="Arial" w:cs="Arial"/>
                <w:sz w:val="18"/>
                <w:szCs w:val="18"/>
              </w:rPr>
              <w:t>240,000</w:t>
            </w:r>
          </w:p>
        </w:tc>
        <w:tc>
          <w:tcPr>
            <w:tcW w:w="1464" w:type="dxa"/>
            <w:tcBorders>
              <w:bottom w:val="single" w:sz="4" w:space="0" w:color="auto"/>
            </w:tcBorders>
            <w:shd w:val="clear" w:color="auto" w:fill="FAFAFA"/>
            <w:vAlign w:val="bottom"/>
          </w:tcPr>
          <w:p w14:paraId="0F10CA25" w14:textId="2E53803B" w:rsidR="00205A74" w:rsidRPr="0095366B" w:rsidRDefault="00205A74" w:rsidP="00205A74">
            <w:pPr>
              <w:ind w:right="-72"/>
              <w:jc w:val="right"/>
              <w:rPr>
                <w:rFonts w:ascii="Arial" w:hAnsi="Arial" w:cs="Arial"/>
                <w:sz w:val="18"/>
                <w:szCs w:val="18"/>
              </w:rPr>
            </w:pPr>
            <w:r w:rsidRPr="0095366B">
              <w:rPr>
                <w:rFonts w:ascii="Arial" w:hAnsi="Arial" w:cs="Arial"/>
                <w:sz w:val="18"/>
                <w:szCs w:val="18"/>
              </w:rPr>
              <w:t>600,000</w:t>
            </w:r>
          </w:p>
        </w:tc>
      </w:tr>
    </w:tbl>
    <w:p w14:paraId="17B3ADC2" w14:textId="77777777" w:rsidR="00B848CE" w:rsidRPr="0095366B" w:rsidRDefault="00B848CE" w:rsidP="00B848CE">
      <w:pPr>
        <w:jc w:val="left"/>
        <w:rPr>
          <w:rFonts w:ascii="Arial" w:hAnsi="Arial" w:cs="Arial"/>
          <w:sz w:val="18"/>
          <w:szCs w:val="18"/>
        </w:rPr>
      </w:pPr>
    </w:p>
    <w:p w14:paraId="631DAB50" w14:textId="687AC944" w:rsidR="00B848CE" w:rsidRPr="0095366B" w:rsidRDefault="006A1BDD" w:rsidP="00B848CE">
      <w:pPr>
        <w:rPr>
          <w:rFonts w:ascii="Arial" w:hAnsi="Arial" w:cs="Arial"/>
          <w:sz w:val="18"/>
          <w:szCs w:val="18"/>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 </w:t>
      </w:r>
      <w:r w:rsidR="0042484D" w:rsidRPr="0095366B">
        <w:rPr>
          <w:rFonts w:ascii="Arial" w:hAnsi="Arial" w:cs="Arial"/>
          <w:sz w:val="18"/>
          <w:szCs w:val="18"/>
        </w:rPr>
        <w:t>202</w:t>
      </w:r>
      <w:r w:rsidR="00B23D32" w:rsidRPr="0095366B">
        <w:rPr>
          <w:rFonts w:ascii="Arial" w:hAnsi="Arial" w:cs="Arial"/>
          <w:sz w:val="18"/>
          <w:szCs w:val="18"/>
        </w:rPr>
        <w:t>1</w:t>
      </w:r>
      <w:r w:rsidRPr="0095366B">
        <w:rPr>
          <w:rFonts w:ascii="Arial" w:hAnsi="Arial" w:cs="Arial"/>
          <w:sz w:val="18"/>
          <w:szCs w:val="18"/>
        </w:rPr>
        <w:t xml:space="preserve"> and 31 December </w:t>
      </w:r>
      <w:r w:rsidR="0042484D" w:rsidRPr="0095366B">
        <w:rPr>
          <w:rFonts w:ascii="Arial" w:hAnsi="Arial" w:cs="Arial"/>
          <w:sz w:val="18"/>
          <w:szCs w:val="18"/>
        </w:rPr>
        <w:t>20</w:t>
      </w:r>
      <w:r w:rsidR="00B23D32" w:rsidRPr="0095366B">
        <w:rPr>
          <w:rFonts w:ascii="Arial" w:hAnsi="Arial" w:cs="Arial"/>
          <w:sz w:val="18"/>
          <w:szCs w:val="18"/>
        </w:rPr>
        <w:t>20</w:t>
      </w:r>
      <w:r w:rsidRPr="0095366B">
        <w:rPr>
          <w:rFonts w:ascii="Arial" w:hAnsi="Arial" w:cs="Arial"/>
          <w:sz w:val="18"/>
          <w:szCs w:val="18"/>
        </w:rPr>
        <w:t>, t</w:t>
      </w:r>
      <w:r w:rsidR="00B848CE" w:rsidRPr="0095366B">
        <w:rPr>
          <w:rFonts w:ascii="Arial" w:hAnsi="Arial" w:cs="Arial"/>
          <w:sz w:val="18"/>
          <w:szCs w:val="18"/>
        </w:rPr>
        <w:t xml:space="preserve">he total number of authorised ordinary shares is </w:t>
      </w:r>
      <w:r w:rsidRPr="0095366B">
        <w:rPr>
          <w:rFonts w:ascii="Arial" w:hAnsi="Arial" w:cs="Arial"/>
          <w:sz w:val="18"/>
          <w:szCs w:val="18"/>
        </w:rPr>
        <w:t>36,000,000</w:t>
      </w:r>
      <w:r w:rsidR="00B848CE" w:rsidRPr="0095366B">
        <w:rPr>
          <w:rFonts w:ascii="Arial" w:hAnsi="Arial" w:cs="Arial"/>
          <w:sz w:val="18"/>
          <w:szCs w:val="18"/>
        </w:rPr>
        <w:t xml:space="preserve"> shares with a par value of Baht </w:t>
      </w:r>
      <w:r w:rsidRPr="0095366B">
        <w:rPr>
          <w:rFonts w:ascii="Arial" w:hAnsi="Arial" w:cs="Arial"/>
          <w:sz w:val="18"/>
          <w:szCs w:val="18"/>
        </w:rPr>
        <w:t>10</w:t>
      </w:r>
      <w:r w:rsidR="00B848CE" w:rsidRPr="0095366B">
        <w:rPr>
          <w:rFonts w:ascii="Arial" w:hAnsi="Arial" w:cs="Arial"/>
          <w:sz w:val="18"/>
          <w:szCs w:val="18"/>
        </w:rPr>
        <w:t xml:space="preserve"> per share which are fully paid.</w:t>
      </w:r>
    </w:p>
    <w:p w14:paraId="044212FA" w14:textId="77777777" w:rsidR="00B848CE" w:rsidRPr="0095366B" w:rsidRDefault="00B848CE" w:rsidP="00B848CE">
      <w:pPr>
        <w:rPr>
          <w:rFonts w:ascii="Arial" w:hAnsi="Arial" w:cs="Arial"/>
          <w:sz w:val="18"/>
          <w:szCs w:val="18"/>
        </w:rPr>
      </w:pPr>
    </w:p>
    <w:p w14:paraId="75DEBE69" w14:textId="5A713DB1" w:rsidR="00B848CE" w:rsidRPr="0095366B" w:rsidRDefault="00B848CE" w:rsidP="00B848CE">
      <w:pPr>
        <w:rPr>
          <w:rFonts w:ascii="Arial" w:hAnsi="Arial" w:cs="Arial"/>
          <w:sz w:val="18"/>
          <w:szCs w:val="18"/>
        </w:rPr>
      </w:pPr>
      <w:r w:rsidRPr="0095366B">
        <w:rPr>
          <w:rFonts w:ascii="Arial" w:hAnsi="Arial" w:cs="Arial"/>
          <w:sz w:val="18"/>
          <w:szCs w:val="18"/>
        </w:rPr>
        <w:t xml:space="preserve">Under the Public Companies Act. B.E. 2535 requires companies to set aside share subscription monies received </w:t>
      </w:r>
      <w:proofErr w:type="gramStart"/>
      <w:r w:rsidRPr="0095366B">
        <w:rPr>
          <w:rFonts w:ascii="Arial" w:hAnsi="Arial" w:cs="Arial"/>
          <w:sz w:val="18"/>
          <w:szCs w:val="18"/>
        </w:rPr>
        <w:t>in excess of</w:t>
      </w:r>
      <w:proofErr w:type="gramEnd"/>
      <w:r w:rsidRPr="0095366B">
        <w:rPr>
          <w:rFonts w:ascii="Arial" w:hAnsi="Arial" w:cs="Arial"/>
          <w:sz w:val="18"/>
          <w:szCs w:val="18"/>
        </w:rPr>
        <w:t xml:space="preserve"> the issued shares’ par value to a reserve account (share premium). The share premium is not available for dividend distribution.</w:t>
      </w:r>
    </w:p>
    <w:p w14:paraId="3B268D5D" w14:textId="5109F06A" w:rsidR="00D35793" w:rsidRPr="0095366B" w:rsidRDefault="00D35793" w:rsidP="00B848CE">
      <w:pPr>
        <w:rPr>
          <w:rFonts w:ascii="Arial" w:hAnsi="Arial" w:cs="Arial"/>
          <w:sz w:val="18"/>
          <w:szCs w:val="18"/>
        </w:rPr>
      </w:pPr>
    </w:p>
    <w:p w14:paraId="0559053A" w14:textId="149784DC" w:rsidR="00D35793" w:rsidRPr="0095366B" w:rsidRDefault="00D35793" w:rsidP="00B848CE">
      <w:pPr>
        <w:rPr>
          <w:rFonts w:ascii="Arial" w:hAnsi="Arial" w:cs="Arial"/>
          <w:sz w:val="18"/>
          <w:szCs w:val="18"/>
        </w:rPr>
      </w:pPr>
    </w:p>
    <w:p w14:paraId="13D0ADA3" w14:textId="2285B1AE" w:rsidR="00C052CE" w:rsidRPr="0095366B" w:rsidRDefault="00C052CE" w:rsidP="00B848CE">
      <w:pPr>
        <w:rPr>
          <w:rFonts w:ascii="Arial" w:hAnsi="Arial" w:cs="Arial"/>
          <w:sz w:val="18"/>
          <w:szCs w:val="18"/>
        </w:rPr>
      </w:pPr>
      <w:r w:rsidRPr="0095366B">
        <w:rPr>
          <w:rFonts w:ascii="Arial" w:hAnsi="Arial" w:cs="Arial"/>
          <w:sz w:val="18"/>
          <w:szCs w:val="18"/>
        </w:rPr>
        <w:br w:type="page"/>
      </w:r>
    </w:p>
    <w:p w14:paraId="4CEBE347" w14:textId="77777777" w:rsidR="00C9491C" w:rsidRPr="0095366B" w:rsidRDefault="00C9491C" w:rsidP="00C9491C">
      <w:pPr>
        <w:shd w:val="clear" w:color="auto" w:fill="FFA543"/>
        <w:rPr>
          <w:rFonts w:ascii="Arial" w:eastAsia="Arial" w:hAnsi="Arial" w:cs="Arial"/>
          <w:b/>
          <w:color w:val="FFFFFF"/>
          <w:sz w:val="8"/>
          <w:szCs w:val="8"/>
        </w:rPr>
      </w:pPr>
    </w:p>
    <w:p w14:paraId="107AF59C" w14:textId="65E3D1FE" w:rsidR="00C9491C" w:rsidRPr="0095366B" w:rsidRDefault="00C9491C"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2</w:t>
      </w:r>
      <w:r w:rsidR="00C24208" w:rsidRPr="0095366B">
        <w:rPr>
          <w:rFonts w:ascii="Arial" w:eastAsia="Arial Unicode MS" w:hAnsi="Arial" w:cs="Arial"/>
          <w:color w:val="FFFFFF"/>
          <w:sz w:val="18"/>
          <w:szCs w:val="18"/>
        </w:rPr>
        <w:t>7</w:t>
      </w:r>
      <w:r w:rsidRPr="0095366B">
        <w:rPr>
          <w:rFonts w:ascii="Arial" w:eastAsia="Arial Unicode MS" w:hAnsi="Arial" w:cs="Arial"/>
          <w:color w:val="FFFFFF"/>
          <w:sz w:val="18"/>
          <w:szCs w:val="18"/>
        </w:rPr>
        <w:tab/>
        <w:t>Dividends</w:t>
      </w:r>
    </w:p>
    <w:p w14:paraId="582D1AD7" w14:textId="77777777" w:rsidR="00C9491C" w:rsidRPr="0095366B" w:rsidRDefault="00C9491C" w:rsidP="00C9491C">
      <w:pPr>
        <w:shd w:val="clear" w:color="auto" w:fill="FFA543"/>
        <w:rPr>
          <w:rFonts w:ascii="Arial" w:hAnsi="Arial" w:cs="Arial"/>
          <w:color w:val="FFFFFF"/>
          <w:sz w:val="6"/>
          <w:szCs w:val="6"/>
        </w:rPr>
      </w:pPr>
    </w:p>
    <w:p w14:paraId="324AF166" w14:textId="77777777" w:rsidR="00D55046" w:rsidRPr="0095366B" w:rsidRDefault="00D55046" w:rsidP="00D55046">
      <w:pPr>
        <w:ind w:right="9"/>
        <w:rPr>
          <w:rFonts w:ascii="Arial" w:hAnsi="Arial" w:cs="Arial"/>
          <w:sz w:val="18"/>
          <w:szCs w:val="18"/>
          <w:lang w:val="en-US"/>
        </w:rPr>
      </w:pPr>
    </w:p>
    <w:p w14:paraId="54C8E931" w14:textId="7137E1CF" w:rsidR="006A1BDD" w:rsidRPr="0095366B" w:rsidRDefault="006A1BDD" w:rsidP="006A1BDD">
      <w:pPr>
        <w:ind w:right="9"/>
        <w:rPr>
          <w:rFonts w:ascii="Arial" w:hAnsi="Arial" w:cs="Arial"/>
          <w:sz w:val="18"/>
          <w:szCs w:val="18"/>
          <w:lang w:val="en-US"/>
        </w:rPr>
      </w:pPr>
      <w:r w:rsidRPr="0095366B">
        <w:rPr>
          <w:rFonts w:ascii="Arial" w:hAnsi="Arial" w:cs="Arial"/>
          <w:sz w:val="18"/>
          <w:szCs w:val="18"/>
          <w:lang w:val="en-US"/>
        </w:rPr>
        <w:t>On 1</w:t>
      </w:r>
      <w:r w:rsidR="007A5423" w:rsidRPr="0095366B">
        <w:rPr>
          <w:rFonts w:ascii="Arial" w:hAnsi="Arial" w:cs="Arial"/>
          <w:sz w:val="18"/>
          <w:szCs w:val="18"/>
          <w:lang w:val="en-US"/>
        </w:rPr>
        <w:t>4</w:t>
      </w:r>
      <w:r w:rsidRPr="0095366B">
        <w:rPr>
          <w:rFonts w:ascii="Arial" w:hAnsi="Arial" w:cs="Arial"/>
          <w:sz w:val="18"/>
          <w:szCs w:val="18"/>
          <w:lang w:val="en-US"/>
        </w:rPr>
        <w:t xml:space="preserve"> April </w:t>
      </w:r>
      <w:r w:rsidR="0042484D" w:rsidRPr="0095366B">
        <w:rPr>
          <w:rFonts w:ascii="Arial" w:hAnsi="Arial" w:cs="Arial"/>
          <w:sz w:val="18"/>
          <w:szCs w:val="18"/>
          <w:lang w:val="en-US"/>
        </w:rPr>
        <w:t>20</w:t>
      </w:r>
      <w:r w:rsidR="007A5423" w:rsidRPr="0095366B">
        <w:rPr>
          <w:rFonts w:ascii="Arial" w:hAnsi="Arial" w:cs="Arial"/>
          <w:sz w:val="18"/>
          <w:szCs w:val="18"/>
          <w:lang w:val="en-US"/>
        </w:rPr>
        <w:t>20</w:t>
      </w:r>
      <w:r w:rsidRPr="0095366B">
        <w:rPr>
          <w:rFonts w:ascii="Arial" w:hAnsi="Arial" w:cs="Arial"/>
          <w:sz w:val="18"/>
          <w:szCs w:val="18"/>
          <w:lang w:val="en-US"/>
        </w:rPr>
        <w:t xml:space="preserve">, the Annual General Meeting of the Company approved a resolution to pay a dividend of Baht </w:t>
      </w:r>
      <w:r w:rsidR="00FA75B9" w:rsidRPr="0095366B">
        <w:rPr>
          <w:rFonts w:ascii="Arial" w:hAnsi="Arial" w:cs="Arial"/>
          <w:sz w:val="18"/>
          <w:szCs w:val="18"/>
          <w:lang w:val="en-US"/>
        </w:rPr>
        <w:t>17</w:t>
      </w:r>
      <w:r w:rsidRPr="0095366B">
        <w:rPr>
          <w:rFonts w:ascii="Arial" w:hAnsi="Arial" w:cs="Arial"/>
          <w:sz w:val="18"/>
          <w:szCs w:val="18"/>
          <w:lang w:val="en-US"/>
        </w:rPr>
        <w:t xml:space="preserve">.00 per share, </w:t>
      </w:r>
      <w:r w:rsidR="00F15EBF" w:rsidRPr="0095366B">
        <w:rPr>
          <w:rFonts w:ascii="Arial" w:hAnsi="Arial" w:cs="Arial"/>
          <w:sz w:val="18"/>
          <w:szCs w:val="18"/>
          <w:lang w:val="en-US"/>
        </w:rPr>
        <w:t>totaling</w:t>
      </w:r>
      <w:r w:rsidRPr="0095366B">
        <w:rPr>
          <w:rFonts w:ascii="Arial" w:hAnsi="Arial" w:cs="Arial"/>
          <w:sz w:val="18"/>
          <w:szCs w:val="18"/>
          <w:lang w:val="en-US"/>
        </w:rPr>
        <w:t xml:space="preserve"> Baht </w:t>
      </w:r>
      <w:r w:rsidR="00FA75B9" w:rsidRPr="0095366B">
        <w:rPr>
          <w:rFonts w:ascii="Arial" w:hAnsi="Arial" w:cs="Arial"/>
          <w:sz w:val="18"/>
          <w:szCs w:val="18"/>
          <w:lang w:val="en-US"/>
        </w:rPr>
        <w:t>612</w:t>
      </w:r>
      <w:r w:rsidRPr="0095366B">
        <w:rPr>
          <w:rFonts w:ascii="Arial" w:hAnsi="Arial" w:cs="Arial"/>
          <w:sz w:val="18"/>
          <w:szCs w:val="18"/>
          <w:lang w:val="en-US"/>
        </w:rPr>
        <w:t xml:space="preserve"> million, from its net operating profit for the year ended 31 December </w:t>
      </w:r>
      <w:r w:rsidR="0042484D" w:rsidRPr="0095366B">
        <w:rPr>
          <w:rFonts w:ascii="Arial" w:hAnsi="Arial" w:cs="Arial"/>
          <w:sz w:val="18"/>
          <w:szCs w:val="18"/>
          <w:lang w:val="en-US"/>
        </w:rPr>
        <w:t>201</w:t>
      </w:r>
      <w:r w:rsidR="00FA75B9" w:rsidRPr="0095366B">
        <w:rPr>
          <w:rFonts w:ascii="Arial" w:hAnsi="Arial" w:cs="Arial"/>
          <w:sz w:val="18"/>
          <w:szCs w:val="18"/>
          <w:lang w:val="en-US"/>
        </w:rPr>
        <w:t>9</w:t>
      </w:r>
      <w:r w:rsidRPr="0095366B">
        <w:rPr>
          <w:rFonts w:ascii="Arial" w:hAnsi="Arial" w:cs="Arial"/>
          <w:sz w:val="18"/>
          <w:szCs w:val="18"/>
          <w:lang w:val="en-US"/>
        </w:rPr>
        <w:t xml:space="preserve">. However, by the resolution of the meeting of the Company’s Board of Directors held on </w:t>
      </w:r>
      <w:r w:rsidR="0050317A" w:rsidRPr="0095366B">
        <w:rPr>
          <w:rFonts w:ascii="Arial" w:hAnsi="Arial" w:cs="Arial"/>
          <w:sz w:val="18"/>
          <w:szCs w:val="18"/>
          <w:lang w:val="en-US"/>
        </w:rPr>
        <w:t>30</w:t>
      </w:r>
      <w:r w:rsidRPr="0095366B">
        <w:rPr>
          <w:rFonts w:ascii="Arial" w:hAnsi="Arial" w:cs="Arial"/>
          <w:sz w:val="18"/>
          <w:szCs w:val="18"/>
          <w:lang w:val="en-US"/>
        </w:rPr>
        <w:t xml:space="preserve"> </w:t>
      </w:r>
      <w:r w:rsidR="00FA75B9" w:rsidRPr="0095366B">
        <w:rPr>
          <w:rFonts w:ascii="Arial" w:hAnsi="Arial" w:cs="Arial"/>
          <w:sz w:val="18"/>
          <w:szCs w:val="18"/>
          <w:lang w:val="en-US"/>
        </w:rPr>
        <w:t>August</w:t>
      </w:r>
      <w:r w:rsidRPr="0095366B">
        <w:rPr>
          <w:rFonts w:ascii="Arial" w:hAnsi="Arial" w:cs="Arial"/>
          <w:sz w:val="18"/>
          <w:szCs w:val="18"/>
          <w:lang w:val="en-US"/>
        </w:rPr>
        <w:t xml:space="preserve"> </w:t>
      </w:r>
      <w:r w:rsidR="0042484D" w:rsidRPr="0095366B">
        <w:rPr>
          <w:rFonts w:ascii="Arial" w:hAnsi="Arial" w:cs="Arial"/>
          <w:sz w:val="18"/>
          <w:szCs w:val="18"/>
          <w:lang w:val="en-US"/>
        </w:rPr>
        <w:t>201</w:t>
      </w:r>
      <w:r w:rsidR="00FA75B9" w:rsidRPr="0095366B">
        <w:rPr>
          <w:rFonts w:ascii="Arial" w:hAnsi="Arial" w:cs="Arial"/>
          <w:sz w:val="18"/>
          <w:szCs w:val="18"/>
          <w:lang w:val="en-US"/>
        </w:rPr>
        <w:t>9</w:t>
      </w:r>
      <w:r w:rsidRPr="0095366B">
        <w:rPr>
          <w:rFonts w:ascii="Arial" w:hAnsi="Arial" w:cs="Arial"/>
          <w:sz w:val="18"/>
          <w:szCs w:val="18"/>
          <w:lang w:val="en-US"/>
        </w:rPr>
        <w:t>, the Company paid out the interim dividend payment of Baht</w:t>
      </w:r>
      <w:r w:rsidR="00FA75B9" w:rsidRPr="0095366B">
        <w:rPr>
          <w:rFonts w:ascii="Arial" w:hAnsi="Arial" w:cs="Arial"/>
          <w:sz w:val="18"/>
          <w:szCs w:val="18"/>
          <w:lang w:val="en-US"/>
        </w:rPr>
        <w:t xml:space="preserve"> 5</w:t>
      </w:r>
      <w:r w:rsidRPr="0095366B">
        <w:rPr>
          <w:rFonts w:ascii="Arial" w:hAnsi="Arial" w:cs="Arial"/>
          <w:sz w:val="18"/>
          <w:szCs w:val="18"/>
          <w:lang w:val="en-US"/>
        </w:rPr>
        <w:t xml:space="preserve">.00 per share, </w:t>
      </w:r>
      <w:proofErr w:type="spellStart"/>
      <w:r w:rsidRPr="0095366B">
        <w:rPr>
          <w:rFonts w:ascii="Arial" w:hAnsi="Arial" w:cs="Arial"/>
          <w:sz w:val="18"/>
          <w:szCs w:val="18"/>
          <w:lang w:val="en-US"/>
        </w:rPr>
        <w:t>totalling</w:t>
      </w:r>
      <w:proofErr w:type="spellEnd"/>
      <w:r w:rsidRPr="0095366B">
        <w:rPr>
          <w:rFonts w:ascii="Arial" w:hAnsi="Arial" w:cs="Arial"/>
          <w:sz w:val="18"/>
          <w:szCs w:val="18"/>
          <w:lang w:val="en-US"/>
        </w:rPr>
        <w:t xml:space="preserve"> Baht </w:t>
      </w:r>
      <w:r w:rsidR="00FA75B9" w:rsidRPr="0095366B">
        <w:rPr>
          <w:rFonts w:ascii="Arial" w:hAnsi="Arial" w:cs="Arial"/>
          <w:sz w:val="18"/>
          <w:szCs w:val="18"/>
          <w:lang w:val="en-US"/>
        </w:rPr>
        <w:t>180</w:t>
      </w:r>
      <w:r w:rsidRPr="0095366B">
        <w:rPr>
          <w:rFonts w:ascii="Arial" w:hAnsi="Arial" w:cs="Arial"/>
          <w:sz w:val="18"/>
          <w:szCs w:val="18"/>
          <w:lang w:val="en-US"/>
        </w:rPr>
        <w:t xml:space="preserve"> million, to the </w:t>
      </w:r>
      <w:r w:rsidRPr="0095366B">
        <w:rPr>
          <w:rFonts w:ascii="Arial" w:hAnsi="Arial" w:cs="Arial"/>
          <w:spacing w:val="-4"/>
          <w:sz w:val="18"/>
          <w:szCs w:val="18"/>
          <w:lang w:val="en-US"/>
        </w:rPr>
        <w:t xml:space="preserve">Company’s shareholders in August </w:t>
      </w:r>
      <w:r w:rsidR="0042484D" w:rsidRPr="0095366B">
        <w:rPr>
          <w:rFonts w:ascii="Arial" w:hAnsi="Arial" w:cs="Arial"/>
          <w:spacing w:val="-4"/>
          <w:sz w:val="18"/>
          <w:szCs w:val="18"/>
          <w:lang w:val="en-US"/>
        </w:rPr>
        <w:t>201</w:t>
      </w:r>
      <w:r w:rsidR="00FA75B9" w:rsidRPr="0095366B">
        <w:rPr>
          <w:rFonts w:ascii="Arial" w:hAnsi="Arial" w:cs="Arial"/>
          <w:spacing w:val="-4"/>
          <w:sz w:val="18"/>
          <w:szCs w:val="18"/>
          <w:lang w:val="en-US"/>
        </w:rPr>
        <w:t>9</w:t>
      </w:r>
      <w:r w:rsidRPr="0095366B">
        <w:rPr>
          <w:rFonts w:ascii="Arial" w:hAnsi="Arial" w:cs="Arial"/>
          <w:spacing w:val="-4"/>
          <w:sz w:val="18"/>
          <w:szCs w:val="18"/>
          <w:lang w:val="en-US"/>
        </w:rPr>
        <w:t>. The remaining dividend of Baht 1</w:t>
      </w:r>
      <w:r w:rsidR="00FA75B9" w:rsidRPr="0095366B">
        <w:rPr>
          <w:rFonts w:ascii="Arial" w:hAnsi="Arial" w:cs="Arial"/>
          <w:spacing w:val="-4"/>
          <w:sz w:val="18"/>
          <w:szCs w:val="18"/>
          <w:lang w:val="en-US"/>
        </w:rPr>
        <w:t>2</w:t>
      </w:r>
      <w:r w:rsidR="00854FC9" w:rsidRPr="0095366B">
        <w:rPr>
          <w:rFonts w:ascii="Arial" w:hAnsi="Arial" w:cs="Arial"/>
          <w:spacing w:val="-4"/>
          <w:sz w:val="18"/>
          <w:szCs w:val="18"/>
          <w:lang w:val="en-US"/>
        </w:rPr>
        <w:t>.00</w:t>
      </w:r>
      <w:r w:rsidRPr="0095366B">
        <w:rPr>
          <w:rFonts w:ascii="Arial" w:hAnsi="Arial" w:cs="Arial"/>
          <w:spacing w:val="-4"/>
          <w:sz w:val="18"/>
          <w:szCs w:val="18"/>
          <w:lang w:val="en-US"/>
        </w:rPr>
        <w:t xml:space="preserve"> per share, </w:t>
      </w:r>
      <w:proofErr w:type="spellStart"/>
      <w:r w:rsidRPr="0095366B">
        <w:rPr>
          <w:rFonts w:ascii="Arial" w:hAnsi="Arial" w:cs="Arial"/>
          <w:spacing w:val="-4"/>
          <w:sz w:val="18"/>
          <w:szCs w:val="18"/>
          <w:lang w:val="en-US"/>
        </w:rPr>
        <w:t>totalling</w:t>
      </w:r>
      <w:proofErr w:type="spellEnd"/>
      <w:r w:rsidRPr="0095366B">
        <w:rPr>
          <w:rFonts w:ascii="Arial" w:hAnsi="Arial" w:cs="Arial"/>
          <w:spacing w:val="-4"/>
          <w:sz w:val="18"/>
          <w:szCs w:val="18"/>
          <w:lang w:val="en-US"/>
        </w:rPr>
        <w:t xml:space="preserve"> Baht </w:t>
      </w:r>
      <w:r w:rsidR="00FA75B9" w:rsidRPr="0095366B">
        <w:rPr>
          <w:rFonts w:ascii="Arial" w:hAnsi="Arial" w:cs="Arial"/>
          <w:spacing w:val="-4"/>
          <w:sz w:val="18"/>
          <w:szCs w:val="18"/>
          <w:lang w:val="en-US"/>
        </w:rPr>
        <w:t>432</w:t>
      </w:r>
      <w:r w:rsidRPr="0095366B">
        <w:rPr>
          <w:rFonts w:ascii="Arial" w:hAnsi="Arial" w:cs="Arial"/>
          <w:spacing w:val="-4"/>
          <w:sz w:val="18"/>
          <w:szCs w:val="18"/>
          <w:lang w:val="en-US"/>
        </w:rPr>
        <w:t xml:space="preserve"> million</w:t>
      </w:r>
      <w:r w:rsidRPr="0095366B">
        <w:rPr>
          <w:rFonts w:ascii="Arial" w:hAnsi="Arial" w:cs="Arial"/>
          <w:sz w:val="18"/>
          <w:szCs w:val="18"/>
          <w:lang w:val="en-US"/>
        </w:rPr>
        <w:t xml:space="preserve">, was paid on </w:t>
      </w:r>
      <w:r w:rsidR="00FA75B9" w:rsidRPr="0095366B">
        <w:rPr>
          <w:rFonts w:ascii="Arial" w:hAnsi="Arial" w:cs="Arial"/>
          <w:sz w:val="18"/>
          <w:szCs w:val="18"/>
          <w:lang w:val="en-US"/>
        </w:rPr>
        <w:t>20</w:t>
      </w:r>
      <w:r w:rsidRPr="0095366B">
        <w:rPr>
          <w:rFonts w:ascii="Arial" w:hAnsi="Arial" w:cs="Arial"/>
          <w:sz w:val="18"/>
          <w:szCs w:val="18"/>
          <w:lang w:val="en-US"/>
        </w:rPr>
        <w:t xml:space="preserve"> April </w:t>
      </w:r>
      <w:r w:rsidR="0042484D" w:rsidRPr="0095366B">
        <w:rPr>
          <w:rFonts w:ascii="Arial" w:hAnsi="Arial" w:cs="Arial"/>
          <w:sz w:val="18"/>
          <w:szCs w:val="18"/>
          <w:lang w:val="en-US"/>
        </w:rPr>
        <w:t>20</w:t>
      </w:r>
      <w:r w:rsidR="00FA75B9" w:rsidRPr="0095366B">
        <w:rPr>
          <w:rFonts w:ascii="Arial" w:hAnsi="Arial" w:cs="Arial"/>
          <w:sz w:val="18"/>
          <w:szCs w:val="18"/>
          <w:lang w:val="en-US"/>
        </w:rPr>
        <w:t>20</w:t>
      </w:r>
      <w:r w:rsidRPr="0095366B">
        <w:rPr>
          <w:rFonts w:ascii="Arial" w:hAnsi="Arial" w:cs="Arial"/>
          <w:sz w:val="18"/>
          <w:szCs w:val="18"/>
          <w:lang w:val="en-US"/>
        </w:rPr>
        <w:t>.</w:t>
      </w:r>
    </w:p>
    <w:p w14:paraId="3AA6EFAB" w14:textId="77777777" w:rsidR="006A1BDD" w:rsidRPr="0095366B" w:rsidRDefault="006A1BDD" w:rsidP="006A1BDD">
      <w:pPr>
        <w:ind w:right="9"/>
        <w:rPr>
          <w:rFonts w:ascii="Arial" w:hAnsi="Arial" w:cs="Arial"/>
          <w:sz w:val="18"/>
          <w:szCs w:val="18"/>
          <w:lang w:val="en-US"/>
        </w:rPr>
      </w:pPr>
    </w:p>
    <w:p w14:paraId="47844F1F" w14:textId="299E994E" w:rsidR="00D55046" w:rsidRPr="0095366B" w:rsidRDefault="006A1BDD" w:rsidP="00136CA8">
      <w:pPr>
        <w:ind w:right="9"/>
        <w:rPr>
          <w:rFonts w:ascii="Arial" w:hAnsi="Arial" w:cs="Arial"/>
          <w:sz w:val="18"/>
          <w:szCs w:val="18"/>
          <w:lang w:val="en-US"/>
        </w:rPr>
      </w:pPr>
      <w:r w:rsidRPr="0095366B">
        <w:rPr>
          <w:rFonts w:ascii="Arial" w:hAnsi="Arial" w:cs="Arial"/>
          <w:sz w:val="18"/>
          <w:szCs w:val="18"/>
          <w:lang w:val="en-US"/>
        </w:rPr>
        <w:t xml:space="preserve">On </w:t>
      </w:r>
      <w:r w:rsidR="0050317A" w:rsidRPr="0095366B">
        <w:rPr>
          <w:rFonts w:ascii="Arial" w:hAnsi="Arial" w:cs="Arial"/>
          <w:sz w:val="18"/>
          <w:szCs w:val="18"/>
          <w:lang w:val="en-US"/>
        </w:rPr>
        <w:t>13</w:t>
      </w:r>
      <w:r w:rsidRPr="0095366B">
        <w:rPr>
          <w:rFonts w:ascii="Arial" w:hAnsi="Arial" w:cs="Arial"/>
          <w:sz w:val="18"/>
          <w:szCs w:val="18"/>
          <w:lang w:val="en-US"/>
        </w:rPr>
        <w:t xml:space="preserve"> </w:t>
      </w:r>
      <w:r w:rsidR="00AA1491" w:rsidRPr="0095366B">
        <w:rPr>
          <w:rFonts w:ascii="Arial" w:hAnsi="Arial" w:cs="Arial"/>
          <w:sz w:val="18"/>
          <w:szCs w:val="18"/>
          <w:lang w:val="en-US"/>
        </w:rPr>
        <w:t>August</w:t>
      </w:r>
      <w:r w:rsidRPr="0095366B">
        <w:rPr>
          <w:rFonts w:ascii="Arial" w:hAnsi="Arial" w:cs="Arial"/>
          <w:sz w:val="18"/>
          <w:szCs w:val="18"/>
          <w:lang w:val="en-US"/>
        </w:rPr>
        <w:t xml:space="preserve"> </w:t>
      </w:r>
      <w:r w:rsidR="0042484D" w:rsidRPr="0095366B">
        <w:rPr>
          <w:rFonts w:ascii="Arial" w:hAnsi="Arial" w:cs="Arial"/>
          <w:sz w:val="18"/>
          <w:szCs w:val="18"/>
          <w:lang w:val="en-US"/>
        </w:rPr>
        <w:t>20</w:t>
      </w:r>
      <w:r w:rsidR="0050317A" w:rsidRPr="0095366B">
        <w:rPr>
          <w:rFonts w:ascii="Arial" w:hAnsi="Arial" w:cs="Arial"/>
          <w:sz w:val="18"/>
          <w:szCs w:val="18"/>
          <w:lang w:val="en-US"/>
        </w:rPr>
        <w:t>20</w:t>
      </w:r>
      <w:r w:rsidRPr="0095366B">
        <w:rPr>
          <w:rFonts w:ascii="Arial" w:hAnsi="Arial" w:cs="Arial"/>
          <w:sz w:val="18"/>
          <w:szCs w:val="18"/>
          <w:lang w:val="en-US"/>
        </w:rPr>
        <w:t xml:space="preserve">, the Board of Directors’ meeting of the Company passed a resolution to approve an interim dividend payment of Baht </w:t>
      </w:r>
      <w:r w:rsidR="0050317A" w:rsidRPr="0095366B">
        <w:rPr>
          <w:rFonts w:ascii="Arial" w:hAnsi="Arial" w:cs="Arial"/>
          <w:sz w:val="18"/>
          <w:szCs w:val="18"/>
          <w:lang w:val="en-US"/>
        </w:rPr>
        <w:t>13</w:t>
      </w:r>
      <w:r w:rsidRPr="0095366B">
        <w:rPr>
          <w:rFonts w:ascii="Arial" w:hAnsi="Arial" w:cs="Arial"/>
          <w:sz w:val="18"/>
          <w:szCs w:val="18"/>
          <w:lang w:val="en-US"/>
        </w:rPr>
        <w:t xml:space="preserve">.00 per share, </w:t>
      </w:r>
      <w:proofErr w:type="spellStart"/>
      <w:r w:rsidRPr="0095366B">
        <w:rPr>
          <w:rFonts w:ascii="Arial" w:hAnsi="Arial" w:cs="Arial"/>
          <w:sz w:val="18"/>
          <w:szCs w:val="18"/>
          <w:lang w:val="en-US"/>
        </w:rPr>
        <w:t>totalling</w:t>
      </w:r>
      <w:proofErr w:type="spellEnd"/>
      <w:r w:rsidRPr="0095366B">
        <w:rPr>
          <w:rFonts w:ascii="Arial" w:hAnsi="Arial" w:cs="Arial"/>
          <w:sz w:val="18"/>
          <w:szCs w:val="18"/>
          <w:lang w:val="en-US"/>
        </w:rPr>
        <w:t xml:space="preserve"> Baht </w:t>
      </w:r>
      <w:r w:rsidR="0050317A" w:rsidRPr="0095366B">
        <w:rPr>
          <w:rFonts w:ascii="Arial" w:hAnsi="Arial" w:cs="Arial"/>
          <w:sz w:val="18"/>
          <w:szCs w:val="18"/>
          <w:lang w:val="en-US"/>
        </w:rPr>
        <w:t>468</w:t>
      </w:r>
      <w:r w:rsidRPr="0095366B">
        <w:rPr>
          <w:rFonts w:ascii="Arial" w:hAnsi="Arial" w:cs="Arial"/>
          <w:sz w:val="18"/>
          <w:szCs w:val="18"/>
          <w:lang w:val="en-US"/>
        </w:rPr>
        <w:t xml:space="preserve"> million, from the six-month operating profit ended </w:t>
      </w:r>
      <w:r w:rsidR="00412EA4" w:rsidRPr="0095366B">
        <w:rPr>
          <w:rFonts w:ascii="Arial" w:hAnsi="Arial" w:cs="Arial"/>
          <w:sz w:val="18"/>
          <w:szCs w:val="18"/>
          <w:lang w:val="en-US"/>
        </w:rPr>
        <w:br/>
      </w:r>
      <w:r w:rsidRPr="0095366B">
        <w:rPr>
          <w:rFonts w:ascii="Arial" w:hAnsi="Arial" w:cs="Arial"/>
          <w:sz w:val="18"/>
          <w:szCs w:val="18"/>
          <w:lang w:val="en-US"/>
        </w:rPr>
        <w:t xml:space="preserve">30 June </w:t>
      </w:r>
      <w:r w:rsidR="0042484D" w:rsidRPr="0095366B">
        <w:rPr>
          <w:rFonts w:ascii="Arial" w:hAnsi="Arial" w:cs="Arial"/>
          <w:sz w:val="18"/>
          <w:szCs w:val="18"/>
          <w:lang w:val="en-US"/>
        </w:rPr>
        <w:t>20</w:t>
      </w:r>
      <w:r w:rsidR="0050317A" w:rsidRPr="0095366B">
        <w:rPr>
          <w:rFonts w:ascii="Arial" w:hAnsi="Arial" w:cs="Arial"/>
          <w:sz w:val="18"/>
          <w:szCs w:val="18"/>
          <w:lang w:val="en-US"/>
        </w:rPr>
        <w:t>20</w:t>
      </w:r>
      <w:r w:rsidRPr="0095366B">
        <w:rPr>
          <w:rFonts w:ascii="Arial" w:hAnsi="Arial" w:cs="Arial"/>
          <w:sz w:val="18"/>
          <w:szCs w:val="18"/>
          <w:lang w:val="en-US"/>
        </w:rPr>
        <w:t xml:space="preserve">, to the Company’s shareholders. The interim dividend was paid on </w:t>
      </w:r>
      <w:r w:rsidR="00AA1491" w:rsidRPr="0095366B">
        <w:rPr>
          <w:rFonts w:ascii="Arial" w:hAnsi="Arial" w:cs="Arial"/>
          <w:sz w:val="18"/>
          <w:szCs w:val="18"/>
          <w:lang w:val="en-US"/>
        </w:rPr>
        <w:t>3</w:t>
      </w:r>
      <w:r w:rsidRPr="0095366B">
        <w:rPr>
          <w:rFonts w:ascii="Arial" w:hAnsi="Arial" w:cs="Arial"/>
          <w:sz w:val="18"/>
          <w:szCs w:val="18"/>
          <w:lang w:val="en-US"/>
        </w:rPr>
        <w:t xml:space="preserve"> </w:t>
      </w:r>
      <w:r w:rsidR="0050317A" w:rsidRPr="0095366B">
        <w:rPr>
          <w:rFonts w:ascii="Arial" w:hAnsi="Arial" w:cs="Arial"/>
          <w:sz w:val="18"/>
          <w:szCs w:val="18"/>
          <w:lang w:val="en-US"/>
        </w:rPr>
        <w:t>September</w:t>
      </w:r>
      <w:r w:rsidRPr="0095366B">
        <w:rPr>
          <w:rFonts w:ascii="Arial" w:hAnsi="Arial" w:cs="Arial"/>
          <w:sz w:val="18"/>
          <w:szCs w:val="18"/>
          <w:lang w:val="en-US"/>
        </w:rPr>
        <w:t xml:space="preserve"> </w:t>
      </w:r>
      <w:r w:rsidR="0042484D" w:rsidRPr="0095366B">
        <w:rPr>
          <w:rFonts w:ascii="Arial" w:hAnsi="Arial" w:cs="Arial"/>
          <w:sz w:val="18"/>
          <w:szCs w:val="18"/>
          <w:lang w:val="en-US"/>
        </w:rPr>
        <w:t>20</w:t>
      </w:r>
      <w:r w:rsidR="0050317A" w:rsidRPr="0095366B">
        <w:rPr>
          <w:rFonts w:ascii="Arial" w:hAnsi="Arial" w:cs="Arial"/>
          <w:sz w:val="18"/>
          <w:szCs w:val="18"/>
          <w:lang w:val="en-US"/>
        </w:rPr>
        <w:t>20</w:t>
      </w:r>
      <w:r w:rsidRPr="0095366B">
        <w:rPr>
          <w:rFonts w:ascii="Arial" w:hAnsi="Arial" w:cs="Arial"/>
          <w:sz w:val="18"/>
          <w:szCs w:val="18"/>
          <w:lang w:val="en-US"/>
        </w:rPr>
        <w:t>.</w:t>
      </w:r>
    </w:p>
    <w:p w14:paraId="2BA64324" w14:textId="246A7A0C" w:rsidR="00C24208" w:rsidRPr="0095366B" w:rsidRDefault="00C24208" w:rsidP="00136CA8">
      <w:pPr>
        <w:ind w:right="9"/>
        <w:rPr>
          <w:rFonts w:ascii="Arial" w:hAnsi="Arial" w:cs="Arial"/>
          <w:sz w:val="18"/>
          <w:szCs w:val="18"/>
          <w:lang w:val="en-US"/>
        </w:rPr>
      </w:pPr>
    </w:p>
    <w:p w14:paraId="23D8DA27" w14:textId="0ABD9AE0" w:rsidR="00C24208" w:rsidRPr="0095366B" w:rsidRDefault="00C24208" w:rsidP="00136CA8">
      <w:pPr>
        <w:ind w:right="9"/>
        <w:rPr>
          <w:rFonts w:ascii="Arial" w:hAnsi="Arial" w:cs="Arial"/>
          <w:sz w:val="18"/>
          <w:szCs w:val="18"/>
          <w:lang w:val="en-US"/>
        </w:rPr>
      </w:pPr>
      <w:r w:rsidRPr="0095366B">
        <w:rPr>
          <w:rFonts w:ascii="Arial" w:hAnsi="Arial" w:cs="Arial"/>
          <w:sz w:val="18"/>
          <w:szCs w:val="18"/>
          <w:lang w:val="en-US"/>
        </w:rPr>
        <w:t xml:space="preserve">On 8 April 2021, the Annual General Meeting of Shareholders for year 2021 approved a resolution to pay a dividend of Baht 15 per share, </w:t>
      </w:r>
      <w:proofErr w:type="spellStart"/>
      <w:r w:rsidRPr="0095366B">
        <w:rPr>
          <w:rFonts w:ascii="Arial" w:hAnsi="Arial" w:cs="Arial"/>
          <w:sz w:val="18"/>
          <w:szCs w:val="18"/>
          <w:lang w:val="en-US"/>
        </w:rPr>
        <w:t>totalling</w:t>
      </w:r>
      <w:proofErr w:type="spellEnd"/>
      <w:r w:rsidRPr="0095366B">
        <w:rPr>
          <w:rFonts w:ascii="Arial" w:hAnsi="Arial" w:cs="Arial"/>
          <w:sz w:val="18"/>
          <w:szCs w:val="18"/>
          <w:lang w:val="en-US"/>
        </w:rPr>
        <w:t xml:space="preserve"> Baht 540 million, from its net operating profit for the year ended 31 December 2020. The Company paid out the dividend to the Company’s shareholders in April 2021.</w:t>
      </w:r>
    </w:p>
    <w:p w14:paraId="26EB3A99" w14:textId="2933D467" w:rsidR="00C24208" w:rsidRPr="0095366B" w:rsidRDefault="00C24208" w:rsidP="00136CA8">
      <w:pPr>
        <w:ind w:right="9"/>
        <w:rPr>
          <w:rFonts w:ascii="Arial" w:hAnsi="Arial" w:cs="Arial"/>
          <w:sz w:val="18"/>
          <w:szCs w:val="18"/>
          <w:lang w:val="en-US"/>
        </w:rPr>
      </w:pPr>
    </w:p>
    <w:p w14:paraId="44683E92" w14:textId="209B18FF" w:rsidR="00C24208" w:rsidRPr="0095366B" w:rsidRDefault="00C24208" w:rsidP="00136CA8">
      <w:pPr>
        <w:ind w:right="9"/>
        <w:rPr>
          <w:rFonts w:ascii="Arial" w:hAnsi="Arial" w:cs="Arial"/>
          <w:sz w:val="18"/>
          <w:szCs w:val="18"/>
          <w:lang w:val="en-US"/>
        </w:rPr>
      </w:pPr>
      <w:r w:rsidRPr="0095366B">
        <w:rPr>
          <w:rFonts w:ascii="Arial" w:hAnsi="Arial" w:cs="Arial"/>
          <w:sz w:val="18"/>
          <w:szCs w:val="18"/>
          <w:lang w:val="en-US"/>
        </w:rPr>
        <w:t xml:space="preserve">On 6 August 2021, the Company’s Board of Directors Meeting No.3/2021 passed the resolution to approve an interim </w:t>
      </w:r>
      <w:r w:rsidRPr="00DE62D7">
        <w:rPr>
          <w:rFonts w:ascii="Arial" w:hAnsi="Arial" w:cs="Arial"/>
          <w:spacing w:val="-4"/>
          <w:sz w:val="18"/>
          <w:szCs w:val="18"/>
          <w:lang w:val="en-US"/>
        </w:rPr>
        <w:t xml:space="preserve">dividend payment at Baht 20 per share, </w:t>
      </w:r>
      <w:proofErr w:type="spellStart"/>
      <w:r w:rsidRPr="00DE62D7">
        <w:rPr>
          <w:rFonts w:ascii="Arial" w:hAnsi="Arial" w:cs="Arial"/>
          <w:spacing w:val="-4"/>
          <w:sz w:val="18"/>
          <w:szCs w:val="18"/>
          <w:lang w:val="en-US"/>
        </w:rPr>
        <w:t>totalling</w:t>
      </w:r>
      <w:proofErr w:type="spellEnd"/>
      <w:r w:rsidRPr="00DE62D7">
        <w:rPr>
          <w:rFonts w:ascii="Arial" w:hAnsi="Arial" w:cs="Arial"/>
          <w:spacing w:val="-4"/>
          <w:sz w:val="18"/>
          <w:szCs w:val="18"/>
          <w:lang w:val="en-US"/>
        </w:rPr>
        <w:t xml:space="preserve"> Baht 720 million. The Company paid out the dividend to the Company’s</w:t>
      </w:r>
      <w:r w:rsidRPr="0095366B">
        <w:rPr>
          <w:rFonts w:ascii="Arial" w:hAnsi="Arial" w:cs="Arial"/>
          <w:sz w:val="18"/>
          <w:szCs w:val="18"/>
          <w:lang w:val="en-US"/>
        </w:rPr>
        <w:t xml:space="preserve"> shareholders in September 2021.</w:t>
      </w:r>
    </w:p>
    <w:p w14:paraId="791AA28F" w14:textId="0DDB436F" w:rsidR="001B3687" w:rsidRPr="0095366B" w:rsidRDefault="001B3687" w:rsidP="00136CA8">
      <w:pPr>
        <w:ind w:right="9"/>
        <w:rPr>
          <w:rFonts w:ascii="Arial" w:hAnsi="Arial" w:cs="Arial"/>
          <w:sz w:val="18"/>
          <w:szCs w:val="18"/>
          <w:lang w:val="en-US"/>
        </w:rPr>
      </w:pPr>
    </w:p>
    <w:p w14:paraId="2FB6B9FD" w14:textId="77777777" w:rsidR="001B3687" w:rsidRPr="0095366B" w:rsidRDefault="001B3687" w:rsidP="00136CA8">
      <w:pPr>
        <w:ind w:right="9"/>
        <w:rPr>
          <w:rFonts w:ascii="Arial" w:hAnsi="Arial" w:cs="Arial"/>
          <w:sz w:val="18"/>
          <w:szCs w:val="18"/>
          <w:lang w:val="en-US"/>
        </w:rPr>
      </w:pPr>
    </w:p>
    <w:p w14:paraId="30653571" w14:textId="77777777" w:rsidR="00C9491C" w:rsidRPr="0095366B" w:rsidRDefault="00C9491C" w:rsidP="00C9491C">
      <w:pPr>
        <w:shd w:val="clear" w:color="auto" w:fill="FFA543"/>
        <w:rPr>
          <w:rFonts w:ascii="Arial" w:eastAsia="Arial" w:hAnsi="Arial" w:cs="Arial"/>
          <w:b/>
          <w:color w:val="FFFFFF"/>
          <w:sz w:val="8"/>
          <w:szCs w:val="8"/>
        </w:rPr>
      </w:pPr>
    </w:p>
    <w:p w14:paraId="35C00193" w14:textId="209B28D7" w:rsidR="00C9491C" w:rsidRPr="0095366B" w:rsidRDefault="00C9491C"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2</w:t>
      </w:r>
      <w:r w:rsidR="002572FC" w:rsidRPr="0095366B">
        <w:rPr>
          <w:rFonts w:ascii="Arial" w:eastAsia="Arial Unicode MS" w:hAnsi="Arial" w:cs="Arial"/>
          <w:color w:val="FFFFFF"/>
          <w:sz w:val="18"/>
          <w:szCs w:val="18"/>
        </w:rPr>
        <w:t>8</w:t>
      </w:r>
      <w:r w:rsidRPr="0095366B">
        <w:rPr>
          <w:rFonts w:ascii="Arial" w:eastAsia="Arial Unicode MS" w:hAnsi="Arial" w:cs="Arial"/>
          <w:color w:val="FFFFFF"/>
          <w:sz w:val="18"/>
          <w:szCs w:val="18"/>
        </w:rPr>
        <w:tab/>
        <w:t>Legal reserve</w:t>
      </w:r>
    </w:p>
    <w:p w14:paraId="22092FDB" w14:textId="77777777" w:rsidR="00C9491C" w:rsidRPr="0095366B" w:rsidRDefault="00C9491C" w:rsidP="00C9491C">
      <w:pPr>
        <w:shd w:val="clear" w:color="auto" w:fill="FFA543"/>
        <w:rPr>
          <w:rFonts w:ascii="Arial" w:hAnsi="Arial" w:cs="Arial"/>
          <w:color w:val="FFFFFF"/>
          <w:sz w:val="6"/>
          <w:szCs w:val="6"/>
        </w:rPr>
      </w:pPr>
    </w:p>
    <w:p w14:paraId="39DC3087" w14:textId="77777777" w:rsidR="00142036" w:rsidRPr="0095366B" w:rsidRDefault="00142036" w:rsidP="00142036">
      <w:pPr>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D55046" w:rsidRPr="0095366B" w14:paraId="3FF87563" w14:textId="77777777" w:rsidTr="00831097">
        <w:tc>
          <w:tcPr>
            <w:tcW w:w="4896" w:type="dxa"/>
            <w:shd w:val="clear" w:color="auto" w:fill="auto"/>
          </w:tcPr>
          <w:p w14:paraId="2A50012D" w14:textId="77777777" w:rsidR="00D55046" w:rsidRPr="0095366B" w:rsidRDefault="00D55046" w:rsidP="00C37ACE">
            <w:pPr>
              <w:ind w:left="-113"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5A49F20A" w14:textId="77777777" w:rsidR="00D55046" w:rsidRPr="0095366B" w:rsidRDefault="00D55046" w:rsidP="00603F8B">
            <w:pPr>
              <w:ind w:right="-72"/>
              <w:jc w:val="center"/>
              <w:rPr>
                <w:rFonts w:ascii="Arial" w:hAnsi="Arial" w:cs="Arial"/>
                <w:b/>
                <w:sz w:val="18"/>
                <w:szCs w:val="18"/>
              </w:rPr>
            </w:pPr>
            <w:r w:rsidRPr="0095366B">
              <w:rPr>
                <w:rFonts w:ascii="Arial" w:hAnsi="Arial" w:cs="Arial"/>
                <w:b/>
                <w:sz w:val="18"/>
                <w:szCs w:val="18"/>
              </w:rPr>
              <w:t>Consolidated</w:t>
            </w:r>
          </w:p>
          <w:p w14:paraId="61D7498A" w14:textId="77777777" w:rsidR="00D55046" w:rsidRPr="0095366B" w:rsidRDefault="00D55046" w:rsidP="00603F8B">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1B2D2028" w14:textId="77777777" w:rsidR="00D55046" w:rsidRPr="0095366B" w:rsidRDefault="00D55046" w:rsidP="00603F8B">
            <w:pPr>
              <w:ind w:right="-72"/>
              <w:jc w:val="center"/>
              <w:rPr>
                <w:rFonts w:ascii="Arial" w:hAnsi="Arial" w:cs="Arial"/>
                <w:b/>
                <w:sz w:val="18"/>
                <w:szCs w:val="18"/>
              </w:rPr>
            </w:pPr>
            <w:r w:rsidRPr="0095366B">
              <w:rPr>
                <w:rFonts w:ascii="Arial" w:hAnsi="Arial" w:cs="Arial"/>
                <w:b/>
                <w:sz w:val="18"/>
                <w:szCs w:val="18"/>
              </w:rPr>
              <w:t>Separate</w:t>
            </w:r>
          </w:p>
          <w:p w14:paraId="2D375D06" w14:textId="77777777" w:rsidR="00D55046" w:rsidRPr="0095366B" w:rsidRDefault="00D55046" w:rsidP="00603F8B">
            <w:pPr>
              <w:ind w:right="-72"/>
              <w:jc w:val="center"/>
              <w:rPr>
                <w:rFonts w:ascii="Arial" w:hAnsi="Arial" w:cs="Arial"/>
                <w:b/>
                <w:sz w:val="18"/>
                <w:szCs w:val="18"/>
              </w:rPr>
            </w:pPr>
            <w:r w:rsidRPr="0095366B">
              <w:rPr>
                <w:rFonts w:ascii="Arial" w:hAnsi="Arial" w:cs="Arial"/>
                <w:b/>
                <w:sz w:val="18"/>
                <w:szCs w:val="18"/>
              </w:rPr>
              <w:t>financial statements</w:t>
            </w:r>
          </w:p>
        </w:tc>
      </w:tr>
      <w:tr w:rsidR="00B23D32" w:rsidRPr="0095366B" w14:paraId="0EC8D145" w14:textId="77777777" w:rsidTr="00831097">
        <w:trPr>
          <w:trHeight w:val="179"/>
        </w:trPr>
        <w:tc>
          <w:tcPr>
            <w:tcW w:w="4896" w:type="dxa"/>
            <w:shd w:val="clear" w:color="auto" w:fill="auto"/>
          </w:tcPr>
          <w:p w14:paraId="39BC385F" w14:textId="7B7A83C3" w:rsidR="00B23D32" w:rsidRPr="0095366B" w:rsidRDefault="00B23D32" w:rsidP="00B23D32">
            <w:pPr>
              <w:tabs>
                <w:tab w:val="left" w:pos="2862"/>
              </w:tabs>
              <w:ind w:left="-113" w:right="-72"/>
              <w:rPr>
                <w:rFonts w:ascii="Arial" w:hAnsi="Arial" w:cs="Arial"/>
                <w:b/>
                <w:bCs/>
                <w:sz w:val="18"/>
                <w:szCs w:val="18"/>
                <w:cs/>
              </w:rPr>
            </w:pPr>
            <w:r w:rsidRPr="0095366B">
              <w:rPr>
                <w:rFonts w:ascii="Arial" w:hAnsi="Arial" w:cs="Arial"/>
                <w:b/>
                <w:bCs/>
                <w:sz w:val="18"/>
                <w:szCs w:val="18"/>
              </w:rPr>
              <w:t>For the year ended 31 December</w:t>
            </w:r>
          </w:p>
        </w:tc>
        <w:tc>
          <w:tcPr>
            <w:tcW w:w="1134" w:type="dxa"/>
            <w:shd w:val="clear" w:color="auto" w:fill="auto"/>
            <w:vAlign w:val="bottom"/>
          </w:tcPr>
          <w:p w14:paraId="04CB7373" w14:textId="047B5127"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0C18BB94" w14:textId="3FFAA0E3"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2BE0C41B" w14:textId="27C039F1"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68D00125" w14:textId="64D9A94B"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r>
      <w:tr w:rsidR="00B23D32" w:rsidRPr="0095366B" w14:paraId="32E6A02B" w14:textId="77777777" w:rsidTr="00831097">
        <w:tc>
          <w:tcPr>
            <w:tcW w:w="4896" w:type="dxa"/>
            <w:shd w:val="clear" w:color="auto" w:fill="auto"/>
          </w:tcPr>
          <w:p w14:paraId="4910FBF6" w14:textId="77777777" w:rsidR="00B23D32" w:rsidRPr="0095366B" w:rsidRDefault="00B23D32" w:rsidP="00B23D32">
            <w:pPr>
              <w:tabs>
                <w:tab w:val="left" w:pos="2862"/>
              </w:tabs>
              <w:ind w:left="-113" w:right="-72"/>
              <w:rPr>
                <w:rFonts w:ascii="Arial" w:hAnsi="Arial" w:cs="Arial"/>
                <w:sz w:val="18"/>
                <w:szCs w:val="18"/>
                <w:cs/>
              </w:rPr>
            </w:pPr>
          </w:p>
        </w:tc>
        <w:tc>
          <w:tcPr>
            <w:tcW w:w="1134" w:type="dxa"/>
            <w:shd w:val="clear" w:color="auto" w:fill="auto"/>
            <w:vAlign w:val="bottom"/>
          </w:tcPr>
          <w:p w14:paraId="2B9EF98A"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0CD7EF90"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530E2547"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60B8F6F3"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r>
      <w:tr w:rsidR="00B23D32" w:rsidRPr="0095366B" w14:paraId="298BB929" w14:textId="77777777" w:rsidTr="00831097">
        <w:trPr>
          <w:trHeight w:val="198"/>
        </w:trPr>
        <w:tc>
          <w:tcPr>
            <w:tcW w:w="4896" w:type="dxa"/>
            <w:shd w:val="clear" w:color="auto" w:fill="auto"/>
          </w:tcPr>
          <w:p w14:paraId="549B6DEF" w14:textId="77777777" w:rsidR="00B23D32" w:rsidRPr="0095366B" w:rsidRDefault="00B23D32" w:rsidP="00B23D32">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69D53B45"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344FB0EA"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7042DB98"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FEF4736"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r>
      <w:tr w:rsidR="00B23D32" w:rsidRPr="0095366B" w14:paraId="441BC914" w14:textId="77777777" w:rsidTr="00831097">
        <w:trPr>
          <w:trHeight w:val="73"/>
        </w:trPr>
        <w:tc>
          <w:tcPr>
            <w:tcW w:w="4896" w:type="dxa"/>
          </w:tcPr>
          <w:p w14:paraId="704B2BDD" w14:textId="77777777" w:rsidR="00B23D32" w:rsidRPr="0095366B" w:rsidRDefault="00B23D32" w:rsidP="00B23D32">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0EDEB28D"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1074890B"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61BA18DA"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3B584354" w14:textId="77777777" w:rsidR="00B23D32" w:rsidRPr="0095366B" w:rsidRDefault="00B23D32" w:rsidP="00B23D32">
            <w:pPr>
              <w:ind w:right="-72"/>
              <w:jc w:val="right"/>
              <w:rPr>
                <w:rFonts w:ascii="Arial" w:hAnsi="Arial" w:cs="Arial"/>
                <w:snapToGrid w:val="0"/>
                <w:sz w:val="18"/>
                <w:szCs w:val="18"/>
                <w:lang w:eastAsia="th-TH"/>
              </w:rPr>
            </w:pPr>
          </w:p>
        </w:tc>
      </w:tr>
      <w:tr w:rsidR="009452F7" w:rsidRPr="0095366B" w14:paraId="09A7B3B0" w14:textId="77777777" w:rsidTr="00831097">
        <w:trPr>
          <w:trHeight w:val="74"/>
        </w:trPr>
        <w:tc>
          <w:tcPr>
            <w:tcW w:w="4896" w:type="dxa"/>
          </w:tcPr>
          <w:p w14:paraId="78FDDCC1" w14:textId="77777777" w:rsidR="009452F7" w:rsidRPr="0095366B" w:rsidRDefault="009452F7" w:rsidP="009452F7">
            <w:pPr>
              <w:ind w:left="-113" w:right="-130"/>
              <w:jc w:val="thaiDistribute"/>
              <w:rPr>
                <w:rFonts w:ascii="Arial" w:hAnsi="Arial" w:cs="Arial"/>
                <w:sz w:val="18"/>
                <w:szCs w:val="18"/>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1 January</w:t>
            </w:r>
          </w:p>
        </w:tc>
        <w:tc>
          <w:tcPr>
            <w:tcW w:w="1134" w:type="dxa"/>
            <w:tcBorders>
              <w:top w:val="nil"/>
              <w:left w:val="nil"/>
              <w:bottom w:val="nil"/>
              <w:right w:val="nil"/>
            </w:tcBorders>
            <w:shd w:val="clear" w:color="auto" w:fill="FBFBFB"/>
            <w:vAlign w:val="bottom"/>
          </w:tcPr>
          <w:p w14:paraId="3E0AC5CF" w14:textId="18D164BA" w:rsidR="009452F7" w:rsidRPr="0095366B" w:rsidRDefault="009452F7" w:rsidP="009452F7">
            <w:pPr>
              <w:ind w:right="-72"/>
              <w:jc w:val="right"/>
              <w:rPr>
                <w:rFonts w:ascii="Arial" w:hAnsi="Arial" w:cs="Arial"/>
                <w:sz w:val="18"/>
                <w:szCs w:val="18"/>
              </w:rPr>
            </w:pPr>
            <w:r w:rsidRPr="0095366B">
              <w:rPr>
                <w:rFonts w:ascii="Arial" w:hAnsi="Arial" w:cs="Arial"/>
                <w:sz w:val="18"/>
                <w:szCs w:val="18"/>
              </w:rPr>
              <w:t>36,000</w:t>
            </w:r>
          </w:p>
        </w:tc>
        <w:tc>
          <w:tcPr>
            <w:tcW w:w="1134" w:type="dxa"/>
            <w:shd w:val="clear" w:color="auto" w:fill="auto"/>
            <w:vAlign w:val="bottom"/>
          </w:tcPr>
          <w:p w14:paraId="3E536D0B" w14:textId="7E1D4DFC" w:rsidR="009452F7" w:rsidRPr="0095366B" w:rsidRDefault="009452F7" w:rsidP="009452F7">
            <w:pPr>
              <w:ind w:right="-72"/>
              <w:jc w:val="right"/>
              <w:rPr>
                <w:rFonts w:ascii="Arial" w:hAnsi="Arial" w:cs="Arial"/>
                <w:sz w:val="18"/>
                <w:szCs w:val="18"/>
              </w:rPr>
            </w:pPr>
            <w:r w:rsidRPr="0095366B">
              <w:rPr>
                <w:rFonts w:ascii="Arial" w:hAnsi="Arial" w:cs="Arial"/>
                <w:sz w:val="18"/>
                <w:szCs w:val="18"/>
              </w:rPr>
              <w:t>36,000</w:t>
            </w:r>
          </w:p>
        </w:tc>
        <w:tc>
          <w:tcPr>
            <w:tcW w:w="1134" w:type="dxa"/>
            <w:shd w:val="clear" w:color="auto" w:fill="FAFAFA"/>
            <w:vAlign w:val="bottom"/>
          </w:tcPr>
          <w:p w14:paraId="218B067B" w14:textId="544444CC" w:rsidR="009452F7" w:rsidRPr="0095366B" w:rsidRDefault="009452F7" w:rsidP="009452F7">
            <w:pPr>
              <w:ind w:right="-72"/>
              <w:jc w:val="right"/>
              <w:rPr>
                <w:rFonts w:ascii="Arial" w:hAnsi="Arial" w:cs="Arial"/>
                <w:sz w:val="18"/>
                <w:szCs w:val="18"/>
              </w:rPr>
            </w:pPr>
            <w:r w:rsidRPr="0095366B">
              <w:rPr>
                <w:rFonts w:ascii="Arial" w:hAnsi="Arial" w:cs="Arial"/>
                <w:sz w:val="18"/>
                <w:szCs w:val="18"/>
              </w:rPr>
              <w:t>36,000</w:t>
            </w:r>
          </w:p>
        </w:tc>
        <w:tc>
          <w:tcPr>
            <w:tcW w:w="1134" w:type="dxa"/>
            <w:vAlign w:val="bottom"/>
          </w:tcPr>
          <w:p w14:paraId="6D845B19" w14:textId="3EEAE34E" w:rsidR="009452F7" w:rsidRPr="0095366B" w:rsidRDefault="009452F7" w:rsidP="009452F7">
            <w:pPr>
              <w:ind w:right="-72"/>
              <w:jc w:val="right"/>
              <w:rPr>
                <w:rFonts w:ascii="Arial" w:hAnsi="Arial" w:cs="Arial"/>
                <w:sz w:val="18"/>
                <w:szCs w:val="18"/>
              </w:rPr>
            </w:pPr>
            <w:r w:rsidRPr="0095366B">
              <w:rPr>
                <w:rFonts w:ascii="Arial" w:hAnsi="Arial" w:cs="Arial"/>
                <w:sz w:val="18"/>
                <w:szCs w:val="18"/>
              </w:rPr>
              <w:t>36,000</w:t>
            </w:r>
          </w:p>
        </w:tc>
      </w:tr>
      <w:tr w:rsidR="009452F7" w:rsidRPr="0095366B" w14:paraId="07102FB0" w14:textId="77777777" w:rsidTr="00831097">
        <w:trPr>
          <w:trHeight w:val="74"/>
        </w:trPr>
        <w:tc>
          <w:tcPr>
            <w:tcW w:w="4896" w:type="dxa"/>
            <w:vAlign w:val="center"/>
          </w:tcPr>
          <w:p w14:paraId="01A5261B" w14:textId="77777777" w:rsidR="009452F7" w:rsidRPr="0095366B" w:rsidRDefault="009452F7" w:rsidP="009452F7">
            <w:pPr>
              <w:ind w:left="-113"/>
              <w:rPr>
                <w:rFonts w:ascii="Arial" w:hAnsi="Arial" w:cs="Arial"/>
                <w:sz w:val="18"/>
                <w:szCs w:val="18"/>
              </w:rPr>
            </w:pPr>
            <w:r w:rsidRPr="0095366B">
              <w:rPr>
                <w:rFonts w:ascii="Arial" w:hAnsi="Arial" w:cs="Arial"/>
                <w:sz w:val="18"/>
                <w:szCs w:val="18"/>
              </w:rPr>
              <w:t>Appropriate during the year</w:t>
            </w:r>
          </w:p>
        </w:tc>
        <w:tc>
          <w:tcPr>
            <w:tcW w:w="1134" w:type="dxa"/>
            <w:tcBorders>
              <w:top w:val="nil"/>
              <w:left w:val="nil"/>
              <w:bottom w:val="nil"/>
              <w:right w:val="nil"/>
            </w:tcBorders>
            <w:shd w:val="clear" w:color="auto" w:fill="FBFBFB"/>
            <w:vAlign w:val="bottom"/>
          </w:tcPr>
          <w:p w14:paraId="37B39201" w14:textId="3411E77F" w:rsidR="009452F7" w:rsidRPr="0095366B" w:rsidRDefault="009452F7" w:rsidP="009452F7">
            <w:pPr>
              <w:ind w:right="-72"/>
              <w:jc w:val="right"/>
              <w:rPr>
                <w:rFonts w:ascii="Arial" w:hAnsi="Arial" w:cs="Arial"/>
                <w:sz w:val="18"/>
                <w:szCs w:val="18"/>
                <w:lang w:val="en-US"/>
              </w:rPr>
            </w:pPr>
            <w:r w:rsidRPr="0095366B">
              <w:rPr>
                <w:rFonts w:ascii="Arial" w:hAnsi="Arial" w:cs="Arial"/>
                <w:sz w:val="18"/>
                <w:szCs w:val="18"/>
                <w:lang w:val="en-US"/>
              </w:rPr>
              <w:t>-</w:t>
            </w:r>
          </w:p>
        </w:tc>
        <w:tc>
          <w:tcPr>
            <w:tcW w:w="1134" w:type="dxa"/>
            <w:tcBorders>
              <w:bottom w:val="single" w:sz="4" w:space="0" w:color="auto"/>
            </w:tcBorders>
            <w:shd w:val="clear" w:color="auto" w:fill="auto"/>
            <w:vAlign w:val="bottom"/>
          </w:tcPr>
          <w:p w14:paraId="7EF5130B" w14:textId="1F0DC76F" w:rsidR="009452F7" w:rsidRPr="0095366B" w:rsidRDefault="009452F7" w:rsidP="009452F7">
            <w:pPr>
              <w:ind w:right="-72"/>
              <w:jc w:val="right"/>
              <w:rPr>
                <w:rFonts w:ascii="Arial" w:hAnsi="Arial" w:cs="Arial"/>
                <w:sz w:val="18"/>
                <w:szCs w:val="18"/>
                <w:lang w:val="en-US"/>
              </w:rPr>
            </w:pPr>
            <w:r w:rsidRPr="0095366B">
              <w:rPr>
                <w:rFonts w:ascii="Arial" w:hAnsi="Arial" w:cs="Arial"/>
                <w:sz w:val="18"/>
                <w:szCs w:val="18"/>
                <w:lang w:val="en-US"/>
              </w:rPr>
              <w:t>-</w:t>
            </w:r>
          </w:p>
        </w:tc>
        <w:tc>
          <w:tcPr>
            <w:tcW w:w="1134" w:type="dxa"/>
            <w:tcBorders>
              <w:bottom w:val="single" w:sz="4" w:space="0" w:color="auto"/>
            </w:tcBorders>
            <w:shd w:val="clear" w:color="auto" w:fill="FAFAFA"/>
            <w:vAlign w:val="bottom"/>
          </w:tcPr>
          <w:p w14:paraId="1AE87AC5" w14:textId="5A10269E" w:rsidR="009452F7" w:rsidRPr="0095366B" w:rsidRDefault="009452F7" w:rsidP="009452F7">
            <w:pPr>
              <w:ind w:right="-72"/>
              <w:jc w:val="right"/>
              <w:rPr>
                <w:rFonts w:ascii="Arial" w:hAnsi="Arial" w:cs="Arial"/>
                <w:sz w:val="18"/>
                <w:szCs w:val="18"/>
                <w:lang w:val="en-US"/>
              </w:rPr>
            </w:pPr>
            <w:r w:rsidRPr="0095366B">
              <w:rPr>
                <w:rFonts w:ascii="Arial" w:hAnsi="Arial" w:cs="Arial"/>
                <w:sz w:val="18"/>
                <w:szCs w:val="18"/>
                <w:lang w:val="en-US"/>
              </w:rPr>
              <w:t>-</w:t>
            </w:r>
          </w:p>
        </w:tc>
        <w:tc>
          <w:tcPr>
            <w:tcW w:w="1134" w:type="dxa"/>
            <w:tcBorders>
              <w:bottom w:val="single" w:sz="4" w:space="0" w:color="auto"/>
            </w:tcBorders>
            <w:vAlign w:val="bottom"/>
          </w:tcPr>
          <w:p w14:paraId="63BA8F16" w14:textId="41FBE9DC" w:rsidR="009452F7" w:rsidRPr="0095366B" w:rsidRDefault="009452F7" w:rsidP="009452F7">
            <w:pPr>
              <w:ind w:right="-72"/>
              <w:jc w:val="right"/>
              <w:rPr>
                <w:rFonts w:ascii="Arial" w:hAnsi="Arial" w:cs="Arial"/>
                <w:sz w:val="18"/>
                <w:szCs w:val="18"/>
                <w:lang w:val="en-US"/>
              </w:rPr>
            </w:pPr>
            <w:r w:rsidRPr="0095366B">
              <w:rPr>
                <w:rFonts w:ascii="Arial" w:hAnsi="Arial" w:cs="Arial"/>
                <w:sz w:val="18"/>
                <w:szCs w:val="18"/>
                <w:lang w:val="en-US"/>
              </w:rPr>
              <w:t>-</w:t>
            </w:r>
          </w:p>
        </w:tc>
      </w:tr>
      <w:tr w:rsidR="009452F7" w:rsidRPr="0095366B" w14:paraId="36F47428" w14:textId="77777777" w:rsidTr="00831097">
        <w:trPr>
          <w:trHeight w:val="74"/>
        </w:trPr>
        <w:tc>
          <w:tcPr>
            <w:tcW w:w="4896" w:type="dxa"/>
          </w:tcPr>
          <w:p w14:paraId="13022D9C" w14:textId="77777777" w:rsidR="009452F7" w:rsidRPr="0095366B" w:rsidRDefault="009452F7" w:rsidP="009452F7">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559C75C3" w14:textId="77777777" w:rsidR="009452F7" w:rsidRPr="0095366B" w:rsidRDefault="009452F7" w:rsidP="009452F7">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6E5EAD9A" w14:textId="77777777" w:rsidR="009452F7" w:rsidRPr="0095366B" w:rsidRDefault="009452F7" w:rsidP="009452F7">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4136DF23" w14:textId="77777777" w:rsidR="009452F7" w:rsidRPr="0095366B" w:rsidRDefault="009452F7" w:rsidP="009452F7">
            <w:pPr>
              <w:ind w:right="-72"/>
              <w:jc w:val="right"/>
              <w:rPr>
                <w:rFonts w:ascii="Arial" w:hAnsi="Arial" w:cs="Arial"/>
                <w:sz w:val="18"/>
                <w:szCs w:val="18"/>
                <w:lang w:val="en-US"/>
              </w:rPr>
            </w:pPr>
          </w:p>
        </w:tc>
        <w:tc>
          <w:tcPr>
            <w:tcW w:w="1134" w:type="dxa"/>
            <w:tcBorders>
              <w:top w:val="single" w:sz="4" w:space="0" w:color="auto"/>
            </w:tcBorders>
            <w:vAlign w:val="bottom"/>
          </w:tcPr>
          <w:p w14:paraId="711B14A8" w14:textId="77777777" w:rsidR="009452F7" w:rsidRPr="0095366B" w:rsidRDefault="009452F7" w:rsidP="009452F7">
            <w:pPr>
              <w:ind w:right="-72"/>
              <w:jc w:val="right"/>
              <w:rPr>
                <w:rFonts w:ascii="Arial" w:hAnsi="Arial" w:cs="Arial"/>
                <w:sz w:val="18"/>
                <w:szCs w:val="18"/>
                <w:lang w:val="en-US"/>
              </w:rPr>
            </w:pPr>
          </w:p>
        </w:tc>
      </w:tr>
      <w:tr w:rsidR="009452F7" w:rsidRPr="0095366B" w14:paraId="1AD4A2F2" w14:textId="77777777" w:rsidTr="00831097">
        <w:trPr>
          <w:trHeight w:val="74"/>
        </w:trPr>
        <w:tc>
          <w:tcPr>
            <w:tcW w:w="4896" w:type="dxa"/>
            <w:vAlign w:val="center"/>
          </w:tcPr>
          <w:p w14:paraId="5B18F793" w14:textId="77777777" w:rsidR="009452F7" w:rsidRPr="0095366B" w:rsidRDefault="009452F7" w:rsidP="009452F7">
            <w:pPr>
              <w:ind w:left="-113"/>
              <w:rPr>
                <w:rFonts w:ascii="Arial" w:hAnsi="Arial" w:cs="Arial"/>
                <w:sz w:val="18"/>
                <w:szCs w:val="18"/>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w:t>
            </w:r>
          </w:p>
        </w:tc>
        <w:tc>
          <w:tcPr>
            <w:tcW w:w="1134" w:type="dxa"/>
            <w:tcBorders>
              <w:bottom w:val="single" w:sz="4" w:space="0" w:color="auto"/>
            </w:tcBorders>
            <w:shd w:val="clear" w:color="auto" w:fill="FAFAFA"/>
            <w:vAlign w:val="bottom"/>
          </w:tcPr>
          <w:p w14:paraId="67DEA275" w14:textId="2DEAC842" w:rsidR="009452F7" w:rsidRPr="0095366B" w:rsidRDefault="009452F7" w:rsidP="009452F7">
            <w:pPr>
              <w:ind w:right="-72"/>
              <w:jc w:val="right"/>
              <w:rPr>
                <w:rFonts w:ascii="Arial" w:hAnsi="Arial" w:cs="Arial"/>
                <w:sz w:val="18"/>
                <w:szCs w:val="18"/>
              </w:rPr>
            </w:pPr>
            <w:r w:rsidRPr="0095366B">
              <w:rPr>
                <w:rFonts w:ascii="Arial" w:hAnsi="Arial" w:cs="Arial"/>
                <w:sz w:val="18"/>
                <w:szCs w:val="18"/>
              </w:rPr>
              <w:t>36,000</w:t>
            </w:r>
          </w:p>
        </w:tc>
        <w:tc>
          <w:tcPr>
            <w:tcW w:w="1134" w:type="dxa"/>
            <w:tcBorders>
              <w:bottom w:val="single" w:sz="4" w:space="0" w:color="auto"/>
            </w:tcBorders>
            <w:shd w:val="clear" w:color="auto" w:fill="auto"/>
            <w:vAlign w:val="bottom"/>
          </w:tcPr>
          <w:p w14:paraId="630B5D76" w14:textId="58023510" w:rsidR="009452F7" w:rsidRPr="0095366B" w:rsidRDefault="009452F7" w:rsidP="009452F7">
            <w:pPr>
              <w:ind w:right="-72"/>
              <w:jc w:val="right"/>
              <w:rPr>
                <w:rFonts w:ascii="Arial" w:hAnsi="Arial" w:cs="Arial"/>
                <w:sz w:val="18"/>
                <w:szCs w:val="18"/>
              </w:rPr>
            </w:pPr>
            <w:r w:rsidRPr="0095366B">
              <w:rPr>
                <w:rFonts w:ascii="Arial" w:hAnsi="Arial" w:cs="Arial"/>
                <w:sz w:val="18"/>
                <w:szCs w:val="18"/>
              </w:rPr>
              <w:t>36,000</w:t>
            </w:r>
          </w:p>
        </w:tc>
        <w:tc>
          <w:tcPr>
            <w:tcW w:w="1134" w:type="dxa"/>
            <w:tcBorders>
              <w:bottom w:val="single" w:sz="4" w:space="0" w:color="auto"/>
            </w:tcBorders>
            <w:shd w:val="clear" w:color="auto" w:fill="FAFAFA"/>
            <w:vAlign w:val="bottom"/>
          </w:tcPr>
          <w:p w14:paraId="460D547A" w14:textId="38A65371" w:rsidR="009452F7" w:rsidRPr="0095366B" w:rsidRDefault="009452F7" w:rsidP="009452F7">
            <w:pPr>
              <w:ind w:right="-72"/>
              <w:jc w:val="right"/>
              <w:rPr>
                <w:rFonts w:ascii="Arial" w:hAnsi="Arial" w:cs="Arial"/>
                <w:sz w:val="18"/>
                <w:szCs w:val="18"/>
              </w:rPr>
            </w:pPr>
            <w:r w:rsidRPr="0095366B">
              <w:rPr>
                <w:rFonts w:ascii="Arial" w:hAnsi="Arial" w:cs="Arial"/>
                <w:sz w:val="18"/>
                <w:szCs w:val="18"/>
              </w:rPr>
              <w:t>36,000</w:t>
            </w:r>
          </w:p>
        </w:tc>
        <w:tc>
          <w:tcPr>
            <w:tcW w:w="1134" w:type="dxa"/>
            <w:tcBorders>
              <w:bottom w:val="single" w:sz="4" w:space="0" w:color="auto"/>
            </w:tcBorders>
            <w:vAlign w:val="bottom"/>
          </w:tcPr>
          <w:p w14:paraId="086EB9A5" w14:textId="68508C43" w:rsidR="009452F7" w:rsidRPr="0095366B" w:rsidRDefault="009452F7" w:rsidP="009452F7">
            <w:pPr>
              <w:ind w:right="-72"/>
              <w:jc w:val="right"/>
              <w:rPr>
                <w:rFonts w:ascii="Arial" w:hAnsi="Arial" w:cs="Arial"/>
                <w:sz w:val="18"/>
                <w:szCs w:val="18"/>
              </w:rPr>
            </w:pPr>
            <w:r w:rsidRPr="0095366B">
              <w:rPr>
                <w:rFonts w:ascii="Arial" w:hAnsi="Arial" w:cs="Arial"/>
                <w:sz w:val="18"/>
                <w:szCs w:val="18"/>
              </w:rPr>
              <w:t>36,000</w:t>
            </w:r>
          </w:p>
        </w:tc>
      </w:tr>
    </w:tbl>
    <w:p w14:paraId="6A7BD3A3" w14:textId="77777777" w:rsidR="00D55046" w:rsidRPr="0095366B" w:rsidRDefault="00D55046" w:rsidP="00142036">
      <w:pPr>
        <w:rPr>
          <w:rFonts w:ascii="Arial" w:hAnsi="Arial" w:cs="Arial"/>
          <w:sz w:val="18"/>
          <w:szCs w:val="18"/>
        </w:rPr>
      </w:pPr>
    </w:p>
    <w:p w14:paraId="2B72F71F" w14:textId="77777777" w:rsidR="00D55046" w:rsidRPr="0095366B" w:rsidRDefault="00D55046" w:rsidP="00142036">
      <w:pPr>
        <w:rPr>
          <w:rFonts w:ascii="Arial" w:hAnsi="Arial" w:cs="Arial"/>
          <w:sz w:val="18"/>
          <w:szCs w:val="18"/>
        </w:rPr>
      </w:pPr>
      <w:r w:rsidRPr="0095366B">
        <w:rPr>
          <w:rFonts w:ascii="Arial" w:hAnsi="Arial" w:cs="Arial"/>
          <w:sz w:val="18"/>
          <w:szCs w:val="18"/>
        </w:rPr>
        <w:t>Under of the Public Limited Company Act., B.E. 2535, the Company is required to set aside as a legal reserve at least 5% of its net profit after accumulated deficit brought forward (if any) until the reserve is not less than 10% of the registered capital.</w:t>
      </w:r>
      <w:r w:rsidR="00182739" w:rsidRPr="0095366B">
        <w:rPr>
          <w:rFonts w:ascii="Arial" w:hAnsi="Arial" w:cs="Arial"/>
          <w:sz w:val="18"/>
          <w:szCs w:val="18"/>
        </w:rPr>
        <w:t xml:space="preserve"> </w:t>
      </w:r>
      <w:r w:rsidRPr="0095366B">
        <w:rPr>
          <w:rFonts w:ascii="Arial" w:hAnsi="Arial" w:cs="Arial"/>
          <w:sz w:val="18"/>
          <w:szCs w:val="18"/>
        </w:rPr>
        <w:t xml:space="preserve">The legal reserve is </w:t>
      </w:r>
      <w:r w:rsidR="009D7948" w:rsidRPr="0095366B">
        <w:rPr>
          <w:rFonts w:ascii="Arial" w:hAnsi="Arial" w:cs="Arial"/>
          <w:sz w:val="18"/>
          <w:szCs w:val="18"/>
        </w:rPr>
        <w:t>not available for dividend distribution.</w:t>
      </w:r>
    </w:p>
    <w:p w14:paraId="747F311B" w14:textId="77777777" w:rsidR="00D458E9" w:rsidRPr="0095366B" w:rsidRDefault="00D458E9" w:rsidP="00142036">
      <w:pPr>
        <w:rPr>
          <w:rFonts w:ascii="Arial" w:hAnsi="Arial" w:cs="Arial"/>
          <w:sz w:val="18"/>
          <w:szCs w:val="18"/>
        </w:rPr>
      </w:pPr>
    </w:p>
    <w:p w14:paraId="7D560756" w14:textId="77777777" w:rsidR="00C9491C" w:rsidRPr="0095366B" w:rsidRDefault="00C9491C" w:rsidP="00C9491C">
      <w:pPr>
        <w:tabs>
          <w:tab w:val="left" w:pos="540"/>
        </w:tabs>
        <w:rPr>
          <w:rFonts w:ascii="Arial" w:hAnsi="Arial" w:cs="Arial"/>
          <w:sz w:val="18"/>
          <w:szCs w:val="18"/>
        </w:rPr>
      </w:pPr>
    </w:p>
    <w:p w14:paraId="68647111" w14:textId="77777777" w:rsidR="00C9491C" w:rsidRPr="0095366B" w:rsidRDefault="00C9491C" w:rsidP="00C9491C">
      <w:pPr>
        <w:shd w:val="clear" w:color="auto" w:fill="FFA543"/>
        <w:rPr>
          <w:rFonts w:ascii="Arial" w:eastAsia="Arial" w:hAnsi="Arial" w:cs="Arial"/>
          <w:b/>
          <w:color w:val="FFFFFF"/>
          <w:sz w:val="8"/>
          <w:szCs w:val="8"/>
        </w:rPr>
      </w:pPr>
    </w:p>
    <w:p w14:paraId="70528419" w14:textId="7216510C" w:rsidR="00C9491C" w:rsidRPr="0095366B" w:rsidRDefault="00C9491C" w:rsidP="00C37ACE">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2</w:t>
      </w:r>
      <w:r w:rsidR="002572FC" w:rsidRPr="0095366B">
        <w:rPr>
          <w:rFonts w:ascii="Arial" w:eastAsia="Arial Unicode MS" w:hAnsi="Arial" w:cs="Arial"/>
          <w:color w:val="FFFFFF"/>
          <w:sz w:val="18"/>
          <w:szCs w:val="18"/>
        </w:rPr>
        <w:t>9</w:t>
      </w:r>
      <w:r w:rsidRPr="0095366B">
        <w:rPr>
          <w:rFonts w:ascii="Arial" w:eastAsia="Arial Unicode MS" w:hAnsi="Arial" w:cs="Arial"/>
          <w:color w:val="FFFFFF"/>
          <w:sz w:val="18"/>
          <w:szCs w:val="18"/>
        </w:rPr>
        <w:tab/>
        <w:t>Hedging reserve</w:t>
      </w:r>
    </w:p>
    <w:p w14:paraId="28A294A4" w14:textId="77777777" w:rsidR="00C9491C" w:rsidRPr="0095366B" w:rsidRDefault="00C9491C" w:rsidP="00C9491C">
      <w:pPr>
        <w:shd w:val="clear" w:color="auto" w:fill="FFA543"/>
        <w:rPr>
          <w:rFonts w:ascii="Arial" w:hAnsi="Arial" w:cs="Arial"/>
          <w:color w:val="FFFFFF"/>
          <w:sz w:val="6"/>
          <w:szCs w:val="6"/>
        </w:rPr>
      </w:pPr>
    </w:p>
    <w:p w14:paraId="6DFB136C" w14:textId="77777777" w:rsidR="007A4C6D" w:rsidRPr="0095366B" w:rsidRDefault="007A4C6D" w:rsidP="00C9491C">
      <w:pPr>
        <w:rPr>
          <w:rFonts w:ascii="Arial" w:hAnsi="Arial" w:cs="Arial"/>
          <w:sz w:val="18"/>
          <w:szCs w:val="18"/>
        </w:rPr>
      </w:pPr>
    </w:p>
    <w:p w14:paraId="54251AB5" w14:textId="46B0A05E" w:rsidR="007A4C6D" w:rsidRPr="0095366B" w:rsidRDefault="007A4C6D" w:rsidP="007A4C6D">
      <w:pPr>
        <w:ind w:left="567" w:hanging="567"/>
        <w:rPr>
          <w:rFonts w:ascii="Arial" w:hAnsi="Arial" w:cs="Arial"/>
          <w:sz w:val="18"/>
          <w:szCs w:val="18"/>
        </w:rPr>
      </w:pPr>
      <w:r w:rsidRPr="0095366B">
        <w:rPr>
          <w:rFonts w:ascii="Arial" w:hAnsi="Arial" w:cs="Arial"/>
          <w:sz w:val="18"/>
          <w:szCs w:val="18"/>
        </w:rPr>
        <w:t>The Group</w:t>
      </w:r>
      <w:r w:rsidR="00CE0CCF" w:rsidRPr="0095366B">
        <w:rPr>
          <w:rFonts w:ascii="Arial" w:hAnsi="Arial" w:cs="Cordia New" w:hint="cs"/>
          <w:sz w:val="18"/>
          <w:szCs w:val="18"/>
          <w:cs/>
        </w:rPr>
        <w:t xml:space="preserve"> </w:t>
      </w:r>
      <w:r w:rsidR="00CE0CCF" w:rsidRPr="0095366B">
        <w:rPr>
          <w:rFonts w:ascii="Arial" w:hAnsi="Arial" w:cs="Cordia New"/>
          <w:sz w:val="18"/>
          <w:szCs w:val="18"/>
        </w:rPr>
        <w:t>and the Company</w:t>
      </w:r>
      <w:r w:rsidRPr="0095366B">
        <w:rPr>
          <w:rFonts w:ascii="Arial" w:hAnsi="Arial" w:cs="Arial"/>
          <w:sz w:val="18"/>
          <w:szCs w:val="18"/>
        </w:rPr>
        <w:t>’s hedging reserve relate to the following hedging instruments</w:t>
      </w:r>
      <w:r w:rsidR="00D35793" w:rsidRPr="0095366B">
        <w:rPr>
          <w:rFonts w:ascii="Arial" w:hAnsi="Arial" w:cs="Arial"/>
          <w:sz w:val="18"/>
          <w:szCs w:val="18"/>
        </w:rPr>
        <w:t>.</w:t>
      </w:r>
    </w:p>
    <w:p w14:paraId="7F61988B" w14:textId="74646AB5" w:rsidR="004E7FC1" w:rsidRPr="0095366B" w:rsidRDefault="004E7FC1" w:rsidP="007A4C6D">
      <w:pPr>
        <w:ind w:left="567" w:hanging="567"/>
        <w:rPr>
          <w:rFonts w:ascii="Arial" w:hAnsi="Arial" w:cs="Cordia New"/>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C052CE" w:rsidRPr="0095366B" w14:paraId="3EDA3968" w14:textId="77777777" w:rsidTr="00F75DD1">
        <w:tc>
          <w:tcPr>
            <w:tcW w:w="4896" w:type="dxa"/>
          </w:tcPr>
          <w:p w14:paraId="60CFC861" w14:textId="77777777" w:rsidR="00C052CE" w:rsidRPr="0095366B" w:rsidRDefault="00C052CE" w:rsidP="00F75DD1">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1E470C94" w14:textId="77777777" w:rsidR="00C052CE" w:rsidRPr="0095366B" w:rsidRDefault="00C052CE" w:rsidP="00F75DD1">
            <w:pPr>
              <w:ind w:right="-72"/>
              <w:jc w:val="center"/>
              <w:rPr>
                <w:rFonts w:ascii="Arial" w:hAnsi="Arial" w:cs="Arial"/>
                <w:b/>
                <w:sz w:val="18"/>
                <w:szCs w:val="18"/>
              </w:rPr>
            </w:pPr>
            <w:r w:rsidRPr="0095366B">
              <w:rPr>
                <w:rFonts w:ascii="Arial" w:hAnsi="Arial" w:cs="Arial"/>
                <w:b/>
                <w:sz w:val="18"/>
                <w:szCs w:val="18"/>
              </w:rPr>
              <w:t xml:space="preserve">Consolidated </w:t>
            </w:r>
          </w:p>
          <w:p w14:paraId="26BA4D5A" w14:textId="77777777" w:rsidR="00C052CE" w:rsidRPr="0095366B" w:rsidRDefault="00C052CE" w:rsidP="00F75DD1">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54364964" w14:textId="77777777" w:rsidR="00C052CE" w:rsidRPr="0095366B" w:rsidRDefault="00C052CE" w:rsidP="00F75DD1">
            <w:pPr>
              <w:ind w:right="-72"/>
              <w:jc w:val="center"/>
              <w:rPr>
                <w:rFonts w:ascii="Arial" w:hAnsi="Arial" w:cs="Arial"/>
                <w:b/>
                <w:sz w:val="18"/>
                <w:szCs w:val="18"/>
              </w:rPr>
            </w:pPr>
            <w:r w:rsidRPr="0095366B">
              <w:rPr>
                <w:rFonts w:ascii="Arial" w:hAnsi="Arial" w:cs="Arial"/>
                <w:b/>
                <w:sz w:val="18"/>
                <w:szCs w:val="18"/>
              </w:rPr>
              <w:t xml:space="preserve">Separate </w:t>
            </w:r>
          </w:p>
          <w:p w14:paraId="41AA570C" w14:textId="77777777" w:rsidR="00C052CE" w:rsidRPr="0095366B" w:rsidRDefault="00C052CE" w:rsidP="00F75DD1">
            <w:pPr>
              <w:ind w:right="-72"/>
              <w:jc w:val="center"/>
              <w:rPr>
                <w:rFonts w:ascii="Arial" w:hAnsi="Arial" w:cs="Arial"/>
                <w:b/>
                <w:sz w:val="18"/>
                <w:szCs w:val="18"/>
              </w:rPr>
            </w:pPr>
            <w:r w:rsidRPr="0095366B">
              <w:rPr>
                <w:rFonts w:ascii="Arial" w:hAnsi="Arial" w:cs="Arial"/>
                <w:b/>
                <w:sz w:val="18"/>
                <w:szCs w:val="18"/>
              </w:rPr>
              <w:t>financial statements</w:t>
            </w:r>
          </w:p>
        </w:tc>
      </w:tr>
      <w:tr w:rsidR="00C052CE" w:rsidRPr="0095366B" w14:paraId="272DC62A" w14:textId="77777777" w:rsidTr="00F75DD1">
        <w:tc>
          <w:tcPr>
            <w:tcW w:w="4896" w:type="dxa"/>
          </w:tcPr>
          <w:p w14:paraId="54D920A6" w14:textId="1EAC94CB" w:rsidR="00C052CE" w:rsidRPr="0095366B" w:rsidRDefault="00C052CE" w:rsidP="00F75DD1">
            <w:pPr>
              <w:tabs>
                <w:tab w:val="left" w:pos="2862"/>
              </w:tabs>
              <w:ind w:left="-107" w:right="-72"/>
              <w:rPr>
                <w:rFonts w:ascii="Arial" w:hAnsi="Arial" w:cs="Arial"/>
                <w:b/>
                <w:bCs/>
                <w:sz w:val="18"/>
                <w:szCs w:val="18"/>
                <w:cs/>
              </w:rPr>
            </w:pPr>
            <w:r w:rsidRPr="0095366B">
              <w:rPr>
                <w:rFonts w:ascii="Arial" w:hAnsi="Arial" w:cs="Arial"/>
                <w:b/>
                <w:bCs/>
                <w:sz w:val="18"/>
                <w:szCs w:val="18"/>
              </w:rPr>
              <w:t>For the year ended 31 December</w:t>
            </w:r>
          </w:p>
        </w:tc>
        <w:tc>
          <w:tcPr>
            <w:tcW w:w="1134" w:type="dxa"/>
            <w:tcBorders>
              <w:top w:val="single" w:sz="4" w:space="0" w:color="auto"/>
            </w:tcBorders>
            <w:vAlign w:val="bottom"/>
          </w:tcPr>
          <w:p w14:paraId="28C6604A" w14:textId="77777777" w:rsidR="00C052CE" w:rsidRPr="0095366B" w:rsidRDefault="00C052CE" w:rsidP="00F75DD1">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5D68C482" w14:textId="77777777" w:rsidR="00C052CE" w:rsidRPr="0095366B" w:rsidRDefault="00C052CE" w:rsidP="00F75DD1">
            <w:pPr>
              <w:ind w:right="-72"/>
              <w:jc w:val="right"/>
              <w:rPr>
                <w:rFonts w:ascii="Arial" w:hAnsi="Arial" w:cs="Arial"/>
                <w:b/>
                <w:bCs/>
                <w:sz w:val="18"/>
                <w:szCs w:val="18"/>
              </w:rPr>
            </w:pPr>
            <w:r w:rsidRPr="0095366B">
              <w:rPr>
                <w:rFonts w:ascii="Arial" w:hAnsi="Arial" w:cs="Arial"/>
                <w:b/>
                <w:bCs/>
                <w:sz w:val="18"/>
                <w:szCs w:val="18"/>
              </w:rPr>
              <w:t>2020</w:t>
            </w:r>
          </w:p>
        </w:tc>
        <w:tc>
          <w:tcPr>
            <w:tcW w:w="1134" w:type="dxa"/>
            <w:tcBorders>
              <w:top w:val="single" w:sz="4" w:space="0" w:color="auto"/>
            </w:tcBorders>
            <w:vAlign w:val="bottom"/>
          </w:tcPr>
          <w:p w14:paraId="17478FF6" w14:textId="77777777" w:rsidR="00C052CE" w:rsidRPr="0095366B" w:rsidRDefault="00C052CE" w:rsidP="00F75DD1">
            <w:pPr>
              <w:ind w:right="-72"/>
              <w:jc w:val="right"/>
              <w:rPr>
                <w:rFonts w:ascii="Arial" w:hAnsi="Arial" w:cs="Arial"/>
                <w:b/>
                <w:bCs/>
                <w:sz w:val="18"/>
                <w:szCs w:val="18"/>
              </w:rPr>
            </w:pPr>
            <w:r w:rsidRPr="0095366B">
              <w:rPr>
                <w:rFonts w:ascii="Arial" w:hAnsi="Arial" w:cs="Arial"/>
                <w:b/>
                <w:bCs/>
                <w:sz w:val="18"/>
                <w:szCs w:val="18"/>
              </w:rPr>
              <w:t>2021</w:t>
            </w:r>
          </w:p>
        </w:tc>
        <w:tc>
          <w:tcPr>
            <w:tcW w:w="1134" w:type="dxa"/>
            <w:tcBorders>
              <w:top w:val="single" w:sz="4" w:space="0" w:color="auto"/>
            </w:tcBorders>
            <w:vAlign w:val="bottom"/>
          </w:tcPr>
          <w:p w14:paraId="2F6A96F3" w14:textId="77777777" w:rsidR="00C052CE" w:rsidRPr="0095366B" w:rsidRDefault="00C052CE" w:rsidP="00F75DD1">
            <w:pPr>
              <w:ind w:right="-72"/>
              <w:jc w:val="right"/>
              <w:rPr>
                <w:rFonts w:ascii="Arial" w:hAnsi="Arial" w:cs="Arial"/>
                <w:b/>
                <w:bCs/>
                <w:sz w:val="18"/>
                <w:szCs w:val="18"/>
              </w:rPr>
            </w:pPr>
            <w:r w:rsidRPr="0095366B">
              <w:rPr>
                <w:rFonts w:ascii="Arial" w:hAnsi="Arial" w:cs="Arial"/>
                <w:b/>
                <w:bCs/>
                <w:sz w:val="18"/>
                <w:szCs w:val="18"/>
              </w:rPr>
              <w:t>2020</w:t>
            </w:r>
          </w:p>
        </w:tc>
      </w:tr>
      <w:tr w:rsidR="00C052CE" w:rsidRPr="0095366B" w14:paraId="64FCC562" w14:textId="77777777" w:rsidTr="00F75DD1">
        <w:tc>
          <w:tcPr>
            <w:tcW w:w="4896" w:type="dxa"/>
          </w:tcPr>
          <w:p w14:paraId="22180397" w14:textId="77777777" w:rsidR="00C052CE" w:rsidRPr="0095366B" w:rsidRDefault="00C052CE" w:rsidP="00F75DD1">
            <w:pPr>
              <w:tabs>
                <w:tab w:val="left" w:pos="2862"/>
              </w:tabs>
              <w:ind w:left="-107" w:right="-72"/>
              <w:rPr>
                <w:rFonts w:ascii="Arial" w:hAnsi="Arial" w:cs="Arial"/>
                <w:sz w:val="18"/>
                <w:szCs w:val="18"/>
                <w:cs/>
              </w:rPr>
            </w:pPr>
          </w:p>
        </w:tc>
        <w:tc>
          <w:tcPr>
            <w:tcW w:w="1134" w:type="dxa"/>
            <w:vAlign w:val="bottom"/>
          </w:tcPr>
          <w:p w14:paraId="0E4E7287" w14:textId="77777777" w:rsidR="00C052CE" w:rsidRPr="0095366B" w:rsidRDefault="00C052CE" w:rsidP="00F75DD1">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728C6122" w14:textId="77777777" w:rsidR="00C052CE" w:rsidRPr="0095366B" w:rsidRDefault="00C052CE" w:rsidP="00F75DD1">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0E77491E" w14:textId="77777777" w:rsidR="00C052CE" w:rsidRPr="0095366B" w:rsidRDefault="00C052CE" w:rsidP="00F75DD1">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tcPr>
          <w:p w14:paraId="113CCFCE" w14:textId="77777777" w:rsidR="00C052CE" w:rsidRPr="0095366B" w:rsidRDefault="00C052CE" w:rsidP="00F75DD1">
            <w:pPr>
              <w:ind w:right="-72"/>
              <w:jc w:val="right"/>
              <w:rPr>
                <w:rFonts w:ascii="Arial" w:hAnsi="Arial" w:cs="Arial"/>
                <w:b/>
                <w:bCs/>
                <w:sz w:val="18"/>
                <w:szCs w:val="18"/>
              </w:rPr>
            </w:pPr>
            <w:r w:rsidRPr="0095366B">
              <w:rPr>
                <w:rFonts w:ascii="Arial" w:hAnsi="Arial" w:cs="Arial"/>
                <w:b/>
                <w:sz w:val="18"/>
                <w:szCs w:val="18"/>
              </w:rPr>
              <w:t>Thousand</w:t>
            </w:r>
          </w:p>
        </w:tc>
      </w:tr>
      <w:tr w:rsidR="00C052CE" w:rsidRPr="0095366B" w14:paraId="14BE771B" w14:textId="77777777" w:rsidTr="00F75DD1">
        <w:trPr>
          <w:trHeight w:val="198"/>
        </w:trPr>
        <w:tc>
          <w:tcPr>
            <w:tcW w:w="4896" w:type="dxa"/>
          </w:tcPr>
          <w:p w14:paraId="502D3F9B" w14:textId="77777777" w:rsidR="00C052CE" w:rsidRPr="0095366B" w:rsidRDefault="00C052CE" w:rsidP="00F75DD1">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72EDF293" w14:textId="77777777" w:rsidR="00C052CE" w:rsidRPr="0095366B" w:rsidRDefault="00C052CE" w:rsidP="00F75DD1">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2D7FE65E" w14:textId="77777777" w:rsidR="00C052CE" w:rsidRPr="0095366B" w:rsidRDefault="00C052CE" w:rsidP="00F75DD1">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1EB56C75" w14:textId="77777777" w:rsidR="00C052CE" w:rsidRPr="0095366B" w:rsidRDefault="00C052CE" w:rsidP="00F75DD1">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tcPr>
          <w:p w14:paraId="310E82D8" w14:textId="77777777" w:rsidR="00C052CE" w:rsidRPr="0095366B" w:rsidRDefault="00C052CE" w:rsidP="00F75DD1">
            <w:pPr>
              <w:ind w:right="-72"/>
              <w:jc w:val="right"/>
              <w:rPr>
                <w:rFonts w:ascii="Arial" w:hAnsi="Arial" w:cs="Arial"/>
                <w:b/>
                <w:sz w:val="18"/>
                <w:szCs w:val="18"/>
                <w:cs/>
              </w:rPr>
            </w:pPr>
            <w:r w:rsidRPr="0095366B">
              <w:rPr>
                <w:rFonts w:ascii="Arial" w:hAnsi="Arial" w:cs="Arial"/>
                <w:b/>
                <w:sz w:val="18"/>
                <w:szCs w:val="18"/>
              </w:rPr>
              <w:t>Baht</w:t>
            </w:r>
          </w:p>
        </w:tc>
      </w:tr>
      <w:tr w:rsidR="00C052CE" w:rsidRPr="0095366B" w14:paraId="0B876BD9" w14:textId="77777777" w:rsidTr="00F75DD1">
        <w:trPr>
          <w:trHeight w:val="90"/>
        </w:trPr>
        <w:tc>
          <w:tcPr>
            <w:tcW w:w="4896" w:type="dxa"/>
          </w:tcPr>
          <w:p w14:paraId="69EC0A18" w14:textId="77777777" w:rsidR="00C052CE" w:rsidRPr="0095366B" w:rsidRDefault="00C052CE" w:rsidP="00F75DD1">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1F4C18E8" w14:textId="77777777" w:rsidR="00C052CE" w:rsidRPr="0095366B" w:rsidRDefault="00C052CE" w:rsidP="00F75DD1">
            <w:pPr>
              <w:ind w:right="-72"/>
              <w:jc w:val="right"/>
              <w:rPr>
                <w:rFonts w:ascii="Arial" w:hAnsi="Arial" w:cs="Arial"/>
                <w:snapToGrid w:val="0"/>
                <w:sz w:val="18"/>
                <w:szCs w:val="18"/>
                <w:lang w:eastAsia="th-TH"/>
              </w:rPr>
            </w:pPr>
          </w:p>
        </w:tc>
        <w:tc>
          <w:tcPr>
            <w:tcW w:w="1134" w:type="dxa"/>
            <w:tcBorders>
              <w:top w:val="single" w:sz="4" w:space="0" w:color="auto"/>
            </w:tcBorders>
          </w:tcPr>
          <w:p w14:paraId="45643C1F" w14:textId="77777777" w:rsidR="00C052CE" w:rsidRPr="0095366B" w:rsidRDefault="00C052CE" w:rsidP="00F75DD1">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16341D0" w14:textId="77777777" w:rsidR="00C052CE" w:rsidRPr="0095366B" w:rsidRDefault="00C052CE" w:rsidP="00F75DD1">
            <w:pPr>
              <w:ind w:right="-72"/>
              <w:jc w:val="right"/>
              <w:rPr>
                <w:rFonts w:ascii="Arial" w:hAnsi="Arial" w:cs="Arial"/>
                <w:snapToGrid w:val="0"/>
                <w:sz w:val="18"/>
                <w:szCs w:val="18"/>
                <w:lang w:eastAsia="th-TH"/>
              </w:rPr>
            </w:pPr>
          </w:p>
        </w:tc>
        <w:tc>
          <w:tcPr>
            <w:tcW w:w="1134" w:type="dxa"/>
            <w:tcBorders>
              <w:top w:val="single" w:sz="4" w:space="0" w:color="auto"/>
            </w:tcBorders>
          </w:tcPr>
          <w:p w14:paraId="47E08627" w14:textId="77777777" w:rsidR="00C052CE" w:rsidRPr="0095366B" w:rsidRDefault="00C052CE" w:rsidP="00F75DD1">
            <w:pPr>
              <w:ind w:right="-72"/>
              <w:jc w:val="right"/>
              <w:rPr>
                <w:rFonts w:ascii="Arial" w:hAnsi="Arial" w:cs="Arial"/>
                <w:snapToGrid w:val="0"/>
                <w:sz w:val="18"/>
                <w:szCs w:val="18"/>
                <w:lang w:eastAsia="th-TH"/>
              </w:rPr>
            </w:pPr>
          </w:p>
        </w:tc>
      </w:tr>
      <w:tr w:rsidR="00C052CE" w:rsidRPr="0095366B" w14:paraId="679976C4" w14:textId="77777777" w:rsidTr="00F75DD1">
        <w:trPr>
          <w:trHeight w:val="74"/>
        </w:trPr>
        <w:tc>
          <w:tcPr>
            <w:tcW w:w="4896" w:type="dxa"/>
            <w:vAlign w:val="bottom"/>
          </w:tcPr>
          <w:p w14:paraId="3958656C" w14:textId="28D33A81" w:rsidR="00C052CE" w:rsidRPr="0095366B" w:rsidRDefault="00C052CE" w:rsidP="00C052CE">
            <w:pPr>
              <w:ind w:left="-107"/>
              <w:rPr>
                <w:rFonts w:ascii="Arial" w:hAnsi="Arial" w:cs="Arial"/>
                <w:sz w:val="18"/>
                <w:szCs w:val="18"/>
                <w:lang w:val="en-US"/>
              </w:rPr>
            </w:pPr>
            <w:r w:rsidRPr="0095366B">
              <w:rPr>
                <w:rFonts w:ascii="Arial" w:eastAsia="Arial Unicode MS" w:hAnsi="Arial" w:cs="Arial"/>
                <w:sz w:val="18"/>
                <w:szCs w:val="18"/>
              </w:rPr>
              <w:t>Opening balance 1 January</w:t>
            </w:r>
          </w:p>
        </w:tc>
        <w:tc>
          <w:tcPr>
            <w:tcW w:w="1134" w:type="dxa"/>
            <w:shd w:val="clear" w:color="auto" w:fill="FAFAFA"/>
          </w:tcPr>
          <w:p w14:paraId="0F37A9BE" w14:textId="72F0674E" w:rsidR="00C052CE" w:rsidRPr="0095366B" w:rsidRDefault="00C052CE" w:rsidP="00C052CE">
            <w:pPr>
              <w:ind w:right="-72"/>
              <w:jc w:val="right"/>
              <w:rPr>
                <w:rFonts w:ascii="Arial" w:hAnsi="Arial" w:cs="Arial"/>
                <w:sz w:val="18"/>
                <w:szCs w:val="18"/>
                <w:lang w:val="en-US"/>
              </w:rPr>
            </w:pPr>
            <w:r w:rsidRPr="0095366B">
              <w:rPr>
                <w:rFonts w:ascii="Arial" w:hAnsi="Arial" w:cs="Arial"/>
                <w:sz w:val="18"/>
                <w:szCs w:val="18"/>
              </w:rPr>
              <w:t>74,244</w:t>
            </w:r>
          </w:p>
        </w:tc>
        <w:tc>
          <w:tcPr>
            <w:tcW w:w="1134" w:type="dxa"/>
            <w:shd w:val="clear" w:color="auto" w:fill="auto"/>
          </w:tcPr>
          <w:p w14:paraId="657798C4" w14:textId="0BB80FEE" w:rsidR="00C052CE" w:rsidRPr="0095366B" w:rsidRDefault="00C052CE" w:rsidP="00C052CE">
            <w:pPr>
              <w:ind w:right="-72"/>
              <w:jc w:val="right"/>
              <w:rPr>
                <w:rFonts w:ascii="Arial" w:hAnsi="Arial" w:cs="Arial"/>
                <w:sz w:val="18"/>
                <w:szCs w:val="18"/>
                <w:lang w:val="en-US"/>
              </w:rPr>
            </w:pPr>
            <w:r w:rsidRPr="0095366B">
              <w:rPr>
                <w:rFonts w:ascii="Arial" w:hAnsi="Arial" w:cs="Arial"/>
                <w:sz w:val="18"/>
                <w:szCs w:val="18"/>
              </w:rPr>
              <w:t>4,444</w:t>
            </w:r>
          </w:p>
        </w:tc>
        <w:tc>
          <w:tcPr>
            <w:tcW w:w="1134" w:type="dxa"/>
            <w:shd w:val="clear" w:color="auto" w:fill="FAFAFA"/>
          </w:tcPr>
          <w:p w14:paraId="382C80A1" w14:textId="2F47C2DA" w:rsidR="00C052CE" w:rsidRPr="0095366B" w:rsidRDefault="00C052CE" w:rsidP="00C052CE">
            <w:pPr>
              <w:ind w:right="-72"/>
              <w:jc w:val="right"/>
              <w:rPr>
                <w:rFonts w:ascii="Arial" w:hAnsi="Arial" w:cs="Arial"/>
                <w:snapToGrid w:val="0"/>
                <w:sz w:val="18"/>
                <w:szCs w:val="18"/>
                <w:lang w:eastAsia="th-TH"/>
              </w:rPr>
            </w:pPr>
            <w:r w:rsidRPr="0095366B">
              <w:rPr>
                <w:rFonts w:ascii="Arial" w:hAnsi="Arial" w:cs="Arial"/>
                <w:sz w:val="18"/>
                <w:szCs w:val="18"/>
              </w:rPr>
              <w:t>74,244</w:t>
            </w:r>
          </w:p>
        </w:tc>
        <w:tc>
          <w:tcPr>
            <w:tcW w:w="1134" w:type="dxa"/>
          </w:tcPr>
          <w:p w14:paraId="1E4F69C5" w14:textId="6F0AF12C" w:rsidR="00C052CE" w:rsidRPr="0095366B" w:rsidRDefault="00C052CE" w:rsidP="00C052CE">
            <w:pPr>
              <w:ind w:right="-72"/>
              <w:jc w:val="right"/>
              <w:rPr>
                <w:rFonts w:ascii="Arial" w:hAnsi="Arial" w:cs="Arial"/>
                <w:sz w:val="18"/>
                <w:szCs w:val="18"/>
                <w:lang w:val="en-US"/>
              </w:rPr>
            </w:pPr>
            <w:r w:rsidRPr="0095366B">
              <w:rPr>
                <w:rFonts w:ascii="Arial" w:hAnsi="Arial" w:cs="Arial"/>
                <w:sz w:val="18"/>
                <w:szCs w:val="18"/>
              </w:rPr>
              <w:t>4,444</w:t>
            </w:r>
          </w:p>
        </w:tc>
      </w:tr>
      <w:tr w:rsidR="00C052CE" w:rsidRPr="0095366B" w14:paraId="0B3C8DF2" w14:textId="77777777" w:rsidTr="00F75DD1">
        <w:trPr>
          <w:trHeight w:val="74"/>
        </w:trPr>
        <w:tc>
          <w:tcPr>
            <w:tcW w:w="4896" w:type="dxa"/>
            <w:vAlign w:val="bottom"/>
          </w:tcPr>
          <w:p w14:paraId="056E32FF" w14:textId="0176D527" w:rsidR="00C052CE" w:rsidRPr="0095366B" w:rsidRDefault="00C052CE" w:rsidP="00C052CE">
            <w:pPr>
              <w:ind w:left="-107"/>
              <w:rPr>
                <w:rFonts w:ascii="Arial" w:hAnsi="Arial" w:cs="Arial"/>
                <w:sz w:val="18"/>
                <w:szCs w:val="18"/>
              </w:rPr>
            </w:pPr>
            <w:r w:rsidRPr="0095366B">
              <w:rPr>
                <w:rFonts w:ascii="Arial" w:eastAsia="Arial Unicode MS" w:hAnsi="Arial" w:cs="Arial"/>
                <w:sz w:val="18"/>
                <w:szCs w:val="18"/>
              </w:rPr>
              <w:t xml:space="preserve">Change of fair value recognised in OCI </w:t>
            </w:r>
          </w:p>
        </w:tc>
        <w:tc>
          <w:tcPr>
            <w:tcW w:w="1134" w:type="dxa"/>
            <w:shd w:val="clear" w:color="auto" w:fill="FAFAFA"/>
          </w:tcPr>
          <w:p w14:paraId="6FA7026D" w14:textId="6794EA3E" w:rsidR="00C052CE" w:rsidRPr="0095366B" w:rsidRDefault="00C052CE" w:rsidP="00C052CE">
            <w:pPr>
              <w:ind w:right="-72"/>
              <w:jc w:val="right"/>
              <w:rPr>
                <w:rFonts w:ascii="Arial" w:hAnsi="Arial" w:cs="Arial"/>
                <w:sz w:val="18"/>
                <w:szCs w:val="18"/>
              </w:rPr>
            </w:pPr>
            <w:r w:rsidRPr="0095366B">
              <w:rPr>
                <w:rFonts w:ascii="Arial" w:hAnsi="Arial" w:cs="Arial"/>
                <w:sz w:val="18"/>
                <w:szCs w:val="18"/>
                <w:lang w:val="en-US"/>
              </w:rPr>
              <w:t>(340,392)</w:t>
            </w:r>
          </w:p>
        </w:tc>
        <w:tc>
          <w:tcPr>
            <w:tcW w:w="1134" w:type="dxa"/>
            <w:shd w:val="clear" w:color="auto" w:fill="auto"/>
          </w:tcPr>
          <w:p w14:paraId="75150CBA" w14:textId="1695EAAD" w:rsidR="00C052CE" w:rsidRPr="0095366B" w:rsidRDefault="00C052CE" w:rsidP="00C052CE">
            <w:pPr>
              <w:ind w:right="-72"/>
              <w:jc w:val="right"/>
              <w:rPr>
                <w:rFonts w:ascii="Arial" w:hAnsi="Arial" w:cs="Arial"/>
                <w:sz w:val="18"/>
                <w:szCs w:val="18"/>
              </w:rPr>
            </w:pPr>
            <w:r w:rsidRPr="0095366B">
              <w:rPr>
                <w:rFonts w:ascii="Arial" w:hAnsi="Arial" w:cs="Arial"/>
                <w:sz w:val="18"/>
                <w:szCs w:val="18"/>
                <w:lang w:val="en-US"/>
              </w:rPr>
              <w:t>43,608</w:t>
            </w:r>
          </w:p>
        </w:tc>
        <w:tc>
          <w:tcPr>
            <w:tcW w:w="1134" w:type="dxa"/>
            <w:shd w:val="clear" w:color="auto" w:fill="FAFAFA"/>
          </w:tcPr>
          <w:p w14:paraId="43962299" w14:textId="336C3AEC" w:rsidR="00C052CE" w:rsidRPr="0095366B" w:rsidRDefault="00C052CE" w:rsidP="00C052CE">
            <w:pPr>
              <w:ind w:right="-72"/>
              <w:jc w:val="right"/>
              <w:rPr>
                <w:rFonts w:ascii="Arial" w:hAnsi="Arial" w:cs="Arial"/>
                <w:snapToGrid w:val="0"/>
                <w:sz w:val="18"/>
                <w:szCs w:val="18"/>
                <w:lang w:eastAsia="th-TH"/>
              </w:rPr>
            </w:pPr>
            <w:r w:rsidRPr="0095366B">
              <w:rPr>
                <w:rFonts w:ascii="Arial" w:hAnsi="Arial" w:cs="Arial"/>
                <w:sz w:val="18"/>
                <w:szCs w:val="18"/>
                <w:lang w:val="en-US"/>
              </w:rPr>
              <w:t>(340,392)</w:t>
            </w:r>
          </w:p>
        </w:tc>
        <w:tc>
          <w:tcPr>
            <w:tcW w:w="1134" w:type="dxa"/>
          </w:tcPr>
          <w:p w14:paraId="71BA1821" w14:textId="2C3870A4" w:rsidR="00C052CE" w:rsidRPr="0095366B" w:rsidRDefault="00C052CE" w:rsidP="00C052CE">
            <w:pPr>
              <w:ind w:right="-72"/>
              <w:jc w:val="right"/>
              <w:rPr>
                <w:rFonts w:ascii="Arial" w:hAnsi="Arial" w:cs="Arial"/>
                <w:sz w:val="18"/>
                <w:szCs w:val="18"/>
              </w:rPr>
            </w:pPr>
            <w:r w:rsidRPr="0095366B">
              <w:rPr>
                <w:rFonts w:ascii="Arial" w:hAnsi="Arial" w:cs="Arial"/>
                <w:sz w:val="18"/>
                <w:szCs w:val="18"/>
                <w:lang w:val="en-US"/>
              </w:rPr>
              <w:t>43,608</w:t>
            </w:r>
          </w:p>
        </w:tc>
      </w:tr>
      <w:tr w:rsidR="00C052CE" w:rsidRPr="0095366B" w14:paraId="44006C81" w14:textId="77777777" w:rsidTr="00F75DD1">
        <w:trPr>
          <w:trHeight w:val="74"/>
        </w:trPr>
        <w:tc>
          <w:tcPr>
            <w:tcW w:w="4896" w:type="dxa"/>
            <w:vAlign w:val="bottom"/>
          </w:tcPr>
          <w:p w14:paraId="2D1E3C61" w14:textId="002EAF4E" w:rsidR="00C052CE" w:rsidRPr="0095366B" w:rsidRDefault="00C052CE" w:rsidP="00C052CE">
            <w:pPr>
              <w:ind w:left="-107"/>
              <w:rPr>
                <w:rFonts w:ascii="Arial" w:hAnsi="Arial" w:cs="Arial"/>
                <w:sz w:val="18"/>
                <w:szCs w:val="18"/>
              </w:rPr>
            </w:pPr>
            <w:r w:rsidRPr="0095366B">
              <w:rPr>
                <w:rFonts w:ascii="Arial" w:eastAsia="Arial Unicode MS" w:hAnsi="Arial" w:cs="Arial"/>
                <w:sz w:val="18"/>
                <w:szCs w:val="18"/>
              </w:rPr>
              <w:t>Reclassified from OCI to sales</w:t>
            </w:r>
          </w:p>
        </w:tc>
        <w:tc>
          <w:tcPr>
            <w:tcW w:w="1134" w:type="dxa"/>
            <w:shd w:val="clear" w:color="auto" w:fill="FAFAFA"/>
          </w:tcPr>
          <w:p w14:paraId="7BFF294E" w14:textId="78D50430" w:rsidR="00C052CE" w:rsidRPr="0095366B" w:rsidRDefault="00C052CE" w:rsidP="00C052CE">
            <w:pPr>
              <w:ind w:right="-72"/>
              <w:jc w:val="right"/>
              <w:rPr>
                <w:rFonts w:ascii="Arial" w:hAnsi="Arial" w:cs="Arial"/>
                <w:sz w:val="18"/>
                <w:szCs w:val="18"/>
              </w:rPr>
            </w:pPr>
            <w:r w:rsidRPr="0095366B">
              <w:rPr>
                <w:rFonts w:ascii="Arial" w:hAnsi="Arial" w:cs="Arial"/>
                <w:sz w:val="18"/>
                <w:szCs w:val="18"/>
              </w:rPr>
              <w:t>146,766</w:t>
            </w:r>
          </w:p>
        </w:tc>
        <w:tc>
          <w:tcPr>
            <w:tcW w:w="1134" w:type="dxa"/>
            <w:shd w:val="clear" w:color="auto" w:fill="auto"/>
          </w:tcPr>
          <w:p w14:paraId="06E08DE6" w14:textId="0D3AD5AE" w:rsidR="00C052CE" w:rsidRPr="0095366B" w:rsidRDefault="00C052CE" w:rsidP="00C052CE">
            <w:pPr>
              <w:ind w:right="-72"/>
              <w:jc w:val="right"/>
              <w:rPr>
                <w:rFonts w:ascii="Arial" w:hAnsi="Arial" w:cs="Arial"/>
                <w:sz w:val="18"/>
                <w:szCs w:val="18"/>
              </w:rPr>
            </w:pPr>
            <w:r w:rsidRPr="0095366B">
              <w:rPr>
                <w:rFonts w:ascii="Arial" w:hAnsi="Arial" w:cs="Arial"/>
                <w:sz w:val="18"/>
                <w:szCs w:val="18"/>
                <w:lang w:val="en-US"/>
              </w:rPr>
              <w:t>29,769</w:t>
            </w:r>
          </w:p>
        </w:tc>
        <w:tc>
          <w:tcPr>
            <w:tcW w:w="1134" w:type="dxa"/>
            <w:shd w:val="clear" w:color="auto" w:fill="FAFAFA"/>
          </w:tcPr>
          <w:p w14:paraId="6FB06E11" w14:textId="779A7687" w:rsidR="00C052CE" w:rsidRPr="0095366B" w:rsidRDefault="00C052CE" w:rsidP="00C052CE">
            <w:pPr>
              <w:ind w:right="-72"/>
              <w:jc w:val="right"/>
              <w:rPr>
                <w:rFonts w:ascii="Arial" w:hAnsi="Arial" w:cs="Arial"/>
                <w:snapToGrid w:val="0"/>
                <w:sz w:val="18"/>
                <w:szCs w:val="18"/>
                <w:lang w:eastAsia="th-TH"/>
              </w:rPr>
            </w:pPr>
            <w:r w:rsidRPr="0095366B">
              <w:rPr>
                <w:rFonts w:ascii="Arial" w:hAnsi="Arial" w:cs="Arial"/>
                <w:sz w:val="18"/>
                <w:szCs w:val="18"/>
              </w:rPr>
              <w:t>146,766</w:t>
            </w:r>
          </w:p>
        </w:tc>
        <w:tc>
          <w:tcPr>
            <w:tcW w:w="1134" w:type="dxa"/>
          </w:tcPr>
          <w:p w14:paraId="5E7B873F" w14:textId="5FF63B91" w:rsidR="00C052CE" w:rsidRPr="0095366B" w:rsidRDefault="00C052CE" w:rsidP="00C052CE">
            <w:pPr>
              <w:ind w:right="-72"/>
              <w:jc w:val="right"/>
              <w:rPr>
                <w:rFonts w:ascii="Arial" w:hAnsi="Arial" w:cs="Arial"/>
                <w:sz w:val="18"/>
                <w:szCs w:val="18"/>
              </w:rPr>
            </w:pPr>
            <w:r w:rsidRPr="0095366B">
              <w:rPr>
                <w:rFonts w:ascii="Arial" w:hAnsi="Arial" w:cs="Arial"/>
                <w:sz w:val="18"/>
                <w:szCs w:val="18"/>
                <w:lang w:val="en-US"/>
              </w:rPr>
              <w:t>29,769</w:t>
            </w:r>
          </w:p>
        </w:tc>
      </w:tr>
      <w:tr w:rsidR="00C052CE" w:rsidRPr="0095366B" w14:paraId="7FC8B65C" w14:textId="77777777" w:rsidTr="00F75DD1">
        <w:trPr>
          <w:trHeight w:val="74"/>
        </w:trPr>
        <w:tc>
          <w:tcPr>
            <w:tcW w:w="4896" w:type="dxa"/>
            <w:vAlign w:val="bottom"/>
          </w:tcPr>
          <w:p w14:paraId="5F4F6AED" w14:textId="3F1B7528" w:rsidR="00C052CE" w:rsidRPr="0095366B" w:rsidRDefault="00C052CE" w:rsidP="00C052CE">
            <w:pPr>
              <w:ind w:left="-107"/>
              <w:rPr>
                <w:rFonts w:ascii="Arial" w:hAnsi="Arial" w:cs="Arial"/>
                <w:sz w:val="18"/>
                <w:szCs w:val="18"/>
              </w:rPr>
            </w:pPr>
            <w:r w:rsidRPr="0095366B">
              <w:rPr>
                <w:rFonts w:ascii="Arial" w:eastAsia="Arial Unicode MS" w:hAnsi="Arial" w:cs="Arial"/>
                <w:sz w:val="18"/>
                <w:szCs w:val="18"/>
              </w:rPr>
              <w:t>Deferred taxes</w:t>
            </w:r>
          </w:p>
        </w:tc>
        <w:tc>
          <w:tcPr>
            <w:tcW w:w="1134" w:type="dxa"/>
            <w:tcBorders>
              <w:bottom w:val="single" w:sz="4" w:space="0" w:color="auto"/>
            </w:tcBorders>
            <w:shd w:val="clear" w:color="auto" w:fill="FAFAFA"/>
          </w:tcPr>
          <w:p w14:paraId="04C5ECAE" w14:textId="41631B6A" w:rsidR="00C052CE" w:rsidRPr="0095366B" w:rsidRDefault="00C052CE" w:rsidP="00C052CE">
            <w:pPr>
              <w:ind w:right="-72"/>
              <w:jc w:val="right"/>
              <w:rPr>
                <w:rFonts w:ascii="Arial" w:hAnsi="Arial" w:cs="Arial"/>
                <w:sz w:val="18"/>
                <w:szCs w:val="18"/>
              </w:rPr>
            </w:pPr>
            <w:r w:rsidRPr="0095366B">
              <w:rPr>
                <w:rFonts w:ascii="Arial" w:hAnsi="Arial" w:cs="Arial"/>
                <w:sz w:val="18"/>
                <w:szCs w:val="18"/>
              </w:rPr>
              <w:t>9,728</w:t>
            </w:r>
          </w:p>
        </w:tc>
        <w:tc>
          <w:tcPr>
            <w:tcW w:w="1134" w:type="dxa"/>
            <w:tcBorders>
              <w:bottom w:val="single" w:sz="4" w:space="0" w:color="auto"/>
            </w:tcBorders>
            <w:shd w:val="clear" w:color="auto" w:fill="auto"/>
          </w:tcPr>
          <w:p w14:paraId="381575E0" w14:textId="6153CE6E" w:rsidR="00C052CE" w:rsidRPr="0095366B" w:rsidRDefault="00C052CE" w:rsidP="00C052CE">
            <w:pPr>
              <w:ind w:right="-72"/>
              <w:jc w:val="right"/>
              <w:rPr>
                <w:rFonts w:ascii="Arial" w:hAnsi="Arial" w:cs="Arial"/>
                <w:sz w:val="18"/>
                <w:szCs w:val="18"/>
              </w:rPr>
            </w:pPr>
            <w:r w:rsidRPr="0095366B">
              <w:rPr>
                <w:rFonts w:ascii="Arial" w:hAnsi="Arial" w:cs="Arial"/>
                <w:sz w:val="18"/>
                <w:szCs w:val="18"/>
                <w:lang w:val="en-US"/>
              </w:rPr>
              <w:t>(3,577)</w:t>
            </w:r>
          </w:p>
        </w:tc>
        <w:tc>
          <w:tcPr>
            <w:tcW w:w="1134" w:type="dxa"/>
            <w:tcBorders>
              <w:bottom w:val="single" w:sz="4" w:space="0" w:color="auto"/>
            </w:tcBorders>
            <w:shd w:val="clear" w:color="auto" w:fill="FAFAFA"/>
          </w:tcPr>
          <w:p w14:paraId="2A57E1BA" w14:textId="4EA702DD" w:rsidR="00C052CE" w:rsidRPr="0095366B" w:rsidRDefault="00C052CE" w:rsidP="00C052CE">
            <w:pPr>
              <w:ind w:right="-72"/>
              <w:jc w:val="right"/>
              <w:rPr>
                <w:rFonts w:ascii="Arial" w:hAnsi="Arial" w:cs="Arial"/>
                <w:snapToGrid w:val="0"/>
                <w:sz w:val="18"/>
                <w:szCs w:val="18"/>
                <w:lang w:eastAsia="th-TH"/>
              </w:rPr>
            </w:pPr>
            <w:r w:rsidRPr="0095366B">
              <w:rPr>
                <w:rFonts w:ascii="Arial" w:hAnsi="Arial" w:cs="Arial"/>
                <w:sz w:val="18"/>
                <w:szCs w:val="18"/>
              </w:rPr>
              <w:t>9,728</w:t>
            </w:r>
          </w:p>
        </w:tc>
        <w:tc>
          <w:tcPr>
            <w:tcW w:w="1134" w:type="dxa"/>
            <w:tcBorders>
              <w:bottom w:val="single" w:sz="4" w:space="0" w:color="auto"/>
            </w:tcBorders>
          </w:tcPr>
          <w:p w14:paraId="087B5DC3" w14:textId="5A48FA9F" w:rsidR="00C052CE" w:rsidRPr="0095366B" w:rsidRDefault="00C052CE" w:rsidP="00C052CE">
            <w:pPr>
              <w:ind w:right="-72"/>
              <w:jc w:val="right"/>
              <w:rPr>
                <w:rFonts w:ascii="Arial" w:hAnsi="Arial" w:cs="Arial"/>
                <w:sz w:val="18"/>
                <w:szCs w:val="18"/>
              </w:rPr>
            </w:pPr>
            <w:r w:rsidRPr="0095366B">
              <w:rPr>
                <w:rFonts w:ascii="Arial" w:hAnsi="Arial" w:cs="Arial"/>
                <w:sz w:val="18"/>
                <w:szCs w:val="18"/>
                <w:lang w:val="en-US"/>
              </w:rPr>
              <w:t>(3,577)</w:t>
            </w:r>
          </w:p>
        </w:tc>
      </w:tr>
      <w:tr w:rsidR="00C052CE" w:rsidRPr="0095366B" w14:paraId="33F60F52" w14:textId="77777777" w:rsidTr="00F75DD1">
        <w:trPr>
          <w:trHeight w:val="74"/>
        </w:trPr>
        <w:tc>
          <w:tcPr>
            <w:tcW w:w="4896" w:type="dxa"/>
          </w:tcPr>
          <w:p w14:paraId="5208F449" w14:textId="77777777" w:rsidR="00C052CE" w:rsidRPr="0095366B" w:rsidRDefault="00C052CE" w:rsidP="00C052CE">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3C9080F1" w14:textId="77777777" w:rsidR="00C052CE" w:rsidRPr="0095366B" w:rsidRDefault="00C052CE" w:rsidP="00C052CE">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0EAF7106" w14:textId="77777777" w:rsidR="00C052CE" w:rsidRPr="0095366B" w:rsidRDefault="00C052CE" w:rsidP="00C052C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7B8FB3FD" w14:textId="77777777" w:rsidR="00C052CE" w:rsidRPr="0095366B" w:rsidRDefault="00C052CE" w:rsidP="00C052CE">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52F8F5AF" w14:textId="77777777" w:rsidR="00C052CE" w:rsidRPr="0095366B" w:rsidRDefault="00C052CE" w:rsidP="00C052CE">
            <w:pPr>
              <w:ind w:right="-72"/>
              <w:jc w:val="right"/>
              <w:rPr>
                <w:rFonts w:ascii="Arial" w:hAnsi="Arial" w:cs="Arial"/>
                <w:snapToGrid w:val="0"/>
                <w:sz w:val="18"/>
                <w:szCs w:val="18"/>
                <w:lang w:eastAsia="th-TH"/>
              </w:rPr>
            </w:pPr>
          </w:p>
        </w:tc>
      </w:tr>
      <w:tr w:rsidR="00C052CE" w:rsidRPr="0095366B" w14:paraId="4F71189A" w14:textId="77777777" w:rsidTr="00F75DD1">
        <w:trPr>
          <w:trHeight w:val="74"/>
        </w:trPr>
        <w:tc>
          <w:tcPr>
            <w:tcW w:w="4896" w:type="dxa"/>
            <w:vAlign w:val="center"/>
          </w:tcPr>
          <w:p w14:paraId="01B680FA" w14:textId="1B6A656B" w:rsidR="00C052CE" w:rsidRPr="0095366B" w:rsidRDefault="00C052CE" w:rsidP="00C052CE">
            <w:pPr>
              <w:ind w:left="-107"/>
              <w:rPr>
                <w:rFonts w:ascii="Arial" w:hAnsi="Arial" w:cs="Arial"/>
                <w:sz w:val="18"/>
                <w:szCs w:val="18"/>
              </w:rPr>
            </w:pPr>
            <w:r w:rsidRPr="0095366B">
              <w:rPr>
                <w:rFonts w:ascii="Arial" w:hAnsi="Arial" w:cs="Arial"/>
                <w:sz w:val="18"/>
                <w:szCs w:val="18"/>
              </w:rPr>
              <w:t xml:space="preserve">As </w:t>
            </w:r>
            <w:proofErr w:type="gramStart"/>
            <w:r w:rsidRPr="0095366B">
              <w:rPr>
                <w:rFonts w:ascii="Arial" w:hAnsi="Arial" w:cs="Arial"/>
                <w:sz w:val="18"/>
                <w:szCs w:val="18"/>
              </w:rPr>
              <w:t>at</w:t>
            </w:r>
            <w:proofErr w:type="gramEnd"/>
            <w:r w:rsidRPr="0095366B">
              <w:rPr>
                <w:rFonts w:ascii="Arial" w:hAnsi="Arial" w:cs="Arial"/>
                <w:sz w:val="18"/>
                <w:szCs w:val="18"/>
              </w:rPr>
              <w:t xml:space="preserve"> 31 December</w:t>
            </w:r>
          </w:p>
        </w:tc>
        <w:tc>
          <w:tcPr>
            <w:tcW w:w="1134" w:type="dxa"/>
            <w:tcBorders>
              <w:bottom w:val="single" w:sz="4" w:space="0" w:color="auto"/>
            </w:tcBorders>
            <w:shd w:val="clear" w:color="auto" w:fill="FAFAFA"/>
          </w:tcPr>
          <w:p w14:paraId="517EB589" w14:textId="35A96A19" w:rsidR="00C052CE" w:rsidRPr="0095366B" w:rsidRDefault="00C052CE" w:rsidP="00C052CE">
            <w:pPr>
              <w:ind w:right="-72"/>
              <w:jc w:val="right"/>
              <w:rPr>
                <w:rFonts w:ascii="Arial" w:hAnsi="Arial" w:cs="Arial"/>
                <w:sz w:val="18"/>
                <w:szCs w:val="18"/>
              </w:rPr>
            </w:pPr>
            <w:r w:rsidRPr="0095366B">
              <w:rPr>
                <w:rFonts w:ascii="Arial" w:hAnsi="Arial" w:cs="Arial"/>
                <w:sz w:val="18"/>
                <w:szCs w:val="18"/>
              </w:rPr>
              <w:t>(109,654)</w:t>
            </w:r>
          </w:p>
        </w:tc>
        <w:tc>
          <w:tcPr>
            <w:tcW w:w="1134" w:type="dxa"/>
            <w:tcBorders>
              <w:bottom w:val="single" w:sz="4" w:space="0" w:color="auto"/>
            </w:tcBorders>
            <w:shd w:val="clear" w:color="auto" w:fill="auto"/>
          </w:tcPr>
          <w:p w14:paraId="050723E3" w14:textId="2FF6F976" w:rsidR="00C052CE" w:rsidRPr="0095366B" w:rsidRDefault="00C052CE" w:rsidP="00C052CE">
            <w:pPr>
              <w:ind w:right="-72"/>
              <w:jc w:val="right"/>
              <w:rPr>
                <w:rFonts w:ascii="Arial" w:hAnsi="Arial" w:cs="Arial"/>
                <w:sz w:val="18"/>
                <w:szCs w:val="18"/>
              </w:rPr>
            </w:pPr>
            <w:r w:rsidRPr="0095366B">
              <w:rPr>
                <w:rFonts w:ascii="Arial" w:hAnsi="Arial" w:cs="Arial"/>
                <w:sz w:val="18"/>
                <w:szCs w:val="18"/>
              </w:rPr>
              <w:t>74,244</w:t>
            </w:r>
          </w:p>
        </w:tc>
        <w:tc>
          <w:tcPr>
            <w:tcW w:w="1134" w:type="dxa"/>
            <w:tcBorders>
              <w:bottom w:val="single" w:sz="4" w:space="0" w:color="auto"/>
            </w:tcBorders>
            <w:shd w:val="clear" w:color="auto" w:fill="FAFAFA"/>
          </w:tcPr>
          <w:p w14:paraId="7DF88125" w14:textId="42FFDC7F" w:rsidR="00C052CE" w:rsidRPr="0095366B" w:rsidRDefault="00C052CE" w:rsidP="00C052CE">
            <w:pPr>
              <w:ind w:right="-72"/>
              <w:jc w:val="right"/>
              <w:rPr>
                <w:rFonts w:ascii="Arial" w:hAnsi="Arial" w:cs="Arial"/>
                <w:sz w:val="18"/>
                <w:szCs w:val="18"/>
              </w:rPr>
            </w:pPr>
            <w:r w:rsidRPr="0095366B">
              <w:rPr>
                <w:rFonts w:ascii="Arial" w:hAnsi="Arial" w:cs="Arial"/>
                <w:sz w:val="18"/>
                <w:szCs w:val="18"/>
              </w:rPr>
              <w:t>(109,654)</w:t>
            </w:r>
          </w:p>
        </w:tc>
        <w:tc>
          <w:tcPr>
            <w:tcW w:w="1134" w:type="dxa"/>
            <w:tcBorders>
              <w:bottom w:val="single" w:sz="4" w:space="0" w:color="auto"/>
            </w:tcBorders>
          </w:tcPr>
          <w:p w14:paraId="417F65CC" w14:textId="53CD94E4" w:rsidR="00C052CE" w:rsidRPr="0095366B" w:rsidRDefault="00C052CE" w:rsidP="00C052CE">
            <w:pPr>
              <w:ind w:right="-72"/>
              <w:jc w:val="right"/>
              <w:rPr>
                <w:rFonts w:ascii="Arial" w:hAnsi="Arial" w:cs="Arial"/>
                <w:sz w:val="18"/>
                <w:szCs w:val="18"/>
              </w:rPr>
            </w:pPr>
            <w:r w:rsidRPr="0095366B">
              <w:rPr>
                <w:rFonts w:ascii="Arial" w:hAnsi="Arial" w:cs="Arial"/>
                <w:sz w:val="18"/>
                <w:szCs w:val="18"/>
              </w:rPr>
              <w:t>74,244</w:t>
            </w:r>
          </w:p>
        </w:tc>
      </w:tr>
    </w:tbl>
    <w:p w14:paraId="4B5EA5D1" w14:textId="77777777" w:rsidR="00C052CE" w:rsidRPr="0095366B" w:rsidRDefault="00C052CE" w:rsidP="007A4C6D">
      <w:pPr>
        <w:ind w:left="567" w:hanging="567"/>
        <w:rPr>
          <w:rFonts w:ascii="Arial" w:hAnsi="Arial" w:cs="Cordia New"/>
          <w:sz w:val="18"/>
          <w:szCs w:val="18"/>
        </w:rPr>
      </w:pPr>
    </w:p>
    <w:p w14:paraId="35E3FC03" w14:textId="0D1CBBD4" w:rsidR="00EA6A0E" w:rsidRPr="0095366B" w:rsidRDefault="00EA6A0E" w:rsidP="00C9491C">
      <w:pPr>
        <w:tabs>
          <w:tab w:val="left" w:pos="540"/>
        </w:tabs>
        <w:rPr>
          <w:rFonts w:ascii="Arial" w:hAnsi="Arial" w:cs="Arial"/>
          <w:sz w:val="18"/>
          <w:szCs w:val="18"/>
        </w:rPr>
      </w:pPr>
    </w:p>
    <w:p w14:paraId="225E7DE6" w14:textId="6A8283F7" w:rsidR="00C052CE" w:rsidRPr="0095366B" w:rsidRDefault="00C052CE" w:rsidP="00C9491C">
      <w:pPr>
        <w:tabs>
          <w:tab w:val="left" w:pos="540"/>
        </w:tabs>
        <w:rPr>
          <w:rFonts w:ascii="Arial" w:hAnsi="Arial" w:cs="Arial"/>
          <w:sz w:val="18"/>
          <w:szCs w:val="18"/>
        </w:rPr>
      </w:pPr>
      <w:r w:rsidRPr="0095366B">
        <w:rPr>
          <w:rFonts w:ascii="Arial" w:hAnsi="Arial" w:cs="Arial"/>
          <w:sz w:val="18"/>
          <w:szCs w:val="18"/>
        </w:rPr>
        <w:br w:type="page"/>
      </w:r>
    </w:p>
    <w:p w14:paraId="4045AA8C" w14:textId="77777777" w:rsidR="00C9491C" w:rsidRPr="0095366B" w:rsidRDefault="00C9491C" w:rsidP="00C9491C">
      <w:pPr>
        <w:shd w:val="clear" w:color="auto" w:fill="FFA543"/>
        <w:rPr>
          <w:rFonts w:ascii="Arial" w:eastAsia="Arial" w:hAnsi="Arial" w:cs="Arial"/>
          <w:b/>
          <w:color w:val="FFFFFF"/>
          <w:sz w:val="8"/>
          <w:szCs w:val="8"/>
        </w:rPr>
      </w:pPr>
    </w:p>
    <w:p w14:paraId="4BAC9221" w14:textId="127842FB" w:rsidR="00C9491C" w:rsidRPr="0095366B" w:rsidRDefault="00C9491C" w:rsidP="004F2971">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2572FC" w:rsidRPr="0095366B">
        <w:rPr>
          <w:rFonts w:ascii="Arial" w:eastAsia="Arial Unicode MS" w:hAnsi="Arial" w:cs="Arial"/>
          <w:color w:val="FFFFFF"/>
          <w:sz w:val="18"/>
          <w:szCs w:val="18"/>
        </w:rPr>
        <w:t>30</w:t>
      </w:r>
      <w:r w:rsidRPr="0095366B">
        <w:rPr>
          <w:rFonts w:ascii="Arial" w:eastAsia="Arial Unicode MS" w:hAnsi="Arial" w:cs="Arial"/>
          <w:color w:val="FFFFFF"/>
          <w:sz w:val="18"/>
          <w:szCs w:val="18"/>
        </w:rPr>
        <w:tab/>
        <w:t>Other income</w:t>
      </w:r>
    </w:p>
    <w:p w14:paraId="366ECA97" w14:textId="77777777" w:rsidR="00C9491C" w:rsidRPr="0095366B" w:rsidRDefault="00C9491C" w:rsidP="00C9491C">
      <w:pPr>
        <w:shd w:val="clear" w:color="auto" w:fill="FFA543"/>
        <w:rPr>
          <w:rFonts w:ascii="Arial" w:hAnsi="Arial" w:cs="Arial"/>
          <w:color w:val="FFFFFF"/>
          <w:sz w:val="6"/>
          <w:szCs w:val="6"/>
        </w:rPr>
      </w:pPr>
    </w:p>
    <w:p w14:paraId="63F52010" w14:textId="77777777" w:rsidR="00696820" w:rsidRPr="0095366B" w:rsidRDefault="00696820" w:rsidP="00696820">
      <w:pPr>
        <w:ind w:left="567" w:hanging="567"/>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696820" w:rsidRPr="0095366B" w14:paraId="654ACE8F" w14:textId="77777777" w:rsidTr="00831097">
        <w:tc>
          <w:tcPr>
            <w:tcW w:w="4896" w:type="dxa"/>
            <w:shd w:val="clear" w:color="auto" w:fill="auto"/>
          </w:tcPr>
          <w:p w14:paraId="4DDBF7C7" w14:textId="77777777" w:rsidR="00696820" w:rsidRPr="0095366B" w:rsidRDefault="00696820" w:rsidP="00D35793">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0ABD71B3" w14:textId="77777777" w:rsidR="00696820" w:rsidRPr="0095366B" w:rsidRDefault="00696820" w:rsidP="00603F8B">
            <w:pPr>
              <w:ind w:right="-72"/>
              <w:jc w:val="center"/>
              <w:rPr>
                <w:rFonts w:ascii="Arial" w:hAnsi="Arial" w:cs="Arial"/>
                <w:b/>
                <w:sz w:val="18"/>
                <w:szCs w:val="18"/>
              </w:rPr>
            </w:pPr>
            <w:r w:rsidRPr="0095366B">
              <w:rPr>
                <w:rFonts w:ascii="Arial" w:hAnsi="Arial" w:cs="Arial"/>
                <w:b/>
                <w:sz w:val="18"/>
                <w:szCs w:val="18"/>
              </w:rPr>
              <w:t>Consolidated</w:t>
            </w:r>
          </w:p>
          <w:p w14:paraId="20BFA2CA" w14:textId="77777777" w:rsidR="00696820" w:rsidRPr="0095366B" w:rsidRDefault="00696820" w:rsidP="00603F8B">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72D4F326" w14:textId="77777777" w:rsidR="00696820" w:rsidRPr="0095366B" w:rsidRDefault="00696820" w:rsidP="00603F8B">
            <w:pPr>
              <w:ind w:right="-72"/>
              <w:jc w:val="center"/>
              <w:rPr>
                <w:rFonts w:ascii="Arial" w:hAnsi="Arial" w:cs="Arial"/>
                <w:b/>
                <w:sz w:val="18"/>
                <w:szCs w:val="18"/>
              </w:rPr>
            </w:pPr>
            <w:r w:rsidRPr="0095366B">
              <w:rPr>
                <w:rFonts w:ascii="Arial" w:hAnsi="Arial" w:cs="Arial"/>
                <w:b/>
                <w:sz w:val="18"/>
                <w:szCs w:val="18"/>
              </w:rPr>
              <w:t>Separate</w:t>
            </w:r>
          </w:p>
          <w:p w14:paraId="6E80FBDA" w14:textId="77777777" w:rsidR="00696820" w:rsidRPr="0095366B" w:rsidRDefault="00696820" w:rsidP="00603F8B">
            <w:pPr>
              <w:ind w:right="-72"/>
              <w:jc w:val="center"/>
              <w:rPr>
                <w:rFonts w:ascii="Arial" w:hAnsi="Arial" w:cs="Arial"/>
                <w:b/>
                <w:sz w:val="18"/>
                <w:szCs w:val="18"/>
              </w:rPr>
            </w:pPr>
            <w:r w:rsidRPr="0095366B">
              <w:rPr>
                <w:rFonts w:ascii="Arial" w:hAnsi="Arial" w:cs="Arial"/>
                <w:b/>
                <w:sz w:val="18"/>
                <w:szCs w:val="18"/>
              </w:rPr>
              <w:t>financial statements</w:t>
            </w:r>
          </w:p>
        </w:tc>
      </w:tr>
      <w:tr w:rsidR="00B23D32" w:rsidRPr="0095366B" w14:paraId="27FF2669" w14:textId="77777777" w:rsidTr="00831097">
        <w:tc>
          <w:tcPr>
            <w:tcW w:w="4896" w:type="dxa"/>
            <w:shd w:val="clear" w:color="auto" w:fill="auto"/>
          </w:tcPr>
          <w:p w14:paraId="5FCCB4C4" w14:textId="77777777" w:rsidR="00A72C70" w:rsidRPr="0095366B" w:rsidRDefault="00A72C70" w:rsidP="00B23D32">
            <w:pPr>
              <w:tabs>
                <w:tab w:val="left" w:pos="2862"/>
              </w:tabs>
              <w:ind w:left="-101" w:right="-72"/>
              <w:rPr>
                <w:rFonts w:ascii="Arial" w:hAnsi="Arial" w:cs="Arial"/>
                <w:b/>
                <w:bCs/>
                <w:sz w:val="18"/>
                <w:szCs w:val="18"/>
              </w:rPr>
            </w:pPr>
          </w:p>
          <w:p w14:paraId="01E3213D" w14:textId="703FEF50" w:rsidR="00B23D32" w:rsidRPr="0095366B" w:rsidRDefault="00B23D32" w:rsidP="00B23D32">
            <w:pPr>
              <w:tabs>
                <w:tab w:val="left" w:pos="2862"/>
              </w:tabs>
              <w:ind w:left="-101" w:right="-72"/>
              <w:rPr>
                <w:rFonts w:ascii="Arial" w:hAnsi="Arial" w:cs="Arial"/>
                <w:b/>
                <w:bCs/>
                <w:sz w:val="18"/>
                <w:szCs w:val="18"/>
                <w:cs/>
              </w:rPr>
            </w:pPr>
            <w:r w:rsidRPr="0095366B">
              <w:rPr>
                <w:rFonts w:ascii="Arial" w:hAnsi="Arial" w:cs="Arial"/>
                <w:b/>
                <w:bCs/>
                <w:sz w:val="18"/>
                <w:szCs w:val="18"/>
              </w:rPr>
              <w:t>For the year ended 31 December</w:t>
            </w:r>
          </w:p>
        </w:tc>
        <w:tc>
          <w:tcPr>
            <w:tcW w:w="1134" w:type="dxa"/>
            <w:shd w:val="clear" w:color="auto" w:fill="auto"/>
            <w:vAlign w:val="bottom"/>
          </w:tcPr>
          <w:p w14:paraId="017EDA1C" w14:textId="56F53CA8"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5326D452" w14:textId="21630EEA" w:rsidR="00A72C70" w:rsidRPr="0095366B" w:rsidRDefault="00A72C70" w:rsidP="00B23D32">
            <w:pPr>
              <w:ind w:right="-72"/>
              <w:jc w:val="right"/>
              <w:rPr>
                <w:rFonts w:ascii="Arial" w:hAnsi="Arial" w:cs="Arial"/>
                <w:b/>
                <w:bCs/>
                <w:sz w:val="18"/>
                <w:szCs w:val="18"/>
              </w:rPr>
            </w:pPr>
            <w:r w:rsidRPr="0095366B">
              <w:rPr>
                <w:rFonts w:ascii="Arial" w:hAnsi="Arial" w:cs="Arial"/>
                <w:b/>
                <w:bCs/>
                <w:sz w:val="18"/>
                <w:szCs w:val="18"/>
              </w:rPr>
              <w:t>(Restated)</w:t>
            </w:r>
          </w:p>
          <w:p w14:paraId="7A821972" w14:textId="20F431CA"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6C1720DE" w14:textId="4C73E093"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4E54D869" w14:textId="56354832"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r>
      <w:tr w:rsidR="00B23D32" w:rsidRPr="0095366B" w14:paraId="5DE1D4A4" w14:textId="77777777" w:rsidTr="00831097">
        <w:tc>
          <w:tcPr>
            <w:tcW w:w="4896" w:type="dxa"/>
            <w:shd w:val="clear" w:color="auto" w:fill="auto"/>
          </w:tcPr>
          <w:p w14:paraId="02716410" w14:textId="77777777" w:rsidR="00B23D32" w:rsidRPr="0095366B" w:rsidRDefault="00B23D32" w:rsidP="00B23D32">
            <w:pPr>
              <w:tabs>
                <w:tab w:val="left" w:pos="2862"/>
              </w:tabs>
              <w:ind w:left="-101" w:right="-72"/>
              <w:rPr>
                <w:rFonts w:ascii="Arial" w:hAnsi="Arial" w:cs="Arial"/>
                <w:sz w:val="18"/>
                <w:szCs w:val="18"/>
                <w:cs/>
              </w:rPr>
            </w:pPr>
          </w:p>
        </w:tc>
        <w:tc>
          <w:tcPr>
            <w:tcW w:w="1134" w:type="dxa"/>
            <w:shd w:val="clear" w:color="auto" w:fill="auto"/>
            <w:vAlign w:val="bottom"/>
          </w:tcPr>
          <w:p w14:paraId="53186C17"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6AF783A0"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348176BB"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65B4A319"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r>
      <w:tr w:rsidR="00B23D32" w:rsidRPr="0095366B" w14:paraId="2F876006" w14:textId="77777777" w:rsidTr="00831097">
        <w:trPr>
          <w:trHeight w:val="198"/>
        </w:trPr>
        <w:tc>
          <w:tcPr>
            <w:tcW w:w="4896" w:type="dxa"/>
            <w:shd w:val="clear" w:color="auto" w:fill="auto"/>
          </w:tcPr>
          <w:p w14:paraId="3BA77A42" w14:textId="77777777" w:rsidR="00B23D32" w:rsidRPr="0095366B" w:rsidRDefault="00B23D32" w:rsidP="00B23D32">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230A1849"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55267FC"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56C029E"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2BAD3999"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r>
      <w:tr w:rsidR="00B23D32" w:rsidRPr="0095366B" w14:paraId="682214A8" w14:textId="77777777" w:rsidTr="00831097">
        <w:trPr>
          <w:trHeight w:val="73"/>
        </w:trPr>
        <w:tc>
          <w:tcPr>
            <w:tcW w:w="4896" w:type="dxa"/>
          </w:tcPr>
          <w:p w14:paraId="777B9DEB" w14:textId="77777777" w:rsidR="00B23D32" w:rsidRPr="0095366B" w:rsidRDefault="00B23D32" w:rsidP="00B23D32">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5C66351C"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58104D02"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4673DC4"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07B93B3C" w14:textId="77777777" w:rsidR="00B23D32" w:rsidRPr="0095366B" w:rsidRDefault="00B23D32" w:rsidP="00B23D32">
            <w:pPr>
              <w:ind w:right="-72"/>
              <w:jc w:val="right"/>
              <w:rPr>
                <w:rFonts w:ascii="Arial" w:hAnsi="Arial" w:cs="Arial"/>
                <w:snapToGrid w:val="0"/>
                <w:sz w:val="18"/>
                <w:szCs w:val="18"/>
                <w:lang w:eastAsia="th-TH"/>
              </w:rPr>
            </w:pPr>
          </w:p>
        </w:tc>
      </w:tr>
      <w:tr w:rsidR="00EC700B" w:rsidRPr="0095366B" w14:paraId="0D0DC171" w14:textId="77777777" w:rsidTr="00831097">
        <w:trPr>
          <w:trHeight w:val="74"/>
        </w:trPr>
        <w:tc>
          <w:tcPr>
            <w:tcW w:w="4896" w:type="dxa"/>
          </w:tcPr>
          <w:p w14:paraId="7E7F6325" w14:textId="77777777" w:rsidR="00EC700B" w:rsidRPr="0095366B" w:rsidRDefault="00EC700B" w:rsidP="00EC700B">
            <w:pPr>
              <w:ind w:left="-101"/>
              <w:jc w:val="left"/>
              <w:rPr>
                <w:rFonts w:ascii="Arial" w:hAnsi="Arial" w:cs="Arial"/>
                <w:sz w:val="18"/>
                <w:szCs w:val="18"/>
              </w:rPr>
            </w:pPr>
            <w:r w:rsidRPr="0095366B">
              <w:rPr>
                <w:rFonts w:ascii="Arial" w:hAnsi="Arial" w:cs="Arial"/>
                <w:sz w:val="18"/>
                <w:szCs w:val="18"/>
              </w:rPr>
              <w:t>Tax coupon</w:t>
            </w:r>
          </w:p>
        </w:tc>
        <w:tc>
          <w:tcPr>
            <w:tcW w:w="1134" w:type="dxa"/>
            <w:tcBorders>
              <w:top w:val="nil"/>
              <w:left w:val="nil"/>
              <w:bottom w:val="nil"/>
              <w:right w:val="nil"/>
            </w:tcBorders>
            <w:shd w:val="clear" w:color="auto" w:fill="FBFBFB"/>
          </w:tcPr>
          <w:p w14:paraId="780B74C7" w14:textId="10C67345"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46,784</w:t>
            </w:r>
          </w:p>
        </w:tc>
        <w:tc>
          <w:tcPr>
            <w:tcW w:w="1134" w:type="dxa"/>
            <w:shd w:val="clear" w:color="auto" w:fill="auto"/>
          </w:tcPr>
          <w:p w14:paraId="6A8BFDB0" w14:textId="1FF0C0D6"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46,118</w:t>
            </w:r>
          </w:p>
        </w:tc>
        <w:tc>
          <w:tcPr>
            <w:tcW w:w="1134" w:type="dxa"/>
            <w:shd w:val="clear" w:color="auto" w:fill="FAFAFA"/>
          </w:tcPr>
          <w:p w14:paraId="17902B79" w14:textId="722297A6"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46,784</w:t>
            </w:r>
          </w:p>
        </w:tc>
        <w:tc>
          <w:tcPr>
            <w:tcW w:w="1134" w:type="dxa"/>
          </w:tcPr>
          <w:p w14:paraId="10E06EF7" w14:textId="3420A734"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46,118</w:t>
            </w:r>
          </w:p>
        </w:tc>
      </w:tr>
      <w:tr w:rsidR="00EC700B" w:rsidRPr="0095366B" w14:paraId="17528C13" w14:textId="77777777" w:rsidTr="00831097">
        <w:trPr>
          <w:trHeight w:val="74"/>
        </w:trPr>
        <w:tc>
          <w:tcPr>
            <w:tcW w:w="4896" w:type="dxa"/>
          </w:tcPr>
          <w:p w14:paraId="63C2B902" w14:textId="77777777" w:rsidR="00EC700B" w:rsidRPr="0095366B" w:rsidRDefault="00EC700B" w:rsidP="00EC700B">
            <w:pPr>
              <w:ind w:left="-101"/>
              <w:jc w:val="left"/>
              <w:rPr>
                <w:rFonts w:ascii="Arial" w:hAnsi="Arial" w:cs="Arial"/>
                <w:sz w:val="18"/>
                <w:szCs w:val="18"/>
              </w:rPr>
            </w:pPr>
            <w:r w:rsidRPr="0095366B">
              <w:rPr>
                <w:rFonts w:ascii="Arial" w:hAnsi="Arial" w:cs="Arial"/>
                <w:sz w:val="18"/>
                <w:szCs w:val="18"/>
              </w:rPr>
              <w:t>Interest income</w:t>
            </w:r>
          </w:p>
        </w:tc>
        <w:tc>
          <w:tcPr>
            <w:tcW w:w="1134" w:type="dxa"/>
            <w:tcBorders>
              <w:top w:val="nil"/>
              <w:left w:val="nil"/>
              <w:bottom w:val="nil"/>
              <w:right w:val="nil"/>
            </w:tcBorders>
            <w:shd w:val="clear" w:color="auto" w:fill="FBFBFB"/>
          </w:tcPr>
          <w:p w14:paraId="40405AF7" w14:textId="2840E0D4"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65</w:t>
            </w:r>
          </w:p>
        </w:tc>
        <w:tc>
          <w:tcPr>
            <w:tcW w:w="1134" w:type="dxa"/>
            <w:shd w:val="clear" w:color="auto" w:fill="auto"/>
          </w:tcPr>
          <w:p w14:paraId="7FEE9C61" w14:textId="22CD4B2B" w:rsidR="00EC700B" w:rsidRPr="0095366B" w:rsidRDefault="00ED352B" w:rsidP="00EC700B">
            <w:pPr>
              <w:ind w:right="-72"/>
              <w:jc w:val="right"/>
              <w:rPr>
                <w:rFonts w:ascii="Arial" w:hAnsi="Arial" w:cs="Arial"/>
                <w:sz w:val="18"/>
                <w:szCs w:val="18"/>
              </w:rPr>
            </w:pPr>
            <w:r w:rsidRPr="0095366B">
              <w:rPr>
                <w:rFonts w:ascii="Arial" w:hAnsi="Arial" w:cs="Arial"/>
                <w:sz w:val="18"/>
                <w:szCs w:val="18"/>
              </w:rPr>
              <w:t>28</w:t>
            </w:r>
          </w:p>
        </w:tc>
        <w:tc>
          <w:tcPr>
            <w:tcW w:w="1134" w:type="dxa"/>
            <w:shd w:val="clear" w:color="auto" w:fill="FAFAFA"/>
          </w:tcPr>
          <w:p w14:paraId="7FF22F98" w14:textId="7CAC4F98"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65</w:t>
            </w:r>
          </w:p>
        </w:tc>
        <w:tc>
          <w:tcPr>
            <w:tcW w:w="1134" w:type="dxa"/>
          </w:tcPr>
          <w:p w14:paraId="0918CBE3" w14:textId="2E6BCBDC" w:rsidR="00EC700B" w:rsidRPr="0095366B" w:rsidRDefault="00ED352B" w:rsidP="00EC700B">
            <w:pPr>
              <w:ind w:right="-72"/>
              <w:jc w:val="right"/>
              <w:rPr>
                <w:rFonts w:ascii="Arial" w:hAnsi="Arial" w:cs="Arial"/>
                <w:sz w:val="18"/>
                <w:szCs w:val="18"/>
              </w:rPr>
            </w:pPr>
            <w:r w:rsidRPr="0095366B">
              <w:rPr>
                <w:rFonts w:ascii="Arial" w:hAnsi="Arial" w:cs="Arial"/>
                <w:sz w:val="18"/>
                <w:szCs w:val="18"/>
              </w:rPr>
              <w:t>28</w:t>
            </w:r>
          </w:p>
        </w:tc>
      </w:tr>
      <w:tr w:rsidR="00EC700B" w:rsidRPr="0095366B" w14:paraId="3C21F51F" w14:textId="77777777" w:rsidTr="00831097">
        <w:trPr>
          <w:trHeight w:val="74"/>
        </w:trPr>
        <w:tc>
          <w:tcPr>
            <w:tcW w:w="4896" w:type="dxa"/>
          </w:tcPr>
          <w:p w14:paraId="54D468C0" w14:textId="77777777" w:rsidR="00EC700B" w:rsidRPr="0095366B" w:rsidRDefault="00EC700B" w:rsidP="00EC700B">
            <w:pPr>
              <w:ind w:left="-101"/>
              <w:jc w:val="left"/>
              <w:rPr>
                <w:rFonts w:ascii="Arial" w:hAnsi="Arial" w:cs="Arial"/>
                <w:sz w:val="18"/>
                <w:szCs w:val="18"/>
              </w:rPr>
            </w:pPr>
            <w:r w:rsidRPr="0095366B">
              <w:rPr>
                <w:rFonts w:ascii="Arial" w:hAnsi="Arial" w:cs="Arial"/>
                <w:sz w:val="18"/>
                <w:szCs w:val="18"/>
              </w:rPr>
              <w:t>Claimed goods</w:t>
            </w:r>
          </w:p>
        </w:tc>
        <w:tc>
          <w:tcPr>
            <w:tcW w:w="1134" w:type="dxa"/>
            <w:tcBorders>
              <w:top w:val="nil"/>
              <w:left w:val="nil"/>
              <w:bottom w:val="nil"/>
              <w:right w:val="nil"/>
            </w:tcBorders>
            <w:shd w:val="clear" w:color="auto" w:fill="FBFBFB"/>
          </w:tcPr>
          <w:p w14:paraId="73C38243" w14:textId="5BFDF8C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10,151</w:t>
            </w:r>
          </w:p>
        </w:tc>
        <w:tc>
          <w:tcPr>
            <w:tcW w:w="1134" w:type="dxa"/>
            <w:shd w:val="clear" w:color="auto" w:fill="auto"/>
          </w:tcPr>
          <w:p w14:paraId="2E692F7D" w14:textId="40250882"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13,743</w:t>
            </w:r>
          </w:p>
        </w:tc>
        <w:tc>
          <w:tcPr>
            <w:tcW w:w="1134" w:type="dxa"/>
            <w:shd w:val="clear" w:color="auto" w:fill="FAFAFA"/>
          </w:tcPr>
          <w:p w14:paraId="144F9EA9" w14:textId="3E95234F" w:rsidR="00EC700B" w:rsidRPr="0095366B" w:rsidRDefault="00EC700B" w:rsidP="00EC700B">
            <w:pPr>
              <w:ind w:right="-72"/>
              <w:jc w:val="right"/>
              <w:rPr>
                <w:rFonts w:ascii="Arial" w:hAnsi="Arial" w:cs="Arial"/>
                <w:sz w:val="18"/>
                <w:szCs w:val="18"/>
                <w:cs/>
              </w:rPr>
            </w:pPr>
            <w:r w:rsidRPr="0095366B">
              <w:rPr>
                <w:rFonts w:ascii="Arial" w:hAnsi="Arial" w:cs="Arial"/>
                <w:sz w:val="18"/>
                <w:szCs w:val="18"/>
              </w:rPr>
              <w:t>10,151</w:t>
            </w:r>
          </w:p>
        </w:tc>
        <w:tc>
          <w:tcPr>
            <w:tcW w:w="1134" w:type="dxa"/>
          </w:tcPr>
          <w:p w14:paraId="4D86817A" w14:textId="4FC69552"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13,743</w:t>
            </w:r>
          </w:p>
        </w:tc>
      </w:tr>
      <w:tr w:rsidR="00EC700B" w:rsidRPr="0095366B" w14:paraId="7D32FEC0" w14:textId="77777777" w:rsidTr="00831097">
        <w:trPr>
          <w:trHeight w:val="74"/>
        </w:trPr>
        <w:tc>
          <w:tcPr>
            <w:tcW w:w="4896" w:type="dxa"/>
          </w:tcPr>
          <w:p w14:paraId="7DC56AE5" w14:textId="77777777" w:rsidR="00EC700B" w:rsidRPr="0095366B" w:rsidRDefault="00EC700B" w:rsidP="00EC700B">
            <w:pPr>
              <w:ind w:left="-101"/>
              <w:jc w:val="left"/>
              <w:rPr>
                <w:rFonts w:ascii="Arial" w:hAnsi="Arial" w:cs="Arial"/>
                <w:sz w:val="18"/>
                <w:szCs w:val="18"/>
              </w:rPr>
            </w:pPr>
            <w:r w:rsidRPr="0095366B">
              <w:rPr>
                <w:rFonts w:ascii="Arial" w:hAnsi="Arial" w:cs="Arial"/>
                <w:sz w:val="18"/>
                <w:szCs w:val="18"/>
              </w:rPr>
              <w:t>Management fee</w:t>
            </w:r>
          </w:p>
        </w:tc>
        <w:tc>
          <w:tcPr>
            <w:tcW w:w="1134" w:type="dxa"/>
            <w:tcBorders>
              <w:top w:val="nil"/>
              <w:left w:val="nil"/>
              <w:bottom w:val="nil"/>
              <w:right w:val="nil"/>
            </w:tcBorders>
            <w:shd w:val="clear" w:color="auto" w:fill="FBFBFB"/>
          </w:tcPr>
          <w:p w14:paraId="19A2BBB8" w14:textId="393E13B5"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3,668</w:t>
            </w:r>
          </w:p>
        </w:tc>
        <w:tc>
          <w:tcPr>
            <w:tcW w:w="1134" w:type="dxa"/>
            <w:shd w:val="clear" w:color="auto" w:fill="auto"/>
          </w:tcPr>
          <w:p w14:paraId="1308444F" w14:textId="16ACD9F3"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4,818</w:t>
            </w:r>
          </w:p>
        </w:tc>
        <w:tc>
          <w:tcPr>
            <w:tcW w:w="1134" w:type="dxa"/>
            <w:shd w:val="clear" w:color="auto" w:fill="FAFAFA"/>
          </w:tcPr>
          <w:p w14:paraId="3F314299" w14:textId="19AA6BB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3,668</w:t>
            </w:r>
          </w:p>
        </w:tc>
        <w:tc>
          <w:tcPr>
            <w:tcW w:w="1134" w:type="dxa"/>
          </w:tcPr>
          <w:p w14:paraId="5FD4AE63" w14:textId="4990CBBD"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4,818</w:t>
            </w:r>
          </w:p>
        </w:tc>
      </w:tr>
      <w:tr w:rsidR="00EC700B" w:rsidRPr="0095366B" w14:paraId="075CE9C8" w14:textId="77777777" w:rsidTr="00831097">
        <w:trPr>
          <w:trHeight w:val="74"/>
        </w:trPr>
        <w:tc>
          <w:tcPr>
            <w:tcW w:w="4896" w:type="dxa"/>
          </w:tcPr>
          <w:p w14:paraId="24D1CB9B" w14:textId="730D5F63" w:rsidR="00EC700B" w:rsidRPr="0095366B" w:rsidRDefault="00EC700B" w:rsidP="00EC700B">
            <w:pPr>
              <w:ind w:left="-101"/>
              <w:jc w:val="left"/>
              <w:rPr>
                <w:rFonts w:ascii="Arial" w:hAnsi="Arial" w:cs="Arial"/>
                <w:sz w:val="18"/>
                <w:szCs w:val="18"/>
              </w:rPr>
            </w:pPr>
            <w:r w:rsidRPr="0095366B">
              <w:rPr>
                <w:rFonts w:ascii="Arial" w:hAnsi="Arial" w:cs="Arial"/>
                <w:sz w:val="18"/>
                <w:szCs w:val="18"/>
              </w:rPr>
              <w:t>Other</w:t>
            </w:r>
            <w:r w:rsidR="000F4DAE" w:rsidRPr="0095366B">
              <w:rPr>
                <w:rFonts w:ascii="Arial" w:hAnsi="Arial" w:cs="Arial"/>
                <w:sz w:val="18"/>
                <w:szCs w:val="18"/>
              </w:rPr>
              <w:t>s</w:t>
            </w:r>
          </w:p>
        </w:tc>
        <w:tc>
          <w:tcPr>
            <w:tcW w:w="1134" w:type="dxa"/>
            <w:tcBorders>
              <w:top w:val="nil"/>
              <w:left w:val="nil"/>
              <w:bottom w:val="nil"/>
              <w:right w:val="nil"/>
            </w:tcBorders>
            <w:shd w:val="clear" w:color="auto" w:fill="FBFBFB"/>
          </w:tcPr>
          <w:p w14:paraId="1F7CC5F6" w14:textId="660CAB15"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23,597</w:t>
            </w:r>
          </w:p>
        </w:tc>
        <w:tc>
          <w:tcPr>
            <w:tcW w:w="1134" w:type="dxa"/>
            <w:shd w:val="clear" w:color="auto" w:fill="auto"/>
          </w:tcPr>
          <w:p w14:paraId="10C3413E" w14:textId="6F487F0B" w:rsidR="00EC700B" w:rsidRPr="0095366B" w:rsidRDefault="00ED352B" w:rsidP="00ED352B">
            <w:pPr>
              <w:ind w:right="-72"/>
              <w:jc w:val="right"/>
              <w:rPr>
                <w:rFonts w:ascii="Arial" w:hAnsi="Arial" w:cs="Arial"/>
                <w:sz w:val="18"/>
                <w:szCs w:val="18"/>
              </w:rPr>
            </w:pPr>
            <w:r w:rsidRPr="0095366B">
              <w:rPr>
                <w:rFonts w:ascii="Arial" w:hAnsi="Arial" w:cs="Arial"/>
                <w:sz w:val="18"/>
                <w:szCs w:val="18"/>
              </w:rPr>
              <w:t>11,233</w:t>
            </w:r>
          </w:p>
        </w:tc>
        <w:tc>
          <w:tcPr>
            <w:tcW w:w="1134" w:type="dxa"/>
            <w:shd w:val="clear" w:color="auto" w:fill="FAFAFA"/>
          </w:tcPr>
          <w:p w14:paraId="2DAA96F4" w14:textId="2DA7CCD8"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36,375</w:t>
            </w:r>
          </w:p>
        </w:tc>
        <w:tc>
          <w:tcPr>
            <w:tcW w:w="1134" w:type="dxa"/>
          </w:tcPr>
          <w:p w14:paraId="046DE7A9" w14:textId="127A92C6" w:rsidR="00EC700B" w:rsidRPr="0095366B" w:rsidRDefault="00ED352B" w:rsidP="00ED352B">
            <w:pPr>
              <w:ind w:right="-72"/>
              <w:jc w:val="right"/>
              <w:rPr>
                <w:rFonts w:ascii="Arial" w:hAnsi="Arial" w:cs="Arial"/>
                <w:sz w:val="18"/>
                <w:szCs w:val="18"/>
              </w:rPr>
            </w:pPr>
            <w:r w:rsidRPr="0095366B">
              <w:rPr>
                <w:rFonts w:ascii="Arial" w:hAnsi="Arial" w:cs="Arial"/>
                <w:sz w:val="18"/>
                <w:szCs w:val="18"/>
              </w:rPr>
              <w:t>20,492</w:t>
            </w:r>
          </w:p>
        </w:tc>
      </w:tr>
      <w:tr w:rsidR="00EC700B" w:rsidRPr="0095366B" w14:paraId="5885DD58" w14:textId="77777777" w:rsidTr="00831097">
        <w:trPr>
          <w:trHeight w:val="74"/>
        </w:trPr>
        <w:tc>
          <w:tcPr>
            <w:tcW w:w="4896" w:type="dxa"/>
          </w:tcPr>
          <w:p w14:paraId="128157A7" w14:textId="77777777" w:rsidR="00EC700B" w:rsidRPr="0095366B" w:rsidRDefault="00EC700B" w:rsidP="00EC700B">
            <w:pPr>
              <w:ind w:left="-101" w:right="-130"/>
              <w:jc w:val="left"/>
              <w:rPr>
                <w:rFonts w:ascii="Arial" w:hAnsi="Arial" w:cs="Arial"/>
                <w:sz w:val="18"/>
                <w:szCs w:val="18"/>
              </w:rPr>
            </w:pPr>
          </w:p>
        </w:tc>
        <w:tc>
          <w:tcPr>
            <w:tcW w:w="1134" w:type="dxa"/>
            <w:tcBorders>
              <w:top w:val="single" w:sz="4" w:space="0" w:color="auto"/>
            </w:tcBorders>
            <w:shd w:val="clear" w:color="auto" w:fill="FAFAFA"/>
            <w:vAlign w:val="bottom"/>
          </w:tcPr>
          <w:p w14:paraId="070C6BC7"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28F5710"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500BA2E7"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vAlign w:val="bottom"/>
          </w:tcPr>
          <w:p w14:paraId="69756A8F" w14:textId="77777777" w:rsidR="00EC700B" w:rsidRPr="0095366B" w:rsidRDefault="00EC700B" w:rsidP="00EC700B">
            <w:pPr>
              <w:ind w:right="-72"/>
              <w:jc w:val="right"/>
              <w:rPr>
                <w:rFonts w:ascii="Arial" w:hAnsi="Arial" w:cs="Arial"/>
                <w:sz w:val="18"/>
                <w:szCs w:val="18"/>
                <w:lang w:val="en-US"/>
              </w:rPr>
            </w:pPr>
          </w:p>
        </w:tc>
      </w:tr>
      <w:tr w:rsidR="00EC700B" w:rsidRPr="0095366B" w14:paraId="4EF1C549" w14:textId="77777777" w:rsidTr="00831097">
        <w:trPr>
          <w:trHeight w:val="74"/>
        </w:trPr>
        <w:tc>
          <w:tcPr>
            <w:tcW w:w="4896" w:type="dxa"/>
            <w:vAlign w:val="center"/>
          </w:tcPr>
          <w:p w14:paraId="22895A4D" w14:textId="77777777" w:rsidR="00EC700B" w:rsidRPr="0095366B" w:rsidRDefault="00EC700B" w:rsidP="00EC700B">
            <w:pPr>
              <w:ind w:left="-101"/>
              <w:jc w:val="left"/>
              <w:rPr>
                <w:rFonts w:ascii="Arial" w:hAnsi="Arial" w:cs="Arial"/>
                <w:sz w:val="18"/>
                <w:szCs w:val="18"/>
              </w:rPr>
            </w:pPr>
            <w:r w:rsidRPr="0095366B">
              <w:rPr>
                <w:rFonts w:ascii="Arial" w:hAnsi="Arial" w:cs="Arial"/>
                <w:sz w:val="18"/>
                <w:szCs w:val="18"/>
              </w:rPr>
              <w:t>Total other income</w:t>
            </w:r>
          </w:p>
        </w:tc>
        <w:tc>
          <w:tcPr>
            <w:tcW w:w="1134" w:type="dxa"/>
            <w:tcBorders>
              <w:bottom w:val="single" w:sz="4" w:space="0" w:color="auto"/>
            </w:tcBorders>
            <w:shd w:val="clear" w:color="auto" w:fill="FAFAFA"/>
          </w:tcPr>
          <w:p w14:paraId="0A5A13F1" w14:textId="63C10184"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84,265</w:t>
            </w:r>
          </w:p>
        </w:tc>
        <w:tc>
          <w:tcPr>
            <w:tcW w:w="1134" w:type="dxa"/>
            <w:tcBorders>
              <w:bottom w:val="single" w:sz="4" w:space="0" w:color="auto"/>
            </w:tcBorders>
            <w:shd w:val="clear" w:color="auto" w:fill="auto"/>
          </w:tcPr>
          <w:p w14:paraId="3CBBC178" w14:textId="7042DD10" w:rsidR="00EC700B" w:rsidRPr="0095366B" w:rsidRDefault="00ED352B" w:rsidP="00F06E60">
            <w:pPr>
              <w:ind w:right="-72"/>
              <w:jc w:val="right"/>
              <w:rPr>
                <w:rFonts w:ascii="Arial" w:hAnsi="Arial" w:cs="Arial"/>
                <w:sz w:val="18"/>
                <w:szCs w:val="18"/>
              </w:rPr>
            </w:pPr>
            <w:r w:rsidRPr="0095366B">
              <w:rPr>
                <w:rFonts w:ascii="Arial" w:hAnsi="Arial" w:cs="Arial"/>
                <w:sz w:val="18"/>
                <w:szCs w:val="18"/>
              </w:rPr>
              <w:t>75,940</w:t>
            </w:r>
          </w:p>
        </w:tc>
        <w:tc>
          <w:tcPr>
            <w:tcW w:w="1134" w:type="dxa"/>
            <w:tcBorders>
              <w:bottom w:val="single" w:sz="4" w:space="0" w:color="auto"/>
            </w:tcBorders>
            <w:shd w:val="clear" w:color="auto" w:fill="FAFAFA"/>
          </w:tcPr>
          <w:p w14:paraId="09F9E5EC" w14:textId="748C559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97,043</w:t>
            </w:r>
          </w:p>
        </w:tc>
        <w:tc>
          <w:tcPr>
            <w:tcW w:w="1134" w:type="dxa"/>
            <w:tcBorders>
              <w:bottom w:val="single" w:sz="4" w:space="0" w:color="auto"/>
            </w:tcBorders>
          </w:tcPr>
          <w:p w14:paraId="52F65398" w14:textId="36DB9169" w:rsidR="00EC700B" w:rsidRPr="0095366B" w:rsidRDefault="00ED352B" w:rsidP="00EC700B">
            <w:pPr>
              <w:ind w:right="-72"/>
              <w:jc w:val="right"/>
              <w:rPr>
                <w:rFonts w:ascii="Arial" w:hAnsi="Arial" w:cs="Arial"/>
                <w:sz w:val="18"/>
                <w:szCs w:val="18"/>
              </w:rPr>
            </w:pPr>
            <w:r w:rsidRPr="0095366B">
              <w:rPr>
                <w:rFonts w:ascii="Arial" w:hAnsi="Arial" w:cs="Arial"/>
                <w:sz w:val="18"/>
                <w:szCs w:val="18"/>
              </w:rPr>
              <w:t>85,199</w:t>
            </w:r>
          </w:p>
        </w:tc>
      </w:tr>
    </w:tbl>
    <w:p w14:paraId="688F8055" w14:textId="2E123A1C" w:rsidR="00D35793" w:rsidRPr="0095366B" w:rsidRDefault="00D35793" w:rsidP="007B6564">
      <w:pPr>
        <w:jc w:val="left"/>
        <w:rPr>
          <w:rFonts w:ascii="Arial" w:hAnsi="Arial" w:cs="Arial"/>
          <w:sz w:val="18"/>
          <w:szCs w:val="18"/>
        </w:rPr>
      </w:pPr>
    </w:p>
    <w:p w14:paraId="0C4C15C6" w14:textId="5DEBF8FC" w:rsidR="000F4DAE" w:rsidRPr="0095366B" w:rsidRDefault="000F4DAE" w:rsidP="007B6564">
      <w:pPr>
        <w:jc w:val="left"/>
        <w:rPr>
          <w:rFonts w:ascii="Arial" w:hAnsi="Arial" w:cs="Arial"/>
          <w:sz w:val="18"/>
          <w:szCs w:val="18"/>
        </w:rPr>
      </w:pPr>
    </w:p>
    <w:p w14:paraId="736F812D" w14:textId="77777777" w:rsidR="002572FC" w:rsidRPr="0095366B" w:rsidRDefault="002572FC" w:rsidP="002572FC">
      <w:pPr>
        <w:shd w:val="clear" w:color="auto" w:fill="FFA543"/>
        <w:rPr>
          <w:rFonts w:ascii="Arial" w:eastAsia="Arial" w:hAnsi="Arial" w:cs="Arial"/>
          <w:b/>
          <w:color w:val="FFFFFF"/>
          <w:sz w:val="8"/>
          <w:szCs w:val="8"/>
        </w:rPr>
      </w:pPr>
    </w:p>
    <w:p w14:paraId="17BB83A7" w14:textId="77777777" w:rsidR="002572FC" w:rsidRPr="0095366B" w:rsidRDefault="002572FC" w:rsidP="002572FC">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31</w:t>
      </w:r>
      <w:r w:rsidRPr="0095366B">
        <w:rPr>
          <w:rFonts w:ascii="Arial" w:eastAsia="Arial Unicode MS" w:hAnsi="Arial" w:cs="Arial"/>
          <w:color w:val="FFFFFF"/>
          <w:sz w:val="18"/>
          <w:szCs w:val="18"/>
        </w:rPr>
        <w:tab/>
        <w:t>Finance costs</w:t>
      </w:r>
    </w:p>
    <w:p w14:paraId="0FB64B27" w14:textId="77777777" w:rsidR="002572FC" w:rsidRPr="0095366B" w:rsidRDefault="002572FC" w:rsidP="002572FC">
      <w:pPr>
        <w:shd w:val="clear" w:color="auto" w:fill="FFA543"/>
        <w:rPr>
          <w:rFonts w:ascii="Arial" w:hAnsi="Arial" w:cs="Arial"/>
          <w:color w:val="FFFFFF"/>
          <w:sz w:val="6"/>
          <w:szCs w:val="6"/>
        </w:rPr>
      </w:pPr>
    </w:p>
    <w:p w14:paraId="5F6DD475" w14:textId="77777777" w:rsidR="002572FC" w:rsidRPr="0095366B" w:rsidRDefault="002572FC" w:rsidP="002572FC">
      <w:pPr>
        <w:jc w:val="left"/>
        <w:rPr>
          <w:rFonts w:ascii="Arial" w:hAnsi="Arial" w:cs="Arial"/>
          <w:sz w:val="18"/>
          <w:szCs w:val="18"/>
        </w:rPr>
      </w:pPr>
    </w:p>
    <w:tbl>
      <w:tblPr>
        <w:tblW w:w="9434" w:type="dxa"/>
        <w:tblInd w:w="108" w:type="dxa"/>
        <w:tblLayout w:type="fixed"/>
        <w:tblLook w:val="01E0" w:firstRow="1" w:lastRow="1" w:firstColumn="1" w:lastColumn="1" w:noHBand="0" w:noVBand="0"/>
      </w:tblPr>
      <w:tblGrid>
        <w:gridCol w:w="4896"/>
        <w:gridCol w:w="1134"/>
        <w:gridCol w:w="1141"/>
        <w:gridCol w:w="1133"/>
        <w:gridCol w:w="1130"/>
      </w:tblGrid>
      <w:tr w:rsidR="002572FC" w:rsidRPr="0095366B" w14:paraId="718EF655" w14:textId="77777777" w:rsidTr="002572FC">
        <w:tc>
          <w:tcPr>
            <w:tcW w:w="4896" w:type="dxa"/>
            <w:shd w:val="clear" w:color="auto" w:fill="auto"/>
          </w:tcPr>
          <w:p w14:paraId="137C7CAD" w14:textId="77777777" w:rsidR="002572FC" w:rsidRPr="0095366B" w:rsidRDefault="002572FC" w:rsidP="002572FC">
            <w:pPr>
              <w:ind w:left="-113" w:right="-74"/>
              <w:rPr>
                <w:rFonts w:ascii="Arial" w:hAnsi="Arial" w:cs="Arial"/>
                <w:b/>
                <w:bCs/>
                <w:sz w:val="18"/>
                <w:szCs w:val="18"/>
                <w:cs/>
              </w:rPr>
            </w:pPr>
          </w:p>
        </w:tc>
        <w:tc>
          <w:tcPr>
            <w:tcW w:w="2275" w:type="dxa"/>
            <w:gridSpan w:val="2"/>
            <w:tcBorders>
              <w:top w:val="single" w:sz="4" w:space="0" w:color="auto"/>
              <w:bottom w:val="single" w:sz="4" w:space="0" w:color="auto"/>
            </w:tcBorders>
            <w:shd w:val="clear" w:color="auto" w:fill="auto"/>
          </w:tcPr>
          <w:p w14:paraId="29C7A91A" w14:textId="77777777" w:rsidR="002572FC" w:rsidRPr="0095366B" w:rsidRDefault="002572FC" w:rsidP="002572FC">
            <w:pPr>
              <w:ind w:right="-72"/>
              <w:jc w:val="center"/>
              <w:rPr>
                <w:rFonts w:ascii="Arial" w:hAnsi="Arial" w:cs="Arial"/>
                <w:b/>
                <w:sz w:val="18"/>
                <w:szCs w:val="18"/>
              </w:rPr>
            </w:pPr>
            <w:r w:rsidRPr="0095366B">
              <w:rPr>
                <w:rFonts w:ascii="Arial" w:hAnsi="Arial" w:cs="Arial"/>
                <w:b/>
                <w:sz w:val="18"/>
                <w:szCs w:val="18"/>
              </w:rPr>
              <w:t>Consolidated</w:t>
            </w:r>
          </w:p>
          <w:p w14:paraId="6BAF2362" w14:textId="77777777" w:rsidR="002572FC" w:rsidRPr="0095366B" w:rsidRDefault="002572FC" w:rsidP="002572FC">
            <w:pPr>
              <w:ind w:right="-72"/>
              <w:jc w:val="center"/>
              <w:rPr>
                <w:rFonts w:ascii="Arial" w:hAnsi="Arial" w:cs="Arial"/>
                <w:b/>
                <w:sz w:val="18"/>
                <w:szCs w:val="18"/>
              </w:rPr>
            </w:pPr>
            <w:r w:rsidRPr="0095366B">
              <w:rPr>
                <w:rFonts w:ascii="Arial" w:hAnsi="Arial" w:cs="Arial"/>
                <w:b/>
                <w:sz w:val="18"/>
                <w:szCs w:val="18"/>
              </w:rPr>
              <w:t>financial statements</w:t>
            </w:r>
          </w:p>
        </w:tc>
        <w:tc>
          <w:tcPr>
            <w:tcW w:w="2263" w:type="dxa"/>
            <w:gridSpan w:val="2"/>
            <w:tcBorders>
              <w:top w:val="single" w:sz="4" w:space="0" w:color="auto"/>
              <w:bottom w:val="single" w:sz="4" w:space="0" w:color="auto"/>
            </w:tcBorders>
            <w:shd w:val="clear" w:color="auto" w:fill="auto"/>
          </w:tcPr>
          <w:p w14:paraId="38ED57BE" w14:textId="77777777" w:rsidR="002572FC" w:rsidRPr="0095366B" w:rsidRDefault="002572FC" w:rsidP="002572FC">
            <w:pPr>
              <w:ind w:right="-72"/>
              <w:jc w:val="center"/>
              <w:rPr>
                <w:rFonts w:ascii="Arial" w:hAnsi="Arial" w:cs="Arial"/>
                <w:b/>
                <w:sz w:val="18"/>
                <w:szCs w:val="18"/>
              </w:rPr>
            </w:pPr>
            <w:r w:rsidRPr="0095366B">
              <w:rPr>
                <w:rFonts w:ascii="Arial" w:hAnsi="Arial" w:cs="Arial"/>
                <w:b/>
                <w:sz w:val="18"/>
                <w:szCs w:val="18"/>
              </w:rPr>
              <w:t>Separate</w:t>
            </w:r>
          </w:p>
          <w:p w14:paraId="044BF8A8" w14:textId="77777777" w:rsidR="002572FC" w:rsidRPr="0095366B" w:rsidRDefault="002572FC" w:rsidP="002572FC">
            <w:pPr>
              <w:ind w:right="-72"/>
              <w:jc w:val="center"/>
              <w:rPr>
                <w:rFonts w:ascii="Arial" w:hAnsi="Arial" w:cs="Arial"/>
                <w:b/>
                <w:sz w:val="18"/>
                <w:szCs w:val="18"/>
              </w:rPr>
            </w:pPr>
            <w:r w:rsidRPr="0095366B">
              <w:rPr>
                <w:rFonts w:ascii="Arial" w:hAnsi="Arial" w:cs="Arial"/>
                <w:b/>
                <w:sz w:val="18"/>
                <w:szCs w:val="18"/>
              </w:rPr>
              <w:t>financial statements</w:t>
            </w:r>
          </w:p>
        </w:tc>
      </w:tr>
      <w:tr w:rsidR="002572FC" w:rsidRPr="0095366B" w14:paraId="373BCC0B" w14:textId="77777777" w:rsidTr="002572FC">
        <w:tc>
          <w:tcPr>
            <w:tcW w:w="4896" w:type="dxa"/>
            <w:shd w:val="clear" w:color="auto" w:fill="auto"/>
          </w:tcPr>
          <w:p w14:paraId="1CBCF8D7" w14:textId="77777777" w:rsidR="00A72C70" w:rsidRPr="0095366B" w:rsidRDefault="00A72C70" w:rsidP="002572FC">
            <w:pPr>
              <w:tabs>
                <w:tab w:val="left" w:pos="2862"/>
              </w:tabs>
              <w:ind w:left="-113" w:right="-74"/>
              <w:rPr>
                <w:rFonts w:ascii="Arial" w:hAnsi="Arial" w:cs="Arial"/>
                <w:b/>
                <w:bCs/>
                <w:sz w:val="18"/>
                <w:szCs w:val="18"/>
              </w:rPr>
            </w:pPr>
          </w:p>
          <w:p w14:paraId="148D08A7" w14:textId="4BD09A51" w:rsidR="002572FC" w:rsidRPr="0095366B" w:rsidRDefault="002572FC" w:rsidP="002572FC">
            <w:pPr>
              <w:tabs>
                <w:tab w:val="left" w:pos="2862"/>
              </w:tabs>
              <w:ind w:left="-113" w:right="-74"/>
              <w:rPr>
                <w:rFonts w:ascii="Arial" w:hAnsi="Arial" w:cs="Arial"/>
                <w:b/>
                <w:bCs/>
                <w:sz w:val="18"/>
                <w:szCs w:val="18"/>
                <w:cs/>
              </w:rPr>
            </w:pPr>
            <w:r w:rsidRPr="0095366B">
              <w:rPr>
                <w:rFonts w:ascii="Arial" w:hAnsi="Arial" w:cs="Arial"/>
                <w:b/>
                <w:bCs/>
                <w:sz w:val="18"/>
                <w:szCs w:val="18"/>
              </w:rPr>
              <w:t>For the year ended 31 December</w:t>
            </w:r>
          </w:p>
        </w:tc>
        <w:tc>
          <w:tcPr>
            <w:tcW w:w="1134" w:type="dxa"/>
            <w:shd w:val="clear" w:color="auto" w:fill="auto"/>
            <w:vAlign w:val="bottom"/>
          </w:tcPr>
          <w:p w14:paraId="0191A632" w14:textId="77777777" w:rsidR="002572FC" w:rsidRPr="0095366B" w:rsidRDefault="002572FC" w:rsidP="002572FC">
            <w:pPr>
              <w:ind w:right="-72"/>
              <w:jc w:val="right"/>
              <w:rPr>
                <w:rFonts w:ascii="Arial" w:hAnsi="Arial" w:cs="Arial"/>
                <w:b/>
                <w:bCs/>
                <w:sz w:val="18"/>
                <w:szCs w:val="18"/>
              </w:rPr>
            </w:pPr>
            <w:r w:rsidRPr="0095366B">
              <w:rPr>
                <w:rFonts w:ascii="Arial" w:hAnsi="Arial" w:cs="Arial"/>
                <w:b/>
                <w:bCs/>
                <w:sz w:val="18"/>
                <w:szCs w:val="18"/>
              </w:rPr>
              <w:t>2021</w:t>
            </w:r>
          </w:p>
        </w:tc>
        <w:tc>
          <w:tcPr>
            <w:tcW w:w="1141" w:type="dxa"/>
            <w:shd w:val="clear" w:color="auto" w:fill="auto"/>
            <w:vAlign w:val="bottom"/>
          </w:tcPr>
          <w:p w14:paraId="63307864" w14:textId="4F27172F" w:rsidR="00A72C70" w:rsidRPr="0095366B" w:rsidRDefault="00A72C70" w:rsidP="00A72C70">
            <w:pPr>
              <w:ind w:right="-72"/>
              <w:jc w:val="right"/>
              <w:rPr>
                <w:rFonts w:ascii="Arial" w:hAnsi="Arial" w:cs="Arial"/>
                <w:b/>
                <w:bCs/>
                <w:sz w:val="18"/>
                <w:szCs w:val="18"/>
              </w:rPr>
            </w:pPr>
            <w:r w:rsidRPr="0095366B">
              <w:rPr>
                <w:rFonts w:ascii="Arial" w:hAnsi="Arial" w:cs="Arial"/>
                <w:b/>
                <w:bCs/>
                <w:sz w:val="18"/>
                <w:szCs w:val="18"/>
              </w:rPr>
              <w:t>(Restated)</w:t>
            </w:r>
          </w:p>
          <w:p w14:paraId="4BA17021" w14:textId="4B3FA1D6" w:rsidR="002572FC" w:rsidRPr="0095366B" w:rsidRDefault="002572FC" w:rsidP="002572FC">
            <w:pPr>
              <w:ind w:right="-72"/>
              <w:jc w:val="right"/>
              <w:rPr>
                <w:rFonts w:ascii="Arial" w:hAnsi="Arial" w:cs="Arial"/>
                <w:b/>
                <w:bCs/>
                <w:sz w:val="18"/>
                <w:szCs w:val="18"/>
              </w:rPr>
            </w:pPr>
            <w:r w:rsidRPr="0095366B">
              <w:rPr>
                <w:rFonts w:ascii="Arial" w:hAnsi="Arial" w:cs="Arial"/>
                <w:b/>
                <w:bCs/>
                <w:sz w:val="18"/>
                <w:szCs w:val="18"/>
              </w:rPr>
              <w:t>2020</w:t>
            </w:r>
          </w:p>
        </w:tc>
        <w:tc>
          <w:tcPr>
            <w:tcW w:w="1133" w:type="dxa"/>
            <w:shd w:val="clear" w:color="auto" w:fill="auto"/>
            <w:vAlign w:val="bottom"/>
          </w:tcPr>
          <w:p w14:paraId="0B578306" w14:textId="77777777" w:rsidR="002572FC" w:rsidRPr="0095366B" w:rsidRDefault="002572FC" w:rsidP="002572FC">
            <w:pPr>
              <w:ind w:right="-72"/>
              <w:jc w:val="right"/>
              <w:rPr>
                <w:rFonts w:ascii="Arial" w:hAnsi="Arial" w:cs="Arial"/>
                <w:b/>
                <w:bCs/>
                <w:sz w:val="18"/>
                <w:szCs w:val="18"/>
              </w:rPr>
            </w:pPr>
            <w:r w:rsidRPr="0095366B">
              <w:rPr>
                <w:rFonts w:ascii="Arial" w:hAnsi="Arial" w:cs="Arial"/>
                <w:b/>
                <w:bCs/>
                <w:sz w:val="18"/>
                <w:szCs w:val="18"/>
              </w:rPr>
              <w:t>2021</w:t>
            </w:r>
          </w:p>
        </w:tc>
        <w:tc>
          <w:tcPr>
            <w:tcW w:w="1130" w:type="dxa"/>
            <w:shd w:val="clear" w:color="auto" w:fill="auto"/>
            <w:vAlign w:val="bottom"/>
          </w:tcPr>
          <w:p w14:paraId="374A44BD" w14:textId="77777777" w:rsidR="002572FC" w:rsidRPr="0095366B" w:rsidRDefault="002572FC" w:rsidP="002572FC">
            <w:pPr>
              <w:ind w:right="-72"/>
              <w:jc w:val="right"/>
              <w:rPr>
                <w:rFonts w:ascii="Arial" w:hAnsi="Arial" w:cs="Arial"/>
                <w:b/>
                <w:bCs/>
                <w:sz w:val="18"/>
                <w:szCs w:val="18"/>
              </w:rPr>
            </w:pPr>
            <w:r w:rsidRPr="0095366B">
              <w:rPr>
                <w:rFonts w:ascii="Arial" w:hAnsi="Arial" w:cs="Arial"/>
                <w:b/>
                <w:bCs/>
                <w:sz w:val="18"/>
                <w:szCs w:val="18"/>
              </w:rPr>
              <w:t>2020</w:t>
            </w:r>
          </w:p>
        </w:tc>
      </w:tr>
      <w:tr w:rsidR="002572FC" w:rsidRPr="0095366B" w14:paraId="18730A95" w14:textId="77777777" w:rsidTr="002572FC">
        <w:tc>
          <w:tcPr>
            <w:tcW w:w="4896" w:type="dxa"/>
            <w:shd w:val="clear" w:color="auto" w:fill="auto"/>
          </w:tcPr>
          <w:p w14:paraId="0C0FA37B" w14:textId="77777777" w:rsidR="002572FC" w:rsidRPr="0095366B" w:rsidRDefault="002572FC" w:rsidP="002572FC">
            <w:pPr>
              <w:tabs>
                <w:tab w:val="left" w:pos="2862"/>
              </w:tabs>
              <w:ind w:left="-113" w:right="-72"/>
              <w:rPr>
                <w:rFonts w:ascii="Arial" w:hAnsi="Arial" w:cs="Arial"/>
                <w:sz w:val="18"/>
                <w:szCs w:val="18"/>
                <w:cs/>
                <w:lang w:val="en-US"/>
              </w:rPr>
            </w:pPr>
          </w:p>
        </w:tc>
        <w:tc>
          <w:tcPr>
            <w:tcW w:w="1134" w:type="dxa"/>
            <w:shd w:val="clear" w:color="auto" w:fill="auto"/>
            <w:vAlign w:val="bottom"/>
          </w:tcPr>
          <w:p w14:paraId="4EFF6539" w14:textId="77777777" w:rsidR="002572FC" w:rsidRPr="0095366B" w:rsidRDefault="002572FC" w:rsidP="002572FC">
            <w:pPr>
              <w:ind w:right="-72"/>
              <w:jc w:val="right"/>
              <w:rPr>
                <w:rFonts w:ascii="Arial" w:hAnsi="Arial" w:cs="Arial"/>
                <w:b/>
                <w:bCs/>
                <w:sz w:val="18"/>
                <w:szCs w:val="18"/>
              </w:rPr>
            </w:pPr>
            <w:r w:rsidRPr="0095366B">
              <w:rPr>
                <w:rFonts w:ascii="Arial" w:hAnsi="Arial" w:cs="Arial"/>
                <w:b/>
                <w:sz w:val="18"/>
                <w:szCs w:val="18"/>
              </w:rPr>
              <w:t>Thousand</w:t>
            </w:r>
          </w:p>
        </w:tc>
        <w:tc>
          <w:tcPr>
            <w:tcW w:w="1141" w:type="dxa"/>
            <w:shd w:val="clear" w:color="auto" w:fill="auto"/>
            <w:vAlign w:val="bottom"/>
          </w:tcPr>
          <w:p w14:paraId="36DB16BF" w14:textId="77777777" w:rsidR="002572FC" w:rsidRPr="0095366B" w:rsidRDefault="002572FC" w:rsidP="002572FC">
            <w:pPr>
              <w:ind w:right="-72"/>
              <w:jc w:val="right"/>
              <w:rPr>
                <w:rFonts w:ascii="Arial" w:hAnsi="Arial" w:cs="Arial"/>
                <w:b/>
                <w:bCs/>
                <w:sz w:val="18"/>
                <w:szCs w:val="18"/>
              </w:rPr>
            </w:pPr>
            <w:r w:rsidRPr="0095366B">
              <w:rPr>
                <w:rFonts w:ascii="Arial" w:hAnsi="Arial" w:cs="Arial"/>
                <w:b/>
                <w:sz w:val="18"/>
                <w:szCs w:val="18"/>
              </w:rPr>
              <w:t>Thousand</w:t>
            </w:r>
          </w:p>
        </w:tc>
        <w:tc>
          <w:tcPr>
            <w:tcW w:w="1133" w:type="dxa"/>
            <w:shd w:val="clear" w:color="auto" w:fill="auto"/>
            <w:vAlign w:val="bottom"/>
          </w:tcPr>
          <w:p w14:paraId="0E046B77" w14:textId="77777777" w:rsidR="002572FC" w:rsidRPr="0095366B" w:rsidRDefault="002572FC" w:rsidP="002572FC">
            <w:pPr>
              <w:ind w:right="-72"/>
              <w:jc w:val="right"/>
              <w:rPr>
                <w:rFonts w:ascii="Arial" w:hAnsi="Arial" w:cs="Arial"/>
                <w:b/>
                <w:bCs/>
                <w:sz w:val="18"/>
                <w:szCs w:val="18"/>
              </w:rPr>
            </w:pPr>
            <w:r w:rsidRPr="0095366B">
              <w:rPr>
                <w:rFonts w:ascii="Arial" w:hAnsi="Arial" w:cs="Arial"/>
                <w:b/>
                <w:sz w:val="18"/>
                <w:szCs w:val="18"/>
              </w:rPr>
              <w:t>Thousand</w:t>
            </w:r>
          </w:p>
        </w:tc>
        <w:tc>
          <w:tcPr>
            <w:tcW w:w="1130" w:type="dxa"/>
            <w:shd w:val="clear" w:color="auto" w:fill="auto"/>
            <w:vAlign w:val="bottom"/>
          </w:tcPr>
          <w:p w14:paraId="5A9B720C" w14:textId="77777777" w:rsidR="002572FC" w:rsidRPr="0095366B" w:rsidRDefault="002572FC" w:rsidP="002572FC">
            <w:pPr>
              <w:ind w:right="-72"/>
              <w:jc w:val="right"/>
              <w:rPr>
                <w:rFonts w:ascii="Arial" w:hAnsi="Arial" w:cs="Arial"/>
                <w:b/>
                <w:bCs/>
                <w:sz w:val="18"/>
                <w:szCs w:val="18"/>
              </w:rPr>
            </w:pPr>
            <w:r w:rsidRPr="0095366B">
              <w:rPr>
                <w:rFonts w:ascii="Arial" w:hAnsi="Arial" w:cs="Arial"/>
                <w:b/>
                <w:sz w:val="18"/>
                <w:szCs w:val="18"/>
              </w:rPr>
              <w:t>Thousand</w:t>
            </w:r>
          </w:p>
        </w:tc>
      </w:tr>
      <w:tr w:rsidR="002572FC" w:rsidRPr="0095366B" w14:paraId="0BA3C1A5" w14:textId="77777777" w:rsidTr="002572FC">
        <w:trPr>
          <w:trHeight w:val="198"/>
        </w:trPr>
        <w:tc>
          <w:tcPr>
            <w:tcW w:w="4896" w:type="dxa"/>
            <w:shd w:val="clear" w:color="auto" w:fill="auto"/>
          </w:tcPr>
          <w:p w14:paraId="1069AFE7" w14:textId="77777777" w:rsidR="002572FC" w:rsidRPr="0095366B" w:rsidRDefault="002572FC" w:rsidP="002572FC">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418DE61E" w14:textId="77777777" w:rsidR="002572FC" w:rsidRPr="0095366B" w:rsidRDefault="002572FC" w:rsidP="002572FC">
            <w:pPr>
              <w:ind w:right="-72"/>
              <w:jc w:val="right"/>
              <w:rPr>
                <w:rFonts w:ascii="Arial" w:hAnsi="Arial" w:cs="Arial"/>
                <w:b/>
                <w:sz w:val="18"/>
                <w:szCs w:val="18"/>
                <w:cs/>
              </w:rPr>
            </w:pPr>
            <w:r w:rsidRPr="0095366B">
              <w:rPr>
                <w:rFonts w:ascii="Arial" w:hAnsi="Arial" w:cs="Arial"/>
                <w:b/>
                <w:sz w:val="18"/>
                <w:szCs w:val="18"/>
              </w:rPr>
              <w:t>Baht</w:t>
            </w:r>
          </w:p>
        </w:tc>
        <w:tc>
          <w:tcPr>
            <w:tcW w:w="1141" w:type="dxa"/>
            <w:tcBorders>
              <w:bottom w:val="single" w:sz="4" w:space="0" w:color="auto"/>
            </w:tcBorders>
            <w:shd w:val="clear" w:color="auto" w:fill="auto"/>
            <w:vAlign w:val="bottom"/>
          </w:tcPr>
          <w:p w14:paraId="7BC1E563" w14:textId="77777777" w:rsidR="002572FC" w:rsidRPr="0095366B" w:rsidRDefault="002572FC" w:rsidP="002572FC">
            <w:pPr>
              <w:ind w:right="-72"/>
              <w:jc w:val="right"/>
              <w:rPr>
                <w:rFonts w:ascii="Arial" w:hAnsi="Arial" w:cs="Arial"/>
                <w:b/>
                <w:sz w:val="18"/>
                <w:szCs w:val="18"/>
                <w:cs/>
              </w:rPr>
            </w:pPr>
            <w:r w:rsidRPr="0095366B">
              <w:rPr>
                <w:rFonts w:ascii="Arial" w:hAnsi="Arial" w:cs="Arial"/>
                <w:b/>
                <w:sz w:val="18"/>
                <w:szCs w:val="18"/>
              </w:rPr>
              <w:t>Baht</w:t>
            </w:r>
          </w:p>
        </w:tc>
        <w:tc>
          <w:tcPr>
            <w:tcW w:w="1133" w:type="dxa"/>
            <w:tcBorders>
              <w:bottom w:val="single" w:sz="4" w:space="0" w:color="auto"/>
            </w:tcBorders>
            <w:shd w:val="clear" w:color="auto" w:fill="auto"/>
            <w:vAlign w:val="bottom"/>
          </w:tcPr>
          <w:p w14:paraId="5889F4A9" w14:textId="77777777" w:rsidR="002572FC" w:rsidRPr="0095366B" w:rsidRDefault="002572FC" w:rsidP="002572FC">
            <w:pPr>
              <w:ind w:right="-72"/>
              <w:jc w:val="right"/>
              <w:rPr>
                <w:rFonts w:ascii="Arial" w:hAnsi="Arial" w:cs="Arial"/>
                <w:b/>
                <w:sz w:val="18"/>
                <w:szCs w:val="18"/>
                <w:cs/>
              </w:rPr>
            </w:pPr>
            <w:r w:rsidRPr="0095366B">
              <w:rPr>
                <w:rFonts w:ascii="Arial" w:hAnsi="Arial" w:cs="Arial"/>
                <w:b/>
                <w:sz w:val="18"/>
                <w:szCs w:val="18"/>
              </w:rPr>
              <w:t>Baht</w:t>
            </w:r>
          </w:p>
        </w:tc>
        <w:tc>
          <w:tcPr>
            <w:tcW w:w="1130" w:type="dxa"/>
            <w:tcBorders>
              <w:bottom w:val="single" w:sz="4" w:space="0" w:color="auto"/>
            </w:tcBorders>
            <w:shd w:val="clear" w:color="auto" w:fill="auto"/>
            <w:vAlign w:val="bottom"/>
          </w:tcPr>
          <w:p w14:paraId="3F7BCE3D" w14:textId="77777777" w:rsidR="002572FC" w:rsidRPr="0095366B" w:rsidRDefault="002572FC" w:rsidP="002572FC">
            <w:pPr>
              <w:ind w:right="-72"/>
              <w:jc w:val="right"/>
              <w:rPr>
                <w:rFonts w:ascii="Arial" w:hAnsi="Arial" w:cs="Arial"/>
                <w:b/>
                <w:sz w:val="18"/>
                <w:szCs w:val="18"/>
                <w:cs/>
              </w:rPr>
            </w:pPr>
            <w:r w:rsidRPr="0095366B">
              <w:rPr>
                <w:rFonts w:ascii="Arial" w:hAnsi="Arial" w:cs="Arial"/>
                <w:b/>
                <w:sz w:val="18"/>
                <w:szCs w:val="18"/>
              </w:rPr>
              <w:t>Baht</w:t>
            </w:r>
          </w:p>
        </w:tc>
      </w:tr>
      <w:tr w:rsidR="002572FC" w:rsidRPr="0095366B" w14:paraId="4436D667" w14:textId="77777777" w:rsidTr="002572FC">
        <w:trPr>
          <w:trHeight w:val="73"/>
        </w:trPr>
        <w:tc>
          <w:tcPr>
            <w:tcW w:w="4896" w:type="dxa"/>
          </w:tcPr>
          <w:p w14:paraId="2448955C" w14:textId="77777777" w:rsidR="002572FC" w:rsidRPr="0095366B" w:rsidRDefault="002572FC" w:rsidP="002572FC">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0F96A9AA" w14:textId="77777777" w:rsidR="002572FC" w:rsidRPr="0095366B" w:rsidRDefault="002572FC" w:rsidP="002572FC">
            <w:pPr>
              <w:ind w:right="-72"/>
              <w:jc w:val="right"/>
              <w:rPr>
                <w:rFonts w:ascii="Arial" w:hAnsi="Arial" w:cs="Arial"/>
                <w:snapToGrid w:val="0"/>
                <w:sz w:val="18"/>
                <w:szCs w:val="18"/>
                <w:lang w:eastAsia="th-TH"/>
              </w:rPr>
            </w:pPr>
          </w:p>
        </w:tc>
        <w:tc>
          <w:tcPr>
            <w:tcW w:w="1141" w:type="dxa"/>
            <w:tcBorders>
              <w:top w:val="single" w:sz="4" w:space="0" w:color="auto"/>
            </w:tcBorders>
          </w:tcPr>
          <w:p w14:paraId="21F79DED" w14:textId="77777777" w:rsidR="002572FC" w:rsidRPr="0095366B" w:rsidRDefault="002572FC" w:rsidP="002572FC">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3372454C" w14:textId="77777777" w:rsidR="002572FC" w:rsidRPr="0095366B" w:rsidRDefault="002572FC" w:rsidP="002572FC">
            <w:pPr>
              <w:ind w:right="-72"/>
              <w:jc w:val="right"/>
              <w:rPr>
                <w:rFonts w:ascii="Arial" w:hAnsi="Arial" w:cs="Arial"/>
                <w:snapToGrid w:val="0"/>
                <w:sz w:val="18"/>
                <w:szCs w:val="18"/>
                <w:lang w:eastAsia="th-TH"/>
              </w:rPr>
            </w:pPr>
          </w:p>
        </w:tc>
        <w:tc>
          <w:tcPr>
            <w:tcW w:w="1130" w:type="dxa"/>
            <w:tcBorders>
              <w:top w:val="single" w:sz="4" w:space="0" w:color="auto"/>
            </w:tcBorders>
          </w:tcPr>
          <w:p w14:paraId="41D930ED" w14:textId="77777777" w:rsidR="002572FC" w:rsidRPr="0095366B" w:rsidRDefault="002572FC" w:rsidP="002572FC">
            <w:pPr>
              <w:ind w:right="-72"/>
              <w:jc w:val="right"/>
              <w:rPr>
                <w:rFonts w:ascii="Arial" w:hAnsi="Arial" w:cs="Arial"/>
                <w:snapToGrid w:val="0"/>
                <w:sz w:val="18"/>
                <w:szCs w:val="18"/>
                <w:lang w:eastAsia="th-TH"/>
              </w:rPr>
            </w:pPr>
          </w:p>
        </w:tc>
      </w:tr>
      <w:tr w:rsidR="00EC700B" w:rsidRPr="0095366B" w14:paraId="6E58F623" w14:textId="77777777" w:rsidTr="002572FC">
        <w:trPr>
          <w:trHeight w:val="74"/>
        </w:trPr>
        <w:tc>
          <w:tcPr>
            <w:tcW w:w="4896" w:type="dxa"/>
          </w:tcPr>
          <w:p w14:paraId="06CC1340" w14:textId="77777777" w:rsidR="00EC700B" w:rsidRPr="0095366B" w:rsidRDefault="00EC700B" w:rsidP="00EC700B">
            <w:pPr>
              <w:ind w:left="-113" w:right="-130"/>
              <w:jc w:val="thaiDistribute"/>
              <w:rPr>
                <w:rFonts w:ascii="Arial" w:hAnsi="Arial" w:cs="Arial"/>
                <w:sz w:val="18"/>
                <w:szCs w:val="18"/>
              </w:rPr>
            </w:pPr>
            <w:r w:rsidRPr="0095366B">
              <w:rPr>
                <w:rFonts w:ascii="Arial" w:hAnsi="Arial" w:cs="Arial"/>
                <w:sz w:val="18"/>
                <w:szCs w:val="18"/>
              </w:rPr>
              <w:t>Interest expenses</w:t>
            </w:r>
          </w:p>
        </w:tc>
        <w:tc>
          <w:tcPr>
            <w:tcW w:w="1134" w:type="dxa"/>
            <w:shd w:val="clear" w:color="auto" w:fill="FAFAFA"/>
          </w:tcPr>
          <w:p w14:paraId="5E0B2BF4" w14:textId="0DC9688D"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22,205</w:t>
            </w:r>
          </w:p>
        </w:tc>
        <w:tc>
          <w:tcPr>
            <w:tcW w:w="1141" w:type="dxa"/>
            <w:shd w:val="clear" w:color="auto" w:fill="auto"/>
          </w:tcPr>
          <w:p w14:paraId="6DA22833" w14:textId="7D211062"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24,896</w:t>
            </w:r>
          </w:p>
        </w:tc>
        <w:tc>
          <w:tcPr>
            <w:tcW w:w="1133" w:type="dxa"/>
            <w:shd w:val="clear" w:color="auto" w:fill="FAFAFA"/>
          </w:tcPr>
          <w:p w14:paraId="00ED1056" w14:textId="072E72DC"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8,983</w:t>
            </w:r>
          </w:p>
        </w:tc>
        <w:tc>
          <w:tcPr>
            <w:tcW w:w="1130" w:type="dxa"/>
          </w:tcPr>
          <w:p w14:paraId="2198649F" w14:textId="362D1E2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9,633</w:t>
            </w:r>
          </w:p>
        </w:tc>
      </w:tr>
      <w:tr w:rsidR="00EC700B" w:rsidRPr="0095366B" w14:paraId="34AED9D9" w14:textId="77777777" w:rsidTr="002572FC">
        <w:trPr>
          <w:trHeight w:val="74"/>
        </w:trPr>
        <w:tc>
          <w:tcPr>
            <w:tcW w:w="4896" w:type="dxa"/>
          </w:tcPr>
          <w:p w14:paraId="65E781E7" w14:textId="06EE3DED" w:rsidR="00EC700B" w:rsidRPr="0095366B" w:rsidRDefault="00EC700B" w:rsidP="00EC700B">
            <w:pPr>
              <w:ind w:left="-113" w:right="-130"/>
              <w:jc w:val="thaiDistribute"/>
              <w:rPr>
                <w:rFonts w:ascii="Arial" w:hAnsi="Arial" w:cs="Arial"/>
                <w:sz w:val="18"/>
                <w:szCs w:val="18"/>
              </w:rPr>
            </w:pPr>
            <w:r w:rsidRPr="0095366B">
              <w:rPr>
                <w:rFonts w:ascii="Arial" w:hAnsi="Arial" w:cs="Arial"/>
                <w:sz w:val="18"/>
                <w:szCs w:val="18"/>
              </w:rPr>
              <w:t>Interest expenses from lease liabilities (Note 18)</w:t>
            </w:r>
          </w:p>
        </w:tc>
        <w:tc>
          <w:tcPr>
            <w:tcW w:w="1134" w:type="dxa"/>
            <w:shd w:val="clear" w:color="auto" w:fill="FAFAFA"/>
          </w:tcPr>
          <w:p w14:paraId="7D6F73C6" w14:textId="02BC948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1,026</w:t>
            </w:r>
          </w:p>
        </w:tc>
        <w:tc>
          <w:tcPr>
            <w:tcW w:w="1141" w:type="dxa"/>
            <w:shd w:val="clear" w:color="auto" w:fill="auto"/>
          </w:tcPr>
          <w:p w14:paraId="37B9729C" w14:textId="51A721E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1,056</w:t>
            </w:r>
          </w:p>
        </w:tc>
        <w:tc>
          <w:tcPr>
            <w:tcW w:w="1133" w:type="dxa"/>
            <w:shd w:val="clear" w:color="auto" w:fill="FAFAFA"/>
          </w:tcPr>
          <w:p w14:paraId="606E91ED" w14:textId="1BF90CA2"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1,026</w:t>
            </w:r>
          </w:p>
        </w:tc>
        <w:tc>
          <w:tcPr>
            <w:tcW w:w="1130" w:type="dxa"/>
          </w:tcPr>
          <w:p w14:paraId="0CE12757" w14:textId="7BEAD153"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1,056</w:t>
            </w:r>
          </w:p>
        </w:tc>
      </w:tr>
      <w:tr w:rsidR="00EC700B" w:rsidRPr="0095366B" w14:paraId="62FB24F3" w14:textId="77777777" w:rsidTr="002572FC">
        <w:trPr>
          <w:trHeight w:val="74"/>
        </w:trPr>
        <w:tc>
          <w:tcPr>
            <w:tcW w:w="4896" w:type="dxa"/>
          </w:tcPr>
          <w:p w14:paraId="32E817E0" w14:textId="77777777" w:rsidR="00EC700B" w:rsidRPr="0095366B" w:rsidRDefault="00EC700B" w:rsidP="00EC700B">
            <w:pPr>
              <w:ind w:left="-113" w:right="-130"/>
              <w:jc w:val="thaiDistribute"/>
              <w:rPr>
                <w:rFonts w:ascii="Arial" w:hAnsi="Arial" w:cs="Arial"/>
                <w:sz w:val="18"/>
                <w:szCs w:val="18"/>
              </w:rPr>
            </w:pPr>
            <w:r w:rsidRPr="0095366B">
              <w:rPr>
                <w:rFonts w:ascii="Arial" w:hAnsi="Arial" w:cs="Arial"/>
                <w:sz w:val="18"/>
                <w:szCs w:val="18"/>
              </w:rPr>
              <w:t>Other finance costs</w:t>
            </w:r>
          </w:p>
        </w:tc>
        <w:tc>
          <w:tcPr>
            <w:tcW w:w="1134" w:type="dxa"/>
            <w:tcBorders>
              <w:bottom w:val="single" w:sz="4" w:space="0" w:color="auto"/>
            </w:tcBorders>
            <w:shd w:val="clear" w:color="auto" w:fill="FAFAFA"/>
          </w:tcPr>
          <w:p w14:paraId="0CE8AF24" w14:textId="179AFECC"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1,444</w:t>
            </w:r>
          </w:p>
        </w:tc>
        <w:tc>
          <w:tcPr>
            <w:tcW w:w="1141" w:type="dxa"/>
            <w:tcBorders>
              <w:bottom w:val="single" w:sz="4" w:space="0" w:color="auto"/>
            </w:tcBorders>
            <w:shd w:val="clear" w:color="auto" w:fill="auto"/>
          </w:tcPr>
          <w:p w14:paraId="5593A57C" w14:textId="4297B3ED"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324</w:t>
            </w:r>
          </w:p>
        </w:tc>
        <w:tc>
          <w:tcPr>
            <w:tcW w:w="1133" w:type="dxa"/>
            <w:tcBorders>
              <w:bottom w:val="single" w:sz="4" w:space="0" w:color="auto"/>
            </w:tcBorders>
            <w:shd w:val="clear" w:color="auto" w:fill="FAFAFA"/>
          </w:tcPr>
          <w:p w14:paraId="1C4062BC" w14:textId="3C666ADC"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1,444</w:t>
            </w:r>
          </w:p>
        </w:tc>
        <w:tc>
          <w:tcPr>
            <w:tcW w:w="1130" w:type="dxa"/>
            <w:tcBorders>
              <w:bottom w:val="single" w:sz="4" w:space="0" w:color="auto"/>
            </w:tcBorders>
          </w:tcPr>
          <w:p w14:paraId="6D189438" w14:textId="7A6D5376"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324</w:t>
            </w:r>
          </w:p>
        </w:tc>
      </w:tr>
      <w:tr w:rsidR="00EC700B" w:rsidRPr="0095366B" w14:paraId="3C89F969" w14:textId="77777777" w:rsidTr="002572FC">
        <w:trPr>
          <w:trHeight w:val="74"/>
        </w:trPr>
        <w:tc>
          <w:tcPr>
            <w:tcW w:w="4896" w:type="dxa"/>
          </w:tcPr>
          <w:p w14:paraId="57C55AD0" w14:textId="77777777" w:rsidR="00EC700B" w:rsidRPr="0095366B" w:rsidRDefault="00EC700B" w:rsidP="00EC700B">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4939C3EA" w14:textId="77777777" w:rsidR="00EC700B" w:rsidRPr="0095366B" w:rsidRDefault="00EC700B" w:rsidP="00EC700B">
            <w:pPr>
              <w:ind w:right="-72"/>
              <w:jc w:val="right"/>
              <w:rPr>
                <w:rFonts w:ascii="Arial" w:hAnsi="Arial" w:cs="Arial"/>
                <w:sz w:val="18"/>
                <w:szCs w:val="18"/>
                <w:lang w:val="en-US"/>
              </w:rPr>
            </w:pPr>
          </w:p>
        </w:tc>
        <w:tc>
          <w:tcPr>
            <w:tcW w:w="1141" w:type="dxa"/>
            <w:tcBorders>
              <w:top w:val="single" w:sz="4" w:space="0" w:color="auto"/>
            </w:tcBorders>
            <w:shd w:val="clear" w:color="auto" w:fill="auto"/>
            <w:vAlign w:val="bottom"/>
          </w:tcPr>
          <w:p w14:paraId="481DC67E" w14:textId="77777777" w:rsidR="00EC700B" w:rsidRPr="0095366B" w:rsidRDefault="00EC700B" w:rsidP="00EC700B">
            <w:pPr>
              <w:ind w:right="-72"/>
              <w:jc w:val="right"/>
              <w:rPr>
                <w:rFonts w:ascii="Arial" w:hAnsi="Arial" w:cs="Arial"/>
                <w:sz w:val="18"/>
                <w:szCs w:val="18"/>
                <w:lang w:val="en-US"/>
              </w:rPr>
            </w:pPr>
          </w:p>
        </w:tc>
        <w:tc>
          <w:tcPr>
            <w:tcW w:w="1133" w:type="dxa"/>
            <w:tcBorders>
              <w:top w:val="single" w:sz="4" w:space="0" w:color="auto"/>
            </w:tcBorders>
            <w:shd w:val="clear" w:color="auto" w:fill="FAFAFA"/>
            <w:vAlign w:val="bottom"/>
          </w:tcPr>
          <w:p w14:paraId="3954AB7D" w14:textId="77777777" w:rsidR="00EC700B" w:rsidRPr="0095366B" w:rsidRDefault="00EC700B" w:rsidP="00EC700B">
            <w:pPr>
              <w:ind w:right="-72"/>
              <w:jc w:val="right"/>
              <w:rPr>
                <w:rFonts w:ascii="Arial" w:hAnsi="Arial" w:cs="Arial"/>
                <w:sz w:val="18"/>
                <w:szCs w:val="18"/>
                <w:lang w:val="en-US"/>
              </w:rPr>
            </w:pPr>
          </w:p>
        </w:tc>
        <w:tc>
          <w:tcPr>
            <w:tcW w:w="1130" w:type="dxa"/>
            <w:tcBorders>
              <w:top w:val="single" w:sz="4" w:space="0" w:color="auto"/>
            </w:tcBorders>
            <w:vAlign w:val="bottom"/>
          </w:tcPr>
          <w:p w14:paraId="00439A7A" w14:textId="77777777" w:rsidR="00EC700B" w:rsidRPr="0095366B" w:rsidRDefault="00EC700B" w:rsidP="00EC700B">
            <w:pPr>
              <w:ind w:right="-72"/>
              <w:jc w:val="right"/>
              <w:rPr>
                <w:rFonts w:ascii="Arial" w:hAnsi="Arial" w:cs="Arial"/>
                <w:sz w:val="18"/>
                <w:szCs w:val="18"/>
                <w:lang w:val="en-US"/>
              </w:rPr>
            </w:pPr>
          </w:p>
        </w:tc>
      </w:tr>
      <w:tr w:rsidR="00EC700B" w:rsidRPr="0095366B" w14:paraId="3FAEDFF5" w14:textId="77777777" w:rsidTr="002572FC">
        <w:trPr>
          <w:trHeight w:val="74"/>
        </w:trPr>
        <w:tc>
          <w:tcPr>
            <w:tcW w:w="4896" w:type="dxa"/>
          </w:tcPr>
          <w:p w14:paraId="143208BD" w14:textId="77777777" w:rsidR="00EC700B" w:rsidRPr="0095366B" w:rsidRDefault="00EC700B" w:rsidP="00EC700B">
            <w:pPr>
              <w:ind w:left="-113" w:right="-130"/>
              <w:jc w:val="thaiDistribute"/>
              <w:rPr>
                <w:rFonts w:ascii="Arial" w:hAnsi="Arial" w:cs="Arial"/>
                <w:sz w:val="18"/>
                <w:szCs w:val="18"/>
              </w:rPr>
            </w:pPr>
            <w:r w:rsidRPr="0095366B">
              <w:rPr>
                <w:rFonts w:ascii="Arial" w:hAnsi="Arial" w:cs="Arial"/>
                <w:sz w:val="18"/>
                <w:szCs w:val="18"/>
              </w:rPr>
              <w:t>Total finance costs</w:t>
            </w:r>
          </w:p>
        </w:tc>
        <w:tc>
          <w:tcPr>
            <w:tcW w:w="1134" w:type="dxa"/>
            <w:tcBorders>
              <w:bottom w:val="single" w:sz="4" w:space="0" w:color="auto"/>
            </w:tcBorders>
            <w:shd w:val="clear" w:color="auto" w:fill="FAFAFA"/>
          </w:tcPr>
          <w:p w14:paraId="5E86097C" w14:textId="3BB20325"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24,675</w:t>
            </w:r>
          </w:p>
        </w:tc>
        <w:tc>
          <w:tcPr>
            <w:tcW w:w="1141" w:type="dxa"/>
            <w:tcBorders>
              <w:bottom w:val="single" w:sz="4" w:space="0" w:color="auto"/>
            </w:tcBorders>
            <w:shd w:val="clear" w:color="auto" w:fill="auto"/>
          </w:tcPr>
          <w:p w14:paraId="5726B72F" w14:textId="63E5A37E"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26,276</w:t>
            </w:r>
          </w:p>
        </w:tc>
        <w:tc>
          <w:tcPr>
            <w:tcW w:w="1133" w:type="dxa"/>
            <w:tcBorders>
              <w:bottom w:val="single" w:sz="4" w:space="0" w:color="auto"/>
            </w:tcBorders>
            <w:shd w:val="clear" w:color="auto" w:fill="FAFAFA"/>
          </w:tcPr>
          <w:p w14:paraId="034E5773" w14:textId="677B9FD8"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11,453</w:t>
            </w:r>
          </w:p>
        </w:tc>
        <w:tc>
          <w:tcPr>
            <w:tcW w:w="1130" w:type="dxa"/>
            <w:tcBorders>
              <w:bottom w:val="single" w:sz="4" w:space="0" w:color="auto"/>
            </w:tcBorders>
          </w:tcPr>
          <w:p w14:paraId="6F7D944A" w14:textId="7BBE03FE"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11,013</w:t>
            </w:r>
          </w:p>
        </w:tc>
      </w:tr>
    </w:tbl>
    <w:p w14:paraId="4DBA7649" w14:textId="49B8FE4C" w:rsidR="00D35793" w:rsidRPr="0095366B" w:rsidRDefault="00D35793" w:rsidP="007B6564">
      <w:pPr>
        <w:jc w:val="left"/>
        <w:rPr>
          <w:rFonts w:ascii="Arial" w:hAnsi="Arial" w:cs="Cordia New"/>
          <w:sz w:val="18"/>
          <w:szCs w:val="18"/>
        </w:rPr>
      </w:pPr>
    </w:p>
    <w:p w14:paraId="590073CA" w14:textId="77777777" w:rsidR="00B608E3" w:rsidRPr="0095366B" w:rsidRDefault="00B608E3" w:rsidP="007B6564">
      <w:pPr>
        <w:jc w:val="left"/>
        <w:rPr>
          <w:rFonts w:ascii="Arial" w:hAnsi="Arial" w:cs="Cordia New"/>
          <w:sz w:val="18"/>
          <w:szCs w:val="18"/>
        </w:rPr>
      </w:pPr>
    </w:p>
    <w:p w14:paraId="23EAC153" w14:textId="77777777" w:rsidR="00243C6C" w:rsidRPr="0095366B" w:rsidRDefault="00243C6C" w:rsidP="00243C6C">
      <w:pPr>
        <w:shd w:val="clear" w:color="auto" w:fill="FFA543"/>
        <w:rPr>
          <w:rFonts w:ascii="Arial" w:eastAsia="Arial" w:hAnsi="Arial" w:cs="Arial"/>
          <w:b/>
          <w:color w:val="FFFFFF"/>
          <w:sz w:val="8"/>
          <w:szCs w:val="8"/>
        </w:rPr>
      </w:pPr>
    </w:p>
    <w:p w14:paraId="00074AE6" w14:textId="158F0AF2" w:rsidR="00243C6C" w:rsidRPr="0095366B" w:rsidRDefault="00243C6C" w:rsidP="00FE5AE3">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2572FC" w:rsidRPr="0095366B">
        <w:rPr>
          <w:rFonts w:ascii="Arial" w:eastAsia="Arial Unicode MS" w:hAnsi="Arial" w:cs="Arial"/>
          <w:color w:val="FFFFFF"/>
          <w:sz w:val="18"/>
          <w:szCs w:val="18"/>
        </w:rPr>
        <w:t>32</w:t>
      </w:r>
      <w:r w:rsidRPr="0095366B">
        <w:rPr>
          <w:rFonts w:ascii="Arial" w:eastAsia="Arial Unicode MS" w:hAnsi="Arial" w:cs="Arial"/>
          <w:color w:val="FFFFFF"/>
          <w:sz w:val="18"/>
          <w:szCs w:val="18"/>
        </w:rPr>
        <w:tab/>
        <w:t>Expenses by nature</w:t>
      </w:r>
    </w:p>
    <w:p w14:paraId="32D10072" w14:textId="77777777" w:rsidR="00243C6C" w:rsidRPr="0095366B" w:rsidRDefault="00243C6C" w:rsidP="00243C6C">
      <w:pPr>
        <w:shd w:val="clear" w:color="auto" w:fill="FFA543"/>
        <w:rPr>
          <w:rFonts w:ascii="Arial" w:hAnsi="Arial" w:cs="Arial"/>
          <w:color w:val="FFFFFF"/>
          <w:sz w:val="6"/>
          <w:szCs w:val="6"/>
        </w:rPr>
      </w:pPr>
    </w:p>
    <w:p w14:paraId="170AD34F" w14:textId="77777777" w:rsidR="00243C6C" w:rsidRPr="0095366B" w:rsidRDefault="00243C6C" w:rsidP="00243C6C">
      <w:pPr>
        <w:jc w:val="left"/>
        <w:rPr>
          <w:rFonts w:ascii="Arial" w:hAnsi="Arial" w:cs="Arial"/>
          <w:sz w:val="18"/>
          <w:szCs w:val="18"/>
        </w:rPr>
      </w:pPr>
    </w:p>
    <w:tbl>
      <w:tblPr>
        <w:tblW w:w="9438" w:type="dxa"/>
        <w:tblInd w:w="108" w:type="dxa"/>
        <w:tblLayout w:type="fixed"/>
        <w:tblLook w:val="01E0" w:firstRow="1" w:lastRow="1" w:firstColumn="1" w:lastColumn="1" w:noHBand="0" w:noVBand="0"/>
      </w:tblPr>
      <w:tblGrid>
        <w:gridCol w:w="4896"/>
        <w:gridCol w:w="1134"/>
        <w:gridCol w:w="1134"/>
        <w:gridCol w:w="1134"/>
        <w:gridCol w:w="1140"/>
      </w:tblGrid>
      <w:tr w:rsidR="00B940BB" w:rsidRPr="0095366B" w14:paraId="632904A9" w14:textId="77777777" w:rsidTr="00831097">
        <w:tc>
          <w:tcPr>
            <w:tcW w:w="4896" w:type="dxa"/>
            <w:shd w:val="clear" w:color="auto" w:fill="auto"/>
          </w:tcPr>
          <w:p w14:paraId="3B9030BB" w14:textId="77777777" w:rsidR="00B940BB" w:rsidRPr="0095366B" w:rsidRDefault="00B940BB" w:rsidP="00722854">
            <w:pPr>
              <w:ind w:left="-101" w:right="-74"/>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25AA48BB" w14:textId="77777777" w:rsidR="00B940BB" w:rsidRPr="0095366B" w:rsidRDefault="00B940BB" w:rsidP="00603F8B">
            <w:pPr>
              <w:ind w:right="-72"/>
              <w:jc w:val="center"/>
              <w:rPr>
                <w:rFonts w:ascii="Arial" w:hAnsi="Arial" w:cs="Arial"/>
                <w:b/>
                <w:sz w:val="18"/>
                <w:szCs w:val="18"/>
              </w:rPr>
            </w:pPr>
            <w:r w:rsidRPr="0095366B">
              <w:rPr>
                <w:rFonts w:ascii="Arial" w:hAnsi="Arial" w:cs="Arial"/>
                <w:b/>
                <w:sz w:val="18"/>
                <w:szCs w:val="18"/>
              </w:rPr>
              <w:t>Consolidated</w:t>
            </w:r>
          </w:p>
          <w:p w14:paraId="10B4FCC3" w14:textId="77777777" w:rsidR="00B940BB" w:rsidRPr="0095366B" w:rsidRDefault="00B940BB" w:rsidP="00603F8B">
            <w:pPr>
              <w:ind w:right="-72"/>
              <w:jc w:val="center"/>
              <w:rPr>
                <w:rFonts w:ascii="Arial" w:hAnsi="Arial" w:cs="Arial"/>
                <w:b/>
                <w:sz w:val="18"/>
                <w:szCs w:val="18"/>
              </w:rPr>
            </w:pPr>
            <w:r w:rsidRPr="0095366B">
              <w:rPr>
                <w:rFonts w:ascii="Arial" w:hAnsi="Arial" w:cs="Arial"/>
                <w:b/>
                <w:sz w:val="18"/>
                <w:szCs w:val="18"/>
              </w:rPr>
              <w:t>financial statements</w:t>
            </w:r>
          </w:p>
        </w:tc>
        <w:tc>
          <w:tcPr>
            <w:tcW w:w="2274" w:type="dxa"/>
            <w:gridSpan w:val="2"/>
            <w:tcBorders>
              <w:top w:val="single" w:sz="4" w:space="0" w:color="auto"/>
              <w:bottom w:val="single" w:sz="4" w:space="0" w:color="auto"/>
            </w:tcBorders>
            <w:shd w:val="clear" w:color="auto" w:fill="auto"/>
          </w:tcPr>
          <w:p w14:paraId="0A517B9E" w14:textId="77777777" w:rsidR="00B940BB" w:rsidRPr="0095366B" w:rsidRDefault="00B940BB" w:rsidP="00603F8B">
            <w:pPr>
              <w:ind w:right="-72"/>
              <w:jc w:val="center"/>
              <w:rPr>
                <w:rFonts w:ascii="Arial" w:hAnsi="Arial" w:cs="Arial"/>
                <w:b/>
                <w:sz w:val="18"/>
                <w:szCs w:val="18"/>
              </w:rPr>
            </w:pPr>
            <w:r w:rsidRPr="0095366B">
              <w:rPr>
                <w:rFonts w:ascii="Arial" w:hAnsi="Arial" w:cs="Arial"/>
                <w:b/>
                <w:sz w:val="18"/>
                <w:szCs w:val="18"/>
              </w:rPr>
              <w:t>Separate</w:t>
            </w:r>
          </w:p>
          <w:p w14:paraId="73000768" w14:textId="77777777" w:rsidR="00B940BB" w:rsidRPr="0095366B" w:rsidRDefault="00B940BB" w:rsidP="00603F8B">
            <w:pPr>
              <w:ind w:right="-72"/>
              <w:jc w:val="center"/>
              <w:rPr>
                <w:rFonts w:ascii="Arial" w:hAnsi="Arial" w:cs="Arial"/>
                <w:b/>
                <w:sz w:val="18"/>
                <w:szCs w:val="18"/>
              </w:rPr>
            </w:pPr>
            <w:r w:rsidRPr="0095366B">
              <w:rPr>
                <w:rFonts w:ascii="Arial" w:hAnsi="Arial" w:cs="Arial"/>
                <w:b/>
                <w:sz w:val="18"/>
                <w:szCs w:val="18"/>
              </w:rPr>
              <w:t>financial statements</w:t>
            </w:r>
          </w:p>
        </w:tc>
      </w:tr>
      <w:tr w:rsidR="00B23D32" w:rsidRPr="0095366B" w14:paraId="4458491E" w14:textId="77777777" w:rsidTr="00831097">
        <w:tc>
          <w:tcPr>
            <w:tcW w:w="4896" w:type="dxa"/>
            <w:shd w:val="clear" w:color="auto" w:fill="auto"/>
          </w:tcPr>
          <w:p w14:paraId="34EE8EA8" w14:textId="77777777" w:rsidR="00A72C70" w:rsidRPr="0095366B" w:rsidRDefault="00A72C70" w:rsidP="00B23D32">
            <w:pPr>
              <w:tabs>
                <w:tab w:val="left" w:pos="2862"/>
              </w:tabs>
              <w:ind w:left="-101" w:right="-74"/>
              <w:rPr>
                <w:rFonts w:ascii="Arial" w:hAnsi="Arial" w:cs="Arial"/>
                <w:b/>
                <w:bCs/>
                <w:sz w:val="18"/>
                <w:szCs w:val="18"/>
              </w:rPr>
            </w:pPr>
          </w:p>
          <w:p w14:paraId="37A4A62E" w14:textId="06BDA84F" w:rsidR="00B23D32" w:rsidRPr="0095366B" w:rsidRDefault="00B23D32" w:rsidP="00B23D32">
            <w:pPr>
              <w:tabs>
                <w:tab w:val="left" w:pos="2862"/>
              </w:tabs>
              <w:ind w:left="-101" w:right="-74"/>
              <w:rPr>
                <w:rFonts w:ascii="Arial" w:hAnsi="Arial" w:cs="Arial"/>
                <w:b/>
                <w:bCs/>
                <w:sz w:val="18"/>
                <w:szCs w:val="18"/>
                <w:cs/>
              </w:rPr>
            </w:pPr>
            <w:r w:rsidRPr="0095366B">
              <w:rPr>
                <w:rFonts w:ascii="Arial" w:hAnsi="Arial" w:cs="Arial"/>
                <w:b/>
                <w:bCs/>
                <w:sz w:val="18"/>
                <w:szCs w:val="18"/>
              </w:rPr>
              <w:t>For the year ended 31 December</w:t>
            </w:r>
          </w:p>
        </w:tc>
        <w:tc>
          <w:tcPr>
            <w:tcW w:w="1134" w:type="dxa"/>
            <w:shd w:val="clear" w:color="auto" w:fill="auto"/>
            <w:vAlign w:val="bottom"/>
          </w:tcPr>
          <w:p w14:paraId="428803EF" w14:textId="4A1CD2FC"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4231ACC4" w14:textId="0E620C11" w:rsidR="00A72C70" w:rsidRPr="0095366B" w:rsidRDefault="00A72C70" w:rsidP="00A72C70">
            <w:pPr>
              <w:ind w:right="-72"/>
              <w:jc w:val="right"/>
              <w:rPr>
                <w:rFonts w:ascii="Arial" w:hAnsi="Arial" w:cs="Arial"/>
                <w:b/>
                <w:bCs/>
                <w:sz w:val="18"/>
                <w:szCs w:val="18"/>
              </w:rPr>
            </w:pPr>
            <w:r w:rsidRPr="0095366B">
              <w:rPr>
                <w:rFonts w:ascii="Arial" w:hAnsi="Arial" w:cs="Arial"/>
                <w:b/>
                <w:bCs/>
                <w:sz w:val="18"/>
                <w:szCs w:val="18"/>
              </w:rPr>
              <w:t>(Restated)</w:t>
            </w:r>
          </w:p>
          <w:p w14:paraId="770BBDC4" w14:textId="18A30CE0"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187BEF28" w14:textId="7191B5B1"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2021</w:t>
            </w:r>
          </w:p>
        </w:tc>
        <w:tc>
          <w:tcPr>
            <w:tcW w:w="1140" w:type="dxa"/>
            <w:shd w:val="clear" w:color="auto" w:fill="auto"/>
            <w:vAlign w:val="bottom"/>
          </w:tcPr>
          <w:p w14:paraId="65929B2F" w14:textId="1EF4F6C9" w:rsidR="00B23D32" w:rsidRPr="0095366B" w:rsidRDefault="00B23D32" w:rsidP="00B23D32">
            <w:pPr>
              <w:ind w:right="-72"/>
              <w:jc w:val="right"/>
              <w:rPr>
                <w:rFonts w:ascii="Arial" w:hAnsi="Arial" w:cs="Arial"/>
                <w:b/>
                <w:bCs/>
                <w:sz w:val="18"/>
                <w:szCs w:val="18"/>
              </w:rPr>
            </w:pPr>
            <w:r w:rsidRPr="0095366B">
              <w:rPr>
                <w:rFonts w:ascii="Arial" w:hAnsi="Arial" w:cs="Arial"/>
                <w:b/>
                <w:bCs/>
                <w:sz w:val="18"/>
                <w:szCs w:val="18"/>
              </w:rPr>
              <w:t>2020</w:t>
            </w:r>
          </w:p>
        </w:tc>
      </w:tr>
      <w:tr w:rsidR="00B23D32" w:rsidRPr="0095366B" w14:paraId="0326658E" w14:textId="77777777" w:rsidTr="00831097">
        <w:tc>
          <w:tcPr>
            <w:tcW w:w="4896" w:type="dxa"/>
            <w:shd w:val="clear" w:color="auto" w:fill="auto"/>
          </w:tcPr>
          <w:p w14:paraId="09F9E516" w14:textId="77777777" w:rsidR="00B23D32" w:rsidRPr="0095366B" w:rsidRDefault="00B23D32" w:rsidP="00B23D32">
            <w:pPr>
              <w:tabs>
                <w:tab w:val="left" w:pos="2862"/>
              </w:tabs>
              <w:ind w:left="-101" w:right="-72"/>
              <w:rPr>
                <w:rFonts w:ascii="Arial" w:hAnsi="Arial" w:cs="Arial"/>
                <w:sz w:val="18"/>
                <w:szCs w:val="18"/>
                <w:cs/>
              </w:rPr>
            </w:pPr>
            <w:r w:rsidRPr="0095366B">
              <w:rPr>
                <w:rFonts w:ascii="Arial" w:hAnsi="Arial" w:cs="Arial"/>
                <w:b/>
                <w:bCs/>
                <w:sz w:val="18"/>
                <w:szCs w:val="18"/>
              </w:rPr>
              <w:t xml:space="preserve">  </w:t>
            </w:r>
          </w:p>
        </w:tc>
        <w:tc>
          <w:tcPr>
            <w:tcW w:w="1134" w:type="dxa"/>
            <w:shd w:val="clear" w:color="auto" w:fill="auto"/>
            <w:vAlign w:val="bottom"/>
          </w:tcPr>
          <w:p w14:paraId="52D620A8"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7BAFB88D"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1F47EC2A"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c>
          <w:tcPr>
            <w:tcW w:w="1140" w:type="dxa"/>
            <w:shd w:val="clear" w:color="auto" w:fill="auto"/>
            <w:vAlign w:val="bottom"/>
          </w:tcPr>
          <w:p w14:paraId="253BD350" w14:textId="77777777" w:rsidR="00B23D32" w:rsidRPr="0095366B" w:rsidRDefault="00B23D32" w:rsidP="00B23D32">
            <w:pPr>
              <w:ind w:right="-72"/>
              <w:jc w:val="right"/>
              <w:rPr>
                <w:rFonts w:ascii="Arial" w:hAnsi="Arial" w:cs="Arial"/>
                <w:b/>
                <w:bCs/>
                <w:sz w:val="18"/>
                <w:szCs w:val="18"/>
              </w:rPr>
            </w:pPr>
            <w:r w:rsidRPr="0095366B">
              <w:rPr>
                <w:rFonts w:ascii="Arial" w:hAnsi="Arial" w:cs="Arial"/>
                <w:b/>
                <w:sz w:val="18"/>
                <w:szCs w:val="18"/>
              </w:rPr>
              <w:t>Thousand</w:t>
            </w:r>
          </w:p>
        </w:tc>
      </w:tr>
      <w:tr w:rsidR="00B23D32" w:rsidRPr="0095366B" w14:paraId="745C900E" w14:textId="77777777" w:rsidTr="00831097">
        <w:trPr>
          <w:trHeight w:val="198"/>
        </w:trPr>
        <w:tc>
          <w:tcPr>
            <w:tcW w:w="4896" w:type="dxa"/>
            <w:shd w:val="clear" w:color="auto" w:fill="auto"/>
          </w:tcPr>
          <w:p w14:paraId="7312A29E" w14:textId="77777777" w:rsidR="00B23D32" w:rsidRPr="0095366B" w:rsidRDefault="00B23D32" w:rsidP="00B23D32">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2CF583C9"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1CD6E4A"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210CF689"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c>
          <w:tcPr>
            <w:tcW w:w="1140" w:type="dxa"/>
            <w:tcBorders>
              <w:bottom w:val="single" w:sz="4" w:space="0" w:color="auto"/>
            </w:tcBorders>
            <w:shd w:val="clear" w:color="auto" w:fill="auto"/>
            <w:vAlign w:val="bottom"/>
          </w:tcPr>
          <w:p w14:paraId="095A9D98" w14:textId="77777777" w:rsidR="00B23D32" w:rsidRPr="0095366B" w:rsidRDefault="00B23D32" w:rsidP="00B23D32">
            <w:pPr>
              <w:ind w:right="-72"/>
              <w:jc w:val="right"/>
              <w:rPr>
                <w:rFonts w:ascii="Arial" w:hAnsi="Arial" w:cs="Arial"/>
                <w:b/>
                <w:sz w:val="18"/>
                <w:szCs w:val="18"/>
                <w:cs/>
              </w:rPr>
            </w:pPr>
            <w:r w:rsidRPr="0095366B">
              <w:rPr>
                <w:rFonts w:ascii="Arial" w:hAnsi="Arial" w:cs="Arial"/>
                <w:b/>
                <w:sz w:val="18"/>
                <w:szCs w:val="18"/>
              </w:rPr>
              <w:t>Baht</w:t>
            </w:r>
          </w:p>
        </w:tc>
      </w:tr>
      <w:tr w:rsidR="00B23D32" w:rsidRPr="0095366B" w14:paraId="5257357B" w14:textId="77777777" w:rsidTr="00831097">
        <w:trPr>
          <w:trHeight w:val="73"/>
        </w:trPr>
        <w:tc>
          <w:tcPr>
            <w:tcW w:w="4896" w:type="dxa"/>
          </w:tcPr>
          <w:p w14:paraId="1E0F6000" w14:textId="77777777" w:rsidR="00B23D32" w:rsidRPr="0095366B" w:rsidRDefault="00B23D32" w:rsidP="00B23D32">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4EE29DAA"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66C76F67" w14:textId="77777777" w:rsidR="00B23D32" w:rsidRPr="0095366B"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C09AACC" w14:textId="77777777" w:rsidR="00B23D32" w:rsidRPr="0095366B" w:rsidRDefault="00B23D32" w:rsidP="00B23D32">
            <w:pPr>
              <w:ind w:right="-72"/>
              <w:jc w:val="right"/>
              <w:rPr>
                <w:rFonts w:ascii="Arial" w:hAnsi="Arial" w:cs="Arial"/>
                <w:snapToGrid w:val="0"/>
                <w:sz w:val="18"/>
                <w:szCs w:val="18"/>
                <w:lang w:eastAsia="th-TH"/>
              </w:rPr>
            </w:pPr>
          </w:p>
        </w:tc>
        <w:tc>
          <w:tcPr>
            <w:tcW w:w="1140" w:type="dxa"/>
            <w:tcBorders>
              <w:top w:val="single" w:sz="4" w:space="0" w:color="auto"/>
            </w:tcBorders>
          </w:tcPr>
          <w:p w14:paraId="69EA088F" w14:textId="77777777" w:rsidR="00B23D32" w:rsidRPr="0095366B" w:rsidRDefault="00B23D32" w:rsidP="00B23D32">
            <w:pPr>
              <w:ind w:right="-72"/>
              <w:jc w:val="right"/>
              <w:rPr>
                <w:rFonts w:ascii="Arial" w:hAnsi="Arial" w:cs="Arial"/>
                <w:snapToGrid w:val="0"/>
                <w:sz w:val="18"/>
                <w:szCs w:val="18"/>
                <w:lang w:eastAsia="th-TH"/>
              </w:rPr>
            </w:pPr>
          </w:p>
        </w:tc>
      </w:tr>
      <w:tr w:rsidR="00B23D32" w:rsidRPr="0095366B" w14:paraId="111E9C81" w14:textId="77777777" w:rsidTr="00831097">
        <w:trPr>
          <w:trHeight w:val="74"/>
        </w:trPr>
        <w:tc>
          <w:tcPr>
            <w:tcW w:w="4896" w:type="dxa"/>
          </w:tcPr>
          <w:p w14:paraId="312EA42B" w14:textId="3FC6FF30" w:rsidR="00B23D32" w:rsidRPr="0095366B" w:rsidRDefault="00B23D32" w:rsidP="00B23D32">
            <w:pPr>
              <w:ind w:left="-101" w:right="-130"/>
              <w:jc w:val="thaiDistribute"/>
              <w:rPr>
                <w:rFonts w:ascii="Arial" w:hAnsi="Arial" w:cs="Arial"/>
                <w:sz w:val="18"/>
                <w:szCs w:val="18"/>
                <w:cs/>
              </w:rPr>
            </w:pPr>
            <w:r w:rsidRPr="0095366B">
              <w:rPr>
                <w:rFonts w:ascii="Arial" w:hAnsi="Arial" w:cs="Arial"/>
                <w:sz w:val="18"/>
                <w:szCs w:val="18"/>
              </w:rPr>
              <w:t>Changes in finished goods and work in process</w:t>
            </w:r>
          </w:p>
        </w:tc>
        <w:tc>
          <w:tcPr>
            <w:tcW w:w="1134" w:type="dxa"/>
            <w:shd w:val="clear" w:color="auto" w:fill="FAFAFA"/>
            <w:vAlign w:val="bottom"/>
          </w:tcPr>
          <w:p w14:paraId="655CCA07" w14:textId="4BF143D5" w:rsidR="00B23D32" w:rsidRPr="0095366B" w:rsidRDefault="00EC700B" w:rsidP="00B23D32">
            <w:pPr>
              <w:ind w:right="-72"/>
              <w:jc w:val="right"/>
              <w:rPr>
                <w:rFonts w:ascii="Arial" w:hAnsi="Arial" w:cs="Arial"/>
                <w:sz w:val="18"/>
                <w:szCs w:val="18"/>
              </w:rPr>
            </w:pPr>
            <w:r w:rsidRPr="0095366B">
              <w:rPr>
                <w:rFonts w:ascii="Arial" w:hAnsi="Arial" w:cs="Arial"/>
                <w:sz w:val="18"/>
                <w:szCs w:val="18"/>
              </w:rPr>
              <w:t>(653,814)</w:t>
            </w:r>
          </w:p>
        </w:tc>
        <w:tc>
          <w:tcPr>
            <w:tcW w:w="1134" w:type="dxa"/>
            <w:shd w:val="clear" w:color="auto" w:fill="auto"/>
            <w:vAlign w:val="bottom"/>
          </w:tcPr>
          <w:p w14:paraId="33BF6887" w14:textId="0F31932B" w:rsidR="00B23D32" w:rsidRPr="0095366B" w:rsidRDefault="005D0533" w:rsidP="00B23D32">
            <w:pPr>
              <w:ind w:right="-72"/>
              <w:jc w:val="right"/>
              <w:rPr>
                <w:rFonts w:ascii="Arial" w:hAnsi="Arial" w:cs="Arial"/>
                <w:sz w:val="18"/>
                <w:szCs w:val="18"/>
              </w:rPr>
            </w:pPr>
            <w:r w:rsidRPr="0095366B">
              <w:rPr>
                <w:rFonts w:ascii="Arial" w:hAnsi="Arial" w:cs="Arial"/>
                <w:sz w:val="18"/>
                <w:szCs w:val="18"/>
              </w:rPr>
              <w:t>(340,199)</w:t>
            </w:r>
          </w:p>
        </w:tc>
        <w:tc>
          <w:tcPr>
            <w:tcW w:w="1134" w:type="dxa"/>
            <w:shd w:val="clear" w:color="auto" w:fill="FAFAFA"/>
            <w:vAlign w:val="bottom"/>
          </w:tcPr>
          <w:p w14:paraId="5119D1CB" w14:textId="5C587DBA" w:rsidR="00B23D32" w:rsidRPr="0095366B" w:rsidRDefault="00EC700B" w:rsidP="00B23D32">
            <w:pPr>
              <w:ind w:right="-72"/>
              <w:jc w:val="right"/>
              <w:rPr>
                <w:rFonts w:ascii="Arial" w:hAnsi="Arial" w:cs="Arial"/>
                <w:sz w:val="18"/>
                <w:szCs w:val="18"/>
              </w:rPr>
            </w:pPr>
            <w:r w:rsidRPr="0095366B">
              <w:rPr>
                <w:rFonts w:ascii="Arial" w:hAnsi="Arial" w:cs="Arial"/>
                <w:sz w:val="18"/>
                <w:szCs w:val="18"/>
              </w:rPr>
              <w:t>(628,164)</w:t>
            </w:r>
          </w:p>
        </w:tc>
        <w:tc>
          <w:tcPr>
            <w:tcW w:w="1140" w:type="dxa"/>
            <w:vAlign w:val="bottom"/>
          </w:tcPr>
          <w:p w14:paraId="66922EE9" w14:textId="72C81F52" w:rsidR="00B23D32" w:rsidRPr="0095366B" w:rsidRDefault="00B23D32" w:rsidP="00B23D32">
            <w:pPr>
              <w:ind w:right="-72"/>
              <w:jc w:val="right"/>
              <w:rPr>
                <w:rFonts w:ascii="Arial" w:hAnsi="Arial" w:cs="Arial"/>
                <w:sz w:val="18"/>
                <w:szCs w:val="18"/>
              </w:rPr>
            </w:pPr>
            <w:r w:rsidRPr="0095366B">
              <w:rPr>
                <w:rFonts w:ascii="Arial" w:hAnsi="Arial" w:cs="Arial"/>
                <w:sz w:val="18"/>
                <w:szCs w:val="18"/>
              </w:rPr>
              <w:t>(171,959)</w:t>
            </w:r>
          </w:p>
        </w:tc>
      </w:tr>
      <w:tr w:rsidR="00EC700B" w:rsidRPr="0095366B" w14:paraId="610928AA" w14:textId="77777777" w:rsidTr="00831097">
        <w:trPr>
          <w:trHeight w:val="74"/>
        </w:trPr>
        <w:tc>
          <w:tcPr>
            <w:tcW w:w="4896" w:type="dxa"/>
          </w:tcPr>
          <w:p w14:paraId="5E66BE01" w14:textId="090E4E1D"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rPr>
              <w:t>Raw materials and consumables used and</w:t>
            </w:r>
          </w:p>
          <w:p w14:paraId="26940E99" w14:textId="04D77173"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rPr>
              <w:t xml:space="preserve">   purchased finished goods</w:t>
            </w:r>
          </w:p>
        </w:tc>
        <w:tc>
          <w:tcPr>
            <w:tcW w:w="1134" w:type="dxa"/>
            <w:shd w:val="clear" w:color="auto" w:fill="FAFAFA"/>
            <w:vAlign w:val="bottom"/>
          </w:tcPr>
          <w:p w14:paraId="1900BC15" w14:textId="414A072B"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7,952,326</w:t>
            </w:r>
          </w:p>
        </w:tc>
        <w:tc>
          <w:tcPr>
            <w:tcW w:w="1134" w:type="dxa"/>
            <w:shd w:val="clear" w:color="auto" w:fill="auto"/>
            <w:vAlign w:val="bottom"/>
          </w:tcPr>
          <w:p w14:paraId="4C3C2375" w14:textId="051214A8"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5,643,865</w:t>
            </w:r>
          </w:p>
        </w:tc>
        <w:tc>
          <w:tcPr>
            <w:tcW w:w="1134" w:type="dxa"/>
            <w:shd w:val="clear" w:color="auto" w:fill="FAFAFA"/>
            <w:vAlign w:val="bottom"/>
          </w:tcPr>
          <w:p w14:paraId="3A291154" w14:textId="56CA3397"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3,631,598</w:t>
            </w:r>
          </w:p>
        </w:tc>
        <w:tc>
          <w:tcPr>
            <w:tcW w:w="1140" w:type="dxa"/>
            <w:vAlign w:val="bottom"/>
          </w:tcPr>
          <w:p w14:paraId="548A847A" w14:textId="30BABAC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3,906,777</w:t>
            </w:r>
          </w:p>
        </w:tc>
      </w:tr>
      <w:tr w:rsidR="00EC700B" w:rsidRPr="0095366B" w14:paraId="6650524A" w14:textId="77777777" w:rsidTr="00831097">
        <w:trPr>
          <w:trHeight w:val="74"/>
        </w:trPr>
        <w:tc>
          <w:tcPr>
            <w:tcW w:w="4896" w:type="dxa"/>
          </w:tcPr>
          <w:p w14:paraId="3769F4A0" w14:textId="77777777"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rPr>
              <w:t>Employee expenses</w:t>
            </w:r>
          </w:p>
        </w:tc>
        <w:tc>
          <w:tcPr>
            <w:tcW w:w="1134" w:type="dxa"/>
            <w:shd w:val="clear" w:color="auto" w:fill="FAFAFA"/>
            <w:vAlign w:val="bottom"/>
          </w:tcPr>
          <w:p w14:paraId="76DA630E" w14:textId="5001D99B"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1,831,596</w:t>
            </w:r>
          </w:p>
        </w:tc>
        <w:tc>
          <w:tcPr>
            <w:tcW w:w="1134" w:type="dxa"/>
            <w:shd w:val="clear" w:color="auto" w:fill="auto"/>
            <w:vAlign w:val="bottom"/>
          </w:tcPr>
          <w:p w14:paraId="3317147C" w14:textId="2DB2FDB4"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1,101,423</w:t>
            </w:r>
          </w:p>
        </w:tc>
        <w:tc>
          <w:tcPr>
            <w:tcW w:w="1134" w:type="dxa"/>
            <w:shd w:val="clear" w:color="auto" w:fill="FAFAFA"/>
            <w:vAlign w:val="bottom"/>
          </w:tcPr>
          <w:p w14:paraId="1779B164" w14:textId="262A0598"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1,246,975</w:t>
            </w:r>
          </w:p>
        </w:tc>
        <w:tc>
          <w:tcPr>
            <w:tcW w:w="1140" w:type="dxa"/>
            <w:vAlign w:val="bottom"/>
          </w:tcPr>
          <w:p w14:paraId="329702B9" w14:textId="3E34A65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1,062,001</w:t>
            </w:r>
          </w:p>
        </w:tc>
      </w:tr>
      <w:tr w:rsidR="00EC700B" w:rsidRPr="0095366B" w14:paraId="6E202ED1" w14:textId="77777777" w:rsidTr="002572FC">
        <w:trPr>
          <w:trHeight w:val="74"/>
        </w:trPr>
        <w:tc>
          <w:tcPr>
            <w:tcW w:w="4896" w:type="dxa"/>
          </w:tcPr>
          <w:p w14:paraId="15778610" w14:textId="77777777" w:rsidR="00EC700B" w:rsidRPr="0095366B" w:rsidRDefault="00EC700B" w:rsidP="00EC700B">
            <w:pPr>
              <w:ind w:left="-101" w:right="-130"/>
              <w:jc w:val="thaiDistribute"/>
              <w:rPr>
                <w:rFonts w:ascii="Arial" w:hAnsi="Arial" w:cs="Arial"/>
                <w:sz w:val="18"/>
                <w:szCs w:val="18"/>
                <w:lang w:val="en-US"/>
              </w:rPr>
            </w:pPr>
            <w:r w:rsidRPr="0095366B">
              <w:rPr>
                <w:rFonts w:ascii="Arial" w:hAnsi="Arial" w:cs="Arial"/>
                <w:sz w:val="18"/>
                <w:szCs w:val="18"/>
              </w:rPr>
              <w:t xml:space="preserve">Depreciation on property, </w:t>
            </w:r>
            <w:proofErr w:type="gramStart"/>
            <w:r w:rsidRPr="0095366B">
              <w:rPr>
                <w:rFonts w:ascii="Arial" w:hAnsi="Arial" w:cs="Arial"/>
                <w:sz w:val="18"/>
                <w:szCs w:val="18"/>
              </w:rPr>
              <w:t>plant</w:t>
            </w:r>
            <w:proofErr w:type="gramEnd"/>
            <w:r w:rsidRPr="0095366B">
              <w:rPr>
                <w:rFonts w:ascii="Arial" w:hAnsi="Arial" w:cs="Arial"/>
                <w:sz w:val="18"/>
                <w:szCs w:val="18"/>
              </w:rPr>
              <w:t xml:space="preserve"> and equipment </w:t>
            </w:r>
            <w:r w:rsidRPr="0095366B">
              <w:rPr>
                <w:rFonts w:ascii="Arial" w:hAnsi="Arial" w:cs="Arial"/>
                <w:sz w:val="18"/>
                <w:szCs w:val="18"/>
                <w:lang w:val="en-US"/>
              </w:rPr>
              <w:t xml:space="preserve">and </w:t>
            </w:r>
          </w:p>
          <w:p w14:paraId="09B20B08" w14:textId="7EA36521"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lang w:val="en-US"/>
              </w:rPr>
              <w:t xml:space="preserve">   right-of-use assets </w:t>
            </w:r>
            <w:r w:rsidRPr="0095366B">
              <w:rPr>
                <w:rFonts w:ascii="Arial" w:hAnsi="Arial" w:cs="Arial"/>
                <w:sz w:val="18"/>
                <w:szCs w:val="18"/>
              </w:rPr>
              <w:t>(Note 17 and Note 18)</w:t>
            </w:r>
          </w:p>
        </w:tc>
        <w:tc>
          <w:tcPr>
            <w:tcW w:w="1134" w:type="dxa"/>
            <w:shd w:val="clear" w:color="auto" w:fill="FAFAFA"/>
            <w:vAlign w:val="bottom"/>
          </w:tcPr>
          <w:p w14:paraId="0E5DED54" w14:textId="09106891"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534,791</w:t>
            </w:r>
          </w:p>
        </w:tc>
        <w:tc>
          <w:tcPr>
            <w:tcW w:w="1134" w:type="dxa"/>
            <w:shd w:val="clear" w:color="auto" w:fill="auto"/>
            <w:vAlign w:val="bottom"/>
          </w:tcPr>
          <w:p w14:paraId="44666491" w14:textId="5CFEED79" w:rsidR="00EC700B" w:rsidRPr="0095366B" w:rsidRDefault="00F06E60" w:rsidP="00F06E60">
            <w:pPr>
              <w:ind w:right="-72"/>
              <w:jc w:val="right"/>
              <w:rPr>
                <w:rFonts w:ascii="Arial" w:hAnsi="Arial" w:cs="Arial"/>
                <w:sz w:val="18"/>
                <w:szCs w:val="18"/>
              </w:rPr>
            </w:pPr>
            <w:r w:rsidRPr="0095366B">
              <w:rPr>
                <w:rFonts w:ascii="Arial" w:hAnsi="Arial" w:cs="Arial"/>
                <w:sz w:val="18"/>
                <w:szCs w:val="18"/>
              </w:rPr>
              <w:t>528,452</w:t>
            </w:r>
          </w:p>
        </w:tc>
        <w:tc>
          <w:tcPr>
            <w:tcW w:w="1134" w:type="dxa"/>
            <w:shd w:val="clear" w:color="auto" w:fill="FAFAFA"/>
            <w:vAlign w:val="bottom"/>
          </w:tcPr>
          <w:p w14:paraId="272CD93B" w14:textId="785D6C50" w:rsidR="00EC700B" w:rsidRPr="0095366B" w:rsidRDefault="00EC700B" w:rsidP="00EC700B">
            <w:pPr>
              <w:ind w:right="-72"/>
              <w:jc w:val="right"/>
              <w:rPr>
                <w:rFonts w:ascii="Arial" w:hAnsi="Arial" w:cs="Arial"/>
                <w:sz w:val="18"/>
                <w:szCs w:val="18"/>
                <w:lang w:val="en-US"/>
              </w:rPr>
            </w:pPr>
            <w:r w:rsidRPr="0095366B">
              <w:rPr>
                <w:rFonts w:ascii="Arial" w:hAnsi="Arial" w:cs="Arial"/>
                <w:sz w:val="18"/>
                <w:szCs w:val="18"/>
              </w:rPr>
              <w:t>234,169</w:t>
            </w:r>
          </w:p>
        </w:tc>
        <w:tc>
          <w:tcPr>
            <w:tcW w:w="1140" w:type="dxa"/>
            <w:vAlign w:val="bottom"/>
          </w:tcPr>
          <w:p w14:paraId="7E967C01" w14:textId="65D7B873" w:rsidR="00EC700B" w:rsidRPr="0095366B" w:rsidRDefault="00EC700B" w:rsidP="00EC700B">
            <w:pPr>
              <w:ind w:right="-72"/>
              <w:jc w:val="right"/>
              <w:rPr>
                <w:rFonts w:ascii="Arial" w:hAnsi="Arial" w:cs="Arial"/>
                <w:sz w:val="18"/>
                <w:szCs w:val="18"/>
              </w:rPr>
            </w:pPr>
            <w:r w:rsidRPr="0095366B">
              <w:rPr>
                <w:rFonts w:ascii="Arial" w:hAnsi="Arial" w:cs="Cordia New"/>
                <w:sz w:val="18"/>
                <w:szCs w:val="18"/>
                <w:lang w:val="en-US"/>
              </w:rPr>
              <w:t>229,062</w:t>
            </w:r>
          </w:p>
        </w:tc>
      </w:tr>
      <w:tr w:rsidR="00EC700B" w:rsidRPr="0095366B" w14:paraId="2C5C5AF6" w14:textId="77777777" w:rsidTr="002572FC">
        <w:trPr>
          <w:trHeight w:val="74"/>
        </w:trPr>
        <w:tc>
          <w:tcPr>
            <w:tcW w:w="4896" w:type="dxa"/>
          </w:tcPr>
          <w:p w14:paraId="63B0FCE3" w14:textId="03BF9361"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rPr>
              <w:t>Amortisation of intangible assets (Note 19)</w:t>
            </w:r>
          </w:p>
        </w:tc>
        <w:tc>
          <w:tcPr>
            <w:tcW w:w="1134" w:type="dxa"/>
            <w:tcBorders>
              <w:bottom w:val="single" w:sz="4" w:space="0" w:color="auto"/>
            </w:tcBorders>
            <w:shd w:val="clear" w:color="auto" w:fill="FAFAFA"/>
            <w:vAlign w:val="bottom"/>
          </w:tcPr>
          <w:p w14:paraId="17E27F23" w14:textId="7BCEFD20"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3,666</w:t>
            </w:r>
          </w:p>
        </w:tc>
        <w:tc>
          <w:tcPr>
            <w:tcW w:w="1134" w:type="dxa"/>
            <w:tcBorders>
              <w:bottom w:val="single" w:sz="4" w:space="0" w:color="auto"/>
            </w:tcBorders>
            <w:shd w:val="clear" w:color="auto" w:fill="auto"/>
            <w:vAlign w:val="bottom"/>
          </w:tcPr>
          <w:p w14:paraId="6734200E" w14:textId="4DE44FC9" w:rsidR="00EC700B" w:rsidRPr="0095366B" w:rsidRDefault="00F06E60" w:rsidP="00714086">
            <w:pPr>
              <w:ind w:right="-72"/>
              <w:jc w:val="right"/>
              <w:rPr>
                <w:rFonts w:ascii="Arial" w:hAnsi="Arial" w:cs="Arial"/>
                <w:sz w:val="18"/>
                <w:szCs w:val="18"/>
              </w:rPr>
            </w:pPr>
            <w:r w:rsidRPr="0095366B">
              <w:rPr>
                <w:rFonts w:ascii="Arial" w:hAnsi="Arial" w:cs="Arial"/>
                <w:sz w:val="18"/>
                <w:szCs w:val="18"/>
              </w:rPr>
              <w:t>4,132</w:t>
            </w:r>
          </w:p>
        </w:tc>
        <w:tc>
          <w:tcPr>
            <w:tcW w:w="1134" w:type="dxa"/>
            <w:tcBorders>
              <w:bottom w:val="single" w:sz="4" w:space="0" w:color="auto"/>
            </w:tcBorders>
            <w:shd w:val="clear" w:color="auto" w:fill="FAFAFA"/>
            <w:vAlign w:val="bottom"/>
          </w:tcPr>
          <w:p w14:paraId="55BE97B8" w14:textId="33113A9D"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1,612</w:t>
            </w:r>
          </w:p>
        </w:tc>
        <w:tc>
          <w:tcPr>
            <w:tcW w:w="1140" w:type="dxa"/>
            <w:tcBorders>
              <w:bottom w:val="single" w:sz="4" w:space="0" w:color="auto"/>
            </w:tcBorders>
            <w:vAlign w:val="bottom"/>
          </w:tcPr>
          <w:p w14:paraId="0BCF577F" w14:textId="6F16C4AB"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1,703</w:t>
            </w:r>
          </w:p>
        </w:tc>
      </w:tr>
    </w:tbl>
    <w:p w14:paraId="6E1A4F34" w14:textId="38A78252" w:rsidR="00FB6182" w:rsidRPr="0095366B" w:rsidRDefault="00FB6182" w:rsidP="007B6564">
      <w:pPr>
        <w:jc w:val="left"/>
        <w:rPr>
          <w:rFonts w:ascii="Arial" w:hAnsi="Arial" w:cs="Arial"/>
          <w:sz w:val="18"/>
          <w:szCs w:val="18"/>
        </w:rPr>
      </w:pPr>
    </w:p>
    <w:p w14:paraId="0D3F58C3" w14:textId="31C2DC81" w:rsidR="008E58C5" w:rsidRPr="0095366B" w:rsidRDefault="008E58C5" w:rsidP="007B6564">
      <w:pPr>
        <w:jc w:val="left"/>
        <w:rPr>
          <w:rFonts w:ascii="Arial" w:hAnsi="Arial" w:cs="Arial"/>
          <w:sz w:val="18"/>
          <w:szCs w:val="18"/>
        </w:rPr>
      </w:pPr>
    </w:p>
    <w:p w14:paraId="1B922173" w14:textId="10E47BA9" w:rsidR="000F4DAE" w:rsidRPr="0095366B" w:rsidRDefault="000F4DAE" w:rsidP="007B6564">
      <w:pPr>
        <w:jc w:val="left"/>
        <w:rPr>
          <w:rFonts w:ascii="Arial" w:hAnsi="Arial" w:cs="Arial"/>
          <w:sz w:val="18"/>
          <w:szCs w:val="18"/>
        </w:rPr>
      </w:pPr>
      <w:r w:rsidRPr="0095366B">
        <w:rPr>
          <w:rFonts w:ascii="Arial" w:hAnsi="Arial" w:cs="Arial"/>
          <w:sz w:val="18"/>
          <w:szCs w:val="18"/>
        </w:rPr>
        <w:br w:type="page"/>
      </w:r>
    </w:p>
    <w:p w14:paraId="21022D3C" w14:textId="77777777" w:rsidR="00182E06" w:rsidRPr="0095366B" w:rsidRDefault="00182E06" w:rsidP="00182E06">
      <w:pPr>
        <w:shd w:val="clear" w:color="auto" w:fill="FFA543"/>
        <w:rPr>
          <w:rFonts w:ascii="Arial" w:eastAsia="Arial" w:hAnsi="Arial" w:cs="Arial"/>
          <w:b/>
          <w:color w:val="FFFFFF"/>
          <w:sz w:val="8"/>
          <w:szCs w:val="8"/>
        </w:rPr>
      </w:pPr>
    </w:p>
    <w:p w14:paraId="6B8E0C85" w14:textId="56F5826F" w:rsidR="00182E06" w:rsidRPr="0095366B" w:rsidRDefault="00182E06" w:rsidP="00FE5AE3">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002572FC" w:rsidRPr="0095366B">
        <w:rPr>
          <w:rFonts w:ascii="Arial" w:eastAsia="Arial Unicode MS" w:hAnsi="Arial" w:cs="Arial"/>
          <w:color w:val="FFFFFF"/>
          <w:sz w:val="18"/>
          <w:szCs w:val="18"/>
        </w:rPr>
        <w:t>33</w:t>
      </w:r>
      <w:r w:rsidRPr="0095366B">
        <w:rPr>
          <w:rFonts w:ascii="Arial" w:eastAsia="Arial Unicode MS" w:hAnsi="Arial" w:cs="Arial"/>
          <w:color w:val="FFFFFF"/>
          <w:sz w:val="18"/>
          <w:szCs w:val="18"/>
        </w:rPr>
        <w:tab/>
        <w:t>Income tax</w:t>
      </w:r>
    </w:p>
    <w:p w14:paraId="43832D39" w14:textId="77777777" w:rsidR="00182E06" w:rsidRPr="0095366B" w:rsidRDefault="00182E06" w:rsidP="00182E06">
      <w:pPr>
        <w:shd w:val="clear" w:color="auto" w:fill="FFA543"/>
        <w:rPr>
          <w:rFonts w:ascii="Arial" w:hAnsi="Arial" w:cs="Arial"/>
          <w:color w:val="FFFFFF"/>
          <w:sz w:val="6"/>
          <w:szCs w:val="6"/>
        </w:rPr>
      </w:pPr>
    </w:p>
    <w:p w14:paraId="4F9B19D2" w14:textId="77777777" w:rsidR="00B67C22" w:rsidRPr="0095366B" w:rsidRDefault="00B67C22" w:rsidP="007B6564">
      <w:pPr>
        <w:rPr>
          <w:rFonts w:ascii="Arial" w:hAnsi="Arial" w:cs="Arial"/>
          <w:sz w:val="18"/>
          <w:szCs w:val="18"/>
        </w:rPr>
      </w:pPr>
    </w:p>
    <w:tbl>
      <w:tblPr>
        <w:tblW w:w="9436" w:type="dxa"/>
        <w:tblInd w:w="108" w:type="dxa"/>
        <w:tblLayout w:type="fixed"/>
        <w:tblLook w:val="01E0" w:firstRow="1" w:lastRow="1" w:firstColumn="1" w:lastColumn="1" w:noHBand="0" w:noVBand="0"/>
      </w:tblPr>
      <w:tblGrid>
        <w:gridCol w:w="4896"/>
        <w:gridCol w:w="1134"/>
        <w:gridCol w:w="1134"/>
        <w:gridCol w:w="1134"/>
        <w:gridCol w:w="1138"/>
      </w:tblGrid>
      <w:tr w:rsidR="00B67C22" w:rsidRPr="0095366B" w14:paraId="017370AA" w14:textId="77777777" w:rsidTr="00831097">
        <w:tc>
          <w:tcPr>
            <w:tcW w:w="4896" w:type="dxa"/>
            <w:shd w:val="clear" w:color="auto" w:fill="auto"/>
          </w:tcPr>
          <w:p w14:paraId="0C3A5F0A" w14:textId="77777777" w:rsidR="00B67C22" w:rsidRPr="0095366B" w:rsidRDefault="00B67C22" w:rsidP="00722854">
            <w:pPr>
              <w:ind w:left="-101" w:right="-74"/>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365CBCA1" w14:textId="77777777" w:rsidR="007F6A10" w:rsidRPr="0095366B" w:rsidRDefault="00B67C22" w:rsidP="007B6564">
            <w:pPr>
              <w:ind w:right="-72"/>
              <w:jc w:val="center"/>
              <w:rPr>
                <w:rFonts w:ascii="Arial" w:hAnsi="Arial" w:cs="Arial"/>
                <w:b/>
                <w:sz w:val="18"/>
                <w:szCs w:val="18"/>
              </w:rPr>
            </w:pPr>
            <w:r w:rsidRPr="0095366B">
              <w:rPr>
                <w:rFonts w:ascii="Arial" w:hAnsi="Arial" w:cs="Arial"/>
                <w:b/>
                <w:sz w:val="18"/>
                <w:szCs w:val="18"/>
              </w:rPr>
              <w:t>Consolidated</w:t>
            </w:r>
            <w:r w:rsidRPr="0095366B">
              <w:rPr>
                <w:rFonts w:ascii="Arial" w:hAnsi="Arial" w:cs="Arial"/>
                <w:b/>
                <w:sz w:val="18"/>
                <w:szCs w:val="18"/>
                <w:cs/>
              </w:rPr>
              <w:t xml:space="preserve"> </w:t>
            </w:r>
          </w:p>
          <w:p w14:paraId="1EBD3698" w14:textId="77777777" w:rsidR="00B67C22" w:rsidRPr="0095366B" w:rsidRDefault="00B67C22" w:rsidP="00603F8B">
            <w:pPr>
              <w:ind w:right="-72"/>
              <w:jc w:val="center"/>
              <w:rPr>
                <w:rFonts w:ascii="Arial" w:hAnsi="Arial" w:cs="Arial"/>
                <w:b/>
                <w:sz w:val="18"/>
                <w:szCs w:val="18"/>
                <w:lang w:val="en-US"/>
              </w:rPr>
            </w:pPr>
            <w:r w:rsidRPr="0095366B">
              <w:rPr>
                <w:rFonts w:ascii="Arial" w:hAnsi="Arial" w:cs="Arial"/>
                <w:b/>
                <w:sz w:val="18"/>
                <w:szCs w:val="18"/>
              </w:rPr>
              <w:t xml:space="preserve">financial </w:t>
            </w:r>
            <w:r w:rsidR="00603F8B" w:rsidRPr="0095366B">
              <w:rPr>
                <w:rFonts w:ascii="Arial" w:hAnsi="Arial" w:cs="Arial"/>
                <w:b/>
                <w:sz w:val="18"/>
                <w:szCs w:val="18"/>
              </w:rPr>
              <w:t>statements</w:t>
            </w:r>
          </w:p>
        </w:tc>
        <w:tc>
          <w:tcPr>
            <w:tcW w:w="2272" w:type="dxa"/>
            <w:gridSpan w:val="2"/>
            <w:tcBorders>
              <w:top w:val="single" w:sz="4" w:space="0" w:color="auto"/>
              <w:bottom w:val="single" w:sz="4" w:space="0" w:color="auto"/>
            </w:tcBorders>
            <w:shd w:val="clear" w:color="auto" w:fill="auto"/>
          </w:tcPr>
          <w:p w14:paraId="5BE43158" w14:textId="77777777" w:rsidR="007F6A10" w:rsidRPr="0095366B" w:rsidRDefault="00B67C22" w:rsidP="007B6564">
            <w:pPr>
              <w:ind w:right="-72"/>
              <w:jc w:val="center"/>
              <w:rPr>
                <w:rFonts w:ascii="Arial" w:hAnsi="Arial" w:cs="Arial"/>
                <w:b/>
                <w:sz w:val="18"/>
                <w:szCs w:val="18"/>
              </w:rPr>
            </w:pPr>
            <w:r w:rsidRPr="0095366B">
              <w:rPr>
                <w:rFonts w:ascii="Arial" w:hAnsi="Arial" w:cs="Arial"/>
                <w:b/>
                <w:sz w:val="18"/>
                <w:szCs w:val="18"/>
              </w:rPr>
              <w:t xml:space="preserve">Separate </w:t>
            </w:r>
          </w:p>
          <w:p w14:paraId="5C45EBC9" w14:textId="77777777" w:rsidR="00B67C22" w:rsidRPr="0095366B" w:rsidRDefault="00B67C22" w:rsidP="00603F8B">
            <w:pPr>
              <w:ind w:right="-72"/>
              <w:jc w:val="center"/>
              <w:rPr>
                <w:rFonts w:ascii="Arial" w:hAnsi="Arial" w:cs="Arial"/>
                <w:b/>
                <w:sz w:val="18"/>
                <w:szCs w:val="18"/>
              </w:rPr>
            </w:pPr>
            <w:r w:rsidRPr="0095366B">
              <w:rPr>
                <w:rFonts w:ascii="Arial" w:hAnsi="Arial" w:cs="Arial"/>
                <w:b/>
                <w:sz w:val="18"/>
                <w:szCs w:val="18"/>
              </w:rPr>
              <w:t xml:space="preserve">financial </w:t>
            </w:r>
            <w:r w:rsidR="00603F8B" w:rsidRPr="0095366B">
              <w:rPr>
                <w:rFonts w:ascii="Arial" w:hAnsi="Arial" w:cs="Arial"/>
                <w:b/>
                <w:sz w:val="18"/>
                <w:szCs w:val="18"/>
              </w:rPr>
              <w:t>statements</w:t>
            </w:r>
          </w:p>
        </w:tc>
      </w:tr>
      <w:tr w:rsidR="00B23D32" w:rsidRPr="0095366B" w14:paraId="19389EC0" w14:textId="77777777" w:rsidTr="00831097">
        <w:tc>
          <w:tcPr>
            <w:tcW w:w="4896" w:type="dxa"/>
            <w:shd w:val="clear" w:color="auto" w:fill="auto"/>
          </w:tcPr>
          <w:p w14:paraId="44B5D9C9" w14:textId="0069CDE9" w:rsidR="00B23D32" w:rsidRPr="0095366B" w:rsidRDefault="00B23D32" w:rsidP="00B23D32">
            <w:pPr>
              <w:tabs>
                <w:tab w:val="left" w:pos="2862"/>
              </w:tabs>
              <w:ind w:left="-101" w:right="-74"/>
              <w:rPr>
                <w:rFonts w:ascii="Arial" w:hAnsi="Arial" w:cs="Arial"/>
                <w:b/>
                <w:bCs/>
                <w:sz w:val="18"/>
                <w:szCs w:val="18"/>
                <w:cs/>
              </w:rPr>
            </w:pPr>
          </w:p>
        </w:tc>
        <w:tc>
          <w:tcPr>
            <w:tcW w:w="1134" w:type="dxa"/>
            <w:shd w:val="clear" w:color="auto" w:fill="auto"/>
            <w:vAlign w:val="bottom"/>
          </w:tcPr>
          <w:p w14:paraId="0F70DE6C" w14:textId="266A8253" w:rsidR="00B23D32" w:rsidRPr="0095366B" w:rsidRDefault="00B23D32" w:rsidP="00B23D32">
            <w:pPr>
              <w:ind w:right="-72"/>
              <w:jc w:val="right"/>
              <w:rPr>
                <w:rFonts w:ascii="Arial" w:hAnsi="Arial" w:cs="Arial"/>
                <w:b/>
                <w:bCs/>
                <w:sz w:val="18"/>
                <w:szCs w:val="18"/>
              </w:rPr>
            </w:pPr>
          </w:p>
        </w:tc>
        <w:tc>
          <w:tcPr>
            <w:tcW w:w="1134" w:type="dxa"/>
            <w:shd w:val="clear" w:color="auto" w:fill="auto"/>
            <w:vAlign w:val="bottom"/>
          </w:tcPr>
          <w:p w14:paraId="78119179" w14:textId="72D6C252" w:rsidR="00B23D32" w:rsidRPr="0095366B" w:rsidRDefault="004838FB" w:rsidP="00B23D32">
            <w:pPr>
              <w:ind w:right="-72"/>
              <w:jc w:val="right"/>
              <w:rPr>
                <w:rFonts w:ascii="Arial" w:hAnsi="Arial" w:cs="Arial"/>
                <w:b/>
                <w:bCs/>
                <w:sz w:val="18"/>
                <w:szCs w:val="18"/>
              </w:rPr>
            </w:pPr>
            <w:r w:rsidRPr="0095366B">
              <w:rPr>
                <w:rFonts w:ascii="Arial" w:hAnsi="Arial" w:cs="Arial"/>
                <w:b/>
                <w:bCs/>
                <w:sz w:val="18"/>
                <w:szCs w:val="18"/>
              </w:rPr>
              <w:t>(Restated)</w:t>
            </w:r>
          </w:p>
        </w:tc>
        <w:tc>
          <w:tcPr>
            <w:tcW w:w="1134" w:type="dxa"/>
            <w:shd w:val="clear" w:color="auto" w:fill="auto"/>
            <w:vAlign w:val="bottom"/>
          </w:tcPr>
          <w:p w14:paraId="5506D0A8" w14:textId="70568542" w:rsidR="00B23D32" w:rsidRPr="0095366B" w:rsidRDefault="00B23D32" w:rsidP="00B23D32">
            <w:pPr>
              <w:ind w:right="-72"/>
              <w:jc w:val="right"/>
              <w:rPr>
                <w:rFonts w:ascii="Arial" w:hAnsi="Arial" w:cs="Arial"/>
                <w:b/>
                <w:bCs/>
                <w:sz w:val="18"/>
                <w:szCs w:val="18"/>
              </w:rPr>
            </w:pPr>
          </w:p>
        </w:tc>
        <w:tc>
          <w:tcPr>
            <w:tcW w:w="1138" w:type="dxa"/>
            <w:shd w:val="clear" w:color="auto" w:fill="auto"/>
            <w:vAlign w:val="bottom"/>
          </w:tcPr>
          <w:p w14:paraId="017FA70F" w14:textId="760D1E76" w:rsidR="00B23D32" w:rsidRPr="0095366B" w:rsidRDefault="00B23D32" w:rsidP="00B23D32">
            <w:pPr>
              <w:ind w:right="-72"/>
              <w:jc w:val="right"/>
              <w:rPr>
                <w:rFonts w:ascii="Arial" w:hAnsi="Arial" w:cs="Arial"/>
                <w:b/>
                <w:bCs/>
                <w:sz w:val="18"/>
                <w:szCs w:val="18"/>
              </w:rPr>
            </w:pPr>
          </w:p>
        </w:tc>
      </w:tr>
      <w:tr w:rsidR="004838FB" w:rsidRPr="0095366B" w14:paraId="62D15A76" w14:textId="77777777" w:rsidTr="00831097">
        <w:tc>
          <w:tcPr>
            <w:tcW w:w="4896" w:type="dxa"/>
            <w:shd w:val="clear" w:color="auto" w:fill="auto"/>
          </w:tcPr>
          <w:p w14:paraId="78B0BC49" w14:textId="078016FB" w:rsidR="004838FB" w:rsidRPr="0095366B" w:rsidRDefault="004838FB" w:rsidP="004838FB">
            <w:pPr>
              <w:tabs>
                <w:tab w:val="left" w:pos="2862"/>
              </w:tabs>
              <w:ind w:left="-101" w:right="-74"/>
              <w:rPr>
                <w:rFonts w:ascii="Arial" w:hAnsi="Arial" w:cs="Arial"/>
                <w:b/>
                <w:bCs/>
                <w:sz w:val="18"/>
                <w:szCs w:val="18"/>
              </w:rPr>
            </w:pPr>
            <w:r w:rsidRPr="0095366B">
              <w:rPr>
                <w:rFonts w:ascii="Arial" w:hAnsi="Arial" w:cs="Arial"/>
                <w:b/>
                <w:bCs/>
                <w:sz w:val="18"/>
                <w:szCs w:val="18"/>
              </w:rPr>
              <w:t>For the year ended 31 December</w:t>
            </w:r>
          </w:p>
        </w:tc>
        <w:tc>
          <w:tcPr>
            <w:tcW w:w="1134" w:type="dxa"/>
            <w:shd w:val="clear" w:color="auto" w:fill="auto"/>
            <w:vAlign w:val="bottom"/>
          </w:tcPr>
          <w:p w14:paraId="2F343C6C" w14:textId="57FE42AB" w:rsidR="004838FB" w:rsidRPr="0095366B" w:rsidRDefault="004838FB" w:rsidP="004838FB">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01FED77A" w14:textId="50508FC2" w:rsidR="004838FB" w:rsidRPr="0095366B" w:rsidRDefault="004838FB" w:rsidP="004838FB">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289D0770" w14:textId="3DA7E60F" w:rsidR="004838FB" w:rsidRPr="0095366B" w:rsidRDefault="004838FB" w:rsidP="004838FB">
            <w:pPr>
              <w:ind w:right="-72"/>
              <w:jc w:val="right"/>
              <w:rPr>
                <w:rFonts w:ascii="Arial" w:hAnsi="Arial" w:cs="Arial"/>
                <w:b/>
                <w:bCs/>
                <w:sz w:val="18"/>
                <w:szCs w:val="18"/>
              </w:rPr>
            </w:pPr>
            <w:r w:rsidRPr="0095366B">
              <w:rPr>
                <w:rFonts w:ascii="Arial" w:hAnsi="Arial" w:cs="Arial"/>
                <w:b/>
                <w:bCs/>
                <w:sz w:val="18"/>
                <w:szCs w:val="18"/>
              </w:rPr>
              <w:t>2021</w:t>
            </w:r>
          </w:p>
        </w:tc>
        <w:tc>
          <w:tcPr>
            <w:tcW w:w="1138" w:type="dxa"/>
            <w:shd w:val="clear" w:color="auto" w:fill="auto"/>
            <w:vAlign w:val="bottom"/>
          </w:tcPr>
          <w:p w14:paraId="2B331C4C" w14:textId="6D31AC75" w:rsidR="004838FB" w:rsidRPr="0095366B" w:rsidRDefault="004838FB" w:rsidP="004838FB">
            <w:pPr>
              <w:ind w:right="-72"/>
              <w:jc w:val="right"/>
              <w:rPr>
                <w:rFonts w:ascii="Arial" w:hAnsi="Arial" w:cs="Arial"/>
                <w:b/>
                <w:bCs/>
                <w:sz w:val="18"/>
                <w:szCs w:val="18"/>
              </w:rPr>
            </w:pPr>
            <w:r w:rsidRPr="0095366B">
              <w:rPr>
                <w:rFonts w:ascii="Arial" w:hAnsi="Arial" w:cs="Arial"/>
                <w:b/>
                <w:bCs/>
                <w:sz w:val="18"/>
                <w:szCs w:val="18"/>
              </w:rPr>
              <w:t>2020</w:t>
            </w:r>
          </w:p>
        </w:tc>
      </w:tr>
      <w:tr w:rsidR="004838FB" w:rsidRPr="0095366B" w14:paraId="4E22D92A" w14:textId="77777777" w:rsidTr="00831097">
        <w:tc>
          <w:tcPr>
            <w:tcW w:w="4896" w:type="dxa"/>
            <w:shd w:val="clear" w:color="auto" w:fill="auto"/>
          </w:tcPr>
          <w:p w14:paraId="2C2EFD5A" w14:textId="77777777" w:rsidR="004838FB" w:rsidRPr="0095366B" w:rsidRDefault="004838FB" w:rsidP="004838FB">
            <w:pPr>
              <w:tabs>
                <w:tab w:val="left" w:pos="2862"/>
              </w:tabs>
              <w:ind w:left="-101" w:right="-72"/>
              <w:rPr>
                <w:rFonts w:ascii="Arial" w:hAnsi="Arial" w:cs="Arial"/>
                <w:sz w:val="18"/>
                <w:szCs w:val="18"/>
                <w:cs/>
              </w:rPr>
            </w:pPr>
          </w:p>
        </w:tc>
        <w:tc>
          <w:tcPr>
            <w:tcW w:w="1134" w:type="dxa"/>
            <w:shd w:val="clear" w:color="auto" w:fill="auto"/>
            <w:vAlign w:val="bottom"/>
          </w:tcPr>
          <w:p w14:paraId="21BA1D42" w14:textId="77777777" w:rsidR="004838FB" w:rsidRPr="0095366B" w:rsidRDefault="004838FB" w:rsidP="004838FB">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7C01279B" w14:textId="77777777" w:rsidR="004838FB" w:rsidRPr="0095366B" w:rsidRDefault="004838FB" w:rsidP="004838FB">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53595776" w14:textId="77777777" w:rsidR="004838FB" w:rsidRPr="0095366B" w:rsidRDefault="004838FB" w:rsidP="004838FB">
            <w:pPr>
              <w:ind w:right="-72"/>
              <w:jc w:val="right"/>
              <w:rPr>
                <w:rFonts w:ascii="Arial" w:hAnsi="Arial" w:cs="Arial"/>
                <w:b/>
                <w:bCs/>
                <w:sz w:val="18"/>
                <w:szCs w:val="18"/>
              </w:rPr>
            </w:pPr>
            <w:r w:rsidRPr="0095366B">
              <w:rPr>
                <w:rFonts w:ascii="Arial" w:hAnsi="Arial" w:cs="Arial"/>
                <w:b/>
                <w:sz w:val="18"/>
                <w:szCs w:val="18"/>
              </w:rPr>
              <w:t>Thousand</w:t>
            </w:r>
          </w:p>
        </w:tc>
        <w:tc>
          <w:tcPr>
            <w:tcW w:w="1138" w:type="dxa"/>
            <w:shd w:val="clear" w:color="auto" w:fill="auto"/>
            <w:vAlign w:val="bottom"/>
          </w:tcPr>
          <w:p w14:paraId="257D2C8D" w14:textId="77777777" w:rsidR="004838FB" w:rsidRPr="0095366B" w:rsidRDefault="004838FB" w:rsidP="004838FB">
            <w:pPr>
              <w:ind w:right="-72"/>
              <w:jc w:val="right"/>
              <w:rPr>
                <w:rFonts w:ascii="Arial" w:hAnsi="Arial" w:cs="Arial"/>
                <w:b/>
                <w:bCs/>
                <w:sz w:val="18"/>
                <w:szCs w:val="18"/>
              </w:rPr>
            </w:pPr>
            <w:r w:rsidRPr="0095366B">
              <w:rPr>
                <w:rFonts w:ascii="Arial" w:hAnsi="Arial" w:cs="Arial"/>
                <w:b/>
                <w:sz w:val="18"/>
                <w:szCs w:val="18"/>
              </w:rPr>
              <w:t>Thousand</w:t>
            </w:r>
          </w:p>
        </w:tc>
      </w:tr>
      <w:tr w:rsidR="004838FB" w:rsidRPr="0095366B" w14:paraId="7BF2AB2D" w14:textId="77777777" w:rsidTr="00831097">
        <w:trPr>
          <w:trHeight w:val="198"/>
        </w:trPr>
        <w:tc>
          <w:tcPr>
            <w:tcW w:w="4896" w:type="dxa"/>
            <w:shd w:val="clear" w:color="auto" w:fill="auto"/>
          </w:tcPr>
          <w:p w14:paraId="29F20616" w14:textId="77777777" w:rsidR="004838FB" w:rsidRPr="0095366B" w:rsidRDefault="004838FB" w:rsidP="004838FB">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44E04E10" w14:textId="77777777" w:rsidR="004838FB" w:rsidRPr="0095366B" w:rsidRDefault="004838FB" w:rsidP="004838FB">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6C1F8E02" w14:textId="77777777" w:rsidR="004838FB" w:rsidRPr="0095366B" w:rsidRDefault="004838FB" w:rsidP="004838FB">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1197C689" w14:textId="77777777" w:rsidR="004838FB" w:rsidRPr="0095366B" w:rsidRDefault="004838FB" w:rsidP="004838FB">
            <w:pPr>
              <w:ind w:right="-72"/>
              <w:jc w:val="right"/>
              <w:rPr>
                <w:rFonts w:ascii="Arial" w:hAnsi="Arial" w:cs="Arial"/>
                <w:b/>
                <w:sz w:val="18"/>
                <w:szCs w:val="18"/>
                <w:cs/>
              </w:rPr>
            </w:pPr>
            <w:r w:rsidRPr="0095366B">
              <w:rPr>
                <w:rFonts w:ascii="Arial" w:hAnsi="Arial" w:cs="Arial"/>
                <w:b/>
                <w:sz w:val="18"/>
                <w:szCs w:val="18"/>
              </w:rPr>
              <w:t>Baht</w:t>
            </w:r>
          </w:p>
        </w:tc>
        <w:tc>
          <w:tcPr>
            <w:tcW w:w="1138" w:type="dxa"/>
            <w:tcBorders>
              <w:bottom w:val="single" w:sz="4" w:space="0" w:color="auto"/>
            </w:tcBorders>
            <w:shd w:val="clear" w:color="auto" w:fill="auto"/>
            <w:vAlign w:val="bottom"/>
          </w:tcPr>
          <w:p w14:paraId="06A82727" w14:textId="77777777" w:rsidR="004838FB" w:rsidRPr="0095366B" w:rsidRDefault="004838FB" w:rsidP="004838FB">
            <w:pPr>
              <w:ind w:right="-72"/>
              <w:jc w:val="right"/>
              <w:rPr>
                <w:rFonts w:ascii="Arial" w:hAnsi="Arial" w:cs="Arial"/>
                <w:b/>
                <w:sz w:val="18"/>
                <w:szCs w:val="18"/>
                <w:cs/>
              </w:rPr>
            </w:pPr>
            <w:r w:rsidRPr="0095366B">
              <w:rPr>
                <w:rFonts w:ascii="Arial" w:hAnsi="Arial" w:cs="Arial"/>
                <w:b/>
                <w:sz w:val="18"/>
                <w:szCs w:val="18"/>
              </w:rPr>
              <w:t>Baht</w:t>
            </w:r>
          </w:p>
        </w:tc>
      </w:tr>
      <w:tr w:rsidR="004838FB" w:rsidRPr="0095366B" w14:paraId="51DFEE18" w14:textId="77777777" w:rsidTr="00831097">
        <w:trPr>
          <w:trHeight w:val="73"/>
        </w:trPr>
        <w:tc>
          <w:tcPr>
            <w:tcW w:w="4896" w:type="dxa"/>
          </w:tcPr>
          <w:p w14:paraId="279DDD67" w14:textId="77777777" w:rsidR="004838FB" w:rsidRPr="0095366B" w:rsidRDefault="004838FB" w:rsidP="004838FB">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6E437C3A" w14:textId="77777777" w:rsidR="004838FB" w:rsidRPr="0095366B" w:rsidRDefault="004838FB" w:rsidP="004838FB">
            <w:pPr>
              <w:ind w:right="-72"/>
              <w:jc w:val="right"/>
              <w:rPr>
                <w:rFonts w:ascii="Arial" w:hAnsi="Arial" w:cs="Arial"/>
                <w:snapToGrid w:val="0"/>
                <w:sz w:val="18"/>
                <w:szCs w:val="18"/>
                <w:lang w:eastAsia="th-TH"/>
              </w:rPr>
            </w:pPr>
          </w:p>
        </w:tc>
        <w:tc>
          <w:tcPr>
            <w:tcW w:w="1134" w:type="dxa"/>
            <w:tcBorders>
              <w:top w:val="single" w:sz="4" w:space="0" w:color="auto"/>
            </w:tcBorders>
          </w:tcPr>
          <w:p w14:paraId="2E01A5AC" w14:textId="77777777" w:rsidR="004838FB" w:rsidRPr="0095366B" w:rsidRDefault="004838FB" w:rsidP="004838F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103D80D8" w14:textId="77777777" w:rsidR="004838FB" w:rsidRPr="0095366B" w:rsidRDefault="004838FB" w:rsidP="004838FB">
            <w:pPr>
              <w:ind w:right="-72"/>
              <w:jc w:val="right"/>
              <w:rPr>
                <w:rFonts w:ascii="Arial" w:hAnsi="Arial" w:cs="Arial"/>
                <w:snapToGrid w:val="0"/>
                <w:sz w:val="18"/>
                <w:szCs w:val="18"/>
                <w:lang w:eastAsia="th-TH"/>
              </w:rPr>
            </w:pPr>
          </w:p>
        </w:tc>
        <w:tc>
          <w:tcPr>
            <w:tcW w:w="1138" w:type="dxa"/>
            <w:tcBorders>
              <w:top w:val="single" w:sz="4" w:space="0" w:color="auto"/>
            </w:tcBorders>
          </w:tcPr>
          <w:p w14:paraId="22848B47" w14:textId="77777777" w:rsidR="004838FB" w:rsidRPr="0095366B" w:rsidRDefault="004838FB" w:rsidP="004838FB">
            <w:pPr>
              <w:ind w:right="-72"/>
              <w:jc w:val="right"/>
              <w:rPr>
                <w:rFonts w:ascii="Arial" w:hAnsi="Arial" w:cs="Arial"/>
                <w:snapToGrid w:val="0"/>
                <w:sz w:val="18"/>
                <w:szCs w:val="18"/>
                <w:lang w:eastAsia="th-TH"/>
              </w:rPr>
            </w:pPr>
          </w:p>
        </w:tc>
      </w:tr>
      <w:tr w:rsidR="004838FB" w:rsidRPr="0095366B" w14:paraId="3A66B61A" w14:textId="77777777" w:rsidTr="00EC700B">
        <w:trPr>
          <w:trHeight w:val="60"/>
        </w:trPr>
        <w:tc>
          <w:tcPr>
            <w:tcW w:w="4896" w:type="dxa"/>
          </w:tcPr>
          <w:p w14:paraId="16BDFD9E" w14:textId="62DE4505" w:rsidR="004838FB" w:rsidRPr="0095366B" w:rsidRDefault="004838FB" w:rsidP="004838FB">
            <w:pPr>
              <w:ind w:left="-101" w:right="-130"/>
              <w:jc w:val="thaiDistribute"/>
              <w:rPr>
                <w:rFonts w:ascii="Arial" w:hAnsi="Arial" w:cs="Arial"/>
                <w:b/>
                <w:bCs/>
                <w:sz w:val="18"/>
                <w:szCs w:val="18"/>
              </w:rPr>
            </w:pPr>
            <w:r w:rsidRPr="0095366B">
              <w:rPr>
                <w:rFonts w:ascii="Arial" w:hAnsi="Arial" w:cs="Arial"/>
                <w:b/>
                <w:bCs/>
                <w:sz w:val="18"/>
                <w:szCs w:val="18"/>
              </w:rPr>
              <w:t>Current tax</w:t>
            </w:r>
          </w:p>
        </w:tc>
        <w:tc>
          <w:tcPr>
            <w:tcW w:w="1134" w:type="dxa"/>
            <w:shd w:val="clear" w:color="auto" w:fill="FAFAFA"/>
            <w:vAlign w:val="bottom"/>
          </w:tcPr>
          <w:p w14:paraId="11B74349" w14:textId="77777777" w:rsidR="004838FB" w:rsidRPr="0095366B" w:rsidRDefault="004838FB" w:rsidP="004838FB">
            <w:pPr>
              <w:ind w:right="-72"/>
              <w:jc w:val="right"/>
              <w:rPr>
                <w:rFonts w:ascii="Arial" w:hAnsi="Arial" w:cs="Arial"/>
                <w:sz w:val="18"/>
                <w:szCs w:val="18"/>
                <w:lang w:val="en-US"/>
              </w:rPr>
            </w:pPr>
          </w:p>
        </w:tc>
        <w:tc>
          <w:tcPr>
            <w:tcW w:w="1134" w:type="dxa"/>
            <w:shd w:val="clear" w:color="auto" w:fill="auto"/>
            <w:vAlign w:val="bottom"/>
          </w:tcPr>
          <w:p w14:paraId="3E9CF36E" w14:textId="77777777" w:rsidR="004838FB" w:rsidRPr="0095366B" w:rsidRDefault="004838FB" w:rsidP="004838FB">
            <w:pPr>
              <w:ind w:right="-72"/>
              <w:jc w:val="right"/>
              <w:rPr>
                <w:rFonts w:ascii="Arial" w:hAnsi="Arial" w:cs="Arial"/>
                <w:sz w:val="18"/>
                <w:szCs w:val="18"/>
                <w:lang w:val="en-US"/>
              </w:rPr>
            </w:pPr>
          </w:p>
        </w:tc>
        <w:tc>
          <w:tcPr>
            <w:tcW w:w="1134" w:type="dxa"/>
            <w:shd w:val="clear" w:color="auto" w:fill="FAFAFA"/>
            <w:vAlign w:val="bottom"/>
          </w:tcPr>
          <w:p w14:paraId="2633875F" w14:textId="77777777" w:rsidR="004838FB" w:rsidRPr="0095366B" w:rsidRDefault="004838FB" w:rsidP="004838FB">
            <w:pPr>
              <w:ind w:right="-72"/>
              <w:jc w:val="right"/>
              <w:rPr>
                <w:rFonts w:ascii="Arial" w:hAnsi="Arial" w:cs="Arial"/>
                <w:sz w:val="18"/>
                <w:szCs w:val="18"/>
                <w:lang w:val="en-US"/>
              </w:rPr>
            </w:pPr>
          </w:p>
        </w:tc>
        <w:tc>
          <w:tcPr>
            <w:tcW w:w="1138" w:type="dxa"/>
            <w:vAlign w:val="bottom"/>
          </w:tcPr>
          <w:p w14:paraId="21DD1B22" w14:textId="77777777" w:rsidR="004838FB" w:rsidRPr="0095366B" w:rsidRDefault="004838FB" w:rsidP="004838FB">
            <w:pPr>
              <w:ind w:right="-72"/>
              <w:jc w:val="right"/>
              <w:rPr>
                <w:rFonts w:ascii="Arial" w:hAnsi="Arial" w:cs="Arial"/>
                <w:sz w:val="18"/>
                <w:szCs w:val="18"/>
                <w:lang w:val="en-US"/>
              </w:rPr>
            </w:pPr>
          </w:p>
        </w:tc>
      </w:tr>
      <w:tr w:rsidR="00EC700B" w:rsidRPr="0095366B" w14:paraId="1F499F2C" w14:textId="77777777" w:rsidTr="00831097">
        <w:trPr>
          <w:trHeight w:val="74"/>
        </w:trPr>
        <w:tc>
          <w:tcPr>
            <w:tcW w:w="4896" w:type="dxa"/>
          </w:tcPr>
          <w:p w14:paraId="1164D99E" w14:textId="77777777"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rPr>
              <w:t>Current tax on profit for the year</w:t>
            </w:r>
          </w:p>
        </w:tc>
        <w:tc>
          <w:tcPr>
            <w:tcW w:w="1134" w:type="dxa"/>
            <w:shd w:val="clear" w:color="auto" w:fill="FAFAFA"/>
          </w:tcPr>
          <w:p w14:paraId="64FD3187" w14:textId="1D055418"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260,143</w:t>
            </w:r>
          </w:p>
        </w:tc>
        <w:tc>
          <w:tcPr>
            <w:tcW w:w="1134" w:type="dxa"/>
            <w:shd w:val="clear" w:color="auto" w:fill="auto"/>
          </w:tcPr>
          <w:p w14:paraId="6061EB8C" w14:textId="2F2C77E1" w:rsidR="00EC700B" w:rsidRPr="0095366B" w:rsidRDefault="00EC700B" w:rsidP="00714086">
            <w:pPr>
              <w:ind w:right="-72"/>
              <w:jc w:val="right"/>
              <w:rPr>
                <w:rFonts w:ascii="Arial" w:hAnsi="Arial" w:cs="Arial"/>
                <w:sz w:val="18"/>
                <w:szCs w:val="18"/>
              </w:rPr>
            </w:pPr>
            <w:r w:rsidRPr="0095366B">
              <w:rPr>
                <w:rFonts w:ascii="Arial" w:hAnsi="Arial" w:cs="Arial"/>
                <w:sz w:val="18"/>
                <w:szCs w:val="18"/>
              </w:rPr>
              <w:t>205,20</w:t>
            </w:r>
            <w:r w:rsidR="00B5437B" w:rsidRPr="0095366B">
              <w:rPr>
                <w:rFonts w:ascii="Arial" w:hAnsi="Arial" w:cs="Arial"/>
                <w:sz w:val="18"/>
                <w:szCs w:val="18"/>
              </w:rPr>
              <w:t>5</w:t>
            </w:r>
          </w:p>
        </w:tc>
        <w:tc>
          <w:tcPr>
            <w:tcW w:w="1134" w:type="dxa"/>
            <w:shd w:val="clear" w:color="auto" w:fill="FAFAFA"/>
          </w:tcPr>
          <w:p w14:paraId="27963C18" w14:textId="27B5D432"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w:t>
            </w:r>
          </w:p>
        </w:tc>
        <w:tc>
          <w:tcPr>
            <w:tcW w:w="1138" w:type="dxa"/>
          </w:tcPr>
          <w:p w14:paraId="498C1D37" w14:textId="066BD2A3"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12,199</w:t>
            </w:r>
          </w:p>
        </w:tc>
      </w:tr>
      <w:tr w:rsidR="00EC700B" w:rsidRPr="0095366B" w14:paraId="5DFFD95B" w14:textId="77777777" w:rsidTr="00831097">
        <w:trPr>
          <w:trHeight w:val="74"/>
        </w:trPr>
        <w:tc>
          <w:tcPr>
            <w:tcW w:w="4896" w:type="dxa"/>
          </w:tcPr>
          <w:p w14:paraId="666C2CCE" w14:textId="77777777"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rPr>
              <w:t>Adjustments in respect of prior year</w:t>
            </w:r>
          </w:p>
        </w:tc>
        <w:tc>
          <w:tcPr>
            <w:tcW w:w="1134" w:type="dxa"/>
            <w:tcBorders>
              <w:bottom w:val="single" w:sz="4" w:space="0" w:color="auto"/>
            </w:tcBorders>
            <w:shd w:val="clear" w:color="auto" w:fill="FAFAFA"/>
          </w:tcPr>
          <w:p w14:paraId="5EFFC229" w14:textId="7077D836"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4,688</w:t>
            </w:r>
          </w:p>
        </w:tc>
        <w:tc>
          <w:tcPr>
            <w:tcW w:w="1134" w:type="dxa"/>
            <w:tcBorders>
              <w:bottom w:val="single" w:sz="4" w:space="0" w:color="auto"/>
            </w:tcBorders>
            <w:shd w:val="clear" w:color="auto" w:fill="auto"/>
          </w:tcPr>
          <w:p w14:paraId="14C88B3E" w14:textId="5AFFE8ED" w:rsidR="00EC700B" w:rsidRPr="0095366B" w:rsidRDefault="00EC700B" w:rsidP="00714086">
            <w:pPr>
              <w:ind w:right="-72"/>
              <w:jc w:val="right"/>
              <w:rPr>
                <w:rFonts w:ascii="Arial" w:hAnsi="Arial" w:cs="Arial"/>
                <w:sz w:val="18"/>
                <w:szCs w:val="18"/>
              </w:rPr>
            </w:pPr>
            <w:r w:rsidRPr="0095366B">
              <w:rPr>
                <w:rFonts w:ascii="Arial" w:hAnsi="Arial" w:cs="Arial"/>
                <w:sz w:val="18"/>
                <w:szCs w:val="18"/>
              </w:rPr>
              <w:t>2,24</w:t>
            </w:r>
            <w:r w:rsidR="00B5437B" w:rsidRPr="0095366B">
              <w:rPr>
                <w:rFonts w:ascii="Arial" w:hAnsi="Arial" w:cs="Arial"/>
                <w:sz w:val="18"/>
                <w:szCs w:val="18"/>
              </w:rPr>
              <w:t>4</w:t>
            </w:r>
          </w:p>
        </w:tc>
        <w:tc>
          <w:tcPr>
            <w:tcW w:w="1134" w:type="dxa"/>
            <w:tcBorders>
              <w:bottom w:val="single" w:sz="4" w:space="0" w:color="auto"/>
            </w:tcBorders>
            <w:shd w:val="clear" w:color="auto" w:fill="FAFAFA"/>
          </w:tcPr>
          <w:p w14:paraId="6C929606" w14:textId="059A3D10"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(74)</w:t>
            </w:r>
          </w:p>
        </w:tc>
        <w:tc>
          <w:tcPr>
            <w:tcW w:w="1138" w:type="dxa"/>
            <w:tcBorders>
              <w:bottom w:val="single" w:sz="4" w:space="0" w:color="auto"/>
            </w:tcBorders>
          </w:tcPr>
          <w:p w14:paraId="4E924F7A" w14:textId="4F717ED0"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2,245</w:t>
            </w:r>
          </w:p>
        </w:tc>
      </w:tr>
      <w:tr w:rsidR="00EC700B" w:rsidRPr="0095366B" w14:paraId="0DD731E7" w14:textId="77777777" w:rsidTr="00831097">
        <w:trPr>
          <w:trHeight w:val="74"/>
        </w:trPr>
        <w:tc>
          <w:tcPr>
            <w:tcW w:w="4896" w:type="dxa"/>
          </w:tcPr>
          <w:p w14:paraId="3B425053" w14:textId="77777777" w:rsidR="00EC700B" w:rsidRPr="0095366B" w:rsidRDefault="00EC700B" w:rsidP="00EC700B">
            <w:pPr>
              <w:ind w:left="-101"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7A1058F0"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6030F8C1"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51C3F0D5" w14:textId="77777777" w:rsidR="00EC700B" w:rsidRPr="0095366B" w:rsidRDefault="00EC700B" w:rsidP="00EC700B">
            <w:pPr>
              <w:ind w:right="-72"/>
              <w:jc w:val="right"/>
              <w:rPr>
                <w:rFonts w:ascii="Arial" w:hAnsi="Arial" w:cs="Arial"/>
                <w:sz w:val="18"/>
                <w:szCs w:val="18"/>
                <w:lang w:val="en-US"/>
              </w:rPr>
            </w:pPr>
          </w:p>
        </w:tc>
        <w:tc>
          <w:tcPr>
            <w:tcW w:w="1138" w:type="dxa"/>
            <w:tcBorders>
              <w:top w:val="single" w:sz="4" w:space="0" w:color="auto"/>
            </w:tcBorders>
            <w:vAlign w:val="bottom"/>
          </w:tcPr>
          <w:p w14:paraId="64FB0AB8" w14:textId="77777777" w:rsidR="00EC700B" w:rsidRPr="0095366B" w:rsidRDefault="00EC700B" w:rsidP="00EC700B">
            <w:pPr>
              <w:ind w:right="-72"/>
              <w:jc w:val="right"/>
              <w:rPr>
                <w:rFonts w:ascii="Arial" w:hAnsi="Arial" w:cs="Arial"/>
                <w:sz w:val="18"/>
                <w:szCs w:val="18"/>
                <w:lang w:val="en-US"/>
              </w:rPr>
            </w:pPr>
          </w:p>
        </w:tc>
      </w:tr>
      <w:tr w:rsidR="00EC700B" w:rsidRPr="0095366B" w14:paraId="4EC84FCD" w14:textId="77777777" w:rsidTr="00831097">
        <w:trPr>
          <w:trHeight w:val="74"/>
        </w:trPr>
        <w:tc>
          <w:tcPr>
            <w:tcW w:w="4896" w:type="dxa"/>
          </w:tcPr>
          <w:p w14:paraId="13A22477" w14:textId="77777777"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rPr>
              <w:t>Total current tax</w:t>
            </w:r>
          </w:p>
        </w:tc>
        <w:tc>
          <w:tcPr>
            <w:tcW w:w="1134" w:type="dxa"/>
            <w:tcBorders>
              <w:bottom w:val="single" w:sz="4" w:space="0" w:color="auto"/>
            </w:tcBorders>
            <w:shd w:val="clear" w:color="auto" w:fill="FAFAFA"/>
          </w:tcPr>
          <w:p w14:paraId="4E5DAFE3" w14:textId="0CADCA7A" w:rsidR="00EC700B" w:rsidRPr="0095366B" w:rsidRDefault="00EC700B" w:rsidP="00EC700B">
            <w:pPr>
              <w:ind w:right="-72"/>
              <w:jc w:val="right"/>
              <w:rPr>
                <w:rFonts w:ascii="Arial" w:hAnsi="Arial" w:cs="Arial"/>
                <w:sz w:val="18"/>
                <w:szCs w:val="18"/>
              </w:rPr>
            </w:pPr>
            <w:r w:rsidRPr="0095366B">
              <w:rPr>
                <w:rFonts w:ascii="Arial" w:hAnsi="Arial" w:cs="Arial"/>
                <w:sz w:val="18"/>
                <w:szCs w:val="18"/>
                <w:cs/>
              </w:rPr>
              <w:t>264</w:t>
            </w:r>
            <w:r w:rsidRPr="0095366B">
              <w:rPr>
                <w:rFonts w:ascii="Arial" w:hAnsi="Arial" w:cs="Arial"/>
                <w:sz w:val="18"/>
                <w:szCs w:val="18"/>
              </w:rPr>
              <w:t>,</w:t>
            </w:r>
            <w:r w:rsidRPr="0095366B">
              <w:rPr>
                <w:rFonts w:ascii="Arial" w:hAnsi="Arial" w:cs="Arial"/>
                <w:sz w:val="18"/>
                <w:szCs w:val="18"/>
                <w:cs/>
              </w:rPr>
              <w:t>831</w:t>
            </w:r>
          </w:p>
        </w:tc>
        <w:tc>
          <w:tcPr>
            <w:tcW w:w="1134" w:type="dxa"/>
            <w:tcBorders>
              <w:bottom w:val="single" w:sz="4" w:space="0" w:color="auto"/>
            </w:tcBorders>
            <w:shd w:val="clear" w:color="auto" w:fill="auto"/>
          </w:tcPr>
          <w:p w14:paraId="7B317C51" w14:textId="26FFB0D6"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207,449</w:t>
            </w:r>
          </w:p>
        </w:tc>
        <w:tc>
          <w:tcPr>
            <w:tcW w:w="1134" w:type="dxa"/>
            <w:tcBorders>
              <w:bottom w:val="single" w:sz="4" w:space="0" w:color="auto"/>
            </w:tcBorders>
            <w:shd w:val="clear" w:color="auto" w:fill="FAFAFA"/>
          </w:tcPr>
          <w:p w14:paraId="347B1BFF" w14:textId="1881D1F1"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(74)</w:t>
            </w:r>
          </w:p>
        </w:tc>
        <w:tc>
          <w:tcPr>
            <w:tcW w:w="1138" w:type="dxa"/>
            <w:tcBorders>
              <w:bottom w:val="single" w:sz="4" w:space="0" w:color="auto"/>
            </w:tcBorders>
          </w:tcPr>
          <w:p w14:paraId="71EDE71E" w14:textId="317263A4"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14,444</w:t>
            </w:r>
          </w:p>
        </w:tc>
      </w:tr>
      <w:tr w:rsidR="00EC700B" w:rsidRPr="0095366B" w14:paraId="5041AEFA" w14:textId="77777777" w:rsidTr="00831097">
        <w:trPr>
          <w:trHeight w:val="74"/>
        </w:trPr>
        <w:tc>
          <w:tcPr>
            <w:tcW w:w="4896" w:type="dxa"/>
          </w:tcPr>
          <w:p w14:paraId="75AA4682" w14:textId="77777777" w:rsidR="00EC700B" w:rsidRPr="0095366B" w:rsidRDefault="00EC700B" w:rsidP="00EC700B">
            <w:pPr>
              <w:ind w:left="-101"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205FDDAB"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18C7A717"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E61D926" w14:textId="77777777" w:rsidR="00EC700B" w:rsidRPr="0095366B" w:rsidRDefault="00EC700B" w:rsidP="00EC700B">
            <w:pPr>
              <w:ind w:right="-72"/>
              <w:jc w:val="right"/>
              <w:rPr>
                <w:rFonts w:ascii="Arial" w:hAnsi="Arial" w:cs="Arial"/>
                <w:sz w:val="18"/>
                <w:szCs w:val="18"/>
                <w:lang w:val="en-US"/>
              </w:rPr>
            </w:pPr>
          </w:p>
        </w:tc>
        <w:tc>
          <w:tcPr>
            <w:tcW w:w="1138" w:type="dxa"/>
            <w:tcBorders>
              <w:top w:val="single" w:sz="4" w:space="0" w:color="auto"/>
            </w:tcBorders>
            <w:vAlign w:val="bottom"/>
          </w:tcPr>
          <w:p w14:paraId="4AD45EB2" w14:textId="77777777" w:rsidR="00EC700B" w:rsidRPr="0095366B" w:rsidRDefault="00EC700B" w:rsidP="00EC700B">
            <w:pPr>
              <w:ind w:right="-72"/>
              <w:jc w:val="right"/>
              <w:rPr>
                <w:rFonts w:ascii="Arial" w:hAnsi="Arial" w:cs="Arial"/>
                <w:sz w:val="18"/>
                <w:szCs w:val="18"/>
                <w:lang w:val="en-US"/>
              </w:rPr>
            </w:pPr>
          </w:p>
        </w:tc>
      </w:tr>
      <w:tr w:rsidR="00EC700B" w:rsidRPr="0095366B" w14:paraId="6588725F" w14:textId="77777777" w:rsidTr="00EC700B">
        <w:trPr>
          <w:trHeight w:val="60"/>
        </w:trPr>
        <w:tc>
          <w:tcPr>
            <w:tcW w:w="4896" w:type="dxa"/>
          </w:tcPr>
          <w:p w14:paraId="02E27E45" w14:textId="3DC16AD2" w:rsidR="00EC700B" w:rsidRPr="0095366B" w:rsidRDefault="00EC700B" w:rsidP="00EC700B">
            <w:pPr>
              <w:ind w:left="-101" w:right="-130"/>
              <w:jc w:val="thaiDistribute"/>
              <w:rPr>
                <w:rFonts w:ascii="Arial" w:hAnsi="Arial" w:cs="Arial"/>
                <w:b/>
                <w:bCs/>
                <w:sz w:val="18"/>
                <w:szCs w:val="18"/>
              </w:rPr>
            </w:pPr>
            <w:r w:rsidRPr="0095366B">
              <w:rPr>
                <w:rFonts w:ascii="Arial" w:hAnsi="Arial" w:cs="Arial"/>
                <w:b/>
                <w:bCs/>
                <w:sz w:val="18"/>
                <w:szCs w:val="18"/>
              </w:rPr>
              <w:t>Deferred tax (Note 20)</w:t>
            </w:r>
          </w:p>
        </w:tc>
        <w:tc>
          <w:tcPr>
            <w:tcW w:w="1134" w:type="dxa"/>
            <w:shd w:val="clear" w:color="auto" w:fill="FAFAFA"/>
            <w:vAlign w:val="bottom"/>
          </w:tcPr>
          <w:p w14:paraId="4612E18D" w14:textId="77777777" w:rsidR="00EC700B" w:rsidRPr="0095366B" w:rsidRDefault="00EC700B" w:rsidP="00EC700B">
            <w:pPr>
              <w:ind w:right="-72"/>
              <w:jc w:val="right"/>
              <w:rPr>
                <w:rFonts w:ascii="Arial" w:hAnsi="Arial" w:cs="Arial"/>
                <w:sz w:val="18"/>
                <w:szCs w:val="18"/>
                <w:lang w:val="en-US"/>
              </w:rPr>
            </w:pPr>
          </w:p>
        </w:tc>
        <w:tc>
          <w:tcPr>
            <w:tcW w:w="1134" w:type="dxa"/>
            <w:shd w:val="clear" w:color="auto" w:fill="auto"/>
            <w:vAlign w:val="bottom"/>
          </w:tcPr>
          <w:p w14:paraId="5D63B8D0" w14:textId="77777777" w:rsidR="00EC700B" w:rsidRPr="0095366B" w:rsidRDefault="00EC700B" w:rsidP="00EC700B">
            <w:pPr>
              <w:ind w:right="-72"/>
              <w:jc w:val="right"/>
              <w:rPr>
                <w:rFonts w:ascii="Arial" w:hAnsi="Arial" w:cs="Arial"/>
                <w:sz w:val="18"/>
                <w:szCs w:val="18"/>
                <w:lang w:val="en-US"/>
              </w:rPr>
            </w:pPr>
          </w:p>
        </w:tc>
        <w:tc>
          <w:tcPr>
            <w:tcW w:w="1134" w:type="dxa"/>
            <w:shd w:val="clear" w:color="auto" w:fill="FAFAFA"/>
            <w:vAlign w:val="bottom"/>
          </w:tcPr>
          <w:p w14:paraId="55B5E531" w14:textId="77777777" w:rsidR="00EC700B" w:rsidRPr="0095366B" w:rsidRDefault="00EC700B" w:rsidP="00EC700B">
            <w:pPr>
              <w:ind w:right="-72"/>
              <w:jc w:val="right"/>
              <w:rPr>
                <w:rFonts w:ascii="Arial" w:hAnsi="Arial" w:cs="Arial"/>
                <w:sz w:val="18"/>
                <w:szCs w:val="18"/>
                <w:lang w:val="en-US"/>
              </w:rPr>
            </w:pPr>
          </w:p>
        </w:tc>
        <w:tc>
          <w:tcPr>
            <w:tcW w:w="1138" w:type="dxa"/>
            <w:vAlign w:val="bottom"/>
          </w:tcPr>
          <w:p w14:paraId="3E267CA4" w14:textId="77777777" w:rsidR="00EC700B" w:rsidRPr="0095366B" w:rsidRDefault="00EC700B" w:rsidP="00EC700B">
            <w:pPr>
              <w:ind w:right="-72"/>
              <w:jc w:val="right"/>
              <w:rPr>
                <w:rFonts w:ascii="Arial" w:hAnsi="Arial" w:cs="Arial"/>
                <w:sz w:val="18"/>
                <w:szCs w:val="18"/>
                <w:lang w:val="en-US"/>
              </w:rPr>
            </w:pPr>
          </w:p>
        </w:tc>
      </w:tr>
      <w:tr w:rsidR="00EC700B" w:rsidRPr="0095366B" w14:paraId="1AF149D2" w14:textId="77777777" w:rsidTr="000B6AF8">
        <w:trPr>
          <w:trHeight w:val="74"/>
        </w:trPr>
        <w:tc>
          <w:tcPr>
            <w:tcW w:w="4896" w:type="dxa"/>
          </w:tcPr>
          <w:p w14:paraId="7F99FF29" w14:textId="678BEF33"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rPr>
              <w:t xml:space="preserve">Decrease (Increase) in deferred tax assets </w:t>
            </w:r>
          </w:p>
        </w:tc>
        <w:tc>
          <w:tcPr>
            <w:tcW w:w="1134" w:type="dxa"/>
            <w:shd w:val="clear" w:color="auto" w:fill="FAFAFA"/>
            <w:vAlign w:val="bottom"/>
          </w:tcPr>
          <w:p w14:paraId="51DEBFA1" w14:textId="131167AB"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(38,207)</w:t>
            </w:r>
          </w:p>
        </w:tc>
        <w:tc>
          <w:tcPr>
            <w:tcW w:w="1134" w:type="dxa"/>
            <w:shd w:val="clear" w:color="auto" w:fill="auto"/>
          </w:tcPr>
          <w:p w14:paraId="696A6784" w14:textId="446C0E51" w:rsidR="00EC700B" w:rsidRPr="0095366B" w:rsidRDefault="00EC700B" w:rsidP="00EC700B">
            <w:pPr>
              <w:tabs>
                <w:tab w:val="center" w:pos="495"/>
                <w:tab w:val="right" w:pos="990"/>
              </w:tabs>
              <w:ind w:right="-72"/>
              <w:jc w:val="right"/>
              <w:rPr>
                <w:rFonts w:ascii="Arial" w:hAnsi="Arial" w:cs="Arial"/>
                <w:sz w:val="18"/>
                <w:szCs w:val="18"/>
              </w:rPr>
            </w:pPr>
            <w:r w:rsidRPr="0095366B">
              <w:rPr>
                <w:rFonts w:ascii="Arial" w:hAnsi="Arial" w:cs="Arial"/>
                <w:sz w:val="18"/>
                <w:szCs w:val="18"/>
              </w:rPr>
              <w:t>(7,310)</w:t>
            </w:r>
          </w:p>
        </w:tc>
        <w:tc>
          <w:tcPr>
            <w:tcW w:w="1134" w:type="dxa"/>
            <w:shd w:val="clear" w:color="auto" w:fill="FAFAFA"/>
            <w:vAlign w:val="bottom"/>
          </w:tcPr>
          <w:p w14:paraId="32121F9A" w14:textId="04D8BD0A"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(26,585)</w:t>
            </w:r>
          </w:p>
        </w:tc>
        <w:tc>
          <w:tcPr>
            <w:tcW w:w="1138" w:type="dxa"/>
          </w:tcPr>
          <w:p w14:paraId="7C5318F4" w14:textId="2515993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(5,388)</w:t>
            </w:r>
          </w:p>
        </w:tc>
      </w:tr>
      <w:tr w:rsidR="00EC700B" w:rsidRPr="0095366B" w14:paraId="59019720" w14:textId="77777777" w:rsidTr="000B6AF8">
        <w:trPr>
          <w:trHeight w:val="74"/>
        </w:trPr>
        <w:tc>
          <w:tcPr>
            <w:tcW w:w="4896" w:type="dxa"/>
          </w:tcPr>
          <w:p w14:paraId="4AC9970C" w14:textId="7E54BF9D" w:rsidR="00EC700B" w:rsidRPr="0095366B" w:rsidRDefault="00EC700B" w:rsidP="00EC700B">
            <w:pPr>
              <w:ind w:left="-101" w:right="-130"/>
              <w:jc w:val="thaiDistribute"/>
              <w:rPr>
                <w:rFonts w:ascii="Arial" w:hAnsi="Arial" w:cs="Arial"/>
                <w:sz w:val="18"/>
                <w:szCs w:val="18"/>
              </w:rPr>
            </w:pPr>
            <w:r w:rsidRPr="0095366B">
              <w:rPr>
                <w:rFonts w:ascii="Arial" w:hAnsi="Arial" w:cs="Arial"/>
                <w:sz w:val="18"/>
                <w:szCs w:val="18"/>
              </w:rPr>
              <w:t xml:space="preserve">Increase (Decrease) in deferred tax liabilities </w:t>
            </w:r>
          </w:p>
        </w:tc>
        <w:tc>
          <w:tcPr>
            <w:tcW w:w="1134" w:type="dxa"/>
            <w:tcBorders>
              <w:bottom w:val="single" w:sz="4" w:space="0" w:color="auto"/>
            </w:tcBorders>
            <w:shd w:val="clear" w:color="auto" w:fill="FAFAFA"/>
            <w:vAlign w:val="bottom"/>
          </w:tcPr>
          <w:p w14:paraId="32B47A75" w14:textId="1DC2BD40"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2,434</w:t>
            </w:r>
          </w:p>
        </w:tc>
        <w:tc>
          <w:tcPr>
            <w:tcW w:w="1134" w:type="dxa"/>
            <w:tcBorders>
              <w:bottom w:val="single" w:sz="4" w:space="0" w:color="auto"/>
            </w:tcBorders>
            <w:shd w:val="clear" w:color="auto" w:fill="auto"/>
          </w:tcPr>
          <w:p w14:paraId="50CA9ED6" w14:textId="5DE7DEDF"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(1,760)</w:t>
            </w:r>
          </w:p>
        </w:tc>
        <w:tc>
          <w:tcPr>
            <w:tcW w:w="1134" w:type="dxa"/>
            <w:tcBorders>
              <w:bottom w:val="single" w:sz="4" w:space="0" w:color="auto"/>
            </w:tcBorders>
            <w:shd w:val="clear" w:color="auto" w:fill="FAFAFA"/>
            <w:vAlign w:val="bottom"/>
          </w:tcPr>
          <w:p w14:paraId="083C6AC3" w14:textId="09D8DDE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7,410</w:t>
            </w:r>
          </w:p>
        </w:tc>
        <w:tc>
          <w:tcPr>
            <w:tcW w:w="1138" w:type="dxa"/>
            <w:tcBorders>
              <w:bottom w:val="single" w:sz="4" w:space="0" w:color="auto"/>
            </w:tcBorders>
          </w:tcPr>
          <w:p w14:paraId="10D8675A" w14:textId="526D66C7"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1,126</w:t>
            </w:r>
          </w:p>
        </w:tc>
      </w:tr>
      <w:tr w:rsidR="00EC700B" w:rsidRPr="0095366B" w14:paraId="628A6733" w14:textId="77777777" w:rsidTr="00831097">
        <w:trPr>
          <w:trHeight w:val="74"/>
        </w:trPr>
        <w:tc>
          <w:tcPr>
            <w:tcW w:w="4896" w:type="dxa"/>
          </w:tcPr>
          <w:p w14:paraId="2D0F7FA4" w14:textId="77777777" w:rsidR="00EC700B" w:rsidRPr="0095366B" w:rsidRDefault="00EC700B" w:rsidP="00EC700B">
            <w:pPr>
              <w:ind w:left="-101"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46A08853"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179AB883"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25A543B2" w14:textId="77777777" w:rsidR="00EC700B" w:rsidRPr="0095366B" w:rsidRDefault="00EC700B" w:rsidP="00EC700B">
            <w:pPr>
              <w:ind w:right="-72"/>
              <w:jc w:val="right"/>
              <w:rPr>
                <w:rFonts w:ascii="Arial" w:hAnsi="Arial" w:cs="Arial"/>
                <w:sz w:val="18"/>
                <w:szCs w:val="18"/>
                <w:lang w:val="en-US"/>
              </w:rPr>
            </w:pPr>
          </w:p>
        </w:tc>
        <w:tc>
          <w:tcPr>
            <w:tcW w:w="1138" w:type="dxa"/>
            <w:tcBorders>
              <w:top w:val="single" w:sz="4" w:space="0" w:color="auto"/>
            </w:tcBorders>
            <w:vAlign w:val="bottom"/>
          </w:tcPr>
          <w:p w14:paraId="5022CFCA" w14:textId="77777777" w:rsidR="00EC700B" w:rsidRPr="0095366B" w:rsidRDefault="00EC700B" w:rsidP="00EC700B">
            <w:pPr>
              <w:ind w:right="-72"/>
              <w:jc w:val="right"/>
              <w:rPr>
                <w:rFonts w:ascii="Arial" w:hAnsi="Arial" w:cs="Arial"/>
                <w:sz w:val="18"/>
                <w:szCs w:val="18"/>
                <w:lang w:val="en-US"/>
              </w:rPr>
            </w:pPr>
          </w:p>
        </w:tc>
      </w:tr>
      <w:tr w:rsidR="00EC700B" w:rsidRPr="0095366B" w14:paraId="73BEDB43" w14:textId="77777777" w:rsidTr="00831097">
        <w:trPr>
          <w:trHeight w:val="74"/>
        </w:trPr>
        <w:tc>
          <w:tcPr>
            <w:tcW w:w="4896" w:type="dxa"/>
            <w:vAlign w:val="center"/>
          </w:tcPr>
          <w:p w14:paraId="72A6022A" w14:textId="77777777" w:rsidR="00EC700B" w:rsidRPr="0095366B" w:rsidRDefault="00EC700B" w:rsidP="00EC700B">
            <w:pPr>
              <w:ind w:left="-101"/>
              <w:rPr>
                <w:rFonts w:ascii="Arial" w:hAnsi="Arial" w:cs="Arial"/>
                <w:sz w:val="18"/>
                <w:szCs w:val="18"/>
              </w:rPr>
            </w:pPr>
            <w:r w:rsidRPr="0095366B">
              <w:rPr>
                <w:rFonts w:ascii="Arial" w:hAnsi="Arial" w:cs="Arial"/>
                <w:sz w:val="18"/>
                <w:szCs w:val="18"/>
              </w:rPr>
              <w:t>Total deferred income tax</w:t>
            </w:r>
          </w:p>
        </w:tc>
        <w:tc>
          <w:tcPr>
            <w:tcW w:w="1134" w:type="dxa"/>
            <w:tcBorders>
              <w:bottom w:val="single" w:sz="4" w:space="0" w:color="auto"/>
            </w:tcBorders>
            <w:shd w:val="clear" w:color="auto" w:fill="FAFAFA"/>
          </w:tcPr>
          <w:p w14:paraId="65AE0203" w14:textId="714B74A3" w:rsidR="00EC700B" w:rsidRPr="0095366B" w:rsidRDefault="00EC700B" w:rsidP="00EC700B">
            <w:pPr>
              <w:ind w:right="-72"/>
              <w:jc w:val="right"/>
              <w:rPr>
                <w:rFonts w:ascii="Arial" w:hAnsi="Arial" w:cs="Arial"/>
                <w:sz w:val="18"/>
                <w:szCs w:val="18"/>
              </w:rPr>
            </w:pPr>
            <w:r w:rsidRPr="0095366B">
              <w:rPr>
                <w:rFonts w:ascii="Arial" w:hAnsi="Arial" w:cs="Arial"/>
                <w:sz w:val="18"/>
                <w:szCs w:val="18"/>
                <w:cs/>
              </w:rPr>
              <w:t>(35</w:t>
            </w:r>
            <w:r w:rsidRPr="0095366B">
              <w:rPr>
                <w:rFonts w:ascii="Arial" w:hAnsi="Arial" w:cs="Arial"/>
                <w:sz w:val="18"/>
                <w:szCs w:val="18"/>
              </w:rPr>
              <w:t>,</w:t>
            </w:r>
            <w:r w:rsidRPr="0095366B">
              <w:rPr>
                <w:rFonts w:ascii="Arial" w:hAnsi="Arial" w:cs="Arial"/>
                <w:sz w:val="18"/>
                <w:szCs w:val="18"/>
                <w:cs/>
              </w:rPr>
              <w:t>773)</w:t>
            </w:r>
          </w:p>
        </w:tc>
        <w:tc>
          <w:tcPr>
            <w:tcW w:w="1134" w:type="dxa"/>
            <w:tcBorders>
              <w:bottom w:val="single" w:sz="4" w:space="0" w:color="auto"/>
            </w:tcBorders>
            <w:shd w:val="clear" w:color="auto" w:fill="auto"/>
          </w:tcPr>
          <w:p w14:paraId="5F901790" w14:textId="69518D76"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(9,070)</w:t>
            </w:r>
          </w:p>
        </w:tc>
        <w:tc>
          <w:tcPr>
            <w:tcW w:w="1134" w:type="dxa"/>
            <w:tcBorders>
              <w:bottom w:val="single" w:sz="4" w:space="0" w:color="auto"/>
            </w:tcBorders>
            <w:shd w:val="clear" w:color="auto" w:fill="FAFAFA"/>
          </w:tcPr>
          <w:p w14:paraId="35E4CD6C" w14:textId="0EDC557C" w:rsidR="00EC700B" w:rsidRPr="0095366B" w:rsidRDefault="00EC700B" w:rsidP="00EC700B">
            <w:pPr>
              <w:ind w:right="-72"/>
              <w:jc w:val="right"/>
              <w:rPr>
                <w:rFonts w:ascii="Arial" w:hAnsi="Arial" w:cs="Arial"/>
                <w:sz w:val="18"/>
                <w:szCs w:val="18"/>
              </w:rPr>
            </w:pPr>
            <w:r w:rsidRPr="0095366B">
              <w:rPr>
                <w:rFonts w:ascii="Arial" w:hAnsi="Arial" w:cs="Arial"/>
                <w:sz w:val="18"/>
                <w:szCs w:val="18"/>
                <w:cs/>
              </w:rPr>
              <w:t>19</w:t>
            </w:r>
            <w:r w:rsidRPr="0095366B">
              <w:rPr>
                <w:rFonts w:ascii="Arial" w:hAnsi="Arial" w:cs="Arial"/>
                <w:sz w:val="18"/>
                <w:szCs w:val="18"/>
              </w:rPr>
              <w:t>,</w:t>
            </w:r>
            <w:r w:rsidRPr="0095366B">
              <w:rPr>
                <w:rFonts w:ascii="Arial" w:hAnsi="Arial" w:cs="Arial"/>
                <w:sz w:val="18"/>
                <w:szCs w:val="18"/>
                <w:cs/>
              </w:rPr>
              <w:t>175</w:t>
            </w:r>
          </w:p>
        </w:tc>
        <w:tc>
          <w:tcPr>
            <w:tcW w:w="1138" w:type="dxa"/>
            <w:tcBorders>
              <w:bottom w:val="single" w:sz="4" w:space="0" w:color="auto"/>
            </w:tcBorders>
          </w:tcPr>
          <w:p w14:paraId="25A98778" w14:textId="64E040F0"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(4,262)</w:t>
            </w:r>
          </w:p>
        </w:tc>
      </w:tr>
      <w:tr w:rsidR="00EC700B" w:rsidRPr="0095366B" w14:paraId="7AD17FFF" w14:textId="77777777" w:rsidTr="00112C39">
        <w:trPr>
          <w:trHeight w:val="74"/>
        </w:trPr>
        <w:tc>
          <w:tcPr>
            <w:tcW w:w="4896" w:type="dxa"/>
          </w:tcPr>
          <w:p w14:paraId="7BEE7CEB" w14:textId="77777777" w:rsidR="00EC700B" w:rsidRPr="0095366B" w:rsidRDefault="00EC700B" w:rsidP="00EC700B">
            <w:pPr>
              <w:ind w:left="-101"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073B2CA6"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42C97BA"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DC56F9F" w14:textId="77777777" w:rsidR="00EC700B" w:rsidRPr="0095366B" w:rsidRDefault="00EC700B" w:rsidP="00EC700B">
            <w:pPr>
              <w:ind w:right="-72"/>
              <w:jc w:val="right"/>
              <w:rPr>
                <w:rFonts w:ascii="Arial" w:hAnsi="Arial" w:cs="Arial"/>
                <w:sz w:val="18"/>
                <w:szCs w:val="18"/>
                <w:lang w:val="en-US"/>
              </w:rPr>
            </w:pPr>
          </w:p>
        </w:tc>
        <w:tc>
          <w:tcPr>
            <w:tcW w:w="1138" w:type="dxa"/>
            <w:tcBorders>
              <w:top w:val="single" w:sz="4" w:space="0" w:color="auto"/>
            </w:tcBorders>
            <w:vAlign w:val="bottom"/>
          </w:tcPr>
          <w:p w14:paraId="5A57F150" w14:textId="77777777" w:rsidR="00EC700B" w:rsidRPr="0095366B" w:rsidRDefault="00EC700B" w:rsidP="00EC700B">
            <w:pPr>
              <w:ind w:right="-72"/>
              <w:jc w:val="right"/>
              <w:rPr>
                <w:rFonts w:ascii="Arial" w:hAnsi="Arial" w:cs="Arial"/>
                <w:sz w:val="18"/>
                <w:szCs w:val="18"/>
                <w:lang w:val="en-US"/>
              </w:rPr>
            </w:pPr>
          </w:p>
        </w:tc>
      </w:tr>
      <w:tr w:rsidR="00EC700B" w:rsidRPr="0095366B" w14:paraId="187ACB19" w14:textId="77777777" w:rsidTr="00112C39">
        <w:trPr>
          <w:trHeight w:val="74"/>
        </w:trPr>
        <w:tc>
          <w:tcPr>
            <w:tcW w:w="4896" w:type="dxa"/>
            <w:vAlign w:val="center"/>
          </w:tcPr>
          <w:p w14:paraId="52285618" w14:textId="218E196E" w:rsidR="00EC700B" w:rsidRPr="0095366B" w:rsidRDefault="00EC700B" w:rsidP="00EC700B">
            <w:pPr>
              <w:ind w:left="-101"/>
              <w:rPr>
                <w:rFonts w:ascii="Arial" w:hAnsi="Arial" w:cs="Arial"/>
                <w:b/>
                <w:bCs/>
                <w:sz w:val="18"/>
                <w:szCs w:val="18"/>
              </w:rPr>
            </w:pPr>
            <w:r w:rsidRPr="0095366B">
              <w:rPr>
                <w:rFonts w:ascii="Arial" w:hAnsi="Arial" w:cs="Arial"/>
                <w:b/>
                <w:bCs/>
                <w:sz w:val="18"/>
                <w:szCs w:val="18"/>
              </w:rPr>
              <w:t>Total income tax expenses</w:t>
            </w:r>
          </w:p>
        </w:tc>
        <w:tc>
          <w:tcPr>
            <w:tcW w:w="1134" w:type="dxa"/>
            <w:tcBorders>
              <w:bottom w:val="single" w:sz="4" w:space="0" w:color="auto"/>
            </w:tcBorders>
            <w:shd w:val="clear" w:color="auto" w:fill="FAFAFA"/>
          </w:tcPr>
          <w:p w14:paraId="707BA551" w14:textId="50A87D37"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229,058</w:t>
            </w:r>
          </w:p>
        </w:tc>
        <w:tc>
          <w:tcPr>
            <w:tcW w:w="1134" w:type="dxa"/>
            <w:tcBorders>
              <w:bottom w:val="single" w:sz="4" w:space="0" w:color="auto"/>
            </w:tcBorders>
            <w:shd w:val="clear" w:color="auto" w:fill="auto"/>
          </w:tcPr>
          <w:p w14:paraId="52820305" w14:textId="0D969831"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198,349</w:t>
            </w:r>
          </w:p>
        </w:tc>
        <w:tc>
          <w:tcPr>
            <w:tcW w:w="1134" w:type="dxa"/>
            <w:tcBorders>
              <w:bottom w:val="single" w:sz="4" w:space="0" w:color="auto"/>
            </w:tcBorders>
            <w:shd w:val="clear" w:color="auto" w:fill="FAFAFA"/>
          </w:tcPr>
          <w:p w14:paraId="60BAB48D" w14:textId="65593BC8"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(19,249)</w:t>
            </w:r>
          </w:p>
        </w:tc>
        <w:tc>
          <w:tcPr>
            <w:tcW w:w="1138" w:type="dxa"/>
            <w:tcBorders>
              <w:bottom w:val="single" w:sz="4" w:space="0" w:color="auto"/>
            </w:tcBorders>
          </w:tcPr>
          <w:p w14:paraId="75AD67FA" w14:textId="3E89868F"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10,182</w:t>
            </w:r>
          </w:p>
        </w:tc>
      </w:tr>
      <w:tr w:rsidR="00EC700B" w:rsidRPr="0095366B" w14:paraId="4D4D4BC2" w14:textId="77777777" w:rsidTr="00112C39">
        <w:trPr>
          <w:trHeight w:val="74"/>
        </w:trPr>
        <w:tc>
          <w:tcPr>
            <w:tcW w:w="4896" w:type="dxa"/>
            <w:vAlign w:val="center"/>
          </w:tcPr>
          <w:p w14:paraId="00C5B016" w14:textId="77777777" w:rsidR="00EC700B" w:rsidRPr="0095366B" w:rsidRDefault="00EC700B" w:rsidP="00EC700B">
            <w:pPr>
              <w:ind w:left="-101"/>
              <w:rPr>
                <w:rFonts w:ascii="Arial" w:hAnsi="Arial" w:cs="Arial"/>
                <w:b/>
                <w:bCs/>
                <w:sz w:val="18"/>
                <w:szCs w:val="18"/>
              </w:rPr>
            </w:pPr>
          </w:p>
        </w:tc>
        <w:tc>
          <w:tcPr>
            <w:tcW w:w="1134" w:type="dxa"/>
            <w:tcBorders>
              <w:top w:val="single" w:sz="4" w:space="0" w:color="auto"/>
            </w:tcBorders>
            <w:shd w:val="clear" w:color="auto" w:fill="FAFAFA"/>
          </w:tcPr>
          <w:p w14:paraId="3B00DEFC" w14:textId="77777777" w:rsidR="00EC700B" w:rsidRPr="0095366B" w:rsidRDefault="00EC700B" w:rsidP="00EC700B">
            <w:pPr>
              <w:ind w:right="-72"/>
              <w:jc w:val="right"/>
              <w:rPr>
                <w:rFonts w:ascii="Arial" w:hAnsi="Arial" w:cs="Arial"/>
                <w:sz w:val="18"/>
                <w:szCs w:val="18"/>
              </w:rPr>
            </w:pPr>
          </w:p>
        </w:tc>
        <w:tc>
          <w:tcPr>
            <w:tcW w:w="1134" w:type="dxa"/>
            <w:tcBorders>
              <w:top w:val="single" w:sz="4" w:space="0" w:color="auto"/>
            </w:tcBorders>
            <w:shd w:val="clear" w:color="auto" w:fill="auto"/>
          </w:tcPr>
          <w:p w14:paraId="2B773CB8" w14:textId="77777777" w:rsidR="00EC700B" w:rsidRPr="0095366B" w:rsidRDefault="00EC700B" w:rsidP="00EC700B">
            <w:pPr>
              <w:ind w:right="-72"/>
              <w:jc w:val="right"/>
              <w:rPr>
                <w:rFonts w:ascii="Arial" w:hAnsi="Arial" w:cs="Arial"/>
                <w:sz w:val="18"/>
                <w:szCs w:val="18"/>
              </w:rPr>
            </w:pPr>
          </w:p>
        </w:tc>
        <w:tc>
          <w:tcPr>
            <w:tcW w:w="1134" w:type="dxa"/>
            <w:tcBorders>
              <w:top w:val="single" w:sz="4" w:space="0" w:color="auto"/>
            </w:tcBorders>
            <w:shd w:val="clear" w:color="auto" w:fill="FAFAFA"/>
          </w:tcPr>
          <w:p w14:paraId="1861359D" w14:textId="77777777" w:rsidR="00EC700B" w:rsidRPr="0095366B" w:rsidRDefault="00EC700B" w:rsidP="00EC700B">
            <w:pPr>
              <w:ind w:right="-72"/>
              <w:jc w:val="right"/>
              <w:rPr>
                <w:rFonts w:ascii="Arial" w:hAnsi="Arial" w:cs="Arial"/>
                <w:sz w:val="18"/>
                <w:szCs w:val="18"/>
              </w:rPr>
            </w:pPr>
          </w:p>
        </w:tc>
        <w:tc>
          <w:tcPr>
            <w:tcW w:w="1138" w:type="dxa"/>
            <w:tcBorders>
              <w:top w:val="single" w:sz="4" w:space="0" w:color="auto"/>
            </w:tcBorders>
          </w:tcPr>
          <w:p w14:paraId="6452888C" w14:textId="77777777" w:rsidR="00EC700B" w:rsidRPr="0095366B" w:rsidRDefault="00EC700B" w:rsidP="00EC700B">
            <w:pPr>
              <w:ind w:right="-72"/>
              <w:jc w:val="right"/>
              <w:rPr>
                <w:rFonts w:ascii="Arial" w:hAnsi="Arial" w:cs="Arial"/>
                <w:sz w:val="18"/>
                <w:szCs w:val="18"/>
              </w:rPr>
            </w:pPr>
          </w:p>
        </w:tc>
      </w:tr>
      <w:tr w:rsidR="00EC700B" w:rsidRPr="0095366B" w14:paraId="7F779257" w14:textId="77777777" w:rsidTr="00112C39">
        <w:trPr>
          <w:trHeight w:val="74"/>
        </w:trPr>
        <w:tc>
          <w:tcPr>
            <w:tcW w:w="4896" w:type="dxa"/>
            <w:vAlign w:val="center"/>
          </w:tcPr>
          <w:p w14:paraId="6B1F8070" w14:textId="334E157D" w:rsidR="00EC700B" w:rsidRPr="0095366B" w:rsidRDefault="00EC700B" w:rsidP="00E856F9">
            <w:pPr>
              <w:ind w:left="-102"/>
              <w:rPr>
                <w:rFonts w:ascii="Arial" w:hAnsi="Arial" w:cs="Cordia New"/>
                <w:sz w:val="18"/>
                <w:szCs w:val="18"/>
                <w:lang w:val="en-US"/>
              </w:rPr>
            </w:pPr>
            <w:r w:rsidRPr="0095366B">
              <w:rPr>
                <w:rFonts w:ascii="Arial" w:hAnsi="Arial" w:cs="Browallia New"/>
                <w:b/>
                <w:bCs/>
                <w:sz w:val="18"/>
                <w:szCs w:val="22"/>
                <w:lang w:val="en-US"/>
              </w:rPr>
              <w:t>I</w:t>
            </w:r>
            <w:proofErr w:type="spellStart"/>
            <w:r w:rsidRPr="0095366B">
              <w:rPr>
                <w:rFonts w:ascii="Arial" w:hAnsi="Arial" w:cs="Arial"/>
                <w:b/>
                <w:bCs/>
                <w:sz w:val="18"/>
                <w:szCs w:val="18"/>
              </w:rPr>
              <w:t>ncome</w:t>
            </w:r>
            <w:proofErr w:type="spellEnd"/>
            <w:r w:rsidRPr="0095366B">
              <w:rPr>
                <w:rFonts w:ascii="Arial" w:hAnsi="Arial" w:cs="Arial"/>
                <w:b/>
                <w:bCs/>
                <w:sz w:val="18"/>
                <w:szCs w:val="18"/>
              </w:rPr>
              <w:t xml:space="preserve"> tax expenses</w:t>
            </w:r>
          </w:p>
          <w:p w14:paraId="1FA9B300" w14:textId="0FD60FC3" w:rsidR="00EC700B" w:rsidRPr="0095366B" w:rsidRDefault="00E856F9" w:rsidP="00E856F9">
            <w:pPr>
              <w:ind w:left="-102"/>
              <w:rPr>
                <w:rFonts w:ascii="Arial" w:hAnsi="Arial" w:cs="Cordia New"/>
                <w:sz w:val="18"/>
                <w:szCs w:val="18"/>
                <w:lang w:val="en-US"/>
              </w:rPr>
            </w:pPr>
            <w:r w:rsidRPr="0095366B">
              <w:rPr>
                <w:rFonts w:ascii="Arial" w:hAnsi="Arial" w:cs="Cordia New"/>
                <w:sz w:val="18"/>
                <w:szCs w:val="18"/>
                <w:lang w:val="en-US"/>
              </w:rPr>
              <w:t xml:space="preserve">   </w:t>
            </w:r>
            <w:r w:rsidR="00EC700B" w:rsidRPr="0095366B">
              <w:rPr>
                <w:rFonts w:ascii="Arial" w:hAnsi="Arial" w:cs="Cordia New"/>
                <w:sz w:val="18"/>
                <w:szCs w:val="18"/>
                <w:lang w:val="en-US"/>
              </w:rPr>
              <w:t>-</w:t>
            </w:r>
            <w:r w:rsidRPr="0095366B">
              <w:rPr>
                <w:rFonts w:ascii="Arial" w:hAnsi="Arial" w:cs="Cordia New"/>
                <w:sz w:val="18"/>
                <w:szCs w:val="18"/>
                <w:lang w:val="en-US"/>
              </w:rPr>
              <w:t xml:space="preserve"> </w:t>
            </w:r>
            <w:r w:rsidR="00EC700B" w:rsidRPr="0095366B">
              <w:rPr>
                <w:rFonts w:ascii="Arial" w:hAnsi="Arial" w:cs="Cordia New"/>
                <w:sz w:val="18"/>
                <w:szCs w:val="18"/>
                <w:lang w:val="en-US"/>
              </w:rPr>
              <w:t>continuing operation</w:t>
            </w:r>
          </w:p>
        </w:tc>
        <w:tc>
          <w:tcPr>
            <w:tcW w:w="1134" w:type="dxa"/>
            <w:shd w:val="clear" w:color="auto" w:fill="FAFAFA"/>
          </w:tcPr>
          <w:p w14:paraId="520CFAB2" w14:textId="77777777" w:rsidR="00EC700B" w:rsidRPr="0095366B" w:rsidRDefault="00EC700B" w:rsidP="00EC700B">
            <w:pPr>
              <w:ind w:right="-72"/>
              <w:jc w:val="right"/>
              <w:rPr>
                <w:rFonts w:ascii="Arial" w:hAnsi="Arial" w:cs="Cordia New"/>
                <w:sz w:val="18"/>
                <w:szCs w:val="18"/>
              </w:rPr>
            </w:pPr>
          </w:p>
          <w:p w14:paraId="4C44C02B" w14:textId="600D7CE9"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(19,737)</w:t>
            </w:r>
          </w:p>
        </w:tc>
        <w:tc>
          <w:tcPr>
            <w:tcW w:w="1134" w:type="dxa"/>
            <w:shd w:val="clear" w:color="auto" w:fill="auto"/>
          </w:tcPr>
          <w:p w14:paraId="760A32D6" w14:textId="77777777" w:rsidR="00EC700B" w:rsidRPr="0095366B" w:rsidRDefault="00EC700B" w:rsidP="00EC700B">
            <w:pPr>
              <w:ind w:right="-72"/>
              <w:jc w:val="right"/>
              <w:rPr>
                <w:rFonts w:ascii="Arial" w:hAnsi="Arial" w:cs="Cordia New"/>
                <w:sz w:val="18"/>
                <w:szCs w:val="18"/>
              </w:rPr>
            </w:pPr>
          </w:p>
          <w:p w14:paraId="048D222B" w14:textId="007DD2BC"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10,182</w:t>
            </w:r>
          </w:p>
        </w:tc>
        <w:tc>
          <w:tcPr>
            <w:tcW w:w="1134" w:type="dxa"/>
            <w:shd w:val="clear" w:color="auto" w:fill="FAFAFA"/>
          </w:tcPr>
          <w:p w14:paraId="2CA89FB8" w14:textId="77777777" w:rsidR="00EC700B" w:rsidRPr="0095366B" w:rsidRDefault="00EC700B" w:rsidP="00EC700B">
            <w:pPr>
              <w:ind w:right="-72"/>
              <w:jc w:val="right"/>
              <w:rPr>
                <w:rFonts w:ascii="Arial" w:hAnsi="Arial" w:cs="Cordia New"/>
                <w:sz w:val="18"/>
                <w:szCs w:val="18"/>
              </w:rPr>
            </w:pPr>
          </w:p>
          <w:p w14:paraId="3564785B" w14:textId="004D32F5"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(19,249)</w:t>
            </w:r>
          </w:p>
        </w:tc>
        <w:tc>
          <w:tcPr>
            <w:tcW w:w="1138" w:type="dxa"/>
          </w:tcPr>
          <w:p w14:paraId="5B3ED09C" w14:textId="77777777" w:rsidR="00EC700B" w:rsidRPr="0095366B" w:rsidRDefault="00EC700B" w:rsidP="00EC700B">
            <w:pPr>
              <w:ind w:right="-72"/>
              <w:jc w:val="right"/>
              <w:rPr>
                <w:rFonts w:ascii="Arial" w:hAnsi="Arial" w:cs="Arial"/>
                <w:sz w:val="18"/>
                <w:szCs w:val="18"/>
              </w:rPr>
            </w:pPr>
          </w:p>
          <w:p w14:paraId="6A69FF64" w14:textId="13D5E916"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10,182</w:t>
            </w:r>
          </w:p>
        </w:tc>
      </w:tr>
      <w:tr w:rsidR="00EC700B" w:rsidRPr="0095366B" w14:paraId="45E53555" w14:textId="77777777" w:rsidTr="00112C39">
        <w:trPr>
          <w:trHeight w:val="74"/>
        </w:trPr>
        <w:tc>
          <w:tcPr>
            <w:tcW w:w="4896" w:type="dxa"/>
            <w:vAlign w:val="center"/>
          </w:tcPr>
          <w:p w14:paraId="68E6AD84" w14:textId="46BCF527" w:rsidR="00EC700B" w:rsidRPr="0095366B" w:rsidRDefault="00E856F9" w:rsidP="00E856F9">
            <w:pPr>
              <w:ind w:left="-102"/>
              <w:rPr>
                <w:rFonts w:ascii="Arial" w:hAnsi="Arial" w:cs="Cordia New"/>
                <w:sz w:val="18"/>
                <w:szCs w:val="18"/>
                <w:lang w:val="en-US"/>
              </w:rPr>
            </w:pPr>
            <w:r w:rsidRPr="0095366B">
              <w:rPr>
                <w:rFonts w:ascii="Arial" w:hAnsi="Arial" w:cs="Cordia New"/>
                <w:sz w:val="18"/>
                <w:szCs w:val="18"/>
                <w:lang w:val="en-US"/>
              </w:rPr>
              <w:t xml:space="preserve">   </w:t>
            </w:r>
            <w:r w:rsidR="00EC700B" w:rsidRPr="0095366B">
              <w:rPr>
                <w:rFonts w:ascii="Arial" w:hAnsi="Arial" w:cs="Cordia New"/>
                <w:sz w:val="18"/>
                <w:szCs w:val="18"/>
                <w:lang w:val="en-US"/>
              </w:rPr>
              <w:t>-</w:t>
            </w:r>
            <w:r w:rsidRPr="0095366B">
              <w:rPr>
                <w:rFonts w:ascii="Arial" w:hAnsi="Arial" w:cs="Cordia New"/>
                <w:sz w:val="18"/>
                <w:szCs w:val="18"/>
                <w:lang w:val="en-US"/>
              </w:rPr>
              <w:t xml:space="preserve"> </w:t>
            </w:r>
            <w:r w:rsidR="00EC700B" w:rsidRPr="0095366B">
              <w:rPr>
                <w:rFonts w:ascii="Arial" w:hAnsi="Arial" w:cs="Cordia New"/>
                <w:sz w:val="18"/>
                <w:szCs w:val="18"/>
                <w:lang w:val="en-US"/>
              </w:rPr>
              <w:t>discontinued operation</w:t>
            </w:r>
          </w:p>
        </w:tc>
        <w:tc>
          <w:tcPr>
            <w:tcW w:w="1134" w:type="dxa"/>
            <w:tcBorders>
              <w:bottom w:val="single" w:sz="4" w:space="0" w:color="auto"/>
            </w:tcBorders>
            <w:shd w:val="clear" w:color="auto" w:fill="FAFAFA"/>
          </w:tcPr>
          <w:p w14:paraId="749B9876" w14:textId="7F7C93AE"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248,795</w:t>
            </w:r>
          </w:p>
        </w:tc>
        <w:tc>
          <w:tcPr>
            <w:tcW w:w="1134" w:type="dxa"/>
            <w:tcBorders>
              <w:bottom w:val="single" w:sz="4" w:space="0" w:color="auto"/>
            </w:tcBorders>
            <w:shd w:val="clear" w:color="auto" w:fill="auto"/>
          </w:tcPr>
          <w:p w14:paraId="1034DC35" w14:textId="0237F48A"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188,197</w:t>
            </w:r>
          </w:p>
        </w:tc>
        <w:tc>
          <w:tcPr>
            <w:tcW w:w="1134" w:type="dxa"/>
            <w:tcBorders>
              <w:bottom w:val="single" w:sz="4" w:space="0" w:color="auto"/>
            </w:tcBorders>
            <w:shd w:val="clear" w:color="auto" w:fill="FAFAFA"/>
          </w:tcPr>
          <w:p w14:paraId="56F0A21D" w14:textId="37AD023D"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w:t>
            </w:r>
          </w:p>
        </w:tc>
        <w:tc>
          <w:tcPr>
            <w:tcW w:w="1138" w:type="dxa"/>
            <w:tcBorders>
              <w:bottom w:val="single" w:sz="4" w:space="0" w:color="auto"/>
            </w:tcBorders>
          </w:tcPr>
          <w:p w14:paraId="6888099A" w14:textId="62F6E653"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w:t>
            </w:r>
          </w:p>
        </w:tc>
      </w:tr>
      <w:tr w:rsidR="00EC700B" w:rsidRPr="0095366B" w14:paraId="6CEAD88B" w14:textId="77777777" w:rsidTr="00EC700B">
        <w:trPr>
          <w:trHeight w:val="74"/>
        </w:trPr>
        <w:tc>
          <w:tcPr>
            <w:tcW w:w="4896" w:type="dxa"/>
            <w:vAlign w:val="center"/>
          </w:tcPr>
          <w:p w14:paraId="2BCCAA10" w14:textId="77777777" w:rsidR="00EC700B" w:rsidRPr="0095366B" w:rsidRDefault="00EC700B" w:rsidP="00E856F9">
            <w:pPr>
              <w:ind w:left="-102"/>
              <w:rPr>
                <w:rFonts w:ascii="Arial" w:hAnsi="Arial" w:cs="Cordia New"/>
                <w:sz w:val="18"/>
                <w:szCs w:val="18"/>
                <w:lang w:val="en-US"/>
              </w:rPr>
            </w:pPr>
          </w:p>
        </w:tc>
        <w:tc>
          <w:tcPr>
            <w:tcW w:w="1134" w:type="dxa"/>
            <w:shd w:val="clear" w:color="auto" w:fill="FAFAFA"/>
          </w:tcPr>
          <w:p w14:paraId="65A4F835" w14:textId="77777777" w:rsidR="00EC700B" w:rsidRPr="0095366B" w:rsidRDefault="00EC700B" w:rsidP="00EC700B">
            <w:pPr>
              <w:ind w:right="-72"/>
              <w:jc w:val="right"/>
              <w:rPr>
                <w:rFonts w:ascii="Arial" w:hAnsi="Arial" w:cs="Arial"/>
                <w:sz w:val="18"/>
                <w:szCs w:val="18"/>
              </w:rPr>
            </w:pPr>
          </w:p>
        </w:tc>
        <w:tc>
          <w:tcPr>
            <w:tcW w:w="1134" w:type="dxa"/>
            <w:shd w:val="clear" w:color="auto" w:fill="auto"/>
          </w:tcPr>
          <w:p w14:paraId="04D305A4" w14:textId="77777777" w:rsidR="00EC700B" w:rsidRPr="0095366B" w:rsidRDefault="00EC700B" w:rsidP="00EC700B">
            <w:pPr>
              <w:ind w:right="-72"/>
              <w:jc w:val="right"/>
              <w:rPr>
                <w:rFonts w:ascii="Arial" w:hAnsi="Arial" w:cs="Arial"/>
                <w:sz w:val="18"/>
                <w:szCs w:val="18"/>
              </w:rPr>
            </w:pPr>
          </w:p>
        </w:tc>
        <w:tc>
          <w:tcPr>
            <w:tcW w:w="1134" w:type="dxa"/>
            <w:shd w:val="clear" w:color="auto" w:fill="FAFAFA"/>
          </w:tcPr>
          <w:p w14:paraId="2E8C05C6" w14:textId="77777777" w:rsidR="00EC700B" w:rsidRPr="0095366B" w:rsidRDefault="00EC700B" w:rsidP="00EC700B">
            <w:pPr>
              <w:ind w:right="-72"/>
              <w:jc w:val="right"/>
              <w:rPr>
                <w:rFonts w:ascii="Arial" w:hAnsi="Arial" w:cs="Arial"/>
                <w:sz w:val="18"/>
                <w:szCs w:val="18"/>
              </w:rPr>
            </w:pPr>
          </w:p>
        </w:tc>
        <w:tc>
          <w:tcPr>
            <w:tcW w:w="1138" w:type="dxa"/>
          </w:tcPr>
          <w:p w14:paraId="4CC64250" w14:textId="77777777" w:rsidR="00EC700B" w:rsidRPr="0095366B" w:rsidRDefault="00EC700B" w:rsidP="00EC700B">
            <w:pPr>
              <w:ind w:right="-72"/>
              <w:jc w:val="right"/>
              <w:rPr>
                <w:rFonts w:ascii="Arial" w:hAnsi="Arial" w:cs="Arial"/>
                <w:sz w:val="18"/>
                <w:szCs w:val="18"/>
              </w:rPr>
            </w:pPr>
          </w:p>
        </w:tc>
      </w:tr>
      <w:tr w:rsidR="00EC700B" w:rsidRPr="0095366B" w14:paraId="37F64EF8" w14:textId="77777777" w:rsidTr="00EC700B">
        <w:trPr>
          <w:trHeight w:val="74"/>
        </w:trPr>
        <w:tc>
          <w:tcPr>
            <w:tcW w:w="4896" w:type="dxa"/>
            <w:vAlign w:val="center"/>
          </w:tcPr>
          <w:p w14:paraId="068B2BA5" w14:textId="6ADF4FA0" w:rsidR="00EC700B" w:rsidRPr="0095366B" w:rsidRDefault="00EC700B" w:rsidP="00E856F9">
            <w:pPr>
              <w:ind w:left="-102"/>
              <w:rPr>
                <w:rFonts w:ascii="Arial" w:hAnsi="Arial" w:cs="Arial"/>
                <w:b/>
                <w:bCs/>
                <w:sz w:val="18"/>
                <w:szCs w:val="18"/>
              </w:rPr>
            </w:pPr>
            <w:r w:rsidRPr="0095366B">
              <w:rPr>
                <w:rFonts w:ascii="Arial" w:hAnsi="Arial" w:cs="Arial"/>
                <w:b/>
                <w:bCs/>
                <w:sz w:val="18"/>
                <w:szCs w:val="18"/>
              </w:rPr>
              <w:t>Total income tax expenses</w:t>
            </w:r>
          </w:p>
        </w:tc>
        <w:tc>
          <w:tcPr>
            <w:tcW w:w="1134" w:type="dxa"/>
            <w:tcBorders>
              <w:bottom w:val="single" w:sz="4" w:space="0" w:color="auto"/>
            </w:tcBorders>
            <w:shd w:val="clear" w:color="auto" w:fill="FAFAFA"/>
          </w:tcPr>
          <w:p w14:paraId="2416121D" w14:textId="03B6A6A0"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229,058</w:t>
            </w:r>
          </w:p>
        </w:tc>
        <w:tc>
          <w:tcPr>
            <w:tcW w:w="1134" w:type="dxa"/>
            <w:tcBorders>
              <w:bottom w:val="single" w:sz="4" w:space="0" w:color="auto"/>
            </w:tcBorders>
            <w:shd w:val="clear" w:color="auto" w:fill="auto"/>
          </w:tcPr>
          <w:p w14:paraId="7DC1ACB6" w14:textId="064BF26C"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198,379</w:t>
            </w:r>
          </w:p>
        </w:tc>
        <w:tc>
          <w:tcPr>
            <w:tcW w:w="1134" w:type="dxa"/>
            <w:tcBorders>
              <w:bottom w:val="single" w:sz="4" w:space="0" w:color="auto"/>
            </w:tcBorders>
            <w:shd w:val="clear" w:color="auto" w:fill="FAFAFA"/>
          </w:tcPr>
          <w:p w14:paraId="0A0BBB94" w14:textId="2A9FD2EE"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(19,249)</w:t>
            </w:r>
          </w:p>
        </w:tc>
        <w:tc>
          <w:tcPr>
            <w:tcW w:w="1138" w:type="dxa"/>
            <w:tcBorders>
              <w:bottom w:val="single" w:sz="4" w:space="0" w:color="auto"/>
            </w:tcBorders>
          </w:tcPr>
          <w:p w14:paraId="7F27E12C" w14:textId="60F63ABA"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10,182</w:t>
            </w:r>
          </w:p>
        </w:tc>
      </w:tr>
    </w:tbl>
    <w:p w14:paraId="70C21444" w14:textId="77777777" w:rsidR="00D0120F" w:rsidRPr="0095366B" w:rsidRDefault="00D0120F" w:rsidP="002572FC">
      <w:pPr>
        <w:rPr>
          <w:rFonts w:ascii="Arial" w:hAnsi="Arial" w:cs="Cordia New"/>
          <w:sz w:val="18"/>
          <w:szCs w:val="18"/>
          <w:lang w:val="en-US"/>
        </w:rPr>
      </w:pPr>
    </w:p>
    <w:p w14:paraId="57F2F364" w14:textId="60906698" w:rsidR="002572FC" w:rsidRPr="0095366B" w:rsidRDefault="002572FC" w:rsidP="002572FC">
      <w:pPr>
        <w:rPr>
          <w:rFonts w:ascii="Arial" w:hAnsi="Arial" w:cs="Arial"/>
          <w:sz w:val="18"/>
          <w:szCs w:val="18"/>
          <w:lang w:val="en-US"/>
        </w:rPr>
      </w:pPr>
      <w:r w:rsidRPr="0095366B">
        <w:rPr>
          <w:rFonts w:ascii="Arial" w:hAnsi="Arial" w:cs="Arial"/>
          <w:sz w:val="18"/>
          <w:szCs w:val="18"/>
          <w:lang w:val="en-US"/>
        </w:rPr>
        <w:t>The taxes on the Group and the Company’s profits before tax differ from the theoretical amounts that would arise using the basic tax rates of the Group and the Company as follows:</w:t>
      </w:r>
    </w:p>
    <w:p w14:paraId="1E7018D3" w14:textId="77777777" w:rsidR="002572FC" w:rsidRPr="0095366B" w:rsidRDefault="002572FC" w:rsidP="002572FC">
      <w:pPr>
        <w:rPr>
          <w:rFonts w:ascii="Arial" w:hAnsi="Arial" w:cs="Arial"/>
          <w:sz w:val="18"/>
          <w:szCs w:val="18"/>
          <w:lang w:val="en-US"/>
        </w:rPr>
      </w:pPr>
    </w:p>
    <w:tbl>
      <w:tblPr>
        <w:tblW w:w="9435" w:type="dxa"/>
        <w:tblInd w:w="108" w:type="dxa"/>
        <w:tblLayout w:type="fixed"/>
        <w:tblLook w:val="01E0" w:firstRow="1" w:lastRow="1" w:firstColumn="1" w:lastColumn="1" w:noHBand="0" w:noVBand="0"/>
      </w:tblPr>
      <w:tblGrid>
        <w:gridCol w:w="4896"/>
        <w:gridCol w:w="1134"/>
        <w:gridCol w:w="1134"/>
        <w:gridCol w:w="1134"/>
        <w:gridCol w:w="1137"/>
      </w:tblGrid>
      <w:tr w:rsidR="002572FC" w:rsidRPr="0095366B" w14:paraId="451C487C" w14:textId="77777777" w:rsidTr="002572FC">
        <w:tc>
          <w:tcPr>
            <w:tcW w:w="4896" w:type="dxa"/>
          </w:tcPr>
          <w:p w14:paraId="4D7513CB" w14:textId="77777777" w:rsidR="002572FC" w:rsidRPr="0095366B" w:rsidRDefault="002572FC" w:rsidP="002572FC">
            <w:pPr>
              <w:ind w:left="-113" w:right="-72"/>
              <w:jc w:val="left"/>
              <w:rPr>
                <w:rFonts w:ascii="Arial" w:hAnsi="Arial" w:cs="Arial"/>
                <w:b/>
                <w:bCs/>
                <w:sz w:val="18"/>
                <w:szCs w:val="18"/>
              </w:rPr>
            </w:pPr>
          </w:p>
        </w:tc>
        <w:tc>
          <w:tcPr>
            <w:tcW w:w="2268" w:type="dxa"/>
            <w:gridSpan w:val="2"/>
            <w:tcBorders>
              <w:top w:val="single" w:sz="4" w:space="0" w:color="auto"/>
              <w:bottom w:val="single" w:sz="4" w:space="0" w:color="auto"/>
            </w:tcBorders>
            <w:hideMark/>
          </w:tcPr>
          <w:p w14:paraId="1F8534FB" w14:textId="77777777" w:rsidR="002572FC" w:rsidRPr="0095366B" w:rsidRDefault="002572FC" w:rsidP="002572FC">
            <w:pPr>
              <w:ind w:right="-72"/>
              <w:jc w:val="center"/>
              <w:rPr>
                <w:rFonts w:ascii="Arial" w:hAnsi="Arial" w:cs="Arial"/>
                <w:b/>
                <w:sz w:val="18"/>
                <w:szCs w:val="18"/>
              </w:rPr>
            </w:pPr>
            <w:r w:rsidRPr="0095366B">
              <w:rPr>
                <w:rFonts w:ascii="Arial" w:hAnsi="Arial" w:cs="Arial"/>
                <w:b/>
                <w:sz w:val="18"/>
                <w:szCs w:val="18"/>
              </w:rPr>
              <w:t>Consolidated</w:t>
            </w:r>
          </w:p>
          <w:p w14:paraId="544E39AE" w14:textId="77777777" w:rsidR="002572FC" w:rsidRPr="0095366B" w:rsidRDefault="002572FC" w:rsidP="002572FC">
            <w:pPr>
              <w:ind w:right="-72"/>
              <w:jc w:val="center"/>
              <w:rPr>
                <w:rFonts w:ascii="Arial" w:hAnsi="Arial" w:cs="Arial"/>
                <w:b/>
                <w:sz w:val="18"/>
                <w:szCs w:val="18"/>
                <w:cs/>
              </w:rPr>
            </w:pPr>
            <w:r w:rsidRPr="0095366B">
              <w:rPr>
                <w:rFonts w:ascii="Arial" w:hAnsi="Arial" w:cs="Arial"/>
                <w:b/>
                <w:sz w:val="18"/>
                <w:szCs w:val="18"/>
              </w:rPr>
              <w:t>financial statements</w:t>
            </w:r>
          </w:p>
        </w:tc>
        <w:tc>
          <w:tcPr>
            <w:tcW w:w="2271" w:type="dxa"/>
            <w:gridSpan w:val="2"/>
            <w:tcBorders>
              <w:top w:val="single" w:sz="4" w:space="0" w:color="auto"/>
              <w:bottom w:val="single" w:sz="4" w:space="0" w:color="auto"/>
            </w:tcBorders>
            <w:hideMark/>
          </w:tcPr>
          <w:p w14:paraId="5807A067" w14:textId="77777777" w:rsidR="002572FC" w:rsidRPr="0095366B" w:rsidRDefault="002572FC" w:rsidP="002572FC">
            <w:pPr>
              <w:ind w:right="-72"/>
              <w:jc w:val="center"/>
              <w:rPr>
                <w:rFonts w:ascii="Arial" w:hAnsi="Arial" w:cs="Arial"/>
                <w:b/>
                <w:sz w:val="18"/>
                <w:szCs w:val="18"/>
              </w:rPr>
            </w:pPr>
            <w:r w:rsidRPr="0095366B">
              <w:rPr>
                <w:rFonts w:ascii="Arial" w:hAnsi="Arial" w:cs="Arial"/>
                <w:b/>
                <w:sz w:val="18"/>
                <w:szCs w:val="18"/>
              </w:rPr>
              <w:t>Separate</w:t>
            </w:r>
          </w:p>
          <w:p w14:paraId="37A1613E" w14:textId="77777777" w:rsidR="002572FC" w:rsidRPr="0095366B" w:rsidRDefault="002572FC" w:rsidP="002572FC">
            <w:pPr>
              <w:ind w:right="-72"/>
              <w:jc w:val="center"/>
              <w:rPr>
                <w:rFonts w:ascii="Arial" w:hAnsi="Arial" w:cs="Arial"/>
                <w:b/>
                <w:sz w:val="18"/>
                <w:szCs w:val="18"/>
              </w:rPr>
            </w:pPr>
            <w:r w:rsidRPr="0095366B">
              <w:rPr>
                <w:rFonts w:ascii="Arial" w:hAnsi="Arial" w:cs="Arial"/>
                <w:b/>
                <w:sz w:val="18"/>
                <w:szCs w:val="18"/>
              </w:rPr>
              <w:t>financial statements</w:t>
            </w:r>
          </w:p>
        </w:tc>
      </w:tr>
      <w:tr w:rsidR="002572FC" w:rsidRPr="0095366B" w14:paraId="0D1BE733" w14:textId="77777777" w:rsidTr="002572FC">
        <w:tc>
          <w:tcPr>
            <w:tcW w:w="4896" w:type="dxa"/>
            <w:hideMark/>
          </w:tcPr>
          <w:p w14:paraId="48801AD1" w14:textId="77777777" w:rsidR="000E7EED" w:rsidRPr="0095366B" w:rsidRDefault="000E7EED" w:rsidP="002572FC">
            <w:pPr>
              <w:tabs>
                <w:tab w:val="left" w:pos="2862"/>
              </w:tabs>
              <w:ind w:left="-113" w:right="-72"/>
              <w:jc w:val="left"/>
              <w:rPr>
                <w:rFonts w:ascii="Arial" w:hAnsi="Arial" w:cs="Arial"/>
                <w:b/>
                <w:bCs/>
                <w:sz w:val="18"/>
                <w:szCs w:val="18"/>
              </w:rPr>
            </w:pPr>
          </w:p>
          <w:p w14:paraId="6915A964" w14:textId="12E0789F" w:rsidR="002572FC" w:rsidRPr="0095366B" w:rsidRDefault="002572FC" w:rsidP="002572FC">
            <w:pPr>
              <w:tabs>
                <w:tab w:val="left" w:pos="2862"/>
              </w:tabs>
              <w:ind w:left="-113" w:right="-72"/>
              <w:jc w:val="left"/>
              <w:rPr>
                <w:rFonts w:ascii="Arial" w:hAnsi="Arial" w:cs="Arial"/>
                <w:b/>
                <w:bCs/>
                <w:sz w:val="18"/>
                <w:szCs w:val="18"/>
              </w:rPr>
            </w:pPr>
            <w:r w:rsidRPr="0095366B">
              <w:rPr>
                <w:rFonts w:ascii="Arial" w:hAnsi="Arial" w:cs="Arial"/>
                <w:b/>
                <w:bCs/>
                <w:sz w:val="18"/>
                <w:szCs w:val="18"/>
              </w:rPr>
              <w:t>For the year ended 31 December</w:t>
            </w:r>
          </w:p>
        </w:tc>
        <w:tc>
          <w:tcPr>
            <w:tcW w:w="1134" w:type="dxa"/>
            <w:tcBorders>
              <w:top w:val="single" w:sz="4" w:space="0" w:color="auto"/>
            </w:tcBorders>
            <w:vAlign w:val="bottom"/>
            <w:hideMark/>
          </w:tcPr>
          <w:p w14:paraId="7F105431" w14:textId="77777777" w:rsidR="002572FC" w:rsidRPr="0095366B" w:rsidRDefault="002572FC" w:rsidP="002572FC">
            <w:pPr>
              <w:ind w:right="-72"/>
              <w:jc w:val="right"/>
              <w:rPr>
                <w:rFonts w:ascii="Arial" w:hAnsi="Arial" w:cs="Arial"/>
                <w:b/>
                <w:bCs/>
                <w:sz w:val="18"/>
                <w:szCs w:val="18"/>
                <w:cs/>
              </w:rPr>
            </w:pPr>
            <w:r w:rsidRPr="0095366B">
              <w:rPr>
                <w:rFonts w:ascii="Arial" w:hAnsi="Arial" w:cs="Arial"/>
                <w:b/>
                <w:bCs/>
                <w:sz w:val="18"/>
                <w:szCs w:val="18"/>
              </w:rPr>
              <w:t>2021</w:t>
            </w:r>
          </w:p>
        </w:tc>
        <w:tc>
          <w:tcPr>
            <w:tcW w:w="1134" w:type="dxa"/>
            <w:tcBorders>
              <w:top w:val="single" w:sz="4" w:space="0" w:color="auto"/>
            </w:tcBorders>
            <w:vAlign w:val="bottom"/>
            <w:hideMark/>
          </w:tcPr>
          <w:p w14:paraId="0B1DC519" w14:textId="29B5E5A5" w:rsidR="000E7EED" w:rsidRPr="0095366B" w:rsidRDefault="000E7EED" w:rsidP="002572FC">
            <w:pPr>
              <w:ind w:right="-72"/>
              <w:jc w:val="right"/>
              <w:rPr>
                <w:rFonts w:ascii="Arial" w:hAnsi="Arial" w:cs="Arial"/>
                <w:b/>
                <w:bCs/>
                <w:sz w:val="18"/>
                <w:szCs w:val="18"/>
              </w:rPr>
            </w:pPr>
            <w:r w:rsidRPr="0095366B">
              <w:rPr>
                <w:rFonts w:ascii="Arial" w:hAnsi="Arial" w:cs="Arial"/>
                <w:b/>
                <w:bCs/>
                <w:sz w:val="18"/>
                <w:szCs w:val="18"/>
              </w:rPr>
              <w:t>(Restated)</w:t>
            </w:r>
          </w:p>
          <w:p w14:paraId="307AC719" w14:textId="24206DB7" w:rsidR="002572FC" w:rsidRPr="0095366B" w:rsidRDefault="002572FC" w:rsidP="002572FC">
            <w:pPr>
              <w:ind w:right="-72"/>
              <w:jc w:val="right"/>
              <w:rPr>
                <w:rFonts w:ascii="Arial" w:hAnsi="Arial" w:cs="Arial"/>
                <w:b/>
                <w:bCs/>
                <w:sz w:val="18"/>
                <w:szCs w:val="18"/>
              </w:rPr>
            </w:pPr>
            <w:r w:rsidRPr="0095366B">
              <w:rPr>
                <w:rFonts w:ascii="Arial" w:hAnsi="Arial" w:cs="Arial"/>
                <w:b/>
                <w:bCs/>
                <w:sz w:val="18"/>
                <w:szCs w:val="18"/>
              </w:rPr>
              <w:t>2020</w:t>
            </w:r>
          </w:p>
        </w:tc>
        <w:tc>
          <w:tcPr>
            <w:tcW w:w="1134" w:type="dxa"/>
            <w:tcBorders>
              <w:top w:val="single" w:sz="4" w:space="0" w:color="auto"/>
            </w:tcBorders>
            <w:vAlign w:val="bottom"/>
            <w:hideMark/>
          </w:tcPr>
          <w:p w14:paraId="7134E81D" w14:textId="77777777" w:rsidR="002572FC" w:rsidRPr="0095366B" w:rsidRDefault="002572FC" w:rsidP="002572FC">
            <w:pPr>
              <w:ind w:right="-72"/>
              <w:jc w:val="right"/>
              <w:rPr>
                <w:rFonts w:ascii="Arial" w:hAnsi="Arial" w:cs="Arial"/>
                <w:b/>
                <w:bCs/>
                <w:sz w:val="18"/>
                <w:szCs w:val="18"/>
              </w:rPr>
            </w:pPr>
            <w:r w:rsidRPr="0095366B">
              <w:rPr>
                <w:rFonts w:ascii="Arial" w:hAnsi="Arial" w:cs="Arial"/>
                <w:b/>
                <w:bCs/>
                <w:sz w:val="18"/>
                <w:szCs w:val="18"/>
              </w:rPr>
              <w:t>2021</w:t>
            </w:r>
          </w:p>
        </w:tc>
        <w:tc>
          <w:tcPr>
            <w:tcW w:w="1137" w:type="dxa"/>
            <w:tcBorders>
              <w:top w:val="single" w:sz="4" w:space="0" w:color="auto"/>
            </w:tcBorders>
            <w:vAlign w:val="bottom"/>
            <w:hideMark/>
          </w:tcPr>
          <w:p w14:paraId="15B99F2B" w14:textId="77777777" w:rsidR="002572FC" w:rsidRPr="0095366B" w:rsidRDefault="002572FC" w:rsidP="002572FC">
            <w:pPr>
              <w:ind w:right="-72"/>
              <w:jc w:val="right"/>
              <w:rPr>
                <w:rFonts w:ascii="Arial" w:hAnsi="Arial" w:cs="Arial"/>
                <w:b/>
                <w:bCs/>
                <w:sz w:val="18"/>
                <w:szCs w:val="18"/>
              </w:rPr>
            </w:pPr>
            <w:r w:rsidRPr="0095366B">
              <w:rPr>
                <w:rFonts w:ascii="Arial" w:hAnsi="Arial" w:cs="Arial"/>
                <w:b/>
                <w:bCs/>
                <w:sz w:val="18"/>
                <w:szCs w:val="18"/>
              </w:rPr>
              <w:t>2020</w:t>
            </w:r>
          </w:p>
        </w:tc>
      </w:tr>
      <w:tr w:rsidR="002572FC" w:rsidRPr="0095366B" w14:paraId="1A95FD45" w14:textId="77777777" w:rsidTr="002572FC">
        <w:tc>
          <w:tcPr>
            <w:tcW w:w="4896" w:type="dxa"/>
          </w:tcPr>
          <w:p w14:paraId="02815A4F" w14:textId="77777777" w:rsidR="002572FC" w:rsidRPr="0095366B" w:rsidRDefault="002572FC" w:rsidP="002572FC">
            <w:pPr>
              <w:tabs>
                <w:tab w:val="left" w:pos="2862"/>
              </w:tabs>
              <w:ind w:left="-113" w:right="-72"/>
              <w:jc w:val="left"/>
              <w:rPr>
                <w:rFonts w:ascii="Arial" w:hAnsi="Arial" w:cs="Arial"/>
                <w:sz w:val="18"/>
                <w:szCs w:val="18"/>
              </w:rPr>
            </w:pPr>
          </w:p>
        </w:tc>
        <w:tc>
          <w:tcPr>
            <w:tcW w:w="1134" w:type="dxa"/>
            <w:vAlign w:val="bottom"/>
            <w:hideMark/>
          </w:tcPr>
          <w:p w14:paraId="377246D1" w14:textId="77777777" w:rsidR="002572FC" w:rsidRPr="0095366B" w:rsidRDefault="002572FC" w:rsidP="002572FC">
            <w:pPr>
              <w:ind w:right="-72"/>
              <w:jc w:val="right"/>
              <w:rPr>
                <w:rFonts w:ascii="Arial" w:hAnsi="Arial" w:cs="Arial"/>
                <w:b/>
                <w:bCs/>
                <w:sz w:val="18"/>
                <w:szCs w:val="18"/>
                <w:cs/>
              </w:rPr>
            </w:pPr>
            <w:r w:rsidRPr="0095366B">
              <w:rPr>
                <w:rFonts w:ascii="Arial" w:hAnsi="Arial" w:cs="Arial"/>
                <w:b/>
                <w:sz w:val="18"/>
                <w:szCs w:val="18"/>
              </w:rPr>
              <w:t>Thousand</w:t>
            </w:r>
          </w:p>
        </w:tc>
        <w:tc>
          <w:tcPr>
            <w:tcW w:w="1134" w:type="dxa"/>
            <w:vAlign w:val="bottom"/>
            <w:hideMark/>
          </w:tcPr>
          <w:p w14:paraId="361389A9" w14:textId="77777777" w:rsidR="002572FC" w:rsidRPr="0095366B" w:rsidRDefault="002572FC" w:rsidP="002572FC">
            <w:pPr>
              <w:ind w:right="-72"/>
              <w:jc w:val="right"/>
              <w:rPr>
                <w:rFonts w:ascii="Arial" w:hAnsi="Arial" w:cs="Arial"/>
                <w:b/>
                <w:bCs/>
                <w:sz w:val="18"/>
                <w:szCs w:val="18"/>
              </w:rPr>
            </w:pPr>
            <w:r w:rsidRPr="0095366B">
              <w:rPr>
                <w:rFonts w:ascii="Arial" w:hAnsi="Arial" w:cs="Arial"/>
                <w:b/>
                <w:sz w:val="18"/>
                <w:szCs w:val="18"/>
              </w:rPr>
              <w:t>Thousand</w:t>
            </w:r>
          </w:p>
        </w:tc>
        <w:tc>
          <w:tcPr>
            <w:tcW w:w="1134" w:type="dxa"/>
            <w:vAlign w:val="bottom"/>
            <w:hideMark/>
          </w:tcPr>
          <w:p w14:paraId="2694D8AF" w14:textId="77777777" w:rsidR="002572FC" w:rsidRPr="0095366B" w:rsidRDefault="002572FC" w:rsidP="002572FC">
            <w:pPr>
              <w:ind w:right="-72"/>
              <w:jc w:val="right"/>
              <w:rPr>
                <w:rFonts w:ascii="Arial" w:hAnsi="Arial" w:cs="Arial"/>
                <w:b/>
                <w:bCs/>
                <w:sz w:val="18"/>
                <w:szCs w:val="18"/>
              </w:rPr>
            </w:pPr>
            <w:r w:rsidRPr="0095366B">
              <w:rPr>
                <w:rFonts w:ascii="Arial" w:hAnsi="Arial" w:cs="Arial"/>
                <w:b/>
                <w:sz w:val="18"/>
                <w:szCs w:val="18"/>
              </w:rPr>
              <w:t>Thousand</w:t>
            </w:r>
          </w:p>
        </w:tc>
        <w:tc>
          <w:tcPr>
            <w:tcW w:w="1137" w:type="dxa"/>
            <w:vAlign w:val="bottom"/>
            <w:hideMark/>
          </w:tcPr>
          <w:p w14:paraId="37498592" w14:textId="77777777" w:rsidR="002572FC" w:rsidRPr="0095366B" w:rsidRDefault="002572FC" w:rsidP="002572FC">
            <w:pPr>
              <w:ind w:right="-72"/>
              <w:jc w:val="right"/>
              <w:rPr>
                <w:rFonts w:ascii="Arial" w:hAnsi="Arial" w:cs="Arial"/>
                <w:b/>
                <w:bCs/>
                <w:sz w:val="18"/>
                <w:szCs w:val="18"/>
              </w:rPr>
            </w:pPr>
            <w:r w:rsidRPr="0095366B">
              <w:rPr>
                <w:rFonts w:ascii="Arial" w:hAnsi="Arial" w:cs="Arial"/>
                <w:b/>
                <w:sz w:val="18"/>
                <w:szCs w:val="18"/>
              </w:rPr>
              <w:t>Thousand</w:t>
            </w:r>
          </w:p>
        </w:tc>
      </w:tr>
      <w:tr w:rsidR="002572FC" w:rsidRPr="0095366B" w14:paraId="6537A319" w14:textId="77777777" w:rsidTr="002572FC">
        <w:trPr>
          <w:trHeight w:val="198"/>
        </w:trPr>
        <w:tc>
          <w:tcPr>
            <w:tcW w:w="4896" w:type="dxa"/>
          </w:tcPr>
          <w:p w14:paraId="072201A2" w14:textId="77777777" w:rsidR="002572FC" w:rsidRPr="0095366B" w:rsidRDefault="002572FC" w:rsidP="002572FC">
            <w:pPr>
              <w:tabs>
                <w:tab w:val="left" w:pos="2862"/>
              </w:tabs>
              <w:ind w:left="-113" w:right="-72"/>
              <w:jc w:val="left"/>
              <w:rPr>
                <w:rFonts w:ascii="Arial" w:hAnsi="Arial" w:cs="Arial"/>
                <w:sz w:val="18"/>
                <w:szCs w:val="18"/>
              </w:rPr>
            </w:pPr>
          </w:p>
        </w:tc>
        <w:tc>
          <w:tcPr>
            <w:tcW w:w="1134" w:type="dxa"/>
            <w:tcBorders>
              <w:bottom w:val="single" w:sz="4" w:space="0" w:color="auto"/>
            </w:tcBorders>
            <w:vAlign w:val="bottom"/>
            <w:hideMark/>
          </w:tcPr>
          <w:p w14:paraId="3EA554DB" w14:textId="77777777" w:rsidR="002572FC" w:rsidRPr="0095366B" w:rsidRDefault="002572FC" w:rsidP="002572FC">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hideMark/>
          </w:tcPr>
          <w:p w14:paraId="67B52774" w14:textId="77777777" w:rsidR="002572FC" w:rsidRPr="0095366B" w:rsidRDefault="002572FC" w:rsidP="002572FC">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vAlign w:val="bottom"/>
            <w:hideMark/>
          </w:tcPr>
          <w:p w14:paraId="2BB77B70" w14:textId="77777777" w:rsidR="002572FC" w:rsidRPr="0095366B" w:rsidRDefault="002572FC" w:rsidP="002572FC">
            <w:pPr>
              <w:ind w:right="-72"/>
              <w:jc w:val="right"/>
              <w:rPr>
                <w:rFonts w:ascii="Arial" w:hAnsi="Arial" w:cs="Arial"/>
                <w:b/>
                <w:sz w:val="18"/>
                <w:szCs w:val="18"/>
                <w:cs/>
              </w:rPr>
            </w:pPr>
            <w:r w:rsidRPr="0095366B">
              <w:rPr>
                <w:rFonts w:ascii="Arial" w:hAnsi="Arial" w:cs="Arial"/>
                <w:b/>
                <w:sz w:val="18"/>
                <w:szCs w:val="18"/>
              </w:rPr>
              <w:t>Baht</w:t>
            </w:r>
          </w:p>
        </w:tc>
        <w:tc>
          <w:tcPr>
            <w:tcW w:w="1137" w:type="dxa"/>
            <w:tcBorders>
              <w:bottom w:val="single" w:sz="4" w:space="0" w:color="auto"/>
            </w:tcBorders>
            <w:vAlign w:val="bottom"/>
            <w:hideMark/>
          </w:tcPr>
          <w:p w14:paraId="3907398D" w14:textId="77777777" w:rsidR="002572FC" w:rsidRPr="0095366B" w:rsidRDefault="002572FC" w:rsidP="002572FC">
            <w:pPr>
              <w:ind w:right="-72"/>
              <w:jc w:val="right"/>
              <w:rPr>
                <w:rFonts w:ascii="Arial" w:hAnsi="Arial" w:cs="Arial"/>
                <w:b/>
                <w:sz w:val="18"/>
                <w:szCs w:val="18"/>
                <w:cs/>
              </w:rPr>
            </w:pPr>
            <w:r w:rsidRPr="0095366B">
              <w:rPr>
                <w:rFonts w:ascii="Arial" w:hAnsi="Arial" w:cs="Arial"/>
                <w:b/>
                <w:sz w:val="18"/>
                <w:szCs w:val="18"/>
              </w:rPr>
              <w:t>Baht</w:t>
            </w:r>
          </w:p>
        </w:tc>
      </w:tr>
      <w:tr w:rsidR="002572FC" w:rsidRPr="0095366B" w14:paraId="58A01ED4" w14:textId="77777777" w:rsidTr="00D1109A">
        <w:trPr>
          <w:trHeight w:val="74"/>
        </w:trPr>
        <w:tc>
          <w:tcPr>
            <w:tcW w:w="4896" w:type="dxa"/>
          </w:tcPr>
          <w:p w14:paraId="2278DDDC" w14:textId="77777777" w:rsidR="002572FC" w:rsidRPr="0095366B" w:rsidRDefault="002572FC" w:rsidP="002572FC">
            <w:pPr>
              <w:ind w:left="-113"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11E40A5B" w14:textId="77777777" w:rsidR="002572FC" w:rsidRPr="0095366B" w:rsidRDefault="002572FC" w:rsidP="002572FC">
            <w:pPr>
              <w:ind w:right="-72"/>
              <w:jc w:val="right"/>
              <w:rPr>
                <w:rFonts w:ascii="Arial" w:hAnsi="Arial" w:cs="Arial"/>
                <w:snapToGrid w:val="0"/>
                <w:sz w:val="18"/>
                <w:szCs w:val="18"/>
                <w:lang w:eastAsia="th-TH"/>
              </w:rPr>
            </w:pPr>
          </w:p>
        </w:tc>
        <w:tc>
          <w:tcPr>
            <w:tcW w:w="1134" w:type="dxa"/>
            <w:tcBorders>
              <w:top w:val="single" w:sz="4" w:space="0" w:color="auto"/>
            </w:tcBorders>
          </w:tcPr>
          <w:p w14:paraId="746DF8D5" w14:textId="77777777" w:rsidR="002572FC" w:rsidRPr="0095366B" w:rsidRDefault="002572FC" w:rsidP="002572FC">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9EFF0ED" w14:textId="77777777" w:rsidR="002572FC" w:rsidRPr="0095366B" w:rsidRDefault="002572FC" w:rsidP="002572FC">
            <w:pPr>
              <w:ind w:right="-72"/>
              <w:jc w:val="right"/>
              <w:rPr>
                <w:rFonts w:ascii="Arial" w:hAnsi="Arial" w:cs="Arial"/>
                <w:snapToGrid w:val="0"/>
                <w:sz w:val="18"/>
                <w:szCs w:val="18"/>
                <w:lang w:eastAsia="th-TH"/>
              </w:rPr>
            </w:pPr>
          </w:p>
        </w:tc>
        <w:tc>
          <w:tcPr>
            <w:tcW w:w="1137" w:type="dxa"/>
            <w:tcBorders>
              <w:top w:val="single" w:sz="4" w:space="0" w:color="auto"/>
            </w:tcBorders>
          </w:tcPr>
          <w:p w14:paraId="44FA7D27" w14:textId="77777777" w:rsidR="002572FC" w:rsidRPr="0095366B" w:rsidRDefault="002572FC" w:rsidP="002572FC">
            <w:pPr>
              <w:ind w:right="-72"/>
              <w:jc w:val="right"/>
              <w:rPr>
                <w:rFonts w:ascii="Arial" w:hAnsi="Arial" w:cs="Arial"/>
                <w:snapToGrid w:val="0"/>
                <w:sz w:val="18"/>
                <w:szCs w:val="18"/>
                <w:lang w:eastAsia="th-TH"/>
              </w:rPr>
            </w:pPr>
          </w:p>
        </w:tc>
      </w:tr>
      <w:tr w:rsidR="00EC700B" w:rsidRPr="0095366B" w14:paraId="0E939352" w14:textId="77777777" w:rsidTr="000B6AF8">
        <w:trPr>
          <w:trHeight w:val="74"/>
        </w:trPr>
        <w:tc>
          <w:tcPr>
            <w:tcW w:w="4896" w:type="dxa"/>
            <w:vAlign w:val="bottom"/>
            <w:hideMark/>
          </w:tcPr>
          <w:p w14:paraId="11CB86CE" w14:textId="15A8A9D3" w:rsidR="00EC700B" w:rsidRPr="0095366B" w:rsidRDefault="00EC700B" w:rsidP="00EC700B">
            <w:pPr>
              <w:ind w:left="-113"/>
              <w:jc w:val="left"/>
              <w:rPr>
                <w:rFonts w:ascii="Arial" w:hAnsi="Arial" w:cs="Cordia New"/>
                <w:sz w:val="18"/>
                <w:szCs w:val="18"/>
              </w:rPr>
            </w:pPr>
            <w:r w:rsidRPr="0095366B">
              <w:rPr>
                <w:rFonts w:ascii="Arial" w:hAnsi="Arial" w:cs="Arial"/>
                <w:sz w:val="18"/>
                <w:szCs w:val="18"/>
                <w:lang w:val="en-US"/>
              </w:rPr>
              <w:t>Total profit before tax</w:t>
            </w:r>
            <w:r w:rsidRPr="0095366B">
              <w:rPr>
                <w:rFonts w:ascii="Arial" w:hAnsi="Arial" w:cs="Cordia New"/>
                <w:sz w:val="18"/>
                <w:szCs w:val="18"/>
                <w:lang w:val="en-US"/>
              </w:rPr>
              <w:t xml:space="preserve"> from continuing operations</w:t>
            </w:r>
          </w:p>
        </w:tc>
        <w:tc>
          <w:tcPr>
            <w:tcW w:w="1134" w:type="dxa"/>
            <w:shd w:val="clear" w:color="auto" w:fill="FAFAFA"/>
            <w:vAlign w:val="bottom"/>
          </w:tcPr>
          <w:p w14:paraId="47FF53DE" w14:textId="0E505C37"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674,180</w:t>
            </w:r>
          </w:p>
        </w:tc>
        <w:tc>
          <w:tcPr>
            <w:tcW w:w="1134" w:type="dxa"/>
            <w:shd w:val="clear" w:color="auto" w:fill="auto"/>
            <w:vAlign w:val="bottom"/>
          </w:tcPr>
          <w:p w14:paraId="29414CFB" w14:textId="410E73FD"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1,089,152</w:t>
            </w:r>
          </w:p>
        </w:tc>
        <w:tc>
          <w:tcPr>
            <w:tcW w:w="1134" w:type="dxa"/>
            <w:shd w:val="clear" w:color="auto" w:fill="FAFAFA"/>
            <w:vAlign w:val="bottom"/>
          </w:tcPr>
          <w:p w14:paraId="49331126" w14:textId="628488F3"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2,975,364</w:t>
            </w:r>
          </w:p>
        </w:tc>
        <w:tc>
          <w:tcPr>
            <w:tcW w:w="1137" w:type="dxa"/>
            <w:shd w:val="clear" w:color="auto" w:fill="auto"/>
            <w:vAlign w:val="bottom"/>
            <w:hideMark/>
          </w:tcPr>
          <w:p w14:paraId="4725C216" w14:textId="78FB503F"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1,034,464</w:t>
            </w:r>
          </w:p>
        </w:tc>
      </w:tr>
      <w:tr w:rsidR="00EC700B" w:rsidRPr="0095366B" w14:paraId="308A9C03" w14:textId="77777777" w:rsidTr="000B6AF8">
        <w:trPr>
          <w:trHeight w:val="74"/>
        </w:trPr>
        <w:tc>
          <w:tcPr>
            <w:tcW w:w="4896" w:type="dxa"/>
            <w:vAlign w:val="bottom"/>
          </w:tcPr>
          <w:p w14:paraId="5E03DB42" w14:textId="327483E1" w:rsidR="00EC700B" w:rsidRPr="0095366B" w:rsidRDefault="00EC700B" w:rsidP="00EC700B">
            <w:pPr>
              <w:ind w:left="-113"/>
              <w:jc w:val="left"/>
              <w:rPr>
                <w:rFonts w:ascii="Arial" w:hAnsi="Arial" w:cs="Arial"/>
                <w:sz w:val="18"/>
                <w:szCs w:val="18"/>
                <w:lang w:val="en-US"/>
              </w:rPr>
            </w:pPr>
            <w:r w:rsidRPr="0095366B">
              <w:rPr>
                <w:rFonts w:ascii="Arial" w:hAnsi="Arial" w:cs="Arial"/>
                <w:sz w:val="18"/>
                <w:szCs w:val="18"/>
                <w:lang w:val="en-US"/>
              </w:rPr>
              <w:t>Total profit before tax from discontinued operation</w:t>
            </w:r>
          </w:p>
        </w:tc>
        <w:tc>
          <w:tcPr>
            <w:tcW w:w="1134" w:type="dxa"/>
            <w:tcBorders>
              <w:bottom w:val="single" w:sz="4" w:space="0" w:color="auto"/>
            </w:tcBorders>
            <w:shd w:val="clear" w:color="auto" w:fill="FAFAFA"/>
            <w:vAlign w:val="bottom"/>
          </w:tcPr>
          <w:p w14:paraId="54FF6C36" w14:textId="5C426C7B"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1,130,723</w:t>
            </w:r>
          </w:p>
        </w:tc>
        <w:tc>
          <w:tcPr>
            <w:tcW w:w="1134" w:type="dxa"/>
            <w:tcBorders>
              <w:bottom w:val="single" w:sz="4" w:space="0" w:color="auto"/>
            </w:tcBorders>
            <w:shd w:val="clear" w:color="auto" w:fill="auto"/>
            <w:vAlign w:val="bottom"/>
          </w:tcPr>
          <w:p w14:paraId="65E72968" w14:textId="2CDF2300"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954,200</w:t>
            </w:r>
          </w:p>
        </w:tc>
        <w:tc>
          <w:tcPr>
            <w:tcW w:w="1134" w:type="dxa"/>
            <w:tcBorders>
              <w:bottom w:val="single" w:sz="4" w:space="0" w:color="auto"/>
            </w:tcBorders>
            <w:shd w:val="clear" w:color="auto" w:fill="FAFAFA"/>
            <w:vAlign w:val="bottom"/>
          </w:tcPr>
          <w:p w14:paraId="702C7A28" w14:textId="074E9171"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w:t>
            </w:r>
          </w:p>
        </w:tc>
        <w:tc>
          <w:tcPr>
            <w:tcW w:w="1137" w:type="dxa"/>
            <w:tcBorders>
              <w:bottom w:val="single" w:sz="4" w:space="0" w:color="auto"/>
            </w:tcBorders>
            <w:shd w:val="clear" w:color="auto" w:fill="auto"/>
            <w:vAlign w:val="bottom"/>
          </w:tcPr>
          <w:p w14:paraId="755748A3" w14:textId="490F4FCF"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w:t>
            </w:r>
          </w:p>
        </w:tc>
      </w:tr>
      <w:tr w:rsidR="00EC700B" w:rsidRPr="0095366B" w14:paraId="492C5566" w14:textId="77777777" w:rsidTr="000B6AF8">
        <w:trPr>
          <w:trHeight w:val="74"/>
        </w:trPr>
        <w:tc>
          <w:tcPr>
            <w:tcW w:w="4896" w:type="dxa"/>
            <w:vAlign w:val="bottom"/>
          </w:tcPr>
          <w:p w14:paraId="4110D055" w14:textId="11A08716" w:rsidR="00EC700B" w:rsidRPr="0095366B" w:rsidRDefault="00EC700B" w:rsidP="00EC700B">
            <w:pPr>
              <w:ind w:left="-113"/>
              <w:jc w:val="left"/>
              <w:rPr>
                <w:rFonts w:ascii="Arial" w:hAnsi="Arial" w:cs="Arial"/>
                <w:sz w:val="18"/>
                <w:szCs w:val="18"/>
                <w:lang w:val="en-US"/>
              </w:rPr>
            </w:pPr>
            <w:r w:rsidRPr="0095366B">
              <w:rPr>
                <w:rFonts w:ascii="Arial" w:hAnsi="Arial" w:cs="Arial"/>
                <w:sz w:val="18"/>
                <w:szCs w:val="18"/>
                <w:lang w:val="en-US"/>
              </w:rPr>
              <w:t>Total profit before tax</w:t>
            </w:r>
          </w:p>
        </w:tc>
        <w:tc>
          <w:tcPr>
            <w:tcW w:w="1134" w:type="dxa"/>
            <w:tcBorders>
              <w:bottom w:val="single" w:sz="4" w:space="0" w:color="auto"/>
            </w:tcBorders>
            <w:shd w:val="clear" w:color="auto" w:fill="FAFAFA"/>
            <w:vAlign w:val="bottom"/>
          </w:tcPr>
          <w:p w14:paraId="3D1531CF" w14:textId="44D9E428"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1,804,903</w:t>
            </w:r>
          </w:p>
        </w:tc>
        <w:tc>
          <w:tcPr>
            <w:tcW w:w="1134" w:type="dxa"/>
            <w:tcBorders>
              <w:bottom w:val="single" w:sz="4" w:space="0" w:color="auto"/>
            </w:tcBorders>
            <w:shd w:val="clear" w:color="auto" w:fill="auto"/>
            <w:vAlign w:val="bottom"/>
          </w:tcPr>
          <w:p w14:paraId="71249F5F" w14:textId="438B7FC8"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2,043,352</w:t>
            </w:r>
          </w:p>
        </w:tc>
        <w:tc>
          <w:tcPr>
            <w:tcW w:w="1134" w:type="dxa"/>
            <w:tcBorders>
              <w:bottom w:val="single" w:sz="4" w:space="0" w:color="auto"/>
            </w:tcBorders>
            <w:shd w:val="clear" w:color="auto" w:fill="FAFAFA"/>
            <w:vAlign w:val="bottom"/>
          </w:tcPr>
          <w:p w14:paraId="2503032A" w14:textId="59B1F2CC"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2,975,364</w:t>
            </w:r>
          </w:p>
        </w:tc>
        <w:tc>
          <w:tcPr>
            <w:tcW w:w="1137" w:type="dxa"/>
            <w:tcBorders>
              <w:bottom w:val="single" w:sz="4" w:space="0" w:color="auto"/>
            </w:tcBorders>
            <w:shd w:val="clear" w:color="auto" w:fill="auto"/>
            <w:vAlign w:val="bottom"/>
          </w:tcPr>
          <w:p w14:paraId="7F9D1B46" w14:textId="47A72C86"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1,034,464</w:t>
            </w:r>
          </w:p>
        </w:tc>
      </w:tr>
      <w:tr w:rsidR="00EC700B" w:rsidRPr="0095366B" w14:paraId="053A5A55" w14:textId="77777777" w:rsidTr="002572FC">
        <w:trPr>
          <w:trHeight w:val="74"/>
        </w:trPr>
        <w:tc>
          <w:tcPr>
            <w:tcW w:w="4896" w:type="dxa"/>
            <w:vAlign w:val="bottom"/>
          </w:tcPr>
          <w:p w14:paraId="4E8775A6" w14:textId="77777777" w:rsidR="00EC700B" w:rsidRPr="0095366B" w:rsidRDefault="00EC700B" w:rsidP="00EC700B">
            <w:pPr>
              <w:ind w:left="-113"/>
              <w:jc w:val="left"/>
              <w:rPr>
                <w:rFonts w:ascii="Arial" w:hAnsi="Arial" w:cs="Arial"/>
                <w:sz w:val="18"/>
                <w:szCs w:val="18"/>
                <w:lang w:val="en-US"/>
              </w:rPr>
            </w:pPr>
          </w:p>
        </w:tc>
        <w:tc>
          <w:tcPr>
            <w:tcW w:w="1134" w:type="dxa"/>
            <w:tcBorders>
              <w:top w:val="single" w:sz="4" w:space="0" w:color="auto"/>
            </w:tcBorders>
            <w:shd w:val="clear" w:color="auto" w:fill="FAFAFA"/>
            <w:vAlign w:val="bottom"/>
          </w:tcPr>
          <w:p w14:paraId="3DB9385F"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vAlign w:val="bottom"/>
          </w:tcPr>
          <w:p w14:paraId="05B470E7" w14:textId="77777777" w:rsidR="00EC700B" w:rsidRPr="0095366B" w:rsidRDefault="00EC700B" w:rsidP="00EC700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765BFFF8" w14:textId="77777777" w:rsidR="00EC700B" w:rsidRPr="0095366B" w:rsidRDefault="00EC700B" w:rsidP="00EC700B">
            <w:pPr>
              <w:ind w:right="-72"/>
              <w:jc w:val="right"/>
              <w:rPr>
                <w:rFonts w:ascii="Arial" w:hAnsi="Arial" w:cs="Arial"/>
                <w:sz w:val="18"/>
                <w:szCs w:val="18"/>
                <w:lang w:val="en-US"/>
              </w:rPr>
            </w:pPr>
          </w:p>
        </w:tc>
        <w:tc>
          <w:tcPr>
            <w:tcW w:w="1137" w:type="dxa"/>
            <w:tcBorders>
              <w:top w:val="single" w:sz="4" w:space="0" w:color="auto"/>
            </w:tcBorders>
            <w:vAlign w:val="bottom"/>
          </w:tcPr>
          <w:p w14:paraId="4277B3D2" w14:textId="77777777" w:rsidR="00EC700B" w:rsidRPr="0095366B" w:rsidRDefault="00EC700B" w:rsidP="00EC700B">
            <w:pPr>
              <w:ind w:right="-72"/>
              <w:jc w:val="right"/>
              <w:rPr>
                <w:rFonts w:ascii="Arial" w:hAnsi="Arial" w:cs="Arial"/>
                <w:sz w:val="18"/>
                <w:szCs w:val="18"/>
                <w:cs/>
                <w:lang w:val="en-US"/>
              </w:rPr>
            </w:pPr>
          </w:p>
        </w:tc>
      </w:tr>
      <w:tr w:rsidR="00EC700B" w:rsidRPr="0095366B" w14:paraId="246F3966" w14:textId="77777777" w:rsidTr="000B6AF8">
        <w:trPr>
          <w:trHeight w:val="74"/>
        </w:trPr>
        <w:tc>
          <w:tcPr>
            <w:tcW w:w="4896" w:type="dxa"/>
            <w:vAlign w:val="bottom"/>
            <w:hideMark/>
          </w:tcPr>
          <w:p w14:paraId="2AA81698" w14:textId="6B2EFBC4" w:rsidR="00EC700B" w:rsidRPr="0095366B" w:rsidRDefault="00EC700B" w:rsidP="00EC700B">
            <w:pPr>
              <w:ind w:left="-113"/>
              <w:jc w:val="left"/>
              <w:rPr>
                <w:rFonts w:ascii="Arial" w:hAnsi="Arial" w:cs="Arial"/>
                <w:sz w:val="18"/>
                <w:szCs w:val="18"/>
              </w:rPr>
            </w:pPr>
            <w:r w:rsidRPr="0095366B">
              <w:rPr>
                <w:rFonts w:ascii="Arial" w:hAnsi="Arial" w:cs="Arial"/>
                <w:sz w:val="18"/>
                <w:szCs w:val="18"/>
              </w:rPr>
              <w:t>Tax calculated at tax rates</w:t>
            </w:r>
            <w:r w:rsidRPr="0095366B">
              <w:rPr>
                <w:rFonts w:ascii="Arial" w:hAnsi="Arial" w:cs="Arial"/>
                <w:sz w:val="18"/>
                <w:szCs w:val="18"/>
                <w:lang w:val="en-US"/>
              </w:rPr>
              <w:t xml:space="preserve"> between </w:t>
            </w:r>
            <w:r w:rsidR="00714086" w:rsidRPr="0095366B">
              <w:rPr>
                <w:rFonts w:ascii="Arial" w:hAnsi="Arial" w:cs="Arial"/>
                <w:sz w:val="18"/>
                <w:szCs w:val="18"/>
              </w:rPr>
              <w:t>15</w:t>
            </w:r>
            <w:r w:rsidRPr="0095366B">
              <w:rPr>
                <w:rFonts w:ascii="Arial" w:hAnsi="Arial" w:cs="Arial"/>
                <w:sz w:val="18"/>
                <w:szCs w:val="18"/>
              </w:rPr>
              <w:t xml:space="preserve">% to 21% </w:t>
            </w:r>
          </w:p>
          <w:p w14:paraId="0D77830A" w14:textId="44D61AA1" w:rsidR="00EC700B" w:rsidRPr="0095366B" w:rsidRDefault="00EC700B" w:rsidP="00EC700B">
            <w:pPr>
              <w:ind w:left="-113"/>
              <w:jc w:val="left"/>
              <w:rPr>
                <w:rFonts w:ascii="Arial" w:hAnsi="Arial" w:cs="Arial"/>
                <w:sz w:val="18"/>
                <w:szCs w:val="18"/>
              </w:rPr>
            </w:pPr>
            <w:r w:rsidRPr="0095366B">
              <w:rPr>
                <w:rFonts w:ascii="Arial" w:hAnsi="Arial" w:cs="Arial"/>
                <w:sz w:val="18"/>
                <w:szCs w:val="18"/>
              </w:rPr>
              <w:t xml:space="preserve">   (2020: 15% </w:t>
            </w:r>
            <w:r w:rsidR="00A01252" w:rsidRPr="0095366B">
              <w:rPr>
                <w:rFonts w:ascii="Arial" w:hAnsi="Arial" w:cs="Arial"/>
                <w:sz w:val="18"/>
                <w:szCs w:val="18"/>
              </w:rPr>
              <w:t>to</w:t>
            </w:r>
            <w:r w:rsidRPr="0095366B">
              <w:rPr>
                <w:rFonts w:ascii="Arial" w:hAnsi="Arial" w:cs="Arial"/>
                <w:sz w:val="18"/>
                <w:szCs w:val="18"/>
              </w:rPr>
              <w:t xml:space="preserve"> 21%)</w:t>
            </w:r>
          </w:p>
        </w:tc>
        <w:tc>
          <w:tcPr>
            <w:tcW w:w="1134" w:type="dxa"/>
            <w:shd w:val="clear" w:color="auto" w:fill="FAFAFA"/>
            <w:vAlign w:val="bottom"/>
          </w:tcPr>
          <w:p w14:paraId="3CEAC47D" w14:textId="2CA4DE37"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414,498</w:t>
            </w:r>
          </w:p>
        </w:tc>
        <w:tc>
          <w:tcPr>
            <w:tcW w:w="1134" w:type="dxa"/>
            <w:shd w:val="clear" w:color="auto" w:fill="auto"/>
            <w:vAlign w:val="bottom"/>
          </w:tcPr>
          <w:p w14:paraId="09A6E310" w14:textId="76BB1F72"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408,649</w:t>
            </w:r>
          </w:p>
        </w:tc>
        <w:tc>
          <w:tcPr>
            <w:tcW w:w="1134" w:type="dxa"/>
            <w:shd w:val="clear" w:color="auto" w:fill="FAFAFA"/>
            <w:vAlign w:val="bottom"/>
          </w:tcPr>
          <w:p w14:paraId="62618EF0" w14:textId="03B2565F"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595,073</w:t>
            </w:r>
          </w:p>
        </w:tc>
        <w:tc>
          <w:tcPr>
            <w:tcW w:w="1137" w:type="dxa"/>
            <w:shd w:val="clear" w:color="auto" w:fill="auto"/>
            <w:vAlign w:val="bottom"/>
            <w:hideMark/>
          </w:tcPr>
          <w:p w14:paraId="743806F1" w14:textId="2FED3E15" w:rsidR="00EC700B" w:rsidRPr="0095366B" w:rsidRDefault="00EC700B" w:rsidP="00EC700B">
            <w:pPr>
              <w:ind w:right="-72"/>
              <w:jc w:val="right"/>
              <w:rPr>
                <w:rFonts w:ascii="Arial" w:hAnsi="Arial" w:cs="Arial"/>
                <w:sz w:val="18"/>
                <w:szCs w:val="18"/>
              </w:rPr>
            </w:pPr>
            <w:r w:rsidRPr="0095366B">
              <w:rPr>
                <w:rFonts w:ascii="Arial" w:hAnsi="Arial" w:cs="Arial"/>
                <w:sz w:val="18"/>
                <w:szCs w:val="18"/>
              </w:rPr>
              <w:t>206,893</w:t>
            </w:r>
          </w:p>
        </w:tc>
      </w:tr>
      <w:tr w:rsidR="00EC700B" w:rsidRPr="0095366B" w14:paraId="1573DE11" w14:textId="77777777" w:rsidTr="002572FC">
        <w:trPr>
          <w:trHeight w:val="74"/>
        </w:trPr>
        <w:tc>
          <w:tcPr>
            <w:tcW w:w="4896" w:type="dxa"/>
            <w:vAlign w:val="bottom"/>
            <w:hideMark/>
          </w:tcPr>
          <w:p w14:paraId="59F9BC9E" w14:textId="77777777" w:rsidR="00EC700B" w:rsidRPr="0095366B" w:rsidRDefault="00EC700B" w:rsidP="00EC700B">
            <w:pPr>
              <w:ind w:left="-113"/>
              <w:jc w:val="left"/>
              <w:rPr>
                <w:rFonts w:ascii="Arial" w:hAnsi="Arial" w:cs="Arial"/>
                <w:sz w:val="18"/>
                <w:szCs w:val="18"/>
              </w:rPr>
            </w:pPr>
            <w:r w:rsidRPr="0095366B">
              <w:rPr>
                <w:rFonts w:ascii="Arial" w:hAnsi="Arial" w:cs="Arial"/>
                <w:sz w:val="18"/>
                <w:szCs w:val="18"/>
              </w:rPr>
              <w:t>Tax effect of:</w:t>
            </w:r>
          </w:p>
        </w:tc>
        <w:tc>
          <w:tcPr>
            <w:tcW w:w="1134" w:type="dxa"/>
            <w:shd w:val="clear" w:color="auto" w:fill="FAFAFA"/>
            <w:vAlign w:val="bottom"/>
          </w:tcPr>
          <w:p w14:paraId="5CC5ECF0" w14:textId="77777777" w:rsidR="00EC700B" w:rsidRPr="0095366B" w:rsidRDefault="00EC700B" w:rsidP="00EC700B">
            <w:pPr>
              <w:ind w:right="-72"/>
              <w:jc w:val="right"/>
              <w:rPr>
                <w:rFonts w:ascii="Arial" w:hAnsi="Arial" w:cs="Arial"/>
                <w:sz w:val="18"/>
                <w:szCs w:val="18"/>
              </w:rPr>
            </w:pPr>
          </w:p>
        </w:tc>
        <w:tc>
          <w:tcPr>
            <w:tcW w:w="1134" w:type="dxa"/>
            <w:vAlign w:val="bottom"/>
          </w:tcPr>
          <w:p w14:paraId="301F9079" w14:textId="77777777" w:rsidR="00EC700B" w:rsidRPr="0095366B" w:rsidRDefault="00EC700B" w:rsidP="00EC700B">
            <w:pPr>
              <w:ind w:right="-72"/>
              <w:jc w:val="right"/>
              <w:rPr>
                <w:rFonts w:ascii="Arial" w:hAnsi="Arial" w:cs="Arial"/>
                <w:sz w:val="18"/>
                <w:szCs w:val="18"/>
              </w:rPr>
            </w:pPr>
          </w:p>
        </w:tc>
        <w:tc>
          <w:tcPr>
            <w:tcW w:w="1134" w:type="dxa"/>
            <w:shd w:val="clear" w:color="auto" w:fill="FAFAFA"/>
            <w:vAlign w:val="bottom"/>
          </w:tcPr>
          <w:p w14:paraId="45F65144" w14:textId="77777777" w:rsidR="00EC700B" w:rsidRPr="0095366B" w:rsidRDefault="00EC700B" w:rsidP="00EC700B">
            <w:pPr>
              <w:ind w:right="-72"/>
              <w:jc w:val="right"/>
              <w:rPr>
                <w:rFonts w:ascii="Arial" w:hAnsi="Arial" w:cs="Arial"/>
                <w:sz w:val="18"/>
                <w:szCs w:val="18"/>
              </w:rPr>
            </w:pPr>
          </w:p>
        </w:tc>
        <w:tc>
          <w:tcPr>
            <w:tcW w:w="1137" w:type="dxa"/>
            <w:vAlign w:val="bottom"/>
          </w:tcPr>
          <w:p w14:paraId="15987958" w14:textId="77777777" w:rsidR="00EC700B" w:rsidRPr="0095366B" w:rsidRDefault="00EC700B" w:rsidP="00EC700B">
            <w:pPr>
              <w:ind w:right="-72"/>
              <w:jc w:val="right"/>
              <w:rPr>
                <w:rFonts w:ascii="Arial" w:hAnsi="Arial" w:cs="Arial"/>
                <w:sz w:val="18"/>
                <w:szCs w:val="18"/>
                <w:cs/>
              </w:rPr>
            </w:pPr>
          </w:p>
        </w:tc>
      </w:tr>
      <w:tr w:rsidR="00A01252" w:rsidRPr="0095366B" w14:paraId="3E53D6B4" w14:textId="77777777" w:rsidTr="000B6AF8">
        <w:trPr>
          <w:trHeight w:val="74"/>
        </w:trPr>
        <w:tc>
          <w:tcPr>
            <w:tcW w:w="4896" w:type="dxa"/>
            <w:vAlign w:val="bottom"/>
            <w:hideMark/>
          </w:tcPr>
          <w:p w14:paraId="191AF564" w14:textId="77777777" w:rsidR="00A01252" w:rsidRPr="0095366B" w:rsidRDefault="00A01252" w:rsidP="00A01252">
            <w:pPr>
              <w:ind w:left="-113"/>
              <w:jc w:val="left"/>
              <w:rPr>
                <w:rFonts w:ascii="Arial" w:hAnsi="Arial" w:cs="Arial"/>
                <w:sz w:val="18"/>
                <w:szCs w:val="18"/>
              </w:rPr>
            </w:pPr>
            <w:r w:rsidRPr="0095366B">
              <w:rPr>
                <w:rFonts w:ascii="Arial" w:hAnsi="Arial" w:cs="Arial"/>
                <w:sz w:val="18"/>
                <w:szCs w:val="18"/>
              </w:rPr>
              <w:t>Income not subject to tax</w:t>
            </w:r>
          </w:p>
        </w:tc>
        <w:tc>
          <w:tcPr>
            <w:tcW w:w="1134" w:type="dxa"/>
            <w:shd w:val="clear" w:color="auto" w:fill="FAFAFA"/>
            <w:vAlign w:val="bottom"/>
          </w:tcPr>
          <w:p w14:paraId="3A44AE2F" w14:textId="041F5C80"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(192,883)</w:t>
            </w:r>
          </w:p>
        </w:tc>
        <w:tc>
          <w:tcPr>
            <w:tcW w:w="1134" w:type="dxa"/>
            <w:shd w:val="clear" w:color="auto" w:fill="auto"/>
            <w:vAlign w:val="bottom"/>
          </w:tcPr>
          <w:p w14:paraId="77DB0508" w14:textId="385685E4"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(221,880)</w:t>
            </w:r>
          </w:p>
        </w:tc>
        <w:tc>
          <w:tcPr>
            <w:tcW w:w="1134" w:type="dxa"/>
            <w:shd w:val="clear" w:color="auto" w:fill="FAFAFA"/>
            <w:vAlign w:val="bottom"/>
          </w:tcPr>
          <w:p w14:paraId="285CFA72" w14:textId="6A5B47E1"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(614,623)</w:t>
            </w:r>
          </w:p>
        </w:tc>
        <w:tc>
          <w:tcPr>
            <w:tcW w:w="1137" w:type="dxa"/>
            <w:shd w:val="clear" w:color="auto" w:fill="auto"/>
            <w:vAlign w:val="bottom"/>
            <w:hideMark/>
          </w:tcPr>
          <w:p w14:paraId="1200A8AE" w14:textId="44C2F341"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(210,169)</w:t>
            </w:r>
          </w:p>
        </w:tc>
      </w:tr>
      <w:tr w:rsidR="00A01252" w:rsidRPr="0095366B" w14:paraId="6D0D9EF6" w14:textId="77777777" w:rsidTr="000B6AF8">
        <w:trPr>
          <w:trHeight w:val="74"/>
        </w:trPr>
        <w:tc>
          <w:tcPr>
            <w:tcW w:w="4896" w:type="dxa"/>
            <w:vAlign w:val="bottom"/>
          </w:tcPr>
          <w:p w14:paraId="316099C6" w14:textId="77777777" w:rsidR="00A01252" w:rsidRPr="0095366B" w:rsidRDefault="00A01252" w:rsidP="00A01252">
            <w:pPr>
              <w:ind w:left="-113"/>
              <w:jc w:val="left"/>
              <w:rPr>
                <w:rFonts w:ascii="Arial" w:hAnsi="Arial" w:cs="Arial"/>
                <w:sz w:val="18"/>
                <w:szCs w:val="18"/>
                <w:lang w:val="en-US"/>
              </w:rPr>
            </w:pPr>
            <w:r w:rsidRPr="0095366B">
              <w:rPr>
                <w:rFonts w:ascii="Arial" w:hAnsi="Arial" w:cs="Arial"/>
                <w:sz w:val="18"/>
                <w:szCs w:val="18"/>
                <w:lang w:val="en-US"/>
              </w:rPr>
              <w:t>Expenses not deductible for tax purpose</w:t>
            </w:r>
          </w:p>
        </w:tc>
        <w:tc>
          <w:tcPr>
            <w:tcW w:w="1134" w:type="dxa"/>
            <w:shd w:val="clear" w:color="auto" w:fill="FAFAFA"/>
            <w:vAlign w:val="bottom"/>
          </w:tcPr>
          <w:p w14:paraId="61F8075C" w14:textId="75F82560"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6,422</w:t>
            </w:r>
          </w:p>
        </w:tc>
        <w:tc>
          <w:tcPr>
            <w:tcW w:w="1134" w:type="dxa"/>
            <w:shd w:val="clear" w:color="auto" w:fill="auto"/>
            <w:vAlign w:val="bottom"/>
          </w:tcPr>
          <w:p w14:paraId="033F4ABD" w14:textId="7298B7E9"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12,175</w:t>
            </w:r>
          </w:p>
        </w:tc>
        <w:tc>
          <w:tcPr>
            <w:tcW w:w="1134" w:type="dxa"/>
            <w:shd w:val="clear" w:color="auto" w:fill="FAFAFA"/>
            <w:vAlign w:val="bottom"/>
          </w:tcPr>
          <w:p w14:paraId="2E22E0DF" w14:textId="67D45117"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577</w:t>
            </w:r>
          </w:p>
        </w:tc>
        <w:tc>
          <w:tcPr>
            <w:tcW w:w="1137" w:type="dxa"/>
            <w:shd w:val="clear" w:color="auto" w:fill="auto"/>
            <w:vAlign w:val="bottom"/>
          </w:tcPr>
          <w:p w14:paraId="0B1984F0" w14:textId="1285E549"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11,510</w:t>
            </w:r>
          </w:p>
        </w:tc>
      </w:tr>
      <w:tr w:rsidR="00A01252" w:rsidRPr="0095366B" w14:paraId="1F8529FD" w14:textId="77777777" w:rsidTr="000B6AF8">
        <w:trPr>
          <w:trHeight w:val="74"/>
        </w:trPr>
        <w:tc>
          <w:tcPr>
            <w:tcW w:w="4896" w:type="dxa"/>
            <w:vAlign w:val="bottom"/>
            <w:hideMark/>
          </w:tcPr>
          <w:p w14:paraId="3E9830EA" w14:textId="77777777" w:rsidR="00A01252" w:rsidRPr="0095366B" w:rsidRDefault="00A01252" w:rsidP="00A01252">
            <w:pPr>
              <w:ind w:left="-113"/>
              <w:jc w:val="left"/>
              <w:rPr>
                <w:rFonts w:ascii="Arial" w:hAnsi="Arial" w:cs="Arial"/>
                <w:sz w:val="18"/>
                <w:szCs w:val="18"/>
                <w:lang w:val="en-US"/>
              </w:rPr>
            </w:pPr>
            <w:r w:rsidRPr="0095366B">
              <w:rPr>
                <w:rFonts w:ascii="Arial" w:hAnsi="Arial" w:cs="Arial"/>
                <w:sz w:val="18"/>
                <w:szCs w:val="18"/>
                <w:lang w:val="en-US"/>
              </w:rPr>
              <w:t>Additional expenses deductible for tax purpose</w:t>
            </w:r>
          </w:p>
        </w:tc>
        <w:tc>
          <w:tcPr>
            <w:tcW w:w="1134" w:type="dxa"/>
            <w:shd w:val="clear" w:color="auto" w:fill="FAFAFA"/>
            <w:vAlign w:val="bottom"/>
          </w:tcPr>
          <w:p w14:paraId="6F994A0F" w14:textId="6ADB2E12"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(3,667)</w:t>
            </w:r>
          </w:p>
        </w:tc>
        <w:tc>
          <w:tcPr>
            <w:tcW w:w="1134" w:type="dxa"/>
            <w:shd w:val="clear" w:color="auto" w:fill="auto"/>
            <w:vAlign w:val="bottom"/>
          </w:tcPr>
          <w:p w14:paraId="66BB2579" w14:textId="48A768C6"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(3,818)</w:t>
            </w:r>
          </w:p>
        </w:tc>
        <w:tc>
          <w:tcPr>
            <w:tcW w:w="1134" w:type="dxa"/>
            <w:shd w:val="clear" w:color="auto" w:fill="FAFAFA"/>
            <w:vAlign w:val="bottom"/>
          </w:tcPr>
          <w:p w14:paraId="34996EE5" w14:textId="596B5376"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(202)</w:t>
            </w:r>
          </w:p>
        </w:tc>
        <w:tc>
          <w:tcPr>
            <w:tcW w:w="1137" w:type="dxa"/>
            <w:shd w:val="clear" w:color="auto" w:fill="auto"/>
            <w:vAlign w:val="bottom"/>
            <w:hideMark/>
          </w:tcPr>
          <w:p w14:paraId="7D401C28" w14:textId="5F617D3D"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(297)</w:t>
            </w:r>
          </w:p>
        </w:tc>
      </w:tr>
      <w:tr w:rsidR="00A01252" w:rsidRPr="0095366B" w14:paraId="0E84B1C1" w14:textId="77777777" w:rsidTr="002572FC">
        <w:trPr>
          <w:trHeight w:val="70"/>
        </w:trPr>
        <w:tc>
          <w:tcPr>
            <w:tcW w:w="4896" w:type="dxa"/>
            <w:vAlign w:val="bottom"/>
            <w:hideMark/>
          </w:tcPr>
          <w:p w14:paraId="52A88156" w14:textId="77777777" w:rsidR="00A01252" w:rsidRPr="0095366B" w:rsidRDefault="00A01252" w:rsidP="00A01252">
            <w:pPr>
              <w:ind w:left="-113"/>
              <w:jc w:val="left"/>
              <w:rPr>
                <w:rFonts w:ascii="Arial" w:hAnsi="Arial" w:cs="Arial"/>
                <w:sz w:val="18"/>
                <w:szCs w:val="18"/>
              </w:rPr>
            </w:pPr>
            <w:r w:rsidRPr="0095366B">
              <w:rPr>
                <w:rFonts w:ascii="Arial" w:hAnsi="Arial" w:cs="Arial"/>
                <w:sz w:val="18"/>
                <w:szCs w:val="18"/>
              </w:rPr>
              <w:t xml:space="preserve">Tax losses and temporary differences for which </w:t>
            </w:r>
          </w:p>
          <w:p w14:paraId="2576A373" w14:textId="77777777" w:rsidR="00A01252" w:rsidRPr="0095366B" w:rsidRDefault="00A01252" w:rsidP="00A01252">
            <w:pPr>
              <w:ind w:left="-113"/>
              <w:jc w:val="left"/>
              <w:rPr>
                <w:rFonts w:ascii="Arial" w:hAnsi="Arial" w:cs="Arial"/>
                <w:sz w:val="18"/>
                <w:szCs w:val="18"/>
              </w:rPr>
            </w:pPr>
            <w:r w:rsidRPr="0095366B">
              <w:rPr>
                <w:rFonts w:ascii="Arial" w:hAnsi="Arial" w:cs="Arial"/>
                <w:sz w:val="18"/>
                <w:szCs w:val="18"/>
              </w:rPr>
              <w:t xml:space="preserve">   no deferred tax asset was recognised </w:t>
            </w:r>
          </w:p>
        </w:tc>
        <w:tc>
          <w:tcPr>
            <w:tcW w:w="1134" w:type="dxa"/>
            <w:shd w:val="clear" w:color="auto" w:fill="FAFAFA"/>
            <w:vAlign w:val="bottom"/>
          </w:tcPr>
          <w:p w14:paraId="53693922" w14:textId="3A0E77DC"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w:t>
            </w:r>
          </w:p>
        </w:tc>
        <w:tc>
          <w:tcPr>
            <w:tcW w:w="1134" w:type="dxa"/>
            <w:vAlign w:val="bottom"/>
          </w:tcPr>
          <w:p w14:paraId="06C1BCB3" w14:textId="77777777"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1,009</w:t>
            </w:r>
          </w:p>
        </w:tc>
        <w:tc>
          <w:tcPr>
            <w:tcW w:w="1134" w:type="dxa"/>
            <w:shd w:val="clear" w:color="auto" w:fill="FAFAFA"/>
            <w:vAlign w:val="bottom"/>
          </w:tcPr>
          <w:p w14:paraId="5170CF5B" w14:textId="5818FF93"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w:t>
            </w:r>
          </w:p>
        </w:tc>
        <w:tc>
          <w:tcPr>
            <w:tcW w:w="1137" w:type="dxa"/>
            <w:vAlign w:val="bottom"/>
            <w:hideMark/>
          </w:tcPr>
          <w:p w14:paraId="6FCFB5F7" w14:textId="77777777"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w:t>
            </w:r>
          </w:p>
        </w:tc>
      </w:tr>
      <w:tr w:rsidR="00A01252" w:rsidRPr="0095366B" w14:paraId="6E9D8EF3" w14:textId="77777777" w:rsidTr="000B6AF8">
        <w:trPr>
          <w:trHeight w:val="74"/>
        </w:trPr>
        <w:tc>
          <w:tcPr>
            <w:tcW w:w="4896" w:type="dxa"/>
            <w:vAlign w:val="bottom"/>
            <w:hideMark/>
          </w:tcPr>
          <w:p w14:paraId="13A3F7AE" w14:textId="77777777" w:rsidR="00A01252" w:rsidRPr="0095366B" w:rsidRDefault="00A01252" w:rsidP="00A01252">
            <w:pPr>
              <w:ind w:left="-113"/>
              <w:jc w:val="left"/>
              <w:rPr>
                <w:rFonts w:ascii="Arial" w:hAnsi="Arial" w:cs="Arial"/>
                <w:sz w:val="18"/>
                <w:szCs w:val="18"/>
              </w:rPr>
            </w:pPr>
            <w:r w:rsidRPr="0095366B">
              <w:rPr>
                <w:rFonts w:ascii="Arial" w:hAnsi="Arial" w:cs="Arial"/>
                <w:sz w:val="18"/>
                <w:szCs w:val="18"/>
                <w:lang w:val="en-US"/>
              </w:rPr>
              <w:t>Adjustments in respect of prior year</w:t>
            </w:r>
          </w:p>
        </w:tc>
        <w:tc>
          <w:tcPr>
            <w:tcW w:w="1134" w:type="dxa"/>
            <w:tcBorders>
              <w:bottom w:val="single" w:sz="4" w:space="0" w:color="auto"/>
            </w:tcBorders>
            <w:shd w:val="clear" w:color="auto" w:fill="FAFAFA"/>
            <w:vAlign w:val="bottom"/>
          </w:tcPr>
          <w:p w14:paraId="14619B64" w14:textId="3F820CC5"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4,688</w:t>
            </w:r>
          </w:p>
        </w:tc>
        <w:tc>
          <w:tcPr>
            <w:tcW w:w="1134" w:type="dxa"/>
            <w:tcBorders>
              <w:bottom w:val="single" w:sz="4" w:space="0" w:color="auto"/>
            </w:tcBorders>
            <w:shd w:val="clear" w:color="auto" w:fill="auto"/>
            <w:vAlign w:val="bottom"/>
          </w:tcPr>
          <w:p w14:paraId="7F93023F" w14:textId="18362F16"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2,244</w:t>
            </w:r>
          </w:p>
        </w:tc>
        <w:tc>
          <w:tcPr>
            <w:tcW w:w="1134" w:type="dxa"/>
            <w:tcBorders>
              <w:bottom w:val="single" w:sz="4" w:space="0" w:color="auto"/>
            </w:tcBorders>
            <w:shd w:val="clear" w:color="auto" w:fill="FAFAFA"/>
            <w:vAlign w:val="bottom"/>
          </w:tcPr>
          <w:p w14:paraId="45CA308F" w14:textId="71B90D5F"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(74)</w:t>
            </w:r>
          </w:p>
        </w:tc>
        <w:tc>
          <w:tcPr>
            <w:tcW w:w="1137" w:type="dxa"/>
            <w:tcBorders>
              <w:bottom w:val="single" w:sz="4" w:space="0" w:color="auto"/>
            </w:tcBorders>
            <w:shd w:val="clear" w:color="auto" w:fill="auto"/>
            <w:vAlign w:val="bottom"/>
            <w:hideMark/>
          </w:tcPr>
          <w:p w14:paraId="78B5B995" w14:textId="179A84AE"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2,245</w:t>
            </w:r>
          </w:p>
        </w:tc>
      </w:tr>
      <w:tr w:rsidR="00A01252" w:rsidRPr="0095366B" w14:paraId="1101FE19" w14:textId="77777777" w:rsidTr="00A01252">
        <w:trPr>
          <w:trHeight w:val="74"/>
        </w:trPr>
        <w:tc>
          <w:tcPr>
            <w:tcW w:w="4896" w:type="dxa"/>
            <w:vAlign w:val="bottom"/>
          </w:tcPr>
          <w:p w14:paraId="2D81EA01" w14:textId="77777777" w:rsidR="00A01252" w:rsidRPr="0095366B" w:rsidRDefault="00A01252" w:rsidP="00A01252">
            <w:pPr>
              <w:ind w:left="-113" w:right="-72"/>
              <w:jc w:val="left"/>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6BFAE73A" w14:textId="77777777" w:rsidR="00A01252" w:rsidRPr="0095366B" w:rsidRDefault="00A01252" w:rsidP="00A01252">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1385851F" w14:textId="77777777" w:rsidR="00A01252" w:rsidRPr="0095366B" w:rsidRDefault="00A01252" w:rsidP="00A0125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0450C338" w14:textId="77777777" w:rsidR="00A01252" w:rsidRPr="0095366B" w:rsidRDefault="00A01252" w:rsidP="00A01252">
            <w:pPr>
              <w:ind w:right="-72"/>
              <w:jc w:val="right"/>
              <w:rPr>
                <w:rFonts w:ascii="Arial" w:hAnsi="Arial" w:cs="Arial"/>
                <w:snapToGrid w:val="0"/>
                <w:sz w:val="18"/>
                <w:szCs w:val="18"/>
                <w:lang w:eastAsia="th-TH"/>
              </w:rPr>
            </w:pPr>
          </w:p>
        </w:tc>
        <w:tc>
          <w:tcPr>
            <w:tcW w:w="1137" w:type="dxa"/>
            <w:tcBorders>
              <w:top w:val="single" w:sz="4" w:space="0" w:color="auto"/>
            </w:tcBorders>
            <w:vAlign w:val="bottom"/>
          </w:tcPr>
          <w:p w14:paraId="295DDD5D" w14:textId="77777777" w:rsidR="00A01252" w:rsidRPr="0095366B" w:rsidRDefault="00A01252" w:rsidP="00A01252">
            <w:pPr>
              <w:ind w:right="-72"/>
              <w:jc w:val="right"/>
              <w:rPr>
                <w:rFonts w:ascii="Arial" w:hAnsi="Arial" w:cs="Arial"/>
                <w:snapToGrid w:val="0"/>
                <w:sz w:val="18"/>
                <w:szCs w:val="18"/>
                <w:lang w:eastAsia="th-TH"/>
              </w:rPr>
            </w:pPr>
          </w:p>
        </w:tc>
      </w:tr>
      <w:tr w:rsidR="00A01252" w:rsidRPr="0095366B" w14:paraId="75132F8C" w14:textId="77777777" w:rsidTr="00A01252">
        <w:trPr>
          <w:trHeight w:val="80"/>
        </w:trPr>
        <w:tc>
          <w:tcPr>
            <w:tcW w:w="4896" w:type="dxa"/>
            <w:vAlign w:val="bottom"/>
            <w:hideMark/>
          </w:tcPr>
          <w:p w14:paraId="147DB93C" w14:textId="77777777" w:rsidR="00A01252" w:rsidRPr="0095366B" w:rsidRDefault="00A01252" w:rsidP="00A01252">
            <w:pPr>
              <w:ind w:left="-113"/>
              <w:jc w:val="left"/>
              <w:rPr>
                <w:rFonts w:ascii="Arial" w:hAnsi="Arial" w:cs="Arial"/>
                <w:sz w:val="18"/>
                <w:szCs w:val="18"/>
              </w:rPr>
            </w:pPr>
            <w:r w:rsidRPr="0095366B">
              <w:rPr>
                <w:rFonts w:ascii="Arial" w:hAnsi="Arial" w:cs="Arial"/>
                <w:sz w:val="18"/>
                <w:szCs w:val="18"/>
              </w:rPr>
              <w:t xml:space="preserve">Total income tax expenses </w:t>
            </w:r>
          </w:p>
        </w:tc>
        <w:tc>
          <w:tcPr>
            <w:tcW w:w="1134" w:type="dxa"/>
            <w:tcBorders>
              <w:bottom w:val="single" w:sz="4" w:space="0" w:color="auto"/>
            </w:tcBorders>
            <w:shd w:val="clear" w:color="auto" w:fill="FAFAFA"/>
            <w:vAlign w:val="bottom"/>
          </w:tcPr>
          <w:p w14:paraId="3637F675" w14:textId="2D3C8146"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229,058</w:t>
            </w:r>
          </w:p>
        </w:tc>
        <w:tc>
          <w:tcPr>
            <w:tcW w:w="1134" w:type="dxa"/>
            <w:tcBorders>
              <w:bottom w:val="single" w:sz="4" w:space="0" w:color="auto"/>
            </w:tcBorders>
            <w:shd w:val="clear" w:color="auto" w:fill="auto"/>
            <w:vAlign w:val="bottom"/>
          </w:tcPr>
          <w:p w14:paraId="1BF6C12B" w14:textId="5451B9BE"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198,379</w:t>
            </w:r>
          </w:p>
        </w:tc>
        <w:tc>
          <w:tcPr>
            <w:tcW w:w="1134" w:type="dxa"/>
            <w:tcBorders>
              <w:bottom w:val="single" w:sz="4" w:space="0" w:color="auto"/>
            </w:tcBorders>
            <w:shd w:val="clear" w:color="auto" w:fill="FAFAFA"/>
            <w:vAlign w:val="bottom"/>
          </w:tcPr>
          <w:p w14:paraId="645D6037" w14:textId="5E4F9619"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(19,249)</w:t>
            </w:r>
          </w:p>
        </w:tc>
        <w:tc>
          <w:tcPr>
            <w:tcW w:w="1137" w:type="dxa"/>
            <w:tcBorders>
              <w:bottom w:val="single" w:sz="4" w:space="0" w:color="auto"/>
            </w:tcBorders>
            <w:shd w:val="clear" w:color="auto" w:fill="auto"/>
            <w:vAlign w:val="bottom"/>
            <w:hideMark/>
          </w:tcPr>
          <w:p w14:paraId="6D4116C3" w14:textId="20B9F99F"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10,182</w:t>
            </w:r>
          </w:p>
        </w:tc>
      </w:tr>
    </w:tbl>
    <w:p w14:paraId="7C13FFAC" w14:textId="77777777" w:rsidR="002572FC" w:rsidRPr="0095366B" w:rsidRDefault="002572FC" w:rsidP="002572FC">
      <w:pPr>
        <w:rPr>
          <w:rFonts w:ascii="Arial" w:hAnsi="Arial" w:cs="Arial"/>
          <w:sz w:val="18"/>
          <w:szCs w:val="18"/>
          <w:lang w:val="en-US"/>
        </w:rPr>
      </w:pPr>
    </w:p>
    <w:p w14:paraId="4D78E5A8" w14:textId="1AB6DD03" w:rsidR="00E0101D" w:rsidRPr="0095366B" w:rsidRDefault="00562FD9" w:rsidP="007B6564">
      <w:pPr>
        <w:rPr>
          <w:rFonts w:ascii="Arial" w:hAnsi="Arial" w:cs="Arial"/>
          <w:sz w:val="18"/>
          <w:szCs w:val="18"/>
          <w:lang w:val="en-US"/>
        </w:rPr>
      </w:pPr>
      <w:r w:rsidRPr="0095366B">
        <w:rPr>
          <w:rFonts w:ascii="Arial" w:hAnsi="Arial" w:cs="Arial"/>
          <w:sz w:val="18"/>
          <w:szCs w:val="18"/>
          <w:lang w:val="en-US"/>
        </w:rPr>
        <w:t>The Group</w:t>
      </w:r>
      <w:r w:rsidR="00E0101D" w:rsidRPr="0095366B">
        <w:rPr>
          <w:rFonts w:ascii="Arial" w:hAnsi="Arial" w:cs="Arial"/>
          <w:sz w:val="18"/>
          <w:szCs w:val="18"/>
          <w:lang w:val="en-US"/>
        </w:rPr>
        <w:t xml:space="preserve"> and the Company</w:t>
      </w:r>
      <w:r w:rsidRPr="0095366B">
        <w:rPr>
          <w:rFonts w:ascii="Arial" w:hAnsi="Arial" w:cs="Arial"/>
          <w:sz w:val="18"/>
          <w:szCs w:val="18"/>
          <w:lang w:val="en-US"/>
        </w:rPr>
        <w:t xml:space="preserve">’s </w:t>
      </w:r>
      <w:r w:rsidR="00E97958" w:rsidRPr="0095366B">
        <w:rPr>
          <w:rFonts w:ascii="Arial" w:hAnsi="Arial" w:cs="Arial"/>
          <w:sz w:val="18"/>
          <w:szCs w:val="18"/>
          <w:lang w:val="en-US"/>
        </w:rPr>
        <w:t xml:space="preserve">effective tax </w:t>
      </w:r>
      <w:r w:rsidRPr="0095366B">
        <w:rPr>
          <w:rFonts w:ascii="Arial" w:hAnsi="Arial" w:cs="Arial"/>
          <w:sz w:val="18"/>
          <w:szCs w:val="18"/>
          <w:lang w:val="en-US"/>
        </w:rPr>
        <w:t>rate w</w:t>
      </w:r>
      <w:r w:rsidR="00E97958" w:rsidRPr="0095366B">
        <w:rPr>
          <w:rFonts w:ascii="Arial" w:hAnsi="Arial" w:cs="Arial"/>
          <w:sz w:val="18"/>
          <w:szCs w:val="18"/>
          <w:lang w:val="en-US"/>
        </w:rPr>
        <w:t>ere</w:t>
      </w:r>
      <w:r w:rsidR="00E0101D" w:rsidRPr="0095366B">
        <w:rPr>
          <w:rFonts w:ascii="Arial" w:hAnsi="Arial" w:cs="Arial"/>
          <w:sz w:val="18"/>
          <w:szCs w:val="18"/>
          <w:lang w:val="en-US"/>
        </w:rPr>
        <w:t xml:space="preserve"> </w:t>
      </w:r>
      <w:r w:rsidR="00D75BE5" w:rsidRPr="0095366B">
        <w:rPr>
          <w:rFonts w:ascii="Arial" w:hAnsi="Arial" w:cs="Arial"/>
          <w:sz w:val="18"/>
          <w:szCs w:val="18"/>
          <w:lang w:val="en-US"/>
        </w:rPr>
        <w:t xml:space="preserve">12.69 </w:t>
      </w:r>
      <w:r w:rsidRPr="0095366B">
        <w:rPr>
          <w:rFonts w:ascii="Arial" w:hAnsi="Arial" w:cs="Arial"/>
          <w:sz w:val="18"/>
          <w:szCs w:val="18"/>
          <w:lang w:val="en-US"/>
        </w:rPr>
        <w:t xml:space="preserve">% </w:t>
      </w:r>
      <w:r w:rsidR="00E0101D" w:rsidRPr="0095366B">
        <w:rPr>
          <w:rFonts w:ascii="Arial" w:hAnsi="Arial" w:cs="Arial"/>
          <w:sz w:val="18"/>
          <w:szCs w:val="18"/>
          <w:lang w:val="en-US"/>
        </w:rPr>
        <w:t xml:space="preserve">and </w:t>
      </w:r>
      <w:r w:rsidR="00D75BE5" w:rsidRPr="0095366B">
        <w:rPr>
          <w:rFonts w:ascii="Arial" w:hAnsi="Arial" w:cs="Arial"/>
          <w:sz w:val="18"/>
          <w:szCs w:val="18"/>
          <w:lang w:val="en-US"/>
        </w:rPr>
        <w:t xml:space="preserve">-0.65 </w:t>
      </w:r>
      <w:r w:rsidR="00E0101D" w:rsidRPr="0095366B">
        <w:rPr>
          <w:rFonts w:ascii="Arial" w:hAnsi="Arial" w:cs="Arial"/>
          <w:sz w:val="18"/>
          <w:szCs w:val="18"/>
          <w:lang w:val="en-US"/>
        </w:rPr>
        <w:t xml:space="preserve">%, respectively </w:t>
      </w:r>
      <w:r w:rsidRPr="0095366B">
        <w:rPr>
          <w:rFonts w:ascii="Arial" w:hAnsi="Arial" w:cs="Arial"/>
          <w:sz w:val="18"/>
          <w:szCs w:val="18"/>
          <w:lang w:val="en-US"/>
        </w:rPr>
        <w:t>(</w:t>
      </w:r>
      <w:r w:rsidR="0042484D" w:rsidRPr="0095366B">
        <w:rPr>
          <w:rFonts w:ascii="Arial" w:hAnsi="Arial" w:cs="Arial"/>
          <w:sz w:val="18"/>
          <w:szCs w:val="18"/>
          <w:lang w:val="en-US"/>
        </w:rPr>
        <w:t>20</w:t>
      </w:r>
      <w:r w:rsidR="00B23D32" w:rsidRPr="0095366B">
        <w:rPr>
          <w:rFonts w:ascii="Arial" w:hAnsi="Arial" w:cs="Arial"/>
          <w:sz w:val="18"/>
          <w:szCs w:val="18"/>
          <w:lang w:val="en-US"/>
        </w:rPr>
        <w:t>20</w:t>
      </w:r>
      <w:r w:rsidRPr="0095366B">
        <w:rPr>
          <w:rFonts w:ascii="Arial" w:hAnsi="Arial" w:cs="Arial"/>
          <w:sz w:val="18"/>
          <w:szCs w:val="18"/>
          <w:lang w:val="en-US"/>
        </w:rPr>
        <w:t xml:space="preserve">: </w:t>
      </w:r>
      <w:r w:rsidR="00B23D32" w:rsidRPr="0095366B">
        <w:rPr>
          <w:rFonts w:ascii="Arial" w:hAnsi="Arial" w:cs="Arial"/>
          <w:sz w:val="18"/>
          <w:szCs w:val="18"/>
          <w:lang w:val="en-US"/>
        </w:rPr>
        <w:t>9.</w:t>
      </w:r>
      <w:r w:rsidR="00AF1F63" w:rsidRPr="0095366B">
        <w:rPr>
          <w:rFonts w:ascii="Arial" w:hAnsi="Arial" w:cs="Arial"/>
          <w:sz w:val="18"/>
          <w:szCs w:val="18"/>
          <w:lang w:val="en-US"/>
        </w:rPr>
        <w:t>71</w:t>
      </w:r>
      <w:r w:rsidR="00B23D32" w:rsidRPr="0095366B">
        <w:rPr>
          <w:rFonts w:ascii="Arial" w:hAnsi="Arial" w:cs="Arial"/>
          <w:sz w:val="18"/>
          <w:szCs w:val="18"/>
          <w:lang w:val="en-US"/>
        </w:rPr>
        <w:t>% and 0.98%, respectively</w:t>
      </w:r>
      <w:r w:rsidRPr="0095366B">
        <w:rPr>
          <w:rFonts w:ascii="Arial" w:hAnsi="Arial" w:cs="Arial"/>
          <w:sz w:val="18"/>
          <w:szCs w:val="18"/>
          <w:lang w:val="en-US"/>
        </w:rPr>
        <w:t>).</w:t>
      </w:r>
      <w:r w:rsidR="00182739" w:rsidRPr="0095366B">
        <w:rPr>
          <w:rFonts w:ascii="Arial" w:hAnsi="Arial" w:cs="Arial"/>
          <w:sz w:val="18"/>
          <w:szCs w:val="18"/>
          <w:lang w:val="en-US"/>
        </w:rPr>
        <w:t xml:space="preserve"> </w:t>
      </w:r>
      <w:r w:rsidRPr="0095366B">
        <w:rPr>
          <w:rFonts w:ascii="Arial" w:hAnsi="Arial" w:cs="Arial"/>
          <w:sz w:val="18"/>
          <w:szCs w:val="18"/>
          <w:lang w:val="en-US"/>
        </w:rPr>
        <w:t xml:space="preserve">The change in average tax rate of the Group is due to the </w:t>
      </w:r>
      <w:r w:rsidR="00854FC9" w:rsidRPr="0095366B">
        <w:rPr>
          <w:rFonts w:ascii="Arial" w:hAnsi="Arial" w:cs="Arial"/>
          <w:sz w:val="18"/>
          <w:szCs w:val="18"/>
          <w:lang w:val="en-US"/>
        </w:rPr>
        <w:t>in</w:t>
      </w:r>
      <w:r w:rsidR="00E0101D" w:rsidRPr="0095366B">
        <w:rPr>
          <w:rFonts w:ascii="Arial" w:hAnsi="Arial" w:cs="Arial"/>
          <w:sz w:val="18"/>
          <w:szCs w:val="18"/>
          <w:lang w:val="en-US"/>
        </w:rPr>
        <w:t>crease in profit before tax of the Company which received promotional privileges from the Office of the Board of Investment (“BOI”).</w:t>
      </w:r>
    </w:p>
    <w:p w14:paraId="74497C3A" w14:textId="422FA97E" w:rsidR="00E856F9" w:rsidRPr="0095366B" w:rsidRDefault="00E856F9" w:rsidP="007B6564">
      <w:pPr>
        <w:rPr>
          <w:rFonts w:ascii="Arial" w:hAnsi="Arial" w:cs="Arial"/>
          <w:sz w:val="18"/>
          <w:szCs w:val="18"/>
          <w:lang w:val="en-US"/>
        </w:rPr>
      </w:pPr>
    </w:p>
    <w:p w14:paraId="39861A52" w14:textId="77777777" w:rsidR="00E856F9" w:rsidRPr="0095366B" w:rsidRDefault="00E856F9" w:rsidP="007B6564">
      <w:pPr>
        <w:rPr>
          <w:rFonts w:ascii="Arial" w:hAnsi="Arial" w:cs="Arial"/>
          <w:sz w:val="18"/>
          <w:szCs w:val="18"/>
          <w:lang w:val="en-US"/>
        </w:rPr>
      </w:pPr>
    </w:p>
    <w:p w14:paraId="0BD69CB6" w14:textId="38A918F0" w:rsidR="00940FE2" w:rsidRPr="0095366B" w:rsidRDefault="00E856F9" w:rsidP="007B6564">
      <w:pPr>
        <w:rPr>
          <w:rFonts w:ascii="Arial" w:hAnsi="Arial" w:cs="Arial"/>
          <w:sz w:val="18"/>
          <w:szCs w:val="18"/>
          <w:lang w:val="en-US"/>
        </w:rPr>
      </w:pPr>
      <w:r w:rsidRPr="0095366B">
        <w:rPr>
          <w:rFonts w:ascii="Arial" w:hAnsi="Arial" w:cs="Arial"/>
          <w:sz w:val="18"/>
          <w:szCs w:val="18"/>
          <w:lang w:val="en-US"/>
        </w:rPr>
        <w:br w:type="page"/>
      </w:r>
    </w:p>
    <w:p w14:paraId="566A3C78" w14:textId="77777777" w:rsidR="00562FD9" w:rsidRPr="0095366B" w:rsidRDefault="00562FD9" w:rsidP="007B6564">
      <w:pPr>
        <w:rPr>
          <w:rFonts w:ascii="Arial" w:hAnsi="Arial" w:cs="Arial"/>
          <w:sz w:val="18"/>
          <w:szCs w:val="18"/>
          <w:lang w:val="en-US"/>
        </w:rPr>
      </w:pPr>
      <w:r w:rsidRPr="0095366B">
        <w:rPr>
          <w:rFonts w:ascii="Arial" w:hAnsi="Arial" w:cs="Arial"/>
          <w:sz w:val="18"/>
          <w:szCs w:val="18"/>
          <w:lang w:val="en-US"/>
        </w:rPr>
        <w:t>The tax charge relating to components of other comprehensive income is as follows:</w:t>
      </w:r>
    </w:p>
    <w:p w14:paraId="449EAB66" w14:textId="77777777" w:rsidR="00562FD9" w:rsidRPr="0095366B" w:rsidRDefault="00562FD9" w:rsidP="007B6564">
      <w:pPr>
        <w:rPr>
          <w:rFonts w:ascii="Arial" w:hAnsi="Arial" w:cs="Arial"/>
          <w:sz w:val="18"/>
          <w:szCs w:val="18"/>
          <w:lang w:val="en-US"/>
        </w:rPr>
      </w:pPr>
    </w:p>
    <w:tbl>
      <w:tblPr>
        <w:tblW w:w="9444" w:type="dxa"/>
        <w:tblInd w:w="108" w:type="dxa"/>
        <w:tblLayout w:type="fixed"/>
        <w:tblLook w:val="01E0" w:firstRow="1" w:lastRow="1" w:firstColumn="1" w:lastColumn="1" w:noHBand="0" w:noVBand="0"/>
      </w:tblPr>
      <w:tblGrid>
        <w:gridCol w:w="2909"/>
        <w:gridCol w:w="1101"/>
        <w:gridCol w:w="1106"/>
        <w:gridCol w:w="1053"/>
        <w:gridCol w:w="1071"/>
        <w:gridCol w:w="1157"/>
        <w:gridCol w:w="1047"/>
      </w:tblGrid>
      <w:tr w:rsidR="00562FD9" w:rsidRPr="0095366B" w14:paraId="1487C5BD" w14:textId="77777777" w:rsidTr="00831097">
        <w:tc>
          <w:tcPr>
            <w:tcW w:w="2909" w:type="dxa"/>
            <w:vAlign w:val="bottom"/>
          </w:tcPr>
          <w:p w14:paraId="16223FCC" w14:textId="77777777" w:rsidR="00562FD9" w:rsidRPr="0095366B" w:rsidRDefault="00562FD9" w:rsidP="00940FE2">
            <w:pPr>
              <w:tabs>
                <w:tab w:val="left" w:pos="2862"/>
              </w:tabs>
              <w:ind w:left="-113" w:right="-72"/>
              <w:rPr>
                <w:rFonts w:ascii="Arial" w:hAnsi="Arial" w:cs="Arial"/>
                <w:b/>
                <w:bCs/>
                <w:sz w:val="18"/>
                <w:szCs w:val="18"/>
                <w:lang w:val="en-US"/>
              </w:rPr>
            </w:pPr>
          </w:p>
        </w:tc>
        <w:tc>
          <w:tcPr>
            <w:tcW w:w="6535" w:type="dxa"/>
            <w:gridSpan w:val="6"/>
            <w:tcBorders>
              <w:top w:val="single" w:sz="4" w:space="0" w:color="auto"/>
              <w:bottom w:val="single" w:sz="4" w:space="0" w:color="auto"/>
            </w:tcBorders>
            <w:vAlign w:val="bottom"/>
            <w:hideMark/>
          </w:tcPr>
          <w:p w14:paraId="3AF6437C" w14:textId="77777777" w:rsidR="00562FD9" w:rsidRPr="0095366B" w:rsidRDefault="00562FD9" w:rsidP="00562FD9">
            <w:pPr>
              <w:ind w:right="-72"/>
              <w:jc w:val="center"/>
              <w:rPr>
                <w:rFonts w:ascii="Arial" w:hAnsi="Arial" w:cs="Arial"/>
                <w:b/>
                <w:bCs/>
                <w:sz w:val="18"/>
                <w:szCs w:val="18"/>
                <w:cs/>
              </w:rPr>
            </w:pPr>
            <w:r w:rsidRPr="0095366B">
              <w:rPr>
                <w:rFonts w:ascii="Arial" w:hAnsi="Arial" w:cs="Arial"/>
                <w:b/>
                <w:bCs/>
                <w:sz w:val="18"/>
                <w:szCs w:val="18"/>
              </w:rPr>
              <w:t>Consolidated financial statements</w:t>
            </w:r>
          </w:p>
        </w:tc>
      </w:tr>
      <w:tr w:rsidR="00562FD9" w:rsidRPr="0095366B" w14:paraId="6C698348" w14:textId="77777777" w:rsidTr="00831097">
        <w:tc>
          <w:tcPr>
            <w:tcW w:w="2909" w:type="dxa"/>
            <w:vAlign w:val="bottom"/>
            <w:hideMark/>
          </w:tcPr>
          <w:p w14:paraId="37B9A765" w14:textId="26446664" w:rsidR="00562FD9" w:rsidRPr="0095366B" w:rsidRDefault="00F73141" w:rsidP="00940FE2">
            <w:pPr>
              <w:tabs>
                <w:tab w:val="left" w:pos="2862"/>
              </w:tabs>
              <w:ind w:left="-113" w:right="-72"/>
              <w:rPr>
                <w:rFonts w:ascii="Arial" w:hAnsi="Arial" w:cs="Arial"/>
                <w:b/>
                <w:bCs/>
                <w:sz w:val="18"/>
                <w:szCs w:val="18"/>
              </w:rPr>
            </w:pPr>
            <w:r w:rsidRPr="0095366B">
              <w:rPr>
                <w:rFonts w:ascii="Arial" w:hAnsi="Arial" w:cs="Arial"/>
                <w:b/>
                <w:bCs/>
                <w:sz w:val="18"/>
                <w:szCs w:val="18"/>
              </w:rPr>
              <w:t>For the year ended</w:t>
            </w:r>
          </w:p>
        </w:tc>
        <w:tc>
          <w:tcPr>
            <w:tcW w:w="3260" w:type="dxa"/>
            <w:gridSpan w:val="3"/>
            <w:tcBorders>
              <w:top w:val="single" w:sz="4" w:space="0" w:color="auto"/>
              <w:bottom w:val="single" w:sz="4" w:space="0" w:color="auto"/>
            </w:tcBorders>
            <w:vAlign w:val="bottom"/>
            <w:hideMark/>
          </w:tcPr>
          <w:p w14:paraId="6857AF52" w14:textId="1751A233" w:rsidR="00562FD9" w:rsidRPr="0095366B" w:rsidRDefault="00F73141" w:rsidP="00562FD9">
            <w:pPr>
              <w:ind w:right="-72"/>
              <w:jc w:val="right"/>
              <w:rPr>
                <w:rFonts w:ascii="Arial" w:hAnsi="Arial" w:cs="Arial"/>
                <w:b/>
                <w:bCs/>
                <w:sz w:val="18"/>
                <w:szCs w:val="18"/>
                <w:cs/>
              </w:rPr>
            </w:pPr>
            <w:r w:rsidRPr="0095366B">
              <w:rPr>
                <w:rFonts w:ascii="Arial" w:hAnsi="Arial" w:cs="Arial"/>
                <w:b/>
                <w:bCs/>
                <w:sz w:val="18"/>
                <w:szCs w:val="18"/>
                <w:lang w:val="en-US"/>
              </w:rPr>
              <w:t xml:space="preserve">31 December </w:t>
            </w:r>
            <w:r w:rsidR="0042484D" w:rsidRPr="0095366B">
              <w:rPr>
                <w:rFonts w:ascii="Arial" w:hAnsi="Arial" w:cs="Arial"/>
                <w:b/>
                <w:bCs/>
                <w:sz w:val="18"/>
                <w:szCs w:val="18"/>
              </w:rPr>
              <w:t>202</w:t>
            </w:r>
            <w:r w:rsidR="00D47A98" w:rsidRPr="0095366B">
              <w:rPr>
                <w:rFonts w:ascii="Arial" w:hAnsi="Arial" w:cs="Arial"/>
                <w:b/>
                <w:bCs/>
                <w:sz w:val="18"/>
                <w:szCs w:val="18"/>
              </w:rPr>
              <w:t>1</w:t>
            </w:r>
          </w:p>
        </w:tc>
        <w:tc>
          <w:tcPr>
            <w:tcW w:w="3275" w:type="dxa"/>
            <w:gridSpan w:val="3"/>
            <w:tcBorders>
              <w:top w:val="single" w:sz="4" w:space="0" w:color="auto"/>
              <w:bottom w:val="single" w:sz="4" w:space="0" w:color="auto"/>
            </w:tcBorders>
            <w:vAlign w:val="bottom"/>
            <w:hideMark/>
          </w:tcPr>
          <w:p w14:paraId="06EDD0A2" w14:textId="6785C372" w:rsidR="00562FD9" w:rsidRPr="0095366B" w:rsidRDefault="00F73141" w:rsidP="00562FD9">
            <w:pPr>
              <w:ind w:right="-72"/>
              <w:jc w:val="right"/>
              <w:rPr>
                <w:rFonts w:ascii="Arial" w:hAnsi="Arial" w:cs="Arial"/>
                <w:b/>
                <w:bCs/>
                <w:sz w:val="18"/>
                <w:szCs w:val="18"/>
              </w:rPr>
            </w:pPr>
            <w:r w:rsidRPr="0095366B">
              <w:rPr>
                <w:rFonts w:ascii="Arial" w:hAnsi="Arial" w:cs="Arial"/>
                <w:b/>
                <w:bCs/>
                <w:sz w:val="18"/>
                <w:szCs w:val="18"/>
              </w:rPr>
              <w:t xml:space="preserve">31 December </w:t>
            </w:r>
            <w:r w:rsidR="0042484D" w:rsidRPr="0095366B">
              <w:rPr>
                <w:rFonts w:ascii="Arial" w:hAnsi="Arial" w:cs="Arial"/>
                <w:b/>
                <w:bCs/>
                <w:sz w:val="18"/>
                <w:szCs w:val="18"/>
              </w:rPr>
              <w:t>20</w:t>
            </w:r>
            <w:r w:rsidR="00D47A98" w:rsidRPr="0095366B">
              <w:rPr>
                <w:rFonts w:ascii="Arial" w:hAnsi="Arial" w:cs="Arial"/>
                <w:b/>
                <w:bCs/>
                <w:sz w:val="18"/>
                <w:szCs w:val="18"/>
              </w:rPr>
              <w:t>20</w:t>
            </w:r>
          </w:p>
        </w:tc>
      </w:tr>
      <w:tr w:rsidR="00562FD9" w:rsidRPr="0095366B" w14:paraId="7A3950A4" w14:textId="77777777" w:rsidTr="00831097">
        <w:tc>
          <w:tcPr>
            <w:tcW w:w="2909" w:type="dxa"/>
            <w:vAlign w:val="bottom"/>
          </w:tcPr>
          <w:p w14:paraId="26DE5659" w14:textId="77777777" w:rsidR="00562FD9" w:rsidRPr="0095366B" w:rsidRDefault="00562FD9" w:rsidP="00940FE2">
            <w:pPr>
              <w:tabs>
                <w:tab w:val="left" w:pos="2862"/>
              </w:tabs>
              <w:ind w:left="-113" w:right="-72"/>
              <w:rPr>
                <w:rFonts w:ascii="Arial" w:hAnsi="Arial" w:cs="Arial"/>
                <w:b/>
                <w:bCs/>
                <w:sz w:val="18"/>
                <w:szCs w:val="18"/>
              </w:rPr>
            </w:pPr>
          </w:p>
        </w:tc>
        <w:tc>
          <w:tcPr>
            <w:tcW w:w="1101" w:type="dxa"/>
            <w:tcBorders>
              <w:top w:val="single" w:sz="4" w:space="0" w:color="auto"/>
            </w:tcBorders>
            <w:vAlign w:val="bottom"/>
            <w:hideMark/>
          </w:tcPr>
          <w:p w14:paraId="3AA34B1B" w14:textId="77777777" w:rsidR="00562FD9" w:rsidRPr="0095366B" w:rsidRDefault="00562FD9" w:rsidP="00562FD9">
            <w:pPr>
              <w:ind w:right="-72"/>
              <w:jc w:val="right"/>
              <w:rPr>
                <w:rFonts w:ascii="Arial" w:hAnsi="Arial" w:cs="Arial"/>
                <w:b/>
                <w:bCs/>
                <w:sz w:val="18"/>
                <w:szCs w:val="18"/>
                <w:cs/>
              </w:rPr>
            </w:pPr>
            <w:r w:rsidRPr="0095366B">
              <w:rPr>
                <w:rFonts w:ascii="Arial" w:hAnsi="Arial" w:cs="Arial"/>
                <w:b/>
                <w:bCs/>
                <w:sz w:val="18"/>
                <w:szCs w:val="18"/>
              </w:rPr>
              <w:t>Before tax</w:t>
            </w:r>
          </w:p>
        </w:tc>
        <w:tc>
          <w:tcPr>
            <w:tcW w:w="1106" w:type="dxa"/>
            <w:tcBorders>
              <w:top w:val="single" w:sz="4" w:space="0" w:color="auto"/>
            </w:tcBorders>
            <w:vAlign w:val="bottom"/>
            <w:hideMark/>
          </w:tcPr>
          <w:p w14:paraId="25851C2F" w14:textId="77777777" w:rsidR="00562FD9" w:rsidRPr="0095366B" w:rsidRDefault="00562FD9" w:rsidP="00562FD9">
            <w:pPr>
              <w:ind w:right="-72"/>
              <w:jc w:val="right"/>
              <w:rPr>
                <w:rFonts w:ascii="Arial" w:hAnsi="Arial" w:cs="Arial"/>
                <w:b/>
                <w:bCs/>
                <w:sz w:val="18"/>
                <w:szCs w:val="18"/>
              </w:rPr>
            </w:pPr>
            <w:r w:rsidRPr="0095366B">
              <w:rPr>
                <w:rFonts w:ascii="Arial" w:hAnsi="Arial" w:cs="Arial"/>
                <w:b/>
                <w:bCs/>
                <w:sz w:val="18"/>
                <w:szCs w:val="18"/>
              </w:rPr>
              <w:t>Tax charge</w:t>
            </w:r>
          </w:p>
        </w:tc>
        <w:tc>
          <w:tcPr>
            <w:tcW w:w="1053" w:type="dxa"/>
            <w:tcBorders>
              <w:top w:val="single" w:sz="4" w:space="0" w:color="auto"/>
            </w:tcBorders>
            <w:vAlign w:val="bottom"/>
            <w:hideMark/>
          </w:tcPr>
          <w:p w14:paraId="7E96F496" w14:textId="77777777" w:rsidR="00562FD9" w:rsidRPr="0095366B" w:rsidRDefault="00562FD9" w:rsidP="00562FD9">
            <w:pPr>
              <w:ind w:right="-72"/>
              <w:jc w:val="right"/>
              <w:rPr>
                <w:rFonts w:ascii="Arial" w:hAnsi="Arial" w:cs="Arial"/>
                <w:b/>
                <w:bCs/>
                <w:sz w:val="18"/>
                <w:szCs w:val="18"/>
              </w:rPr>
            </w:pPr>
            <w:r w:rsidRPr="0095366B">
              <w:rPr>
                <w:rFonts w:ascii="Arial" w:hAnsi="Arial" w:cs="Arial"/>
                <w:b/>
                <w:bCs/>
                <w:sz w:val="18"/>
                <w:szCs w:val="18"/>
              </w:rPr>
              <w:t>After tax</w:t>
            </w:r>
          </w:p>
        </w:tc>
        <w:tc>
          <w:tcPr>
            <w:tcW w:w="1071" w:type="dxa"/>
            <w:tcBorders>
              <w:top w:val="single" w:sz="4" w:space="0" w:color="auto"/>
            </w:tcBorders>
            <w:vAlign w:val="bottom"/>
            <w:hideMark/>
          </w:tcPr>
          <w:p w14:paraId="00322392" w14:textId="77777777" w:rsidR="00562FD9" w:rsidRPr="0095366B" w:rsidRDefault="00562FD9" w:rsidP="00562FD9">
            <w:pPr>
              <w:ind w:right="-72"/>
              <w:jc w:val="right"/>
              <w:rPr>
                <w:rFonts w:ascii="Arial" w:hAnsi="Arial" w:cs="Arial"/>
                <w:b/>
                <w:bCs/>
                <w:sz w:val="18"/>
                <w:szCs w:val="18"/>
              </w:rPr>
            </w:pPr>
            <w:r w:rsidRPr="0095366B">
              <w:rPr>
                <w:rFonts w:ascii="Arial" w:hAnsi="Arial" w:cs="Arial"/>
                <w:b/>
                <w:bCs/>
                <w:sz w:val="18"/>
                <w:szCs w:val="18"/>
              </w:rPr>
              <w:t>Before tax</w:t>
            </w:r>
          </w:p>
        </w:tc>
        <w:tc>
          <w:tcPr>
            <w:tcW w:w="1157" w:type="dxa"/>
            <w:tcBorders>
              <w:top w:val="single" w:sz="4" w:space="0" w:color="auto"/>
            </w:tcBorders>
            <w:vAlign w:val="bottom"/>
            <w:hideMark/>
          </w:tcPr>
          <w:p w14:paraId="1E8B3BEF" w14:textId="77777777" w:rsidR="00562FD9" w:rsidRPr="0095366B" w:rsidRDefault="00562FD9" w:rsidP="00562FD9">
            <w:pPr>
              <w:ind w:right="-72"/>
              <w:jc w:val="right"/>
              <w:rPr>
                <w:rFonts w:ascii="Arial" w:hAnsi="Arial" w:cs="Arial"/>
                <w:b/>
                <w:bCs/>
                <w:sz w:val="18"/>
                <w:szCs w:val="18"/>
              </w:rPr>
            </w:pPr>
            <w:r w:rsidRPr="0095366B">
              <w:rPr>
                <w:rFonts w:ascii="Arial" w:hAnsi="Arial" w:cs="Arial"/>
                <w:b/>
                <w:bCs/>
                <w:sz w:val="18"/>
                <w:szCs w:val="18"/>
              </w:rPr>
              <w:t>Tax charge</w:t>
            </w:r>
          </w:p>
        </w:tc>
        <w:tc>
          <w:tcPr>
            <w:tcW w:w="1047" w:type="dxa"/>
            <w:tcBorders>
              <w:top w:val="single" w:sz="4" w:space="0" w:color="auto"/>
            </w:tcBorders>
            <w:vAlign w:val="bottom"/>
            <w:hideMark/>
          </w:tcPr>
          <w:p w14:paraId="5E86F386" w14:textId="77777777" w:rsidR="00562FD9" w:rsidRPr="0095366B" w:rsidRDefault="00562FD9" w:rsidP="00562FD9">
            <w:pPr>
              <w:ind w:right="-72"/>
              <w:jc w:val="right"/>
              <w:rPr>
                <w:rFonts w:ascii="Arial" w:hAnsi="Arial" w:cs="Arial"/>
                <w:b/>
                <w:bCs/>
                <w:sz w:val="18"/>
                <w:szCs w:val="18"/>
              </w:rPr>
            </w:pPr>
            <w:r w:rsidRPr="0095366B">
              <w:rPr>
                <w:rFonts w:ascii="Arial" w:hAnsi="Arial" w:cs="Arial"/>
                <w:b/>
                <w:bCs/>
                <w:sz w:val="18"/>
                <w:szCs w:val="18"/>
              </w:rPr>
              <w:t>After tax</w:t>
            </w:r>
          </w:p>
        </w:tc>
      </w:tr>
      <w:tr w:rsidR="00562FD9" w:rsidRPr="0095366B" w14:paraId="1654ED11" w14:textId="77777777" w:rsidTr="00831097">
        <w:tc>
          <w:tcPr>
            <w:tcW w:w="2909" w:type="dxa"/>
            <w:vAlign w:val="bottom"/>
          </w:tcPr>
          <w:p w14:paraId="03D7922D" w14:textId="77777777" w:rsidR="00562FD9" w:rsidRPr="0095366B" w:rsidRDefault="00562FD9" w:rsidP="00940FE2">
            <w:pPr>
              <w:tabs>
                <w:tab w:val="left" w:pos="2862"/>
              </w:tabs>
              <w:ind w:left="-113" w:right="-72"/>
              <w:rPr>
                <w:rFonts w:ascii="Arial" w:hAnsi="Arial" w:cs="Arial"/>
                <w:sz w:val="18"/>
                <w:szCs w:val="18"/>
              </w:rPr>
            </w:pPr>
          </w:p>
        </w:tc>
        <w:tc>
          <w:tcPr>
            <w:tcW w:w="1101" w:type="dxa"/>
            <w:vAlign w:val="bottom"/>
            <w:hideMark/>
          </w:tcPr>
          <w:p w14:paraId="000F7FB9" w14:textId="77777777" w:rsidR="00562FD9" w:rsidRPr="0095366B" w:rsidRDefault="00562FD9" w:rsidP="00562FD9">
            <w:pPr>
              <w:ind w:right="-72"/>
              <w:jc w:val="right"/>
              <w:rPr>
                <w:rFonts w:ascii="Arial" w:hAnsi="Arial" w:cs="Arial"/>
                <w:b/>
                <w:bCs/>
                <w:sz w:val="18"/>
                <w:szCs w:val="18"/>
                <w:cs/>
              </w:rPr>
            </w:pPr>
            <w:r w:rsidRPr="0095366B">
              <w:rPr>
                <w:rFonts w:ascii="Arial" w:hAnsi="Arial" w:cs="Arial"/>
                <w:b/>
                <w:sz w:val="18"/>
                <w:szCs w:val="18"/>
              </w:rPr>
              <w:t>Thousand</w:t>
            </w:r>
          </w:p>
        </w:tc>
        <w:tc>
          <w:tcPr>
            <w:tcW w:w="1106" w:type="dxa"/>
            <w:vAlign w:val="bottom"/>
            <w:hideMark/>
          </w:tcPr>
          <w:p w14:paraId="6DA39899" w14:textId="77777777" w:rsidR="00562FD9" w:rsidRPr="0095366B" w:rsidRDefault="00562FD9" w:rsidP="00562FD9">
            <w:pPr>
              <w:ind w:right="-72"/>
              <w:jc w:val="right"/>
              <w:rPr>
                <w:rFonts w:ascii="Arial" w:hAnsi="Arial" w:cs="Arial"/>
                <w:b/>
                <w:bCs/>
                <w:sz w:val="18"/>
                <w:szCs w:val="18"/>
              </w:rPr>
            </w:pPr>
            <w:r w:rsidRPr="0095366B">
              <w:rPr>
                <w:rFonts w:ascii="Arial" w:hAnsi="Arial" w:cs="Arial"/>
                <w:b/>
                <w:sz w:val="18"/>
                <w:szCs w:val="18"/>
              </w:rPr>
              <w:t>Thousand</w:t>
            </w:r>
          </w:p>
        </w:tc>
        <w:tc>
          <w:tcPr>
            <w:tcW w:w="1053" w:type="dxa"/>
            <w:vAlign w:val="bottom"/>
            <w:hideMark/>
          </w:tcPr>
          <w:p w14:paraId="38220EDC" w14:textId="77777777" w:rsidR="00562FD9" w:rsidRPr="0095366B" w:rsidRDefault="00562FD9" w:rsidP="00562FD9">
            <w:pPr>
              <w:ind w:right="-72"/>
              <w:jc w:val="right"/>
              <w:rPr>
                <w:rFonts w:ascii="Arial" w:hAnsi="Arial" w:cs="Arial"/>
                <w:b/>
                <w:bCs/>
                <w:sz w:val="18"/>
                <w:szCs w:val="18"/>
              </w:rPr>
            </w:pPr>
            <w:r w:rsidRPr="0095366B">
              <w:rPr>
                <w:rFonts w:ascii="Arial" w:hAnsi="Arial" w:cs="Arial"/>
                <w:b/>
                <w:sz w:val="18"/>
                <w:szCs w:val="18"/>
              </w:rPr>
              <w:t>Thousand</w:t>
            </w:r>
          </w:p>
        </w:tc>
        <w:tc>
          <w:tcPr>
            <w:tcW w:w="1071" w:type="dxa"/>
            <w:vAlign w:val="bottom"/>
            <w:hideMark/>
          </w:tcPr>
          <w:p w14:paraId="0DA0D6FB" w14:textId="77777777" w:rsidR="00562FD9" w:rsidRPr="0095366B" w:rsidRDefault="00562FD9" w:rsidP="00562FD9">
            <w:pPr>
              <w:ind w:right="-72"/>
              <w:jc w:val="right"/>
              <w:rPr>
                <w:rFonts w:ascii="Arial" w:hAnsi="Arial" w:cs="Arial"/>
                <w:b/>
                <w:bCs/>
                <w:sz w:val="18"/>
                <w:szCs w:val="18"/>
              </w:rPr>
            </w:pPr>
            <w:r w:rsidRPr="0095366B">
              <w:rPr>
                <w:rFonts w:ascii="Arial" w:hAnsi="Arial" w:cs="Arial"/>
                <w:b/>
                <w:sz w:val="18"/>
                <w:szCs w:val="18"/>
              </w:rPr>
              <w:t>Thousand</w:t>
            </w:r>
          </w:p>
        </w:tc>
        <w:tc>
          <w:tcPr>
            <w:tcW w:w="1157" w:type="dxa"/>
            <w:vAlign w:val="bottom"/>
            <w:hideMark/>
          </w:tcPr>
          <w:p w14:paraId="6E64127A" w14:textId="77777777" w:rsidR="00562FD9" w:rsidRPr="0095366B" w:rsidRDefault="00562FD9" w:rsidP="00562FD9">
            <w:pPr>
              <w:ind w:right="-72"/>
              <w:jc w:val="right"/>
              <w:rPr>
                <w:rFonts w:ascii="Arial" w:hAnsi="Arial" w:cs="Arial"/>
                <w:b/>
                <w:bCs/>
                <w:sz w:val="18"/>
                <w:szCs w:val="18"/>
              </w:rPr>
            </w:pPr>
            <w:r w:rsidRPr="0095366B">
              <w:rPr>
                <w:rFonts w:ascii="Arial" w:hAnsi="Arial" w:cs="Arial"/>
                <w:b/>
                <w:sz w:val="18"/>
                <w:szCs w:val="18"/>
              </w:rPr>
              <w:t>Thousand</w:t>
            </w:r>
          </w:p>
        </w:tc>
        <w:tc>
          <w:tcPr>
            <w:tcW w:w="1047" w:type="dxa"/>
            <w:vAlign w:val="bottom"/>
            <w:hideMark/>
          </w:tcPr>
          <w:p w14:paraId="1025D479" w14:textId="77777777" w:rsidR="00562FD9" w:rsidRPr="0095366B" w:rsidRDefault="00562FD9" w:rsidP="00562FD9">
            <w:pPr>
              <w:ind w:right="-72"/>
              <w:jc w:val="right"/>
              <w:rPr>
                <w:rFonts w:ascii="Arial" w:hAnsi="Arial" w:cs="Arial"/>
                <w:b/>
                <w:bCs/>
                <w:sz w:val="18"/>
                <w:szCs w:val="18"/>
              </w:rPr>
            </w:pPr>
            <w:r w:rsidRPr="0095366B">
              <w:rPr>
                <w:rFonts w:ascii="Arial" w:hAnsi="Arial" w:cs="Arial"/>
                <w:b/>
                <w:sz w:val="18"/>
                <w:szCs w:val="18"/>
              </w:rPr>
              <w:t>Thousand</w:t>
            </w:r>
          </w:p>
        </w:tc>
      </w:tr>
      <w:tr w:rsidR="00562FD9" w:rsidRPr="0095366B" w14:paraId="08875A45" w14:textId="77777777" w:rsidTr="00831097">
        <w:trPr>
          <w:trHeight w:val="198"/>
        </w:trPr>
        <w:tc>
          <w:tcPr>
            <w:tcW w:w="2909" w:type="dxa"/>
            <w:vAlign w:val="bottom"/>
          </w:tcPr>
          <w:p w14:paraId="5317671D" w14:textId="77777777" w:rsidR="00562FD9" w:rsidRPr="0095366B" w:rsidRDefault="00562FD9" w:rsidP="00940FE2">
            <w:pPr>
              <w:tabs>
                <w:tab w:val="left" w:pos="2862"/>
              </w:tabs>
              <w:ind w:left="-113" w:right="-72"/>
              <w:rPr>
                <w:rFonts w:ascii="Arial" w:hAnsi="Arial" w:cs="Arial"/>
                <w:sz w:val="18"/>
                <w:szCs w:val="18"/>
              </w:rPr>
            </w:pPr>
          </w:p>
        </w:tc>
        <w:tc>
          <w:tcPr>
            <w:tcW w:w="1101" w:type="dxa"/>
            <w:tcBorders>
              <w:bottom w:val="single" w:sz="4" w:space="0" w:color="auto"/>
            </w:tcBorders>
            <w:vAlign w:val="bottom"/>
            <w:hideMark/>
          </w:tcPr>
          <w:p w14:paraId="43DB9761" w14:textId="77777777" w:rsidR="00562FD9" w:rsidRPr="0095366B" w:rsidRDefault="00562FD9" w:rsidP="00562FD9">
            <w:pPr>
              <w:ind w:right="-72"/>
              <w:jc w:val="right"/>
              <w:rPr>
                <w:rFonts w:ascii="Arial" w:hAnsi="Arial" w:cs="Arial"/>
                <w:b/>
                <w:sz w:val="18"/>
                <w:szCs w:val="18"/>
                <w:cs/>
              </w:rPr>
            </w:pPr>
            <w:r w:rsidRPr="0095366B">
              <w:rPr>
                <w:rFonts w:ascii="Arial" w:hAnsi="Arial" w:cs="Arial"/>
                <w:b/>
                <w:sz w:val="18"/>
                <w:szCs w:val="18"/>
              </w:rPr>
              <w:t>Baht</w:t>
            </w:r>
          </w:p>
        </w:tc>
        <w:tc>
          <w:tcPr>
            <w:tcW w:w="1106" w:type="dxa"/>
            <w:tcBorders>
              <w:bottom w:val="single" w:sz="4" w:space="0" w:color="auto"/>
            </w:tcBorders>
            <w:vAlign w:val="bottom"/>
            <w:hideMark/>
          </w:tcPr>
          <w:p w14:paraId="5A4B47E4" w14:textId="77777777" w:rsidR="00562FD9" w:rsidRPr="0095366B" w:rsidRDefault="00562FD9" w:rsidP="00562FD9">
            <w:pPr>
              <w:ind w:right="-72"/>
              <w:jc w:val="right"/>
              <w:rPr>
                <w:rFonts w:ascii="Arial" w:hAnsi="Arial" w:cs="Arial"/>
                <w:b/>
                <w:sz w:val="18"/>
                <w:szCs w:val="18"/>
                <w:cs/>
              </w:rPr>
            </w:pPr>
            <w:r w:rsidRPr="0095366B">
              <w:rPr>
                <w:rFonts w:ascii="Arial" w:hAnsi="Arial" w:cs="Arial"/>
                <w:b/>
                <w:sz w:val="18"/>
                <w:szCs w:val="18"/>
              </w:rPr>
              <w:t>Baht</w:t>
            </w:r>
          </w:p>
        </w:tc>
        <w:tc>
          <w:tcPr>
            <w:tcW w:w="1053" w:type="dxa"/>
            <w:tcBorders>
              <w:bottom w:val="single" w:sz="4" w:space="0" w:color="auto"/>
            </w:tcBorders>
            <w:vAlign w:val="bottom"/>
            <w:hideMark/>
          </w:tcPr>
          <w:p w14:paraId="1511E600" w14:textId="77777777" w:rsidR="00562FD9" w:rsidRPr="0095366B" w:rsidRDefault="00562FD9" w:rsidP="00562FD9">
            <w:pPr>
              <w:ind w:right="-72"/>
              <w:jc w:val="right"/>
              <w:rPr>
                <w:rFonts w:ascii="Arial" w:hAnsi="Arial" w:cs="Arial"/>
                <w:b/>
                <w:sz w:val="18"/>
                <w:szCs w:val="18"/>
                <w:cs/>
              </w:rPr>
            </w:pPr>
            <w:r w:rsidRPr="0095366B">
              <w:rPr>
                <w:rFonts w:ascii="Arial" w:hAnsi="Arial" w:cs="Arial"/>
                <w:b/>
                <w:sz w:val="18"/>
                <w:szCs w:val="18"/>
              </w:rPr>
              <w:t>Baht</w:t>
            </w:r>
          </w:p>
        </w:tc>
        <w:tc>
          <w:tcPr>
            <w:tcW w:w="1071" w:type="dxa"/>
            <w:tcBorders>
              <w:bottom w:val="single" w:sz="4" w:space="0" w:color="auto"/>
            </w:tcBorders>
            <w:vAlign w:val="bottom"/>
            <w:hideMark/>
          </w:tcPr>
          <w:p w14:paraId="6AB13E40" w14:textId="77777777" w:rsidR="00562FD9" w:rsidRPr="0095366B" w:rsidRDefault="00562FD9" w:rsidP="00562FD9">
            <w:pPr>
              <w:ind w:right="-72"/>
              <w:jc w:val="right"/>
              <w:rPr>
                <w:rFonts w:ascii="Arial" w:hAnsi="Arial" w:cs="Arial"/>
                <w:b/>
                <w:sz w:val="18"/>
                <w:szCs w:val="18"/>
                <w:cs/>
              </w:rPr>
            </w:pPr>
            <w:r w:rsidRPr="0095366B">
              <w:rPr>
                <w:rFonts w:ascii="Arial" w:hAnsi="Arial" w:cs="Arial"/>
                <w:b/>
                <w:sz w:val="18"/>
                <w:szCs w:val="18"/>
              </w:rPr>
              <w:t>Baht</w:t>
            </w:r>
          </w:p>
        </w:tc>
        <w:tc>
          <w:tcPr>
            <w:tcW w:w="1157" w:type="dxa"/>
            <w:tcBorders>
              <w:bottom w:val="single" w:sz="4" w:space="0" w:color="auto"/>
            </w:tcBorders>
            <w:vAlign w:val="bottom"/>
            <w:hideMark/>
          </w:tcPr>
          <w:p w14:paraId="2CAE1C8E" w14:textId="77777777" w:rsidR="00562FD9" w:rsidRPr="0095366B" w:rsidRDefault="00562FD9" w:rsidP="00562FD9">
            <w:pPr>
              <w:ind w:right="-72"/>
              <w:jc w:val="right"/>
              <w:rPr>
                <w:rFonts w:ascii="Arial" w:hAnsi="Arial" w:cs="Arial"/>
                <w:b/>
                <w:sz w:val="18"/>
                <w:szCs w:val="18"/>
                <w:cs/>
              </w:rPr>
            </w:pPr>
            <w:r w:rsidRPr="0095366B">
              <w:rPr>
                <w:rFonts w:ascii="Arial" w:hAnsi="Arial" w:cs="Arial"/>
                <w:b/>
                <w:sz w:val="18"/>
                <w:szCs w:val="18"/>
              </w:rPr>
              <w:t>Baht</w:t>
            </w:r>
          </w:p>
        </w:tc>
        <w:tc>
          <w:tcPr>
            <w:tcW w:w="1047" w:type="dxa"/>
            <w:tcBorders>
              <w:bottom w:val="single" w:sz="4" w:space="0" w:color="auto"/>
            </w:tcBorders>
            <w:vAlign w:val="bottom"/>
            <w:hideMark/>
          </w:tcPr>
          <w:p w14:paraId="2E8A3E5E" w14:textId="77777777" w:rsidR="00562FD9" w:rsidRPr="0095366B" w:rsidRDefault="00562FD9" w:rsidP="00562FD9">
            <w:pPr>
              <w:ind w:right="-72"/>
              <w:jc w:val="right"/>
              <w:rPr>
                <w:rFonts w:ascii="Arial" w:hAnsi="Arial" w:cs="Arial"/>
                <w:b/>
                <w:sz w:val="18"/>
                <w:szCs w:val="18"/>
                <w:cs/>
              </w:rPr>
            </w:pPr>
            <w:r w:rsidRPr="0095366B">
              <w:rPr>
                <w:rFonts w:ascii="Arial" w:hAnsi="Arial" w:cs="Arial"/>
                <w:b/>
                <w:sz w:val="18"/>
                <w:szCs w:val="18"/>
              </w:rPr>
              <w:t>Baht</w:t>
            </w:r>
          </w:p>
        </w:tc>
      </w:tr>
      <w:tr w:rsidR="00562FD9" w:rsidRPr="0095366B" w14:paraId="087A4F58" w14:textId="77777777" w:rsidTr="00831097">
        <w:trPr>
          <w:trHeight w:val="74"/>
        </w:trPr>
        <w:tc>
          <w:tcPr>
            <w:tcW w:w="2909" w:type="dxa"/>
            <w:vAlign w:val="bottom"/>
          </w:tcPr>
          <w:p w14:paraId="4B9EAC6F" w14:textId="77777777" w:rsidR="00562FD9" w:rsidRPr="0095366B" w:rsidRDefault="00562FD9" w:rsidP="00940FE2">
            <w:pPr>
              <w:ind w:left="-113" w:right="-72"/>
              <w:rPr>
                <w:rFonts w:ascii="Arial" w:eastAsia="SimSun" w:hAnsi="Arial" w:cs="Arial"/>
                <w:sz w:val="18"/>
                <w:szCs w:val="18"/>
                <w:cs/>
                <w:lang w:eastAsia="zh-CN"/>
              </w:rPr>
            </w:pPr>
          </w:p>
        </w:tc>
        <w:tc>
          <w:tcPr>
            <w:tcW w:w="1101" w:type="dxa"/>
            <w:tcBorders>
              <w:top w:val="single" w:sz="4" w:space="0" w:color="auto"/>
            </w:tcBorders>
            <w:shd w:val="clear" w:color="auto" w:fill="FAFAFA"/>
            <w:vAlign w:val="bottom"/>
          </w:tcPr>
          <w:p w14:paraId="2149EDFA" w14:textId="77777777" w:rsidR="00562FD9" w:rsidRPr="0095366B" w:rsidRDefault="00562FD9" w:rsidP="00562FD9">
            <w:pPr>
              <w:ind w:right="-72"/>
              <w:jc w:val="right"/>
              <w:rPr>
                <w:rFonts w:ascii="Arial" w:hAnsi="Arial" w:cs="Arial"/>
                <w:snapToGrid w:val="0"/>
                <w:sz w:val="18"/>
                <w:szCs w:val="18"/>
                <w:lang w:eastAsia="th-TH"/>
              </w:rPr>
            </w:pPr>
          </w:p>
        </w:tc>
        <w:tc>
          <w:tcPr>
            <w:tcW w:w="1106" w:type="dxa"/>
            <w:tcBorders>
              <w:top w:val="single" w:sz="4" w:space="0" w:color="auto"/>
            </w:tcBorders>
            <w:shd w:val="clear" w:color="auto" w:fill="FAFAFA"/>
            <w:vAlign w:val="bottom"/>
          </w:tcPr>
          <w:p w14:paraId="2C3B4685" w14:textId="77777777" w:rsidR="00562FD9" w:rsidRPr="0095366B" w:rsidRDefault="00562FD9" w:rsidP="00562FD9">
            <w:pPr>
              <w:ind w:right="-72"/>
              <w:jc w:val="right"/>
              <w:rPr>
                <w:rFonts w:ascii="Arial" w:hAnsi="Arial" w:cs="Arial"/>
                <w:snapToGrid w:val="0"/>
                <w:sz w:val="18"/>
                <w:szCs w:val="18"/>
                <w:lang w:eastAsia="th-TH"/>
              </w:rPr>
            </w:pPr>
          </w:p>
        </w:tc>
        <w:tc>
          <w:tcPr>
            <w:tcW w:w="1053" w:type="dxa"/>
            <w:tcBorders>
              <w:top w:val="single" w:sz="4" w:space="0" w:color="auto"/>
            </w:tcBorders>
            <w:shd w:val="clear" w:color="auto" w:fill="FAFAFA"/>
            <w:vAlign w:val="bottom"/>
          </w:tcPr>
          <w:p w14:paraId="790D26B8" w14:textId="77777777" w:rsidR="00562FD9" w:rsidRPr="0095366B" w:rsidRDefault="00562FD9" w:rsidP="00562FD9">
            <w:pPr>
              <w:ind w:right="-72"/>
              <w:jc w:val="right"/>
              <w:rPr>
                <w:rFonts w:ascii="Arial" w:hAnsi="Arial" w:cs="Arial"/>
                <w:snapToGrid w:val="0"/>
                <w:sz w:val="18"/>
                <w:szCs w:val="18"/>
                <w:lang w:eastAsia="th-TH"/>
              </w:rPr>
            </w:pPr>
          </w:p>
        </w:tc>
        <w:tc>
          <w:tcPr>
            <w:tcW w:w="1071" w:type="dxa"/>
            <w:tcBorders>
              <w:top w:val="single" w:sz="4" w:space="0" w:color="auto"/>
            </w:tcBorders>
            <w:vAlign w:val="bottom"/>
          </w:tcPr>
          <w:p w14:paraId="089348D9" w14:textId="77777777" w:rsidR="00562FD9" w:rsidRPr="0095366B" w:rsidRDefault="00562FD9" w:rsidP="00562FD9">
            <w:pPr>
              <w:ind w:right="-72"/>
              <w:jc w:val="right"/>
              <w:rPr>
                <w:rFonts w:ascii="Arial" w:hAnsi="Arial" w:cs="Arial"/>
                <w:snapToGrid w:val="0"/>
                <w:sz w:val="18"/>
                <w:szCs w:val="18"/>
                <w:lang w:eastAsia="th-TH"/>
              </w:rPr>
            </w:pPr>
          </w:p>
        </w:tc>
        <w:tc>
          <w:tcPr>
            <w:tcW w:w="1157" w:type="dxa"/>
            <w:tcBorders>
              <w:top w:val="single" w:sz="4" w:space="0" w:color="auto"/>
            </w:tcBorders>
            <w:vAlign w:val="bottom"/>
          </w:tcPr>
          <w:p w14:paraId="155E64CE" w14:textId="77777777" w:rsidR="00562FD9" w:rsidRPr="0095366B" w:rsidRDefault="00562FD9" w:rsidP="00562FD9">
            <w:pPr>
              <w:ind w:right="-72"/>
              <w:jc w:val="right"/>
              <w:rPr>
                <w:rFonts w:ascii="Arial" w:hAnsi="Arial" w:cs="Arial"/>
                <w:snapToGrid w:val="0"/>
                <w:sz w:val="18"/>
                <w:szCs w:val="18"/>
                <w:lang w:eastAsia="th-TH"/>
              </w:rPr>
            </w:pPr>
          </w:p>
        </w:tc>
        <w:tc>
          <w:tcPr>
            <w:tcW w:w="1047" w:type="dxa"/>
            <w:tcBorders>
              <w:top w:val="single" w:sz="4" w:space="0" w:color="auto"/>
            </w:tcBorders>
            <w:vAlign w:val="bottom"/>
          </w:tcPr>
          <w:p w14:paraId="614E009C" w14:textId="77777777" w:rsidR="00562FD9" w:rsidRPr="0095366B" w:rsidRDefault="00562FD9" w:rsidP="00562FD9">
            <w:pPr>
              <w:ind w:right="-72"/>
              <w:jc w:val="right"/>
              <w:rPr>
                <w:rFonts w:ascii="Arial" w:hAnsi="Arial" w:cs="Arial"/>
                <w:snapToGrid w:val="0"/>
                <w:sz w:val="18"/>
                <w:szCs w:val="18"/>
                <w:lang w:eastAsia="th-TH"/>
              </w:rPr>
            </w:pPr>
          </w:p>
        </w:tc>
      </w:tr>
      <w:tr w:rsidR="00D47A98" w:rsidRPr="0095366B" w14:paraId="19464DED" w14:textId="77777777" w:rsidTr="00831097">
        <w:trPr>
          <w:trHeight w:val="74"/>
        </w:trPr>
        <w:tc>
          <w:tcPr>
            <w:tcW w:w="2909" w:type="dxa"/>
            <w:vAlign w:val="bottom"/>
            <w:hideMark/>
          </w:tcPr>
          <w:p w14:paraId="5742A14F" w14:textId="0A91A053" w:rsidR="00D47A98" w:rsidRPr="0095366B" w:rsidRDefault="00D47A98" w:rsidP="00D47A98">
            <w:pPr>
              <w:ind w:left="-113"/>
              <w:rPr>
                <w:rFonts w:ascii="Arial" w:hAnsi="Arial" w:cs="Arial"/>
                <w:sz w:val="18"/>
                <w:szCs w:val="18"/>
                <w:lang w:val="en-US"/>
              </w:rPr>
            </w:pPr>
            <w:r w:rsidRPr="0095366B">
              <w:rPr>
                <w:rFonts w:ascii="Arial" w:hAnsi="Arial" w:cs="Arial"/>
                <w:sz w:val="18"/>
                <w:szCs w:val="18"/>
                <w:lang w:val="en-US"/>
              </w:rPr>
              <w:t>Remeasurements gain of</w:t>
            </w:r>
          </w:p>
          <w:p w14:paraId="711ED086" w14:textId="5AD9C16E" w:rsidR="00D47A98" w:rsidRPr="0095366B" w:rsidRDefault="00D47A98" w:rsidP="00D47A98">
            <w:pPr>
              <w:ind w:left="-113"/>
              <w:rPr>
                <w:rFonts w:ascii="Arial" w:hAnsi="Arial" w:cs="Arial"/>
                <w:sz w:val="18"/>
                <w:szCs w:val="18"/>
                <w:lang w:val="en-US"/>
              </w:rPr>
            </w:pPr>
            <w:r w:rsidRPr="0095366B">
              <w:rPr>
                <w:rFonts w:ascii="Arial" w:hAnsi="Arial" w:cs="Arial"/>
                <w:sz w:val="18"/>
                <w:szCs w:val="18"/>
                <w:lang w:val="en-US"/>
              </w:rPr>
              <w:t xml:space="preserve">  employee benefit obligations</w:t>
            </w:r>
          </w:p>
        </w:tc>
        <w:tc>
          <w:tcPr>
            <w:tcW w:w="1101" w:type="dxa"/>
            <w:shd w:val="clear" w:color="auto" w:fill="FAFAFA"/>
            <w:vAlign w:val="bottom"/>
          </w:tcPr>
          <w:p w14:paraId="4632A93A" w14:textId="5B3C33EC" w:rsidR="00D47A98" w:rsidRPr="0095366B" w:rsidRDefault="00D47A98" w:rsidP="00D47A98">
            <w:pPr>
              <w:ind w:right="-72"/>
              <w:jc w:val="right"/>
              <w:rPr>
                <w:rFonts w:ascii="Arial" w:hAnsi="Arial" w:cs="Arial"/>
                <w:sz w:val="18"/>
                <w:szCs w:val="18"/>
              </w:rPr>
            </w:pPr>
          </w:p>
        </w:tc>
        <w:tc>
          <w:tcPr>
            <w:tcW w:w="1106" w:type="dxa"/>
            <w:shd w:val="clear" w:color="auto" w:fill="FAFAFA"/>
            <w:vAlign w:val="bottom"/>
          </w:tcPr>
          <w:p w14:paraId="2092FC5A" w14:textId="0CB3727F" w:rsidR="00D47A98" w:rsidRPr="0095366B" w:rsidRDefault="00D47A98" w:rsidP="00D47A98">
            <w:pPr>
              <w:ind w:right="-72"/>
              <w:jc w:val="right"/>
              <w:rPr>
                <w:rFonts w:ascii="Arial" w:hAnsi="Arial" w:cs="Arial"/>
                <w:sz w:val="18"/>
                <w:szCs w:val="18"/>
              </w:rPr>
            </w:pPr>
          </w:p>
        </w:tc>
        <w:tc>
          <w:tcPr>
            <w:tcW w:w="1053" w:type="dxa"/>
            <w:shd w:val="clear" w:color="auto" w:fill="FAFAFA"/>
            <w:vAlign w:val="bottom"/>
          </w:tcPr>
          <w:p w14:paraId="41E7B9D9" w14:textId="1B259AE1" w:rsidR="00D47A98" w:rsidRPr="0095366B" w:rsidRDefault="00D47A98" w:rsidP="00D47A98">
            <w:pPr>
              <w:ind w:right="-72"/>
              <w:jc w:val="right"/>
              <w:rPr>
                <w:rFonts w:ascii="Arial" w:hAnsi="Arial" w:cs="Arial"/>
                <w:sz w:val="18"/>
                <w:szCs w:val="18"/>
              </w:rPr>
            </w:pPr>
          </w:p>
        </w:tc>
        <w:tc>
          <w:tcPr>
            <w:tcW w:w="1071" w:type="dxa"/>
            <w:vAlign w:val="bottom"/>
          </w:tcPr>
          <w:p w14:paraId="71D199AA" w14:textId="4BF5DD8A" w:rsidR="00D47A98" w:rsidRPr="0095366B" w:rsidRDefault="00D47A98" w:rsidP="00D47A98">
            <w:pPr>
              <w:ind w:right="-72"/>
              <w:jc w:val="right"/>
              <w:rPr>
                <w:rFonts w:ascii="Arial" w:hAnsi="Arial" w:cs="Arial"/>
                <w:sz w:val="18"/>
                <w:szCs w:val="18"/>
              </w:rPr>
            </w:pPr>
          </w:p>
        </w:tc>
        <w:tc>
          <w:tcPr>
            <w:tcW w:w="1157" w:type="dxa"/>
            <w:vAlign w:val="bottom"/>
          </w:tcPr>
          <w:p w14:paraId="1100F4D0" w14:textId="39A74340" w:rsidR="00D47A98" w:rsidRPr="0095366B" w:rsidRDefault="00D47A98" w:rsidP="00D47A98">
            <w:pPr>
              <w:ind w:right="-72"/>
              <w:jc w:val="right"/>
              <w:rPr>
                <w:rFonts w:ascii="Arial" w:hAnsi="Arial" w:cs="Arial"/>
                <w:sz w:val="18"/>
                <w:szCs w:val="18"/>
              </w:rPr>
            </w:pPr>
          </w:p>
        </w:tc>
        <w:tc>
          <w:tcPr>
            <w:tcW w:w="1047" w:type="dxa"/>
            <w:vAlign w:val="bottom"/>
          </w:tcPr>
          <w:p w14:paraId="6CBC9252" w14:textId="4AF445BF" w:rsidR="00D47A98" w:rsidRPr="0095366B" w:rsidRDefault="00D47A98" w:rsidP="00D47A98">
            <w:pPr>
              <w:ind w:right="-72"/>
              <w:jc w:val="right"/>
              <w:rPr>
                <w:rFonts w:ascii="Arial" w:hAnsi="Arial" w:cs="Arial"/>
                <w:sz w:val="18"/>
                <w:szCs w:val="18"/>
              </w:rPr>
            </w:pPr>
          </w:p>
        </w:tc>
      </w:tr>
      <w:tr w:rsidR="00A01252" w:rsidRPr="0095366B" w14:paraId="69472FFF" w14:textId="77777777" w:rsidTr="00A01252">
        <w:trPr>
          <w:trHeight w:val="74"/>
        </w:trPr>
        <w:tc>
          <w:tcPr>
            <w:tcW w:w="2909" w:type="dxa"/>
            <w:vAlign w:val="bottom"/>
          </w:tcPr>
          <w:p w14:paraId="2842C912" w14:textId="34CB493B" w:rsidR="00A01252" w:rsidRPr="0095366B" w:rsidRDefault="00A01252" w:rsidP="00A01252">
            <w:pPr>
              <w:ind w:left="-113"/>
              <w:rPr>
                <w:rFonts w:ascii="Arial" w:hAnsi="Arial" w:cs="Arial"/>
                <w:bCs/>
                <w:sz w:val="18"/>
                <w:szCs w:val="18"/>
                <w:lang w:val="en-US"/>
              </w:rPr>
            </w:pPr>
            <w:r w:rsidRPr="0095366B">
              <w:rPr>
                <w:rFonts w:ascii="Arial" w:hAnsi="Arial" w:cs="Arial"/>
                <w:bCs/>
                <w:sz w:val="18"/>
                <w:szCs w:val="18"/>
              </w:rPr>
              <w:t xml:space="preserve">    from continuing operations</w:t>
            </w:r>
          </w:p>
        </w:tc>
        <w:tc>
          <w:tcPr>
            <w:tcW w:w="1101" w:type="dxa"/>
            <w:shd w:val="clear" w:color="auto" w:fill="FAFAFA"/>
          </w:tcPr>
          <w:p w14:paraId="2528846B" w14:textId="73B26CFE"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(51,981)</w:t>
            </w:r>
          </w:p>
        </w:tc>
        <w:tc>
          <w:tcPr>
            <w:tcW w:w="1106" w:type="dxa"/>
            <w:shd w:val="clear" w:color="auto" w:fill="FAFAFA"/>
          </w:tcPr>
          <w:p w14:paraId="1E6CBE49" w14:textId="1F0C4E20"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1,697</w:t>
            </w:r>
          </w:p>
        </w:tc>
        <w:tc>
          <w:tcPr>
            <w:tcW w:w="1053" w:type="dxa"/>
            <w:shd w:val="clear" w:color="auto" w:fill="FAFAFA"/>
          </w:tcPr>
          <w:p w14:paraId="4CCCBFF3" w14:textId="361DF339"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(50,284)</w:t>
            </w:r>
          </w:p>
        </w:tc>
        <w:tc>
          <w:tcPr>
            <w:tcW w:w="1071" w:type="dxa"/>
            <w:vAlign w:val="bottom"/>
          </w:tcPr>
          <w:p w14:paraId="65ECA76A" w14:textId="201F981A" w:rsidR="00A01252" w:rsidRPr="0095366B" w:rsidRDefault="00F943BB" w:rsidP="00A01252">
            <w:pPr>
              <w:ind w:right="-72"/>
              <w:jc w:val="right"/>
              <w:rPr>
                <w:rFonts w:ascii="Arial" w:hAnsi="Arial" w:cs="Browallia New"/>
                <w:sz w:val="18"/>
                <w:szCs w:val="22"/>
              </w:rPr>
            </w:pPr>
            <w:r w:rsidRPr="0095366B">
              <w:rPr>
                <w:rFonts w:ascii="Arial" w:hAnsi="Arial" w:cs="Browallia New"/>
                <w:sz w:val="18"/>
                <w:szCs w:val="22"/>
              </w:rPr>
              <w:t>-</w:t>
            </w:r>
          </w:p>
        </w:tc>
        <w:tc>
          <w:tcPr>
            <w:tcW w:w="1157" w:type="dxa"/>
            <w:vAlign w:val="bottom"/>
          </w:tcPr>
          <w:p w14:paraId="42DF7B0E" w14:textId="6C6EB180" w:rsidR="00A01252" w:rsidRPr="0095366B" w:rsidRDefault="00F943BB" w:rsidP="00A01252">
            <w:pPr>
              <w:ind w:right="-72"/>
              <w:jc w:val="right"/>
              <w:rPr>
                <w:rFonts w:ascii="Arial" w:hAnsi="Arial" w:cs="Arial"/>
                <w:sz w:val="18"/>
                <w:szCs w:val="18"/>
              </w:rPr>
            </w:pPr>
            <w:r w:rsidRPr="0095366B">
              <w:rPr>
                <w:rFonts w:ascii="Arial" w:hAnsi="Arial" w:cs="Arial"/>
                <w:sz w:val="18"/>
                <w:szCs w:val="18"/>
              </w:rPr>
              <w:t>-</w:t>
            </w:r>
          </w:p>
        </w:tc>
        <w:tc>
          <w:tcPr>
            <w:tcW w:w="1047" w:type="dxa"/>
            <w:vAlign w:val="bottom"/>
          </w:tcPr>
          <w:p w14:paraId="128090FF" w14:textId="1AC24E53" w:rsidR="00A01252" w:rsidRPr="0095366B" w:rsidRDefault="00F943BB" w:rsidP="00A01252">
            <w:pPr>
              <w:ind w:right="-72"/>
              <w:jc w:val="right"/>
              <w:rPr>
                <w:rFonts w:ascii="Arial" w:hAnsi="Arial" w:cs="Arial"/>
                <w:sz w:val="18"/>
                <w:szCs w:val="18"/>
              </w:rPr>
            </w:pPr>
            <w:r w:rsidRPr="0095366B">
              <w:rPr>
                <w:rFonts w:ascii="Arial" w:hAnsi="Arial" w:cs="Arial"/>
                <w:sz w:val="18"/>
                <w:szCs w:val="18"/>
              </w:rPr>
              <w:t>-</w:t>
            </w:r>
          </w:p>
        </w:tc>
      </w:tr>
      <w:tr w:rsidR="00A01252" w:rsidRPr="0095366B" w14:paraId="464DA20D" w14:textId="77777777" w:rsidTr="00A01252">
        <w:trPr>
          <w:trHeight w:val="74"/>
        </w:trPr>
        <w:tc>
          <w:tcPr>
            <w:tcW w:w="2909" w:type="dxa"/>
            <w:vAlign w:val="bottom"/>
          </w:tcPr>
          <w:p w14:paraId="210957CC" w14:textId="3FB89B60" w:rsidR="00A01252" w:rsidRPr="0095366B" w:rsidRDefault="00A01252" w:rsidP="00A01252">
            <w:pPr>
              <w:ind w:left="-113"/>
              <w:rPr>
                <w:rFonts w:ascii="Arial" w:hAnsi="Arial" w:cs="Arial"/>
                <w:bCs/>
                <w:sz w:val="18"/>
                <w:szCs w:val="18"/>
                <w:lang w:val="en-US"/>
              </w:rPr>
            </w:pPr>
            <w:r w:rsidRPr="0095366B">
              <w:rPr>
                <w:rFonts w:ascii="Arial" w:hAnsi="Arial" w:cs="Arial"/>
                <w:bCs/>
                <w:sz w:val="18"/>
                <w:szCs w:val="18"/>
              </w:rPr>
              <w:t xml:space="preserve">    from discontinued operations</w:t>
            </w:r>
          </w:p>
        </w:tc>
        <w:tc>
          <w:tcPr>
            <w:tcW w:w="1101" w:type="dxa"/>
            <w:tcBorders>
              <w:bottom w:val="single" w:sz="4" w:space="0" w:color="auto"/>
            </w:tcBorders>
            <w:shd w:val="clear" w:color="auto" w:fill="FAFAFA"/>
          </w:tcPr>
          <w:p w14:paraId="7E79EE5E" w14:textId="3608A421"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(42,720)</w:t>
            </w:r>
          </w:p>
        </w:tc>
        <w:tc>
          <w:tcPr>
            <w:tcW w:w="1106" w:type="dxa"/>
            <w:tcBorders>
              <w:bottom w:val="single" w:sz="4" w:space="0" w:color="auto"/>
            </w:tcBorders>
            <w:shd w:val="clear" w:color="auto" w:fill="FAFAFA"/>
          </w:tcPr>
          <w:p w14:paraId="26BA945F" w14:textId="048D5857"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8,544</w:t>
            </w:r>
          </w:p>
        </w:tc>
        <w:tc>
          <w:tcPr>
            <w:tcW w:w="1053" w:type="dxa"/>
            <w:tcBorders>
              <w:bottom w:val="single" w:sz="4" w:space="0" w:color="auto"/>
            </w:tcBorders>
            <w:shd w:val="clear" w:color="auto" w:fill="FAFAFA"/>
          </w:tcPr>
          <w:p w14:paraId="5EDABCAD" w14:textId="3D82A69F"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(34,176)</w:t>
            </w:r>
          </w:p>
        </w:tc>
        <w:tc>
          <w:tcPr>
            <w:tcW w:w="1071" w:type="dxa"/>
            <w:tcBorders>
              <w:bottom w:val="single" w:sz="4" w:space="0" w:color="auto"/>
            </w:tcBorders>
            <w:vAlign w:val="bottom"/>
          </w:tcPr>
          <w:p w14:paraId="08853395" w14:textId="5393E45D" w:rsidR="00A01252" w:rsidRPr="0095366B" w:rsidRDefault="00F943BB" w:rsidP="00A01252">
            <w:pPr>
              <w:ind w:right="-72"/>
              <w:jc w:val="right"/>
              <w:rPr>
                <w:rFonts w:ascii="Arial" w:hAnsi="Arial" w:cs="Arial"/>
                <w:sz w:val="18"/>
                <w:szCs w:val="18"/>
              </w:rPr>
            </w:pPr>
            <w:r w:rsidRPr="0095366B">
              <w:rPr>
                <w:rFonts w:ascii="Arial" w:hAnsi="Arial" w:cs="Arial"/>
                <w:sz w:val="18"/>
                <w:szCs w:val="18"/>
              </w:rPr>
              <w:t>-</w:t>
            </w:r>
          </w:p>
        </w:tc>
        <w:tc>
          <w:tcPr>
            <w:tcW w:w="1157" w:type="dxa"/>
            <w:tcBorders>
              <w:bottom w:val="single" w:sz="4" w:space="0" w:color="auto"/>
            </w:tcBorders>
            <w:vAlign w:val="bottom"/>
          </w:tcPr>
          <w:p w14:paraId="7918A2D5" w14:textId="60EDBC4E" w:rsidR="00A01252" w:rsidRPr="0095366B" w:rsidRDefault="00F943BB" w:rsidP="00A01252">
            <w:pPr>
              <w:ind w:right="-72"/>
              <w:jc w:val="right"/>
              <w:rPr>
                <w:rFonts w:ascii="Arial" w:hAnsi="Arial" w:cs="Arial"/>
                <w:sz w:val="18"/>
                <w:szCs w:val="18"/>
              </w:rPr>
            </w:pPr>
            <w:r w:rsidRPr="0095366B">
              <w:rPr>
                <w:rFonts w:ascii="Arial" w:hAnsi="Arial" w:cs="Arial"/>
                <w:sz w:val="18"/>
                <w:szCs w:val="18"/>
              </w:rPr>
              <w:t>-</w:t>
            </w:r>
          </w:p>
        </w:tc>
        <w:tc>
          <w:tcPr>
            <w:tcW w:w="1047" w:type="dxa"/>
            <w:tcBorders>
              <w:bottom w:val="single" w:sz="4" w:space="0" w:color="auto"/>
            </w:tcBorders>
            <w:vAlign w:val="bottom"/>
          </w:tcPr>
          <w:p w14:paraId="412BBF10" w14:textId="3C4A299A" w:rsidR="00A01252" w:rsidRPr="0095366B" w:rsidRDefault="00F943BB" w:rsidP="00A01252">
            <w:pPr>
              <w:ind w:right="-72"/>
              <w:jc w:val="right"/>
              <w:rPr>
                <w:rFonts w:ascii="Arial" w:hAnsi="Arial" w:cs="Arial"/>
                <w:sz w:val="18"/>
                <w:szCs w:val="18"/>
              </w:rPr>
            </w:pPr>
            <w:r w:rsidRPr="0095366B">
              <w:rPr>
                <w:rFonts w:ascii="Arial" w:hAnsi="Arial" w:cs="Arial"/>
                <w:sz w:val="18"/>
                <w:szCs w:val="18"/>
              </w:rPr>
              <w:t>-</w:t>
            </w:r>
          </w:p>
        </w:tc>
      </w:tr>
      <w:tr w:rsidR="00A01252" w:rsidRPr="0095366B" w14:paraId="4BD05EF5" w14:textId="77777777" w:rsidTr="00A01252">
        <w:trPr>
          <w:trHeight w:val="116"/>
        </w:trPr>
        <w:tc>
          <w:tcPr>
            <w:tcW w:w="2909" w:type="dxa"/>
            <w:vAlign w:val="bottom"/>
          </w:tcPr>
          <w:p w14:paraId="7427EAD3" w14:textId="77777777" w:rsidR="00A01252" w:rsidRPr="0095366B" w:rsidRDefault="00A01252" w:rsidP="00A01252">
            <w:pPr>
              <w:ind w:left="-113"/>
              <w:rPr>
                <w:rFonts w:ascii="Arial" w:hAnsi="Arial" w:cs="Arial"/>
                <w:bCs/>
                <w:sz w:val="18"/>
                <w:szCs w:val="18"/>
              </w:rPr>
            </w:pPr>
          </w:p>
        </w:tc>
        <w:tc>
          <w:tcPr>
            <w:tcW w:w="1101" w:type="dxa"/>
            <w:tcBorders>
              <w:top w:val="single" w:sz="4" w:space="0" w:color="auto"/>
            </w:tcBorders>
            <w:shd w:val="clear" w:color="auto" w:fill="FAFAFA"/>
          </w:tcPr>
          <w:p w14:paraId="3A6899BD" w14:textId="069C5675"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(94,701)</w:t>
            </w:r>
          </w:p>
        </w:tc>
        <w:tc>
          <w:tcPr>
            <w:tcW w:w="1106" w:type="dxa"/>
            <w:tcBorders>
              <w:top w:val="single" w:sz="4" w:space="0" w:color="auto"/>
            </w:tcBorders>
            <w:shd w:val="clear" w:color="auto" w:fill="FAFAFA"/>
          </w:tcPr>
          <w:p w14:paraId="59DEAF84" w14:textId="36AD6F6A"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10,241</w:t>
            </w:r>
          </w:p>
        </w:tc>
        <w:tc>
          <w:tcPr>
            <w:tcW w:w="1053" w:type="dxa"/>
            <w:tcBorders>
              <w:top w:val="single" w:sz="4" w:space="0" w:color="auto"/>
            </w:tcBorders>
            <w:shd w:val="clear" w:color="auto" w:fill="FAFAFA"/>
          </w:tcPr>
          <w:p w14:paraId="4F003C36" w14:textId="36981617"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(84,460)</w:t>
            </w:r>
          </w:p>
        </w:tc>
        <w:tc>
          <w:tcPr>
            <w:tcW w:w="1071" w:type="dxa"/>
            <w:tcBorders>
              <w:top w:val="single" w:sz="4" w:space="0" w:color="auto"/>
            </w:tcBorders>
            <w:shd w:val="clear" w:color="auto" w:fill="auto"/>
          </w:tcPr>
          <w:p w14:paraId="5712B49D" w14:textId="03944F5E" w:rsidR="00A01252" w:rsidRPr="0095366B" w:rsidRDefault="00A01252" w:rsidP="00A01252">
            <w:pPr>
              <w:ind w:right="-72"/>
              <w:jc w:val="right"/>
              <w:rPr>
                <w:rFonts w:ascii="Arial" w:hAnsi="Arial" w:cs="Arial"/>
                <w:sz w:val="18"/>
                <w:szCs w:val="18"/>
              </w:rPr>
            </w:pPr>
            <w:r w:rsidRPr="0095366B">
              <w:rPr>
                <w:rFonts w:ascii="Browallia New" w:hAnsi="Browallia New" w:cs="Browallia New"/>
                <w:sz w:val="26"/>
                <w:szCs w:val="26"/>
              </w:rPr>
              <w:t>-</w:t>
            </w:r>
          </w:p>
        </w:tc>
        <w:tc>
          <w:tcPr>
            <w:tcW w:w="1157" w:type="dxa"/>
            <w:tcBorders>
              <w:top w:val="single" w:sz="4" w:space="0" w:color="auto"/>
            </w:tcBorders>
            <w:shd w:val="clear" w:color="auto" w:fill="auto"/>
          </w:tcPr>
          <w:p w14:paraId="03A7D271" w14:textId="6BB588E9" w:rsidR="00A01252" w:rsidRPr="0095366B" w:rsidRDefault="00A01252" w:rsidP="00A01252">
            <w:pPr>
              <w:ind w:right="-72"/>
              <w:jc w:val="right"/>
              <w:rPr>
                <w:rFonts w:ascii="Arial" w:hAnsi="Arial" w:cs="Arial"/>
                <w:sz w:val="18"/>
                <w:szCs w:val="18"/>
              </w:rPr>
            </w:pPr>
            <w:r w:rsidRPr="0095366B">
              <w:rPr>
                <w:rFonts w:ascii="Browallia New" w:hAnsi="Browallia New" w:cs="Browallia New"/>
                <w:sz w:val="26"/>
                <w:szCs w:val="26"/>
              </w:rPr>
              <w:t>-</w:t>
            </w:r>
          </w:p>
        </w:tc>
        <w:tc>
          <w:tcPr>
            <w:tcW w:w="1047" w:type="dxa"/>
            <w:tcBorders>
              <w:top w:val="single" w:sz="4" w:space="0" w:color="auto"/>
            </w:tcBorders>
            <w:shd w:val="clear" w:color="auto" w:fill="auto"/>
          </w:tcPr>
          <w:p w14:paraId="5840DFA3" w14:textId="2E524297" w:rsidR="00A01252" w:rsidRPr="0095366B" w:rsidRDefault="00A01252" w:rsidP="00A01252">
            <w:pPr>
              <w:ind w:right="-72"/>
              <w:jc w:val="right"/>
              <w:rPr>
                <w:rFonts w:ascii="Arial" w:hAnsi="Arial" w:cs="Arial"/>
                <w:sz w:val="18"/>
                <w:szCs w:val="18"/>
              </w:rPr>
            </w:pPr>
            <w:r w:rsidRPr="0095366B">
              <w:rPr>
                <w:rFonts w:ascii="Browallia New" w:hAnsi="Browallia New" w:cs="Browallia New"/>
                <w:sz w:val="26"/>
                <w:szCs w:val="26"/>
              </w:rPr>
              <w:t>-</w:t>
            </w:r>
          </w:p>
        </w:tc>
      </w:tr>
      <w:tr w:rsidR="00A01252" w:rsidRPr="0095366B" w14:paraId="002C8B78" w14:textId="77777777" w:rsidTr="00A01252">
        <w:trPr>
          <w:trHeight w:val="74"/>
        </w:trPr>
        <w:tc>
          <w:tcPr>
            <w:tcW w:w="2909" w:type="dxa"/>
            <w:vAlign w:val="bottom"/>
          </w:tcPr>
          <w:p w14:paraId="39283392" w14:textId="77777777" w:rsidR="00A01252" w:rsidRPr="0095366B" w:rsidRDefault="00A01252" w:rsidP="00A01252">
            <w:pPr>
              <w:ind w:left="-113"/>
              <w:rPr>
                <w:rFonts w:ascii="Arial" w:hAnsi="Arial" w:cs="Arial"/>
                <w:sz w:val="18"/>
                <w:szCs w:val="18"/>
                <w:lang w:val="en-US"/>
              </w:rPr>
            </w:pPr>
            <w:r w:rsidRPr="0095366B">
              <w:rPr>
                <w:rFonts w:ascii="Arial" w:hAnsi="Arial" w:cs="Arial"/>
                <w:sz w:val="18"/>
                <w:szCs w:val="18"/>
                <w:lang w:val="en-US"/>
              </w:rPr>
              <w:t>Hedging reserve</w:t>
            </w:r>
          </w:p>
        </w:tc>
        <w:tc>
          <w:tcPr>
            <w:tcW w:w="1101" w:type="dxa"/>
            <w:shd w:val="clear" w:color="auto" w:fill="FAFAFA"/>
          </w:tcPr>
          <w:p w14:paraId="564F43E6" w14:textId="6E137664" w:rsidR="00A01252" w:rsidRPr="0095366B" w:rsidRDefault="00A01252" w:rsidP="00A01252">
            <w:pPr>
              <w:ind w:right="-72"/>
              <w:jc w:val="right"/>
              <w:rPr>
                <w:rFonts w:ascii="Arial" w:hAnsi="Arial" w:cs="Arial"/>
                <w:sz w:val="18"/>
                <w:szCs w:val="18"/>
              </w:rPr>
            </w:pPr>
          </w:p>
        </w:tc>
        <w:tc>
          <w:tcPr>
            <w:tcW w:w="1106" w:type="dxa"/>
            <w:shd w:val="clear" w:color="auto" w:fill="FAFAFA"/>
          </w:tcPr>
          <w:p w14:paraId="39ECC2EB" w14:textId="477EFF43" w:rsidR="00A01252" w:rsidRPr="0095366B" w:rsidRDefault="00A01252" w:rsidP="00A01252">
            <w:pPr>
              <w:ind w:right="-72"/>
              <w:jc w:val="right"/>
              <w:rPr>
                <w:rFonts w:ascii="Arial" w:hAnsi="Arial" w:cs="Arial"/>
                <w:sz w:val="18"/>
                <w:szCs w:val="18"/>
              </w:rPr>
            </w:pPr>
          </w:p>
        </w:tc>
        <w:tc>
          <w:tcPr>
            <w:tcW w:w="1053" w:type="dxa"/>
            <w:shd w:val="clear" w:color="auto" w:fill="FAFAFA"/>
          </w:tcPr>
          <w:p w14:paraId="4AFE8E95" w14:textId="2FA0D102" w:rsidR="00A01252" w:rsidRPr="0095366B" w:rsidRDefault="00A01252" w:rsidP="00A01252">
            <w:pPr>
              <w:ind w:right="-72"/>
              <w:jc w:val="right"/>
              <w:rPr>
                <w:rFonts w:ascii="Arial" w:hAnsi="Arial" w:cs="Arial"/>
                <w:sz w:val="18"/>
                <w:szCs w:val="18"/>
              </w:rPr>
            </w:pPr>
          </w:p>
        </w:tc>
        <w:tc>
          <w:tcPr>
            <w:tcW w:w="1071" w:type="dxa"/>
          </w:tcPr>
          <w:p w14:paraId="22B0C279" w14:textId="72389479" w:rsidR="00A01252" w:rsidRPr="0095366B" w:rsidRDefault="00A01252" w:rsidP="00A01252">
            <w:pPr>
              <w:ind w:right="-72"/>
              <w:jc w:val="right"/>
              <w:rPr>
                <w:rFonts w:ascii="Arial" w:hAnsi="Arial" w:cs="Arial"/>
                <w:sz w:val="18"/>
                <w:szCs w:val="18"/>
              </w:rPr>
            </w:pPr>
          </w:p>
        </w:tc>
        <w:tc>
          <w:tcPr>
            <w:tcW w:w="1157" w:type="dxa"/>
          </w:tcPr>
          <w:p w14:paraId="72215559" w14:textId="0A10B8D5" w:rsidR="00A01252" w:rsidRPr="0095366B" w:rsidRDefault="00A01252" w:rsidP="00A01252">
            <w:pPr>
              <w:ind w:right="-72"/>
              <w:jc w:val="right"/>
              <w:rPr>
                <w:rFonts w:ascii="Arial" w:hAnsi="Arial" w:cs="Arial"/>
                <w:sz w:val="18"/>
                <w:szCs w:val="18"/>
              </w:rPr>
            </w:pPr>
          </w:p>
        </w:tc>
        <w:tc>
          <w:tcPr>
            <w:tcW w:w="1047" w:type="dxa"/>
          </w:tcPr>
          <w:p w14:paraId="03D43CC9" w14:textId="445A1BC1" w:rsidR="00A01252" w:rsidRPr="0095366B" w:rsidRDefault="00A01252" w:rsidP="00A01252">
            <w:pPr>
              <w:ind w:right="-72"/>
              <w:jc w:val="right"/>
              <w:rPr>
                <w:rFonts w:ascii="Arial" w:hAnsi="Arial" w:cs="Arial"/>
                <w:sz w:val="18"/>
                <w:szCs w:val="18"/>
              </w:rPr>
            </w:pPr>
          </w:p>
        </w:tc>
      </w:tr>
      <w:tr w:rsidR="00A01252" w:rsidRPr="0095366B" w14:paraId="0BF58AFD" w14:textId="77777777" w:rsidTr="000B6AF8">
        <w:trPr>
          <w:trHeight w:val="74"/>
        </w:trPr>
        <w:tc>
          <w:tcPr>
            <w:tcW w:w="2909" w:type="dxa"/>
            <w:vAlign w:val="bottom"/>
          </w:tcPr>
          <w:p w14:paraId="7586A18A" w14:textId="2301AD69" w:rsidR="00A01252" w:rsidRPr="0095366B" w:rsidRDefault="00A01252" w:rsidP="00A01252">
            <w:pPr>
              <w:ind w:left="-113"/>
              <w:rPr>
                <w:rFonts w:ascii="Arial" w:hAnsi="Arial" w:cs="Arial"/>
                <w:sz w:val="18"/>
                <w:szCs w:val="18"/>
                <w:lang w:val="en-US"/>
              </w:rPr>
            </w:pPr>
            <w:r w:rsidRPr="0095366B">
              <w:rPr>
                <w:rFonts w:ascii="Arial" w:hAnsi="Arial" w:cs="Arial"/>
                <w:bCs/>
                <w:sz w:val="18"/>
                <w:szCs w:val="18"/>
              </w:rPr>
              <w:t xml:space="preserve">    from continuing operations</w:t>
            </w:r>
          </w:p>
        </w:tc>
        <w:tc>
          <w:tcPr>
            <w:tcW w:w="1101" w:type="dxa"/>
            <w:tcBorders>
              <w:bottom w:val="single" w:sz="4" w:space="0" w:color="auto"/>
            </w:tcBorders>
            <w:shd w:val="clear" w:color="auto" w:fill="FAFAFA"/>
          </w:tcPr>
          <w:p w14:paraId="48F01F93" w14:textId="1CBEF4EB"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(193,626)</w:t>
            </w:r>
          </w:p>
        </w:tc>
        <w:tc>
          <w:tcPr>
            <w:tcW w:w="1106" w:type="dxa"/>
            <w:tcBorders>
              <w:bottom w:val="single" w:sz="4" w:space="0" w:color="auto"/>
            </w:tcBorders>
            <w:shd w:val="clear" w:color="auto" w:fill="FAFAFA"/>
          </w:tcPr>
          <w:p w14:paraId="3EF813C2" w14:textId="350BD6D6"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9,728</w:t>
            </w:r>
          </w:p>
        </w:tc>
        <w:tc>
          <w:tcPr>
            <w:tcW w:w="1053" w:type="dxa"/>
            <w:tcBorders>
              <w:bottom w:val="single" w:sz="4" w:space="0" w:color="auto"/>
            </w:tcBorders>
            <w:shd w:val="clear" w:color="auto" w:fill="FAFAFA"/>
          </w:tcPr>
          <w:p w14:paraId="4E1ACCA5" w14:textId="2F3891FD"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(183,898)</w:t>
            </w:r>
          </w:p>
        </w:tc>
        <w:tc>
          <w:tcPr>
            <w:tcW w:w="1071" w:type="dxa"/>
          </w:tcPr>
          <w:p w14:paraId="7529C79B" w14:textId="1A8C65D4"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 xml:space="preserve"> 73,377 </w:t>
            </w:r>
          </w:p>
        </w:tc>
        <w:tc>
          <w:tcPr>
            <w:tcW w:w="1157" w:type="dxa"/>
          </w:tcPr>
          <w:p w14:paraId="5EDB7433" w14:textId="172B3123"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 xml:space="preserve"> (3,577)</w:t>
            </w:r>
          </w:p>
        </w:tc>
        <w:tc>
          <w:tcPr>
            <w:tcW w:w="1047" w:type="dxa"/>
          </w:tcPr>
          <w:p w14:paraId="2405C223" w14:textId="6F08CB40"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 xml:space="preserve"> 69,800 </w:t>
            </w:r>
          </w:p>
        </w:tc>
      </w:tr>
      <w:tr w:rsidR="00A01252" w:rsidRPr="0095366B" w14:paraId="4B82C7AF" w14:textId="77777777" w:rsidTr="00A01252">
        <w:trPr>
          <w:trHeight w:val="74"/>
        </w:trPr>
        <w:tc>
          <w:tcPr>
            <w:tcW w:w="2909" w:type="dxa"/>
            <w:vAlign w:val="bottom"/>
          </w:tcPr>
          <w:p w14:paraId="47EF20A8" w14:textId="77777777" w:rsidR="00A01252" w:rsidRPr="0095366B" w:rsidRDefault="00A01252" w:rsidP="00A01252">
            <w:pPr>
              <w:ind w:left="-113"/>
              <w:rPr>
                <w:rFonts w:ascii="Arial" w:hAnsi="Arial" w:cs="Arial"/>
                <w:sz w:val="18"/>
                <w:szCs w:val="18"/>
                <w:lang w:val="en-US"/>
              </w:rPr>
            </w:pPr>
          </w:p>
        </w:tc>
        <w:tc>
          <w:tcPr>
            <w:tcW w:w="1101" w:type="dxa"/>
            <w:tcBorders>
              <w:top w:val="single" w:sz="4" w:space="0" w:color="auto"/>
            </w:tcBorders>
            <w:shd w:val="clear" w:color="auto" w:fill="FAFAFA"/>
            <w:vAlign w:val="bottom"/>
          </w:tcPr>
          <w:p w14:paraId="3BC4B15D" w14:textId="77777777" w:rsidR="00A01252" w:rsidRPr="0095366B" w:rsidRDefault="00A01252" w:rsidP="00A01252">
            <w:pPr>
              <w:ind w:right="-72"/>
              <w:jc w:val="right"/>
              <w:rPr>
                <w:rFonts w:ascii="Arial" w:hAnsi="Arial" w:cs="Arial"/>
                <w:sz w:val="18"/>
                <w:szCs w:val="18"/>
                <w:cs/>
                <w:lang w:val="en-US"/>
              </w:rPr>
            </w:pPr>
          </w:p>
        </w:tc>
        <w:tc>
          <w:tcPr>
            <w:tcW w:w="1106" w:type="dxa"/>
            <w:tcBorders>
              <w:top w:val="single" w:sz="4" w:space="0" w:color="auto"/>
            </w:tcBorders>
            <w:shd w:val="clear" w:color="auto" w:fill="FAFAFA"/>
            <w:vAlign w:val="bottom"/>
          </w:tcPr>
          <w:p w14:paraId="03D506F8" w14:textId="77777777" w:rsidR="00A01252" w:rsidRPr="0095366B" w:rsidRDefault="00A01252" w:rsidP="00A01252">
            <w:pPr>
              <w:ind w:right="-72"/>
              <w:jc w:val="right"/>
              <w:rPr>
                <w:rFonts w:ascii="Arial" w:hAnsi="Arial" w:cs="Arial"/>
                <w:sz w:val="18"/>
                <w:szCs w:val="18"/>
                <w:cs/>
                <w:lang w:val="en-US"/>
              </w:rPr>
            </w:pPr>
          </w:p>
        </w:tc>
        <w:tc>
          <w:tcPr>
            <w:tcW w:w="1053" w:type="dxa"/>
            <w:tcBorders>
              <w:top w:val="single" w:sz="4" w:space="0" w:color="auto"/>
            </w:tcBorders>
            <w:shd w:val="clear" w:color="auto" w:fill="FAFAFA"/>
            <w:vAlign w:val="bottom"/>
          </w:tcPr>
          <w:p w14:paraId="1E7904D4" w14:textId="77777777" w:rsidR="00A01252" w:rsidRPr="0095366B" w:rsidRDefault="00A01252" w:rsidP="00A01252">
            <w:pPr>
              <w:ind w:right="-72"/>
              <w:jc w:val="right"/>
              <w:rPr>
                <w:rFonts w:ascii="Arial" w:hAnsi="Arial" w:cs="Arial"/>
                <w:sz w:val="18"/>
                <w:szCs w:val="18"/>
                <w:cs/>
                <w:lang w:val="en-US"/>
              </w:rPr>
            </w:pPr>
          </w:p>
        </w:tc>
        <w:tc>
          <w:tcPr>
            <w:tcW w:w="1071" w:type="dxa"/>
            <w:tcBorders>
              <w:top w:val="single" w:sz="4" w:space="0" w:color="auto"/>
            </w:tcBorders>
            <w:vAlign w:val="bottom"/>
          </w:tcPr>
          <w:p w14:paraId="23BAFD5A" w14:textId="77777777" w:rsidR="00A01252" w:rsidRPr="0095366B" w:rsidRDefault="00A01252" w:rsidP="00A01252">
            <w:pPr>
              <w:ind w:right="-72"/>
              <w:jc w:val="right"/>
              <w:rPr>
                <w:rFonts w:ascii="Arial" w:hAnsi="Arial" w:cs="Arial"/>
                <w:sz w:val="18"/>
                <w:szCs w:val="18"/>
                <w:cs/>
                <w:lang w:val="en-US"/>
              </w:rPr>
            </w:pPr>
          </w:p>
        </w:tc>
        <w:tc>
          <w:tcPr>
            <w:tcW w:w="1157" w:type="dxa"/>
            <w:tcBorders>
              <w:top w:val="single" w:sz="4" w:space="0" w:color="auto"/>
            </w:tcBorders>
            <w:vAlign w:val="bottom"/>
          </w:tcPr>
          <w:p w14:paraId="57963259" w14:textId="77777777" w:rsidR="00A01252" w:rsidRPr="0095366B" w:rsidRDefault="00A01252" w:rsidP="00A01252">
            <w:pPr>
              <w:ind w:right="-72"/>
              <w:jc w:val="right"/>
              <w:rPr>
                <w:rFonts w:ascii="Arial" w:hAnsi="Arial" w:cs="Arial"/>
                <w:sz w:val="18"/>
                <w:szCs w:val="18"/>
                <w:cs/>
                <w:lang w:val="en-US"/>
              </w:rPr>
            </w:pPr>
          </w:p>
        </w:tc>
        <w:tc>
          <w:tcPr>
            <w:tcW w:w="1047" w:type="dxa"/>
            <w:tcBorders>
              <w:top w:val="single" w:sz="4" w:space="0" w:color="auto"/>
            </w:tcBorders>
            <w:vAlign w:val="bottom"/>
          </w:tcPr>
          <w:p w14:paraId="38165334" w14:textId="77777777" w:rsidR="00A01252" w:rsidRPr="0095366B" w:rsidRDefault="00A01252" w:rsidP="00A01252">
            <w:pPr>
              <w:ind w:right="-72"/>
              <w:jc w:val="right"/>
              <w:rPr>
                <w:rFonts w:ascii="Arial" w:hAnsi="Arial" w:cs="Arial"/>
                <w:sz w:val="18"/>
                <w:szCs w:val="18"/>
                <w:cs/>
                <w:lang w:val="en-US"/>
              </w:rPr>
            </w:pPr>
          </w:p>
        </w:tc>
      </w:tr>
      <w:tr w:rsidR="00A01252" w:rsidRPr="0095366B" w14:paraId="3AC1F7FD" w14:textId="77777777" w:rsidTr="00A01252">
        <w:trPr>
          <w:trHeight w:val="74"/>
        </w:trPr>
        <w:tc>
          <w:tcPr>
            <w:tcW w:w="2909" w:type="dxa"/>
            <w:vAlign w:val="bottom"/>
            <w:hideMark/>
          </w:tcPr>
          <w:p w14:paraId="73335D96" w14:textId="77777777" w:rsidR="00A01252" w:rsidRPr="0095366B" w:rsidRDefault="00A01252" w:rsidP="00A01252">
            <w:pPr>
              <w:ind w:left="-113"/>
              <w:rPr>
                <w:rFonts w:ascii="Arial" w:hAnsi="Arial" w:cs="Arial"/>
                <w:b/>
                <w:bCs/>
                <w:sz w:val="18"/>
                <w:szCs w:val="18"/>
                <w:lang w:val="en-US"/>
              </w:rPr>
            </w:pPr>
            <w:r w:rsidRPr="0095366B">
              <w:rPr>
                <w:rFonts w:ascii="Arial" w:hAnsi="Arial" w:cs="Arial"/>
                <w:b/>
                <w:bCs/>
                <w:sz w:val="18"/>
                <w:szCs w:val="18"/>
                <w:lang w:val="en-US"/>
              </w:rPr>
              <w:t>Other comprehensive</w:t>
            </w:r>
          </w:p>
          <w:p w14:paraId="149A3B9B" w14:textId="77777777" w:rsidR="00A01252" w:rsidRPr="0095366B" w:rsidRDefault="00A01252" w:rsidP="00A01252">
            <w:pPr>
              <w:ind w:left="-113"/>
              <w:rPr>
                <w:rFonts w:ascii="Arial" w:hAnsi="Arial" w:cs="Arial"/>
                <w:b/>
                <w:bCs/>
                <w:sz w:val="18"/>
                <w:szCs w:val="18"/>
                <w:lang w:val="en-US"/>
              </w:rPr>
            </w:pPr>
            <w:r w:rsidRPr="0095366B">
              <w:rPr>
                <w:rFonts w:ascii="Arial" w:hAnsi="Arial" w:cs="Arial"/>
                <w:b/>
                <w:bCs/>
                <w:sz w:val="18"/>
                <w:szCs w:val="18"/>
                <w:lang w:val="en-US"/>
              </w:rPr>
              <w:t xml:space="preserve">  income (expenses)</w:t>
            </w:r>
          </w:p>
        </w:tc>
        <w:tc>
          <w:tcPr>
            <w:tcW w:w="1101" w:type="dxa"/>
            <w:tcBorders>
              <w:bottom w:val="single" w:sz="4" w:space="0" w:color="auto"/>
            </w:tcBorders>
            <w:shd w:val="clear" w:color="auto" w:fill="FAFAFA"/>
          </w:tcPr>
          <w:p w14:paraId="425EF4D9" w14:textId="77777777" w:rsidR="00A01252" w:rsidRPr="0095366B" w:rsidRDefault="00A01252" w:rsidP="00A01252">
            <w:pPr>
              <w:ind w:right="-72"/>
              <w:jc w:val="right"/>
              <w:rPr>
                <w:rFonts w:ascii="Arial" w:hAnsi="Arial" w:cs="Arial"/>
                <w:sz w:val="18"/>
                <w:szCs w:val="18"/>
              </w:rPr>
            </w:pPr>
          </w:p>
          <w:p w14:paraId="7BED6360" w14:textId="27A364CE"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(288,327)</w:t>
            </w:r>
          </w:p>
        </w:tc>
        <w:tc>
          <w:tcPr>
            <w:tcW w:w="1106" w:type="dxa"/>
            <w:tcBorders>
              <w:bottom w:val="single" w:sz="4" w:space="0" w:color="auto"/>
            </w:tcBorders>
            <w:shd w:val="clear" w:color="auto" w:fill="FAFAFA"/>
          </w:tcPr>
          <w:p w14:paraId="6011C409" w14:textId="77777777" w:rsidR="003D4C0E" w:rsidRPr="0095366B" w:rsidRDefault="003D4C0E" w:rsidP="00A01252">
            <w:pPr>
              <w:ind w:right="-72"/>
              <w:jc w:val="right"/>
              <w:rPr>
                <w:rFonts w:ascii="Arial" w:hAnsi="Arial" w:cs="Arial"/>
                <w:sz w:val="18"/>
                <w:szCs w:val="18"/>
              </w:rPr>
            </w:pPr>
          </w:p>
          <w:p w14:paraId="5D0A514F" w14:textId="754B2D32"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19,969</w:t>
            </w:r>
          </w:p>
        </w:tc>
        <w:tc>
          <w:tcPr>
            <w:tcW w:w="1053" w:type="dxa"/>
            <w:tcBorders>
              <w:bottom w:val="single" w:sz="4" w:space="0" w:color="auto"/>
            </w:tcBorders>
            <w:shd w:val="clear" w:color="auto" w:fill="FAFAFA"/>
          </w:tcPr>
          <w:p w14:paraId="520533C2" w14:textId="77777777" w:rsidR="003D4C0E" w:rsidRPr="0095366B" w:rsidRDefault="003D4C0E" w:rsidP="00A01252">
            <w:pPr>
              <w:ind w:right="-72"/>
              <w:jc w:val="right"/>
              <w:rPr>
                <w:rFonts w:ascii="Arial" w:hAnsi="Arial" w:cs="Arial"/>
                <w:sz w:val="18"/>
                <w:szCs w:val="18"/>
              </w:rPr>
            </w:pPr>
          </w:p>
          <w:p w14:paraId="6FDE3237" w14:textId="249A6443"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(268,358)</w:t>
            </w:r>
          </w:p>
        </w:tc>
        <w:tc>
          <w:tcPr>
            <w:tcW w:w="1071" w:type="dxa"/>
            <w:tcBorders>
              <w:bottom w:val="single" w:sz="4" w:space="0" w:color="auto"/>
            </w:tcBorders>
          </w:tcPr>
          <w:p w14:paraId="6DFF9F8A" w14:textId="77777777"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 xml:space="preserve"> </w:t>
            </w:r>
          </w:p>
          <w:p w14:paraId="3A39651D" w14:textId="02986055"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 xml:space="preserve">73,377 </w:t>
            </w:r>
          </w:p>
        </w:tc>
        <w:tc>
          <w:tcPr>
            <w:tcW w:w="1157" w:type="dxa"/>
            <w:tcBorders>
              <w:bottom w:val="single" w:sz="4" w:space="0" w:color="auto"/>
            </w:tcBorders>
          </w:tcPr>
          <w:p w14:paraId="2AB43F46" w14:textId="77777777"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 xml:space="preserve"> </w:t>
            </w:r>
          </w:p>
          <w:p w14:paraId="46E8CA33" w14:textId="5FEC2238"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(3,577)</w:t>
            </w:r>
          </w:p>
        </w:tc>
        <w:tc>
          <w:tcPr>
            <w:tcW w:w="1047" w:type="dxa"/>
            <w:tcBorders>
              <w:bottom w:val="single" w:sz="4" w:space="0" w:color="auto"/>
            </w:tcBorders>
          </w:tcPr>
          <w:p w14:paraId="00E99B42" w14:textId="77777777"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 xml:space="preserve"> </w:t>
            </w:r>
          </w:p>
          <w:p w14:paraId="6BA1D6FF" w14:textId="1CF5EF72" w:rsidR="00A01252" w:rsidRPr="0095366B" w:rsidRDefault="00A01252" w:rsidP="00A01252">
            <w:pPr>
              <w:ind w:right="-72"/>
              <w:jc w:val="right"/>
              <w:rPr>
                <w:rFonts w:ascii="Arial" w:hAnsi="Arial" w:cs="Arial"/>
                <w:sz w:val="18"/>
                <w:szCs w:val="18"/>
              </w:rPr>
            </w:pPr>
            <w:r w:rsidRPr="0095366B">
              <w:rPr>
                <w:rFonts w:ascii="Arial" w:hAnsi="Arial" w:cs="Arial"/>
                <w:sz w:val="18"/>
                <w:szCs w:val="18"/>
              </w:rPr>
              <w:t xml:space="preserve">69,800 </w:t>
            </w:r>
          </w:p>
        </w:tc>
      </w:tr>
    </w:tbl>
    <w:p w14:paraId="3E53686C" w14:textId="77777777" w:rsidR="00562FD9" w:rsidRPr="0095366B" w:rsidRDefault="00562FD9" w:rsidP="00FB6182">
      <w:pPr>
        <w:rPr>
          <w:rFonts w:ascii="Arial" w:hAnsi="Arial" w:cs="Arial"/>
          <w:sz w:val="18"/>
          <w:szCs w:val="18"/>
          <w:shd w:val="clear" w:color="auto" w:fill="FFFFFF"/>
          <w:lang w:val="en-US"/>
        </w:rPr>
      </w:pPr>
    </w:p>
    <w:tbl>
      <w:tblPr>
        <w:tblW w:w="9446" w:type="dxa"/>
        <w:tblInd w:w="108" w:type="dxa"/>
        <w:tblLayout w:type="fixed"/>
        <w:tblLook w:val="01E0" w:firstRow="1" w:lastRow="1" w:firstColumn="1" w:lastColumn="1" w:noHBand="0" w:noVBand="0"/>
      </w:tblPr>
      <w:tblGrid>
        <w:gridCol w:w="2909"/>
        <w:gridCol w:w="1134"/>
        <w:gridCol w:w="1106"/>
        <w:gridCol w:w="1020"/>
        <w:gridCol w:w="1071"/>
        <w:gridCol w:w="1157"/>
        <w:gridCol w:w="1038"/>
        <w:gridCol w:w="11"/>
      </w:tblGrid>
      <w:tr w:rsidR="00562FD9" w:rsidRPr="0095366B" w14:paraId="6A3F58EC" w14:textId="77777777" w:rsidTr="00831097">
        <w:trPr>
          <w:gridAfter w:val="1"/>
          <w:wAfter w:w="11" w:type="dxa"/>
        </w:trPr>
        <w:tc>
          <w:tcPr>
            <w:tcW w:w="2909" w:type="dxa"/>
            <w:vAlign w:val="bottom"/>
          </w:tcPr>
          <w:p w14:paraId="20D9C3F7" w14:textId="77777777" w:rsidR="00562FD9" w:rsidRPr="0095366B" w:rsidRDefault="00562FD9" w:rsidP="00940FE2">
            <w:pPr>
              <w:tabs>
                <w:tab w:val="left" w:pos="2862"/>
              </w:tabs>
              <w:ind w:left="-113" w:right="-72"/>
              <w:rPr>
                <w:rFonts w:ascii="Arial" w:hAnsi="Arial" w:cs="Arial"/>
                <w:b/>
                <w:bCs/>
                <w:sz w:val="18"/>
                <w:szCs w:val="18"/>
              </w:rPr>
            </w:pPr>
          </w:p>
        </w:tc>
        <w:tc>
          <w:tcPr>
            <w:tcW w:w="6526" w:type="dxa"/>
            <w:gridSpan w:val="6"/>
            <w:tcBorders>
              <w:top w:val="single" w:sz="4" w:space="0" w:color="auto"/>
              <w:bottom w:val="single" w:sz="4" w:space="0" w:color="auto"/>
            </w:tcBorders>
            <w:vAlign w:val="bottom"/>
            <w:hideMark/>
          </w:tcPr>
          <w:p w14:paraId="5D3F8E34" w14:textId="77777777" w:rsidR="00562FD9" w:rsidRPr="0095366B" w:rsidRDefault="00562FD9" w:rsidP="006755B2">
            <w:pPr>
              <w:ind w:right="-72"/>
              <w:jc w:val="center"/>
              <w:rPr>
                <w:rFonts w:ascii="Arial" w:hAnsi="Arial" w:cs="Arial"/>
                <w:b/>
                <w:bCs/>
                <w:sz w:val="18"/>
                <w:szCs w:val="18"/>
                <w:cs/>
              </w:rPr>
            </w:pPr>
            <w:r w:rsidRPr="0095366B">
              <w:rPr>
                <w:rFonts w:ascii="Arial" w:hAnsi="Arial" w:cs="Arial"/>
                <w:b/>
                <w:bCs/>
                <w:sz w:val="18"/>
                <w:szCs w:val="18"/>
              </w:rPr>
              <w:t>Separate financial statements</w:t>
            </w:r>
          </w:p>
        </w:tc>
      </w:tr>
      <w:tr w:rsidR="00562FD9" w:rsidRPr="0095366B" w14:paraId="7AA78812" w14:textId="77777777" w:rsidTr="00831097">
        <w:trPr>
          <w:gridAfter w:val="1"/>
          <w:wAfter w:w="11" w:type="dxa"/>
        </w:trPr>
        <w:tc>
          <w:tcPr>
            <w:tcW w:w="2909" w:type="dxa"/>
            <w:vAlign w:val="bottom"/>
            <w:hideMark/>
          </w:tcPr>
          <w:p w14:paraId="1B43557D" w14:textId="525BB35A" w:rsidR="00562FD9" w:rsidRPr="0095366B" w:rsidRDefault="00F73141" w:rsidP="00940FE2">
            <w:pPr>
              <w:tabs>
                <w:tab w:val="left" w:pos="2862"/>
              </w:tabs>
              <w:ind w:left="-113" w:right="-72"/>
              <w:rPr>
                <w:rFonts w:ascii="Arial" w:hAnsi="Arial" w:cs="Arial"/>
                <w:b/>
                <w:bCs/>
                <w:sz w:val="18"/>
                <w:szCs w:val="18"/>
              </w:rPr>
            </w:pPr>
            <w:r w:rsidRPr="0095366B">
              <w:rPr>
                <w:rFonts w:ascii="Arial" w:hAnsi="Arial" w:cs="Arial"/>
                <w:b/>
                <w:bCs/>
                <w:sz w:val="18"/>
                <w:szCs w:val="18"/>
              </w:rPr>
              <w:t>For the year ended</w:t>
            </w:r>
          </w:p>
        </w:tc>
        <w:tc>
          <w:tcPr>
            <w:tcW w:w="3260" w:type="dxa"/>
            <w:gridSpan w:val="3"/>
            <w:tcBorders>
              <w:top w:val="single" w:sz="4" w:space="0" w:color="auto"/>
              <w:bottom w:val="single" w:sz="4" w:space="0" w:color="auto"/>
            </w:tcBorders>
            <w:vAlign w:val="bottom"/>
            <w:hideMark/>
          </w:tcPr>
          <w:p w14:paraId="01336AA4" w14:textId="0397D056" w:rsidR="00562FD9" w:rsidRPr="0095366B" w:rsidRDefault="00F73141" w:rsidP="006755B2">
            <w:pPr>
              <w:ind w:right="-72"/>
              <w:jc w:val="right"/>
              <w:rPr>
                <w:rFonts w:ascii="Arial" w:hAnsi="Arial" w:cs="Arial"/>
                <w:b/>
                <w:bCs/>
                <w:sz w:val="18"/>
                <w:szCs w:val="18"/>
                <w:cs/>
              </w:rPr>
            </w:pPr>
            <w:r w:rsidRPr="0095366B">
              <w:rPr>
                <w:rFonts w:ascii="Arial" w:hAnsi="Arial" w:cs="Arial"/>
                <w:b/>
                <w:bCs/>
                <w:sz w:val="18"/>
                <w:szCs w:val="18"/>
              </w:rPr>
              <w:t xml:space="preserve">31 December </w:t>
            </w:r>
            <w:r w:rsidR="0042484D" w:rsidRPr="0095366B">
              <w:rPr>
                <w:rFonts w:ascii="Arial" w:hAnsi="Arial" w:cs="Arial"/>
                <w:b/>
                <w:bCs/>
                <w:sz w:val="18"/>
                <w:szCs w:val="18"/>
              </w:rPr>
              <w:t>202</w:t>
            </w:r>
            <w:r w:rsidR="00D47A98" w:rsidRPr="0095366B">
              <w:rPr>
                <w:rFonts w:ascii="Arial" w:hAnsi="Arial" w:cs="Arial"/>
                <w:b/>
                <w:bCs/>
                <w:sz w:val="18"/>
                <w:szCs w:val="18"/>
              </w:rPr>
              <w:t>1</w:t>
            </w:r>
          </w:p>
        </w:tc>
        <w:tc>
          <w:tcPr>
            <w:tcW w:w="3266" w:type="dxa"/>
            <w:gridSpan w:val="3"/>
            <w:tcBorders>
              <w:top w:val="single" w:sz="4" w:space="0" w:color="auto"/>
              <w:bottom w:val="single" w:sz="4" w:space="0" w:color="auto"/>
            </w:tcBorders>
            <w:vAlign w:val="bottom"/>
            <w:hideMark/>
          </w:tcPr>
          <w:p w14:paraId="2C8EBAF8" w14:textId="20884F0F" w:rsidR="00562FD9" w:rsidRPr="0095366B" w:rsidRDefault="00F73141" w:rsidP="006755B2">
            <w:pPr>
              <w:ind w:right="-72"/>
              <w:jc w:val="right"/>
              <w:rPr>
                <w:rFonts w:ascii="Arial" w:hAnsi="Arial" w:cs="Arial"/>
                <w:b/>
                <w:bCs/>
                <w:sz w:val="18"/>
                <w:szCs w:val="18"/>
              </w:rPr>
            </w:pPr>
            <w:r w:rsidRPr="0095366B">
              <w:rPr>
                <w:rFonts w:ascii="Arial" w:hAnsi="Arial" w:cs="Arial"/>
                <w:b/>
                <w:bCs/>
                <w:sz w:val="18"/>
                <w:szCs w:val="18"/>
              </w:rPr>
              <w:t xml:space="preserve">31 December </w:t>
            </w:r>
            <w:r w:rsidR="0042484D" w:rsidRPr="0095366B">
              <w:rPr>
                <w:rFonts w:ascii="Arial" w:hAnsi="Arial" w:cs="Arial"/>
                <w:b/>
                <w:bCs/>
                <w:sz w:val="18"/>
                <w:szCs w:val="18"/>
              </w:rPr>
              <w:t>20</w:t>
            </w:r>
            <w:r w:rsidR="00D47A98" w:rsidRPr="0095366B">
              <w:rPr>
                <w:rFonts w:ascii="Arial" w:hAnsi="Arial" w:cs="Arial"/>
                <w:b/>
                <w:bCs/>
                <w:sz w:val="18"/>
                <w:szCs w:val="18"/>
              </w:rPr>
              <w:t>20</w:t>
            </w:r>
          </w:p>
        </w:tc>
      </w:tr>
      <w:tr w:rsidR="00562FD9" w:rsidRPr="0095366B" w14:paraId="686C0290" w14:textId="77777777" w:rsidTr="00831097">
        <w:tc>
          <w:tcPr>
            <w:tcW w:w="2909" w:type="dxa"/>
            <w:vAlign w:val="bottom"/>
          </w:tcPr>
          <w:p w14:paraId="081C06ED" w14:textId="77777777" w:rsidR="00562FD9" w:rsidRPr="0095366B" w:rsidRDefault="00562FD9" w:rsidP="00940FE2">
            <w:pPr>
              <w:tabs>
                <w:tab w:val="left" w:pos="2862"/>
              </w:tabs>
              <w:ind w:left="-113" w:right="-72"/>
              <w:rPr>
                <w:rFonts w:ascii="Arial" w:hAnsi="Arial" w:cs="Arial"/>
                <w:b/>
                <w:bCs/>
                <w:sz w:val="18"/>
                <w:szCs w:val="18"/>
              </w:rPr>
            </w:pPr>
          </w:p>
        </w:tc>
        <w:tc>
          <w:tcPr>
            <w:tcW w:w="1134" w:type="dxa"/>
            <w:tcBorders>
              <w:top w:val="single" w:sz="4" w:space="0" w:color="auto"/>
            </w:tcBorders>
            <w:vAlign w:val="bottom"/>
            <w:hideMark/>
          </w:tcPr>
          <w:p w14:paraId="36426F04" w14:textId="77777777" w:rsidR="00562FD9" w:rsidRPr="0095366B" w:rsidRDefault="00562FD9" w:rsidP="006755B2">
            <w:pPr>
              <w:ind w:right="-72"/>
              <w:jc w:val="right"/>
              <w:rPr>
                <w:rFonts w:ascii="Arial" w:hAnsi="Arial" w:cs="Arial"/>
                <w:b/>
                <w:bCs/>
                <w:sz w:val="18"/>
                <w:szCs w:val="18"/>
                <w:cs/>
              </w:rPr>
            </w:pPr>
            <w:r w:rsidRPr="0095366B">
              <w:rPr>
                <w:rFonts w:ascii="Arial" w:hAnsi="Arial" w:cs="Arial"/>
                <w:b/>
                <w:bCs/>
                <w:sz w:val="18"/>
                <w:szCs w:val="18"/>
              </w:rPr>
              <w:t>Before tax</w:t>
            </w:r>
          </w:p>
        </w:tc>
        <w:tc>
          <w:tcPr>
            <w:tcW w:w="1106" w:type="dxa"/>
            <w:tcBorders>
              <w:top w:val="single" w:sz="4" w:space="0" w:color="auto"/>
            </w:tcBorders>
            <w:vAlign w:val="bottom"/>
            <w:hideMark/>
          </w:tcPr>
          <w:p w14:paraId="2DA9B9C8" w14:textId="77777777" w:rsidR="00562FD9" w:rsidRPr="0095366B" w:rsidRDefault="00562FD9" w:rsidP="006755B2">
            <w:pPr>
              <w:ind w:right="-72"/>
              <w:jc w:val="right"/>
              <w:rPr>
                <w:rFonts w:ascii="Arial" w:hAnsi="Arial" w:cs="Arial"/>
                <w:b/>
                <w:bCs/>
                <w:sz w:val="18"/>
                <w:szCs w:val="18"/>
              </w:rPr>
            </w:pPr>
            <w:r w:rsidRPr="0095366B">
              <w:rPr>
                <w:rFonts w:ascii="Arial" w:hAnsi="Arial" w:cs="Arial"/>
                <w:b/>
                <w:bCs/>
                <w:sz w:val="18"/>
                <w:szCs w:val="18"/>
              </w:rPr>
              <w:t>Tax charge</w:t>
            </w:r>
          </w:p>
        </w:tc>
        <w:tc>
          <w:tcPr>
            <w:tcW w:w="1020" w:type="dxa"/>
            <w:tcBorders>
              <w:top w:val="single" w:sz="4" w:space="0" w:color="auto"/>
            </w:tcBorders>
            <w:vAlign w:val="bottom"/>
            <w:hideMark/>
          </w:tcPr>
          <w:p w14:paraId="6348F283" w14:textId="77777777" w:rsidR="00562FD9" w:rsidRPr="0095366B" w:rsidRDefault="00562FD9" w:rsidP="006755B2">
            <w:pPr>
              <w:ind w:right="-72"/>
              <w:jc w:val="right"/>
              <w:rPr>
                <w:rFonts w:ascii="Arial" w:hAnsi="Arial" w:cs="Arial"/>
                <w:b/>
                <w:bCs/>
                <w:sz w:val="18"/>
                <w:szCs w:val="18"/>
              </w:rPr>
            </w:pPr>
            <w:r w:rsidRPr="0095366B">
              <w:rPr>
                <w:rFonts w:ascii="Arial" w:hAnsi="Arial" w:cs="Arial"/>
                <w:b/>
                <w:bCs/>
                <w:sz w:val="18"/>
                <w:szCs w:val="18"/>
              </w:rPr>
              <w:t>After tax</w:t>
            </w:r>
          </w:p>
        </w:tc>
        <w:tc>
          <w:tcPr>
            <w:tcW w:w="1071" w:type="dxa"/>
            <w:tcBorders>
              <w:top w:val="single" w:sz="4" w:space="0" w:color="auto"/>
            </w:tcBorders>
            <w:vAlign w:val="bottom"/>
            <w:hideMark/>
          </w:tcPr>
          <w:p w14:paraId="008C8906" w14:textId="77777777" w:rsidR="00562FD9" w:rsidRPr="0095366B" w:rsidRDefault="00562FD9" w:rsidP="006755B2">
            <w:pPr>
              <w:ind w:right="-72"/>
              <w:jc w:val="right"/>
              <w:rPr>
                <w:rFonts w:ascii="Arial" w:hAnsi="Arial" w:cs="Arial"/>
                <w:b/>
                <w:bCs/>
                <w:sz w:val="18"/>
                <w:szCs w:val="18"/>
              </w:rPr>
            </w:pPr>
            <w:r w:rsidRPr="0095366B">
              <w:rPr>
                <w:rFonts w:ascii="Arial" w:hAnsi="Arial" w:cs="Arial"/>
                <w:b/>
                <w:bCs/>
                <w:sz w:val="18"/>
                <w:szCs w:val="18"/>
              </w:rPr>
              <w:t>Before tax</w:t>
            </w:r>
          </w:p>
        </w:tc>
        <w:tc>
          <w:tcPr>
            <w:tcW w:w="1157" w:type="dxa"/>
            <w:tcBorders>
              <w:top w:val="single" w:sz="4" w:space="0" w:color="auto"/>
            </w:tcBorders>
            <w:vAlign w:val="bottom"/>
            <w:hideMark/>
          </w:tcPr>
          <w:p w14:paraId="2A716134" w14:textId="77777777" w:rsidR="00562FD9" w:rsidRPr="0095366B" w:rsidRDefault="00562FD9" w:rsidP="006755B2">
            <w:pPr>
              <w:ind w:right="-72"/>
              <w:jc w:val="right"/>
              <w:rPr>
                <w:rFonts w:ascii="Arial" w:hAnsi="Arial" w:cs="Arial"/>
                <w:b/>
                <w:bCs/>
                <w:sz w:val="18"/>
                <w:szCs w:val="18"/>
              </w:rPr>
            </w:pPr>
            <w:r w:rsidRPr="0095366B">
              <w:rPr>
                <w:rFonts w:ascii="Arial" w:hAnsi="Arial" w:cs="Arial"/>
                <w:b/>
                <w:bCs/>
                <w:sz w:val="18"/>
                <w:szCs w:val="18"/>
              </w:rPr>
              <w:t>Tax charge</w:t>
            </w:r>
          </w:p>
        </w:tc>
        <w:tc>
          <w:tcPr>
            <w:tcW w:w="1049" w:type="dxa"/>
            <w:gridSpan w:val="2"/>
            <w:tcBorders>
              <w:top w:val="single" w:sz="4" w:space="0" w:color="auto"/>
            </w:tcBorders>
            <w:vAlign w:val="bottom"/>
            <w:hideMark/>
          </w:tcPr>
          <w:p w14:paraId="5AAAE04E" w14:textId="77777777" w:rsidR="00562FD9" w:rsidRPr="0095366B" w:rsidRDefault="00562FD9" w:rsidP="006755B2">
            <w:pPr>
              <w:ind w:right="-72"/>
              <w:jc w:val="right"/>
              <w:rPr>
                <w:rFonts w:ascii="Arial" w:hAnsi="Arial" w:cs="Arial"/>
                <w:b/>
                <w:bCs/>
                <w:sz w:val="18"/>
                <w:szCs w:val="18"/>
              </w:rPr>
            </w:pPr>
            <w:r w:rsidRPr="0095366B">
              <w:rPr>
                <w:rFonts w:ascii="Arial" w:hAnsi="Arial" w:cs="Arial"/>
                <w:b/>
                <w:bCs/>
                <w:sz w:val="18"/>
                <w:szCs w:val="18"/>
              </w:rPr>
              <w:t>After tax</w:t>
            </w:r>
          </w:p>
        </w:tc>
      </w:tr>
      <w:tr w:rsidR="00562FD9" w:rsidRPr="0095366B" w14:paraId="671C1852" w14:textId="77777777" w:rsidTr="00831097">
        <w:tc>
          <w:tcPr>
            <w:tcW w:w="2909" w:type="dxa"/>
            <w:vAlign w:val="bottom"/>
          </w:tcPr>
          <w:p w14:paraId="12AB37F7" w14:textId="77777777" w:rsidR="00562FD9" w:rsidRPr="0095366B" w:rsidRDefault="00562FD9" w:rsidP="00940FE2">
            <w:pPr>
              <w:tabs>
                <w:tab w:val="left" w:pos="2862"/>
              </w:tabs>
              <w:ind w:left="-113" w:right="-72"/>
              <w:rPr>
                <w:rFonts w:ascii="Arial" w:hAnsi="Arial" w:cs="Arial"/>
                <w:sz w:val="18"/>
                <w:szCs w:val="18"/>
              </w:rPr>
            </w:pPr>
          </w:p>
        </w:tc>
        <w:tc>
          <w:tcPr>
            <w:tcW w:w="1134" w:type="dxa"/>
            <w:vAlign w:val="bottom"/>
            <w:hideMark/>
          </w:tcPr>
          <w:p w14:paraId="4D8EB68D" w14:textId="77777777" w:rsidR="00562FD9" w:rsidRPr="0095366B" w:rsidRDefault="00562FD9" w:rsidP="006755B2">
            <w:pPr>
              <w:ind w:right="-72"/>
              <w:jc w:val="right"/>
              <w:rPr>
                <w:rFonts w:ascii="Arial" w:hAnsi="Arial" w:cs="Arial"/>
                <w:b/>
                <w:bCs/>
                <w:sz w:val="18"/>
                <w:szCs w:val="18"/>
                <w:cs/>
              </w:rPr>
            </w:pPr>
            <w:r w:rsidRPr="0095366B">
              <w:rPr>
                <w:rFonts w:ascii="Arial" w:hAnsi="Arial" w:cs="Arial"/>
                <w:b/>
                <w:sz w:val="18"/>
                <w:szCs w:val="18"/>
              </w:rPr>
              <w:t>Thousand</w:t>
            </w:r>
          </w:p>
        </w:tc>
        <w:tc>
          <w:tcPr>
            <w:tcW w:w="1106" w:type="dxa"/>
            <w:vAlign w:val="bottom"/>
            <w:hideMark/>
          </w:tcPr>
          <w:p w14:paraId="76FE256C" w14:textId="77777777" w:rsidR="00562FD9" w:rsidRPr="0095366B" w:rsidRDefault="00562FD9" w:rsidP="006755B2">
            <w:pPr>
              <w:ind w:right="-72"/>
              <w:jc w:val="right"/>
              <w:rPr>
                <w:rFonts w:ascii="Arial" w:hAnsi="Arial" w:cs="Arial"/>
                <w:b/>
                <w:bCs/>
                <w:sz w:val="18"/>
                <w:szCs w:val="18"/>
              </w:rPr>
            </w:pPr>
            <w:r w:rsidRPr="0095366B">
              <w:rPr>
                <w:rFonts w:ascii="Arial" w:hAnsi="Arial" w:cs="Arial"/>
                <w:b/>
                <w:sz w:val="18"/>
                <w:szCs w:val="18"/>
              </w:rPr>
              <w:t>Thousand</w:t>
            </w:r>
          </w:p>
        </w:tc>
        <w:tc>
          <w:tcPr>
            <w:tcW w:w="1020" w:type="dxa"/>
            <w:vAlign w:val="bottom"/>
            <w:hideMark/>
          </w:tcPr>
          <w:p w14:paraId="0EEE9726" w14:textId="77777777" w:rsidR="00562FD9" w:rsidRPr="0095366B" w:rsidRDefault="00562FD9" w:rsidP="006755B2">
            <w:pPr>
              <w:ind w:right="-72"/>
              <w:jc w:val="right"/>
              <w:rPr>
                <w:rFonts w:ascii="Arial" w:hAnsi="Arial" w:cs="Arial"/>
                <w:b/>
                <w:bCs/>
                <w:sz w:val="18"/>
                <w:szCs w:val="18"/>
              </w:rPr>
            </w:pPr>
            <w:r w:rsidRPr="0095366B">
              <w:rPr>
                <w:rFonts w:ascii="Arial" w:hAnsi="Arial" w:cs="Arial"/>
                <w:b/>
                <w:sz w:val="18"/>
                <w:szCs w:val="18"/>
              </w:rPr>
              <w:t>Thousand</w:t>
            </w:r>
          </w:p>
        </w:tc>
        <w:tc>
          <w:tcPr>
            <w:tcW w:w="1071" w:type="dxa"/>
            <w:vAlign w:val="bottom"/>
            <w:hideMark/>
          </w:tcPr>
          <w:p w14:paraId="72294A78" w14:textId="77777777" w:rsidR="00562FD9" w:rsidRPr="0095366B" w:rsidRDefault="00562FD9" w:rsidP="006755B2">
            <w:pPr>
              <w:ind w:right="-72"/>
              <w:jc w:val="right"/>
              <w:rPr>
                <w:rFonts w:ascii="Arial" w:hAnsi="Arial" w:cs="Arial"/>
                <w:b/>
                <w:bCs/>
                <w:sz w:val="18"/>
                <w:szCs w:val="18"/>
              </w:rPr>
            </w:pPr>
            <w:r w:rsidRPr="0095366B">
              <w:rPr>
                <w:rFonts w:ascii="Arial" w:hAnsi="Arial" w:cs="Arial"/>
                <w:b/>
                <w:sz w:val="18"/>
                <w:szCs w:val="18"/>
              </w:rPr>
              <w:t>Thousand</w:t>
            </w:r>
          </w:p>
        </w:tc>
        <w:tc>
          <w:tcPr>
            <w:tcW w:w="1157" w:type="dxa"/>
            <w:vAlign w:val="bottom"/>
            <w:hideMark/>
          </w:tcPr>
          <w:p w14:paraId="351ACA3E" w14:textId="77777777" w:rsidR="00562FD9" w:rsidRPr="0095366B" w:rsidRDefault="00562FD9" w:rsidP="006755B2">
            <w:pPr>
              <w:ind w:right="-72"/>
              <w:jc w:val="right"/>
              <w:rPr>
                <w:rFonts w:ascii="Arial" w:hAnsi="Arial" w:cs="Arial"/>
                <w:b/>
                <w:bCs/>
                <w:sz w:val="18"/>
                <w:szCs w:val="18"/>
              </w:rPr>
            </w:pPr>
            <w:r w:rsidRPr="0095366B">
              <w:rPr>
                <w:rFonts w:ascii="Arial" w:hAnsi="Arial" w:cs="Arial"/>
                <w:b/>
                <w:sz w:val="18"/>
                <w:szCs w:val="18"/>
              </w:rPr>
              <w:t>Thousand</w:t>
            </w:r>
          </w:p>
        </w:tc>
        <w:tc>
          <w:tcPr>
            <w:tcW w:w="1049" w:type="dxa"/>
            <w:gridSpan w:val="2"/>
            <w:vAlign w:val="bottom"/>
            <w:hideMark/>
          </w:tcPr>
          <w:p w14:paraId="5FCD6EAF" w14:textId="77777777" w:rsidR="00562FD9" w:rsidRPr="0095366B" w:rsidRDefault="00562FD9" w:rsidP="006755B2">
            <w:pPr>
              <w:ind w:right="-72"/>
              <w:jc w:val="right"/>
              <w:rPr>
                <w:rFonts w:ascii="Arial" w:hAnsi="Arial" w:cs="Arial"/>
                <w:b/>
                <w:bCs/>
                <w:sz w:val="18"/>
                <w:szCs w:val="18"/>
              </w:rPr>
            </w:pPr>
            <w:r w:rsidRPr="0095366B">
              <w:rPr>
                <w:rFonts w:ascii="Arial" w:hAnsi="Arial" w:cs="Arial"/>
                <w:b/>
                <w:sz w:val="18"/>
                <w:szCs w:val="18"/>
              </w:rPr>
              <w:t>Thousand</w:t>
            </w:r>
          </w:p>
        </w:tc>
      </w:tr>
      <w:tr w:rsidR="00562FD9" w:rsidRPr="0095366B" w14:paraId="7AAECD5B" w14:textId="77777777" w:rsidTr="00831097">
        <w:trPr>
          <w:trHeight w:val="198"/>
        </w:trPr>
        <w:tc>
          <w:tcPr>
            <w:tcW w:w="2909" w:type="dxa"/>
            <w:vAlign w:val="bottom"/>
          </w:tcPr>
          <w:p w14:paraId="3BDDFF72" w14:textId="77777777" w:rsidR="00562FD9" w:rsidRPr="0095366B" w:rsidRDefault="00562FD9" w:rsidP="00940FE2">
            <w:pPr>
              <w:tabs>
                <w:tab w:val="left" w:pos="2862"/>
              </w:tabs>
              <w:ind w:left="-113" w:right="-72"/>
              <w:rPr>
                <w:rFonts w:ascii="Arial" w:hAnsi="Arial" w:cs="Arial"/>
                <w:sz w:val="18"/>
                <w:szCs w:val="18"/>
              </w:rPr>
            </w:pPr>
          </w:p>
        </w:tc>
        <w:tc>
          <w:tcPr>
            <w:tcW w:w="1134" w:type="dxa"/>
            <w:tcBorders>
              <w:bottom w:val="single" w:sz="4" w:space="0" w:color="auto"/>
            </w:tcBorders>
            <w:vAlign w:val="bottom"/>
            <w:hideMark/>
          </w:tcPr>
          <w:p w14:paraId="4E9D8357" w14:textId="77777777" w:rsidR="00562FD9" w:rsidRPr="0095366B" w:rsidRDefault="00562FD9" w:rsidP="006755B2">
            <w:pPr>
              <w:ind w:right="-72"/>
              <w:jc w:val="right"/>
              <w:rPr>
                <w:rFonts w:ascii="Arial" w:hAnsi="Arial" w:cs="Arial"/>
                <w:b/>
                <w:sz w:val="18"/>
                <w:szCs w:val="18"/>
                <w:cs/>
              </w:rPr>
            </w:pPr>
            <w:r w:rsidRPr="0095366B">
              <w:rPr>
                <w:rFonts w:ascii="Arial" w:hAnsi="Arial" w:cs="Arial"/>
                <w:b/>
                <w:sz w:val="18"/>
                <w:szCs w:val="18"/>
              </w:rPr>
              <w:t>Baht</w:t>
            </w:r>
          </w:p>
        </w:tc>
        <w:tc>
          <w:tcPr>
            <w:tcW w:w="1106" w:type="dxa"/>
            <w:tcBorders>
              <w:bottom w:val="single" w:sz="4" w:space="0" w:color="auto"/>
            </w:tcBorders>
            <w:vAlign w:val="bottom"/>
            <w:hideMark/>
          </w:tcPr>
          <w:p w14:paraId="0BC49306" w14:textId="77777777" w:rsidR="00562FD9" w:rsidRPr="0095366B" w:rsidRDefault="00562FD9" w:rsidP="006755B2">
            <w:pPr>
              <w:ind w:right="-72"/>
              <w:jc w:val="right"/>
              <w:rPr>
                <w:rFonts w:ascii="Arial" w:hAnsi="Arial" w:cs="Arial"/>
                <w:b/>
                <w:sz w:val="18"/>
                <w:szCs w:val="18"/>
                <w:cs/>
              </w:rPr>
            </w:pPr>
            <w:r w:rsidRPr="0095366B">
              <w:rPr>
                <w:rFonts w:ascii="Arial" w:hAnsi="Arial" w:cs="Arial"/>
                <w:b/>
                <w:sz w:val="18"/>
                <w:szCs w:val="18"/>
              </w:rPr>
              <w:t>Baht</w:t>
            </w:r>
          </w:p>
        </w:tc>
        <w:tc>
          <w:tcPr>
            <w:tcW w:w="1020" w:type="dxa"/>
            <w:tcBorders>
              <w:bottom w:val="single" w:sz="4" w:space="0" w:color="auto"/>
            </w:tcBorders>
            <w:vAlign w:val="bottom"/>
            <w:hideMark/>
          </w:tcPr>
          <w:p w14:paraId="0F490EAC" w14:textId="77777777" w:rsidR="00562FD9" w:rsidRPr="0095366B" w:rsidRDefault="00562FD9" w:rsidP="006755B2">
            <w:pPr>
              <w:ind w:right="-72"/>
              <w:jc w:val="right"/>
              <w:rPr>
                <w:rFonts w:ascii="Arial" w:hAnsi="Arial" w:cs="Arial"/>
                <w:b/>
                <w:sz w:val="18"/>
                <w:szCs w:val="18"/>
                <w:cs/>
              </w:rPr>
            </w:pPr>
            <w:r w:rsidRPr="0095366B">
              <w:rPr>
                <w:rFonts w:ascii="Arial" w:hAnsi="Arial" w:cs="Arial"/>
                <w:b/>
                <w:sz w:val="18"/>
                <w:szCs w:val="18"/>
              </w:rPr>
              <w:t>Baht</w:t>
            </w:r>
          </w:p>
        </w:tc>
        <w:tc>
          <w:tcPr>
            <w:tcW w:w="1071" w:type="dxa"/>
            <w:tcBorders>
              <w:bottom w:val="single" w:sz="4" w:space="0" w:color="auto"/>
            </w:tcBorders>
            <w:vAlign w:val="bottom"/>
            <w:hideMark/>
          </w:tcPr>
          <w:p w14:paraId="00C48686" w14:textId="77777777" w:rsidR="00562FD9" w:rsidRPr="0095366B" w:rsidRDefault="00562FD9" w:rsidP="006755B2">
            <w:pPr>
              <w:ind w:right="-72"/>
              <w:jc w:val="right"/>
              <w:rPr>
                <w:rFonts w:ascii="Arial" w:hAnsi="Arial" w:cs="Arial"/>
                <w:b/>
                <w:sz w:val="18"/>
                <w:szCs w:val="18"/>
                <w:cs/>
              </w:rPr>
            </w:pPr>
            <w:r w:rsidRPr="0095366B">
              <w:rPr>
                <w:rFonts w:ascii="Arial" w:hAnsi="Arial" w:cs="Arial"/>
                <w:b/>
                <w:sz w:val="18"/>
                <w:szCs w:val="18"/>
              </w:rPr>
              <w:t>Baht</w:t>
            </w:r>
          </w:p>
        </w:tc>
        <w:tc>
          <w:tcPr>
            <w:tcW w:w="1157" w:type="dxa"/>
            <w:tcBorders>
              <w:bottom w:val="single" w:sz="4" w:space="0" w:color="auto"/>
            </w:tcBorders>
            <w:vAlign w:val="bottom"/>
            <w:hideMark/>
          </w:tcPr>
          <w:p w14:paraId="0E697256" w14:textId="77777777" w:rsidR="00562FD9" w:rsidRPr="0095366B" w:rsidRDefault="00562FD9" w:rsidP="006755B2">
            <w:pPr>
              <w:ind w:right="-72"/>
              <w:jc w:val="right"/>
              <w:rPr>
                <w:rFonts w:ascii="Arial" w:hAnsi="Arial" w:cs="Arial"/>
                <w:b/>
                <w:sz w:val="18"/>
                <w:szCs w:val="18"/>
                <w:cs/>
              </w:rPr>
            </w:pPr>
            <w:r w:rsidRPr="0095366B">
              <w:rPr>
                <w:rFonts w:ascii="Arial" w:hAnsi="Arial" w:cs="Arial"/>
                <w:b/>
                <w:sz w:val="18"/>
                <w:szCs w:val="18"/>
              </w:rPr>
              <w:t>Baht</w:t>
            </w:r>
          </w:p>
        </w:tc>
        <w:tc>
          <w:tcPr>
            <w:tcW w:w="1049" w:type="dxa"/>
            <w:gridSpan w:val="2"/>
            <w:tcBorders>
              <w:bottom w:val="single" w:sz="4" w:space="0" w:color="auto"/>
            </w:tcBorders>
            <w:vAlign w:val="bottom"/>
            <w:hideMark/>
          </w:tcPr>
          <w:p w14:paraId="7E5414CC" w14:textId="77777777" w:rsidR="00562FD9" w:rsidRPr="0095366B" w:rsidRDefault="00562FD9" w:rsidP="006755B2">
            <w:pPr>
              <w:ind w:right="-72"/>
              <w:jc w:val="right"/>
              <w:rPr>
                <w:rFonts w:ascii="Arial" w:hAnsi="Arial" w:cs="Arial"/>
                <w:b/>
                <w:sz w:val="18"/>
                <w:szCs w:val="18"/>
                <w:cs/>
              </w:rPr>
            </w:pPr>
            <w:r w:rsidRPr="0095366B">
              <w:rPr>
                <w:rFonts w:ascii="Arial" w:hAnsi="Arial" w:cs="Arial"/>
                <w:b/>
                <w:sz w:val="18"/>
                <w:szCs w:val="18"/>
              </w:rPr>
              <w:t>Baht</w:t>
            </w:r>
          </w:p>
        </w:tc>
      </w:tr>
      <w:tr w:rsidR="00562FD9" w:rsidRPr="0095366B" w14:paraId="4DE25E84" w14:textId="77777777" w:rsidTr="00831097">
        <w:trPr>
          <w:trHeight w:val="74"/>
        </w:trPr>
        <w:tc>
          <w:tcPr>
            <w:tcW w:w="2909" w:type="dxa"/>
            <w:vAlign w:val="bottom"/>
          </w:tcPr>
          <w:p w14:paraId="1F090C3B" w14:textId="77777777" w:rsidR="00562FD9" w:rsidRPr="0095366B" w:rsidRDefault="00562FD9" w:rsidP="00940FE2">
            <w:pPr>
              <w:ind w:left="-113" w:right="-72"/>
              <w:rPr>
                <w:rFonts w:ascii="Arial" w:eastAsia="SimSun" w:hAnsi="Arial" w:cs="Arial"/>
                <w:sz w:val="18"/>
                <w:szCs w:val="18"/>
                <w:cs/>
                <w:lang w:eastAsia="zh-CN"/>
              </w:rPr>
            </w:pPr>
          </w:p>
        </w:tc>
        <w:tc>
          <w:tcPr>
            <w:tcW w:w="1134" w:type="dxa"/>
            <w:tcBorders>
              <w:top w:val="single" w:sz="4" w:space="0" w:color="auto"/>
            </w:tcBorders>
            <w:shd w:val="clear" w:color="auto" w:fill="FAFAFA"/>
            <w:vAlign w:val="bottom"/>
          </w:tcPr>
          <w:p w14:paraId="3926E3C3" w14:textId="77777777" w:rsidR="00562FD9" w:rsidRPr="0095366B" w:rsidRDefault="00562FD9" w:rsidP="006755B2">
            <w:pPr>
              <w:ind w:right="-72"/>
              <w:jc w:val="right"/>
              <w:rPr>
                <w:rFonts w:ascii="Arial" w:hAnsi="Arial" w:cs="Arial"/>
                <w:snapToGrid w:val="0"/>
                <w:sz w:val="18"/>
                <w:szCs w:val="18"/>
                <w:lang w:eastAsia="th-TH"/>
              </w:rPr>
            </w:pPr>
          </w:p>
        </w:tc>
        <w:tc>
          <w:tcPr>
            <w:tcW w:w="1106" w:type="dxa"/>
            <w:tcBorders>
              <w:top w:val="single" w:sz="4" w:space="0" w:color="auto"/>
            </w:tcBorders>
            <w:shd w:val="clear" w:color="auto" w:fill="FAFAFA"/>
            <w:vAlign w:val="bottom"/>
          </w:tcPr>
          <w:p w14:paraId="23FC8FC0" w14:textId="77777777" w:rsidR="00562FD9" w:rsidRPr="0095366B" w:rsidRDefault="00562FD9" w:rsidP="006755B2">
            <w:pPr>
              <w:ind w:right="-72"/>
              <w:jc w:val="right"/>
              <w:rPr>
                <w:rFonts w:ascii="Arial" w:hAnsi="Arial" w:cs="Arial"/>
                <w:snapToGrid w:val="0"/>
                <w:sz w:val="18"/>
                <w:szCs w:val="18"/>
                <w:lang w:eastAsia="th-TH"/>
              </w:rPr>
            </w:pPr>
          </w:p>
        </w:tc>
        <w:tc>
          <w:tcPr>
            <w:tcW w:w="1020" w:type="dxa"/>
            <w:tcBorders>
              <w:top w:val="single" w:sz="4" w:space="0" w:color="auto"/>
            </w:tcBorders>
            <w:shd w:val="clear" w:color="auto" w:fill="FAFAFA"/>
            <w:vAlign w:val="bottom"/>
          </w:tcPr>
          <w:p w14:paraId="2B237F69" w14:textId="77777777" w:rsidR="00562FD9" w:rsidRPr="0095366B" w:rsidRDefault="00562FD9" w:rsidP="006755B2">
            <w:pPr>
              <w:ind w:right="-72"/>
              <w:jc w:val="right"/>
              <w:rPr>
                <w:rFonts w:ascii="Arial" w:hAnsi="Arial" w:cs="Arial"/>
                <w:snapToGrid w:val="0"/>
                <w:sz w:val="18"/>
                <w:szCs w:val="18"/>
                <w:lang w:eastAsia="th-TH"/>
              </w:rPr>
            </w:pPr>
          </w:p>
        </w:tc>
        <w:tc>
          <w:tcPr>
            <w:tcW w:w="1071" w:type="dxa"/>
            <w:tcBorders>
              <w:top w:val="single" w:sz="4" w:space="0" w:color="auto"/>
            </w:tcBorders>
            <w:vAlign w:val="bottom"/>
          </w:tcPr>
          <w:p w14:paraId="0BDB9DA3" w14:textId="77777777" w:rsidR="00562FD9" w:rsidRPr="0095366B" w:rsidRDefault="00562FD9" w:rsidP="006755B2">
            <w:pPr>
              <w:ind w:right="-72"/>
              <w:jc w:val="right"/>
              <w:rPr>
                <w:rFonts w:ascii="Arial" w:hAnsi="Arial" w:cs="Arial"/>
                <w:snapToGrid w:val="0"/>
                <w:sz w:val="18"/>
                <w:szCs w:val="18"/>
                <w:lang w:eastAsia="th-TH"/>
              </w:rPr>
            </w:pPr>
          </w:p>
        </w:tc>
        <w:tc>
          <w:tcPr>
            <w:tcW w:w="1157" w:type="dxa"/>
            <w:tcBorders>
              <w:top w:val="single" w:sz="4" w:space="0" w:color="auto"/>
            </w:tcBorders>
            <w:vAlign w:val="bottom"/>
          </w:tcPr>
          <w:p w14:paraId="033B3C6D" w14:textId="77777777" w:rsidR="00562FD9" w:rsidRPr="0095366B" w:rsidRDefault="00562FD9" w:rsidP="006755B2">
            <w:pPr>
              <w:ind w:right="-72"/>
              <w:jc w:val="right"/>
              <w:rPr>
                <w:rFonts w:ascii="Arial" w:hAnsi="Arial" w:cs="Arial"/>
                <w:snapToGrid w:val="0"/>
                <w:sz w:val="18"/>
                <w:szCs w:val="18"/>
                <w:lang w:eastAsia="th-TH"/>
              </w:rPr>
            </w:pPr>
          </w:p>
        </w:tc>
        <w:tc>
          <w:tcPr>
            <w:tcW w:w="1049" w:type="dxa"/>
            <w:gridSpan w:val="2"/>
            <w:tcBorders>
              <w:top w:val="single" w:sz="4" w:space="0" w:color="auto"/>
            </w:tcBorders>
            <w:vAlign w:val="bottom"/>
          </w:tcPr>
          <w:p w14:paraId="1289DCA5" w14:textId="77777777" w:rsidR="00562FD9" w:rsidRPr="0095366B" w:rsidRDefault="00562FD9" w:rsidP="006755B2">
            <w:pPr>
              <w:ind w:right="-72"/>
              <w:jc w:val="right"/>
              <w:rPr>
                <w:rFonts w:ascii="Arial" w:hAnsi="Arial" w:cs="Arial"/>
                <w:snapToGrid w:val="0"/>
                <w:sz w:val="18"/>
                <w:szCs w:val="18"/>
                <w:lang w:eastAsia="th-TH"/>
              </w:rPr>
            </w:pPr>
          </w:p>
        </w:tc>
      </w:tr>
      <w:tr w:rsidR="003D4C0E" w:rsidRPr="0095366B" w14:paraId="77B2407C" w14:textId="77777777" w:rsidTr="000B6AF8">
        <w:trPr>
          <w:trHeight w:val="74"/>
        </w:trPr>
        <w:tc>
          <w:tcPr>
            <w:tcW w:w="2909" w:type="dxa"/>
            <w:vAlign w:val="bottom"/>
            <w:hideMark/>
          </w:tcPr>
          <w:p w14:paraId="0050BDC2" w14:textId="3F8B376D" w:rsidR="003D4C0E" w:rsidRPr="0095366B" w:rsidRDefault="003D4C0E" w:rsidP="003D4C0E">
            <w:pPr>
              <w:ind w:left="-113"/>
              <w:rPr>
                <w:rFonts w:ascii="Arial" w:hAnsi="Arial" w:cs="Arial"/>
                <w:sz w:val="18"/>
                <w:szCs w:val="18"/>
                <w:lang w:val="en-US"/>
              </w:rPr>
            </w:pPr>
            <w:r w:rsidRPr="0095366B">
              <w:rPr>
                <w:rFonts w:ascii="Arial" w:hAnsi="Arial" w:cs="Arial"/>
                <w:sz w:val="18"/>
                <w:szCs w:val="18"/>
                <w:lang w:val="en-US"/>
              </w:rPr>
              <w:t>Remeasurements gain of</w:t>
            </w:r>
          </w:p>
          <w:p w14:paraId="075BDCEB" w14:textId="50736D25" w:rsidR="003D4C0E" w:rsidRPr="0095366B" w:rsidRDefault="003D4C0E" w:rsidP="003D4C0E">
            <w:pPr>
              <w:ind w:left="-113"/>
              <w:rPr>
                <w:rFonts w:ascii="Arial" w:hAnsi="Arial" w:cs="Arial"/>
                <w:spacing w:val="-2"/>
                <w:sz w:val="18"/>
                <w:szCs w:val="18"/>
                <w:lang w:val="en-US"/>
              </w:rPr>
            </w:pPr>
            <w:r w:rsidRPr="0095366B">
              <w:rPr>
                <w:rFonts w:ascii="Arial" w:hAnsi="Arial" w:cs="Arial"/>
                <w:spacing w:val="-2"/>
                <w:sz w:val="18"/>
                <w:szCs w:val="18"/>
                <w:lang w:val="en-US"/>
              </w:rPr>
              <w:t xml:space="preserve">   employee benefit obligations</w:t>
            </w:r>
          </w:p>
        </w:tc>
        <w:tc>
          <w:tcPr>
            <w:tcW w:w="1134" w:type="dxa"/>
            <w:shd w:val="clear" w:color="auto" w:fill="FAFAFA"/>
          </w:tcPr>
          <w:p w14:paraId="7BA6E5BE" w14:textId="77777777" w:rsidR="003D4C0E" w:rsidRPr="0095366B" w:rsidRDefault="003D4C0E" w:rsidP="003D4C0E">
            <w:pPr>
              <w:ind w:right="-72"/>
              <w:jc w:val="right"/>
              <w:rPr>
                <w:rFonts w:ascii="Arial" w:hAnsi="Arial" w:cs="Arial"/>
                <w:sz w:val="18"/>
                <w:szCs w:val="18"/>
              </w:rPr>
            </w:pPr>
          </w:p>
          <w:p w14:paraId="6A36CDC7" w14:textId="7B8A1725"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(51,981)</w:t>
            </w:r>
          </w:p>
        </w:tc>
        <w:tc>
          <w:tcPr>
            <w:tcW w:w="1106" w:type="dxa"/>
            <w:shd w:val="clear" w:color="auto" w:fill="FAFAFA"/>
          </w:tcPr>
          <w:p w14:paraId="46F85EAF" w14:textId="77777777" w:rsidR="003D4C0E" w:rsidRPr="0095366B" w:rsidRDefault="003D4C0E" w:rsidP="003D4C0E">
            <w:pPr>
              <w:ind w:right="-72"/>
              <w:jc w:val="right"/>
              <w:rPr>
                <w:rFonts w:ascii="Arial" w:hAnsi="Arial" w:cs="Arial"/>
                <w:sz w:val="18"/>
                <w:szCs w:val="18"/>
              </w:rPr>
            </w:pPr>
          </w:p>
          <w:p w14:paraId="53814427" w14:textId="4CC89B3D"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1,697</w:t>
            </w:r>
          </w:p>
        </w:tc>
        <w:tc>
          <w:tcPr>
            <w:tcW w:w="1020" w:type="dxa"/>
            <w:shd w:val="clear" w:color="auto" w:fill="FAFAFA"/>
          </w:tcPr>
          <w:p w14:paraId="7B8BA011" w14:textId="77777777" w:rsidR="003D4C0E" w:rsidRPr="0095366B" w:rsidRDefault="003D4C0E" w:rsidP="003D4C0E">
            <w:pPr>
              <w:ind w:right="-72"/>
              <w:jc w:val="right"/>
              <w:rPr>
                <w:rFonts w:ascii="Arial" w:hAnsi="Arial" w:cs="Arial"/>
                <w:sz w:val="18"/>
                <w:szCs w:val="18"/>
              </w:rPr>
            </w:pPr>
          </w:p>
          <w:p w14:paraId="2120657C" w14:textId="41552C27"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(50,284)</w:t>
            </w:r>
          </w:p>
        </w:tc>
        <w:tc>
          <w:tcPr>
            <w:tcW w:w="1071" w:type="dxa"/>
            <w:vAlign w:val="bottom"/>
          </w:tcPr>
          <w:p w14:paraId="72E20D4D" w14:textId="7A9BEC0A"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w:t>
            </w:r>
          </w:p>
        </w:tc>
        <w:tc>
          <w:tcPr>
            <w:tcW w:w="1157" w:type="dxa"/>
            <w:vAlign w:val="bottom"/>
          </w:tcPr>
          <w:p w14:paraId="65253935" w14:textId="4ABB449A"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w:t>
            </w:r>
          </w:p>
        </w:tc>
        <w:tc>
          <w:tcPr>
            <w:tcW w:w="1049" w:type="dxa"/>
            <w:gridSpan w:val="2"/>
            <w:vAlign w:val="bottom"/>
          </w:tcPr>
          <w:p w14:paraId="6010985E" w14:textId="0D43A349"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w:t>
            </w:r>
          </w:p>
        </w:tc>
      </w:tr>
      <w:tr w:rsidR="003D4C0E" w:rsidRPr="0095366B" w14:paraId="2A898A74" w14:textId="77777777" w:rsidTr="00831097">
        <w:trPr>
          <w:trHeight w:val="74"/>
        </w:trPr>
        <w:tc>
          <w:tcPr>
            <w:tcW w:w="2909" w:type="dxa"/>
            <w:vAlign w:val="bottom"/>
            <w:hideMark/>
          </w:tcPr>
          <w:p w14:paraId="0C60DC4C" w14:textId="77777777" w:rsidR="003D4C0E" w:rsidRPr="0095366B" w:rsidRDefault="003D4C0E" w:rsidP="003D4C0E">
            <w:pPr>
              <w:ind w:left="-113"/>
              <w:jc w:val="left"/>
              <w:rPr>
                <w:rFonts w:ascii="Arial" w:hAnsi="Arial" w:cs="Arial"/>
                <w:sz w:val="18"/>
                <w:szCs w:val="18"/>
                <w:lang w:val="en-US"/>
              </w:rPr>
            </w:pPr>
            <w:r w:rsidRPr="0095366B">
              <w:rPr>
                <w:rFonts w:ascii="Arial" w:hAnsi="Arial" w:cs="Arial"/>
                <w:sz w:val="18"/>
                <w:szCs w:val="18"/>
                <w:lang w:val="en-US"/>
              </w:rPr>
              <w:t>Hedging reserve</w:t>
            </w:r>
          </w:p>
        </w:tc>
        <w:tc>
          <w:tcPr>
            <w:tcW w:w="1134" w:type="dxa"/>
            <w:tcBorders>
              <w:bottom w:val="single" w:sz="4" w:space="0" w:color="auto"/>
            </w:tcBorders>
            <w:shd w:val="clear" w:color="auto" w:fill="FAFAFA"/>
          </w:tcPr>
          <w:p w14:paraId="7AEFFDD6" w14:textId="1C97CD1D"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(193,626)</w:t>
            </w:r>
          </w:p>
        </w:tc>
        <w:tc>
          <w:tcPr>
            <w:tcW w:w="1106" w:type="dxa"/>
            <w:tcBorders>
              <w:bottom w:val="single" w:sz="4" w:space="0" w:color="auto"/>
            </w:tcBorders>
            <w:shd w:val="clear" w:color="auto" w:fill="FAFAFA"/>
          </w:tcPr>
          <w:p w14:paraId="63E9FDB7" w14:textId="7543FF92"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9,728</w:t>
            </w:r>
          </w:p>
        </w:tc>
        <w:tc>
          <w:tcPr>
            <w:tcW w:w="1020" w:type="dxa"/>
            <w:tcBorders>
              <w:bottom w:val="single" w:sz="4" w:space="0" w:color="auto"/>
            </w:tcBorders>
            <w:shd w:val="clear" w:color="auto" w:fill="FAFAFA"/>
          </w:tcPr>
          <w:p w14:paraId="22B742CE" w14:textId="2AAE719F"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(183,898)</w:t>
            </w:r>
          </w:p>
        </w:tc>
        <w:tc>
          <w:tcPr>
            <w:tcW w:w="1071" w:type="dxa"/>
            <w:tcBorders>
              <w:bottom w:val="single" w:sz="4" w:space="0" w:color="auto"/>
            </w:tcBorders>
          </w:tcPr>
          <w:p w14:paraId="6B8A8CD5" w14:textId="76DBEB1A"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 xml:space="preserve"> 73,377 </w:t>
            </w:r>
          </w:p>
        </w:tc>
        <w:tc>
          <w:tcPr>
            <w:tcW w:w="1157" w:type="dxa"/>
            <w:tcBorders>
              <w:bottom w:val="single" w:sz="4" w:space="0" w:color="auto"/>
            </w:tcBorders>
          </w:tcPr>
          <w:p w14:paraId="3D49C9D4" w14:textId="6DD73E80"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 xml:space="preserve"> (3,577)</w:t>
            </w:r>
          </w:p>
        </w:tc>
        <w:tc>
          <w:tcPr>
            <w:tcW w:w="1049" w:type="dxa"/>
            <w:gridSpan w:val="2"/>
            <w:tcBorders>
              <w:bottom w:val="single" w:sz="4" w:space="0" w:color="auto"/>
            </w:tcBorders>
          </w:tcPr>
          <w:p w14:paraId="52D0ACFF" w14:textId="7585B0A7"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 xml:space="preserve"> 69,800 </w:t>
            </w:r>
          </w:p>
        </w:tc>
      </w:tr>
      <w:tr w:rsidR="003D4C0E" w:rsidRPr="0095366B" w14:paraId="587D566C" w14:textId="77777777" w:rsidTr="00831097">
        <w:trPr>
          <w:trHeight w:val="74"/>
        </w:trPr>
        <w:tc>
          <w:tcPr>
            <w:tcW w:w="2909" w:type="dxa"/>
            <w:vAlign w:val="bottom"/>
          </w:tcPr>
          <w:p w14:paraId="7991597B" w14:textId="77777777" w:rsidR="003D4C0E" w:rsidRPr="0095366B" w:rsidRDefault="003D4C0E" w:rsidP="003D4C0E">
            <w:pPr>
              <w:ind w:left="-113"/>
              <w:rPr>
                <w:rFonts w:ascii="Arial" w:hAnsi="Arial" w:cs="Arial"/>
                <w:sz w:val="18"/>
                <w:szCs w:val="18"/>
                <w:lang w:val="en-US"/>
              </w:rPr>
            </w:pPr>
          </w:p>
        </w:tc>
        <w:tc>
          <w:tcPr>
            <w:tcW w:w="1134" w:type="dxa"/>
            <w:tcBorders>
              <w:top w:val="single" w:sz="4" w:space="0" w:color="auto"/>
            </w:tcBorders>
            <w:shd w:val="clear" w:color="auto" w:fill="FAFAFA"/>
            <w:vAlign w:val="bottom"/>
          </w:tcPr>
          <w:p w14:paraId="5822BF9D" w14:textId="77777777" w:rsidR="003D4C0E" w:rsidRPr="0095366B" w:rsidRDefault="003D4C0E" w:rsidP="003D4C0E">
            <w:pPr>
              <w:ind w:right="-72"/>
              <w:jc w:val="right"/>
              <w:rPr>
                <w:rFonts w:ascii="Arial" w:hAnsi="Arial" w:cs="Arial"/>
                <w:sz w:val="18"/>
                <w:szCs w:val="18"/>
                <w:lang w:val="en-US"/>
              </w:rPr>
            </w:pPr>
          </w:p>
        </w:tc>
        <w:tc>
          <w:tcPr>
            <w:tcW w:w="1106" w:type="dxa"/>
            <w:tcBorders>
              <w:top w:val="single" w:sz="4" w:space="0" w:color="auto"/>
            </w:tcBorders>
            <w:shd w:val="clear" w:color="auto" w:fill="FAFAFA"/>
            <w:vAlign w:val="bottom"/>
          </w:tcPr>
          <w:p w14:paraId="481DD4A8" w14:textId="77777777" w:rsidR="003D4C0E" w:rsidRPr="0095366B" w:rsidRDefault="003D4C0E" w:rsidP="003D4C0E">
            <w:pPr>
              <w:ind w:right="-72"/>
              <w:jc w:val="right"/>
              <w:rPr>
                <w:rFonts w:ascii="Arial" w:hAnsi="Arial" w:cs="Arial"/>
                <w:sz w:val="18"/>
                <w:szCs w:val="18"/>
                <w:cs/>
                <w:lang w:val="en-US"/>
              </w:rPr>
            </w:pPr>
          </w:p>
        </w:tc>
        <w:tc>
          <w:tcPr>
            <w:tcW w:w="1020" w:type="dxa"/>
            <w:tcBorders>
              <w:top w:val="single" w:sz="4" w:space="0" w:color="auto"/>
            </w:tcBorders>
            <w:shd w:val="clear" w:color="auto" w:fill="FAFAFA"/>
            <w:vAlign w:val="bottom"/>
          </w:tcPr>
          <w:p w14:paraId="3B741D14" w14:textId="77777777" w:rsidR="003D4C0E" w:rsidRPr="0095366B" w:rsidRDefault="003D4C0E" w:rsidP="003D4C0E">
            <w:pPr>
              <w:ind w:right="-72"/>
              <w:jc w:val="right"/>
              <w:rPr>
                <w:rFonts w:ascii="Arial" w:hAnsi="Arial" w:cs="Arial"/>
                <w:sz w:val="18"/>
                <w:szCs w:val="18"/>
                <w:cs/>
                <w:lang w:val="en-US"/>
              </w:rPr>
            </w:pPr>
          </w:p>
        </w:tc>
        <w:tc>
          <w:tcPr>
            <w:tcW w:w="1071" w:type="dxa"/>
            <w:tcBorders>
              <w:top w:val="single" w:sz="4" w:space="0" w:color="auto"/>
            </w:tcBorders>
            <w:vAlign w:val="bottom"/>
          </w:tcPr>
          <w:p w14:paraId="708C5F41" w14:textId="77777777" w:rsidR="003D4C0E" w:rsidRPr="0095366B" w:rsidRDefault="003D4C0E" w:rsidP="003D4C0E">
            <w:pPr>
              <w:ind w:right="-72"/>
              <w:jc w:val="right"/>
              <w:rPr>
                <w:rFonts w:ascii="Arial" w:hAnsi="Arial" w:cs="Arial"/>
                <w:sz w:val="18"/>
                <w:szCs w:val="18"/>
                <w:lang w:val="en-US"/>
              </w:rPr>
            </w:pPr>
          </w:p>
        </w:tc>
        <w:tc>
          <w:tcPr>
            <w:tcW w:w="1157" w:type="dxa"/>
            <w:tcBorders>
              <w:top w:val="single" w:sz="4" w:space="0" w:color="auto"/>
            </w:tcBorders>
            <w:vAlign w:val="bottom"/>
          </w:tcPr>
          <w:p w14:paraId="542F3C65" w14:textId="77777777" w:rsidR="003D4C0E" w:rsidRPr="0095366B" w:rsidRDefault="003D4C0E" w:rsidP="003D4C0E">
            <w:pPr>
              <w:ind w:right="-72"/>
              <w:jc w:val="right"/>
              <w:rPr>
                <w:rFonts w:ascii="Arial" w:hAnsi="Arial" w:cs="Arial"/>
                <w:sz w:val="18"/>
                <w:szCs w:val="18"/>
                <w:cs/>
                <w:lang w:val="en-US"/>
              </w:rPr>
            </w:pPr>
          </w:p>
        </w:tc>
        <w:tc>
          <w:tcPr>
            <w:tcW w:w="1049" w:type="dxa"/>
            <w:gridSpan w:val="2"/>
            <w:tcBorders>
              <w:top w:val="single" w:sz="4" w:space="0" w:color="auto"/>
            </w:tcBorders>
            <w:vAlign w:val="bottom"/>
          </w:tcPr>
          <w:p w14:paraId="332CCB3B" w14:textId="77777777" w:rsidR="003D4C0E" w:rsidRPr="0095366B" w:rsidRDefault="003D4C0E" w:rsidP="003D4C0E">
            <w:pPr>
              <w:ind w:right="-72"/>
              <w:jc w:val="right"/>
              <w:rPr>
                <w:rFonts w:ascii="Arial" w:hAnsi="Arial" w:cs="Arial"/>
                <w:sz w:val="18"/>
                <w:szCs w:val="18"/>
                <w:cs/>
                <w:lang w:val="en-US"/>
              </w:rPr>
            </w:pPr>
          </w:p>
        </w:tc>
      </w:tr>
      <w:tr w:rsidR="003D4C0E" w:rsidRPr="0095366B" w14:paraId="53E7150B" w14:textId="77777777" w:rsidTr="000B6AF8">
        <w:trPr>
          <w:trHeight w:val="74"/>
        </w:trPr>
        <w:tc>
          <w:tcPr>
            <w:tcW w:w="2909" w:type="dxa"/>
            <w:vAlign w:val="bottom"/>
            <w:hideMark/>
          </w:tcPr>
          <w:p w14:paraId="5B694BB8" w14:textId="77777777" w:rsidR="003D4C0E" w:rsidRPr="0095366B" w:rsidRDefault="003D4C0E" w:rsidP="003D4C0E">
            <w:pPr>
              <w:ind w:left="-113"/>
              <w:rPr>
                <w:rFonts w:ascii="Arial" w:hAnsi="Arial" w:cs="Arial"/>
                <w:b/>
                <w:bCs/>
                <w:sz w:val="18"/>
                <w:szCs w:val="18"/>
                <w:lang w:val="en-US"/>
              </w:rPr>
            </w:pPr>
            <w:r w:rsidRPr="0095366B">
              <w:rPr>
                <w:rFonts w:ascii="Arial" w:hAnsi="Arial" w:cs="Arial"/>
                <w:b/>
                <w:bCs/>
                <w:sz w:val="18"/>
                <w:szCs w:val="18"/>
                <w:lang w:val="en-US"/>
              </w:rPr>
              <w:t>Other comprehensive</w:t>
            </w:r>
          </w:p>
          <w:p w14:paraId="718AAD8E" w14:textId="77777777" w:rsidR="003D4C0E" w:rsidRPr="0095366B" w:rsidRDefault="003D4C0E" w:rsidP="003D4C0E">
            <w:pPr>
              <w:ind w:left="-113"/>
              <w:rPr>
                <w:rFonts w:ascii="Arial" w:hAnsi="Arial" w:cs="Arial"/>
                <w:b/>
                <w:bCs/>
                <w:sz w:val="18"/>
                <w:szCs w:val="18"/>
                <w:lang w:val="en-US"/>
              </w:rPr>
            </w:pPr>
            <w:r w:rsidRPr="0095366B">
              <w:rPr>
                <w:rFonts w:ascii="Arial" w:hAnsi="Arial" w:cs="Arial"/>
                <w:b/>
                <w:bCs/>
                <w:sz w:val="18"/>
                <w:szCs w:val="18"/>
                <w:lang w:val="en-US"/>
              </w:rPr>
              <w:t xml:space="preserve">  income (expenses)</w:t>
            </w:r>
          </w:p>
        </w:tc>
        <w:tc>
          <w:tcPr>
            <w:tcW w:w="1134" w:type="dxa"/>
            <w:tcBorders>
              <w:bottom w:val="single" w:sz="4" w:space="0" w:color="auto"/>
            </w:tcBorders>
            <w:shd w:val="clear" w:color="auto" w:fill="FAFAFA"/>
            <w:vAlign w:val="bottom"/>
          </w:tcPr>
          <w:p w14:paraId="70310703" w14:textId="2B61276C"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(245,607)</w:t>
            </w:r>
          </w:p>
        </w:tc>
        <w:tc>
          <w:tcPr>
            <w:tcW w:w="1106" w:type="dxa"/>
            <w:tcBorders>
              <w:bottom w:val="single" w:sz="4" w:space="0" w:color="auto"/>
            </w:tcBorders>
            <w:shd w:val="clear" w:color="auto" w:fill="FAFAFA"/>
            <w:vAlign w:val="bottom"/>
          </w:tcPr>
          <w:p w14:paraId="23E6E39F" w14:textId="49322AC8"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11,425</w:t>
            </w:r>
          </w:p>
        </w:tc>
        <w:tc>
          <w:tcPr>
            <w:tcW w:w="1020" w:type="dxa"/>
            <w:tcBorders>
              <w:bottom w:val="single" w:sz="4" w:space="0" w:color="auto"/>
            </w:tcBorders>
            <w:shd w:val="clear" w:color="auto" w:fill="FAFAFA"/>
            <w:vAlign w:val="bottom"/>
          </w:tcPr>
          <w:p w14:paraId="6BB70308" w14:textId="24A01E9D"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(234,182)</w:t>
            </w:r>
          </w:p>
        </w:tc>
        <w:tc>
          <w:tcPr>
            <w:tcW w:w="1071" w:type="dxa"/>
            <w:tcBorders>
              <w:bottom w:val="single" w:sz="4" w:space="0" w:color="auto"/>
            </w:tcBorders>
          </w:tcPr>
          <w:p w14:paraId="24D6F61F" w14:textId="77777777"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 xml:space="preserve"> </w:t>
            </w:r>
          </w:p>
          <w:p w14:paraId="66FC338E" w14:textId="65ACDC0D"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 xml:space="preserve">73,377 </w:t>
            </w:r>
          </w:p>
        </w:tc>
        <w:tc>
          <w:tcPr>
            <w:tcW w:w="1157" w:type="dxa"/>
            <w:tcBorders>
              <w:bottom w:val="single" w:sz="4" w:space="0" w:color="auto"/>
            </w:tcBorders>
          </w:tcPr>
          <w:p w14:paraId="3382C1EE" w14:textId="77777777"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 xml:space="preserve"> </w:t>
            </w:r>
          </w:p>
          <w:p w14:paraId="7452ACEB" w14:textId="3A568DD2"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(3,577)</w:t>
            </w:r>
          </w:p>
        </w:tc>
        <w:tc>
          <w:tcPr>
            <w:tcW w:w="1049" w:type="dxa"/>
            <w:gridSpan w:val="2"/>
            <w:tcBorders>
              <w:bottom w:val="single" w:sz="4" w:space="0" w:color="auto"/>
            </w:tcBorders>
          </w:tcPr>
          <w:p w14:paraId="258B7A45" w14:textId="77777777"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 xml:space="preserve"> </w:t>
            </w:r>
          </w:p>
          <w:p w14:paraId="22C0A783" w14:textId="72DE7FC1" w:rsidR="003D4C0E" w:rsidRPr="0095366B" w:rsidRDefault="003D4C0E" w:rsidP="003D4C0E">
            <w:pPr>
              <w:ind w:right="-72"/>
              <w:jc w:val="right"/>
              <w:rPr>
                <w:rFonts w:ascii="Arial" w:hAnsi="Arial" w:cs="Arial"/>
                <w:sz w:val="18"/>
                <w:szCs w:val="18"/>
              </w:rPr>
            </w:pPr>
            <w:r w:rsidRPr="0095366B">
              <w:rPr>
                <w:rFonts w:ascii="Arial" w:hAnsi="Arial" w:cs="Arial"/>
                <w:sz w:val="18"/>
                <w:szCs w:val="18"/>
              </w:rPr>
              <w:t xml:space="preserve">69,800 </w:t>
            </w:r>
          </w:p>
        </w:tc>
      </w:tr>
    </w:tbl>
    <w:p w14:paraId="631F39A2" w14:textId="0B29471C" w:rsidR="00E0101D" w:rsidRPr="0095366B" w:rsidRDefault="00E0101D" w:rsidP="00562FD9">
      <w:pPr>
        <w:rPr>
          <w:rFonts w:ascii="Arial" w:hAnsi="Arial" w:cs="Arial"/>
          <w:sz w:val="18"/>
          <w:szCs w:val="18"/>
          <w:shd w:val="clear" w:color="auto" w:fill="FFFFFF"/>
          <w:lang w:val="en-US"/>
        </w:rPr>
      </w:pPr>
    </w:p>
    <w:p w14:paraId="1072277D" w14:textId="22FC646E" w:rsidR="003C66D0" w:rsidRPr="0095366B" w:rsidRDefault="003C66D0" w:rsidP="003C66D0">
      <w:pPr>
        <w:jc w:val="left"/>
        <w:rPr>
          <w:rFonts w:ascii="Arial" w:hAnsi="Arial" w:cs="Arial"/>
          <w:sz w:val="18"/>
          <w:szCs w:val="18"/>
        </w:rPr>
      </w:pPr>
    </w:p>
    <w:p w14:paraId="0661929F" w14:textId="77777777" w:rsidR="003C66D0" w:rsidRPr="0095366B" w:rsidRDefault="003C66D0" w:rsidP="003C66D0">
      <w:pPr>
        <w:shd w:val="clear" w:color="auto" w:fill="FFA543"/>
        <w:rPr>
          <w:rFonts w:ascii="Arial" w:eastAsia="Arial" w:hAnsi="Arial" w:cs="Arial"/>
          <w:b/>
          <w:color w:val="FFFFFF"/>
          <w:sz w:val="8"/>
          <w:szCs w:val="8"/>
        </w:rPr>
      </w:pPr>
    </w:p>
    <w:p w14:paraId="684297AE" w14:textId="696C307E" w:rsidR="003C66D0" w:rsidRPr="0095366B" w:rsidRDefault="003C66D0" w:rsidP="00940FE2">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3</w:t>
      </w:r>
      <w:r w:rsidR="002572FC" w:rsidRPr="0095366B">
        <w:rPr>
          <w:rFonts w:ascii="Arial" w:eastAsia="Arial Unicode MS" w:hAnsi="Arial" w:cs="Arial"/>
          <w:color w:val="FFFFFF"/>
          <w:sz w:val="18"/>
          <w:szCs w:val="18"/>
        </w:rPr>
        <w:t>4</w:t>
      </w:r>
      <w:r w:rsidRPr="0095366B">
        <w:rPr>
          <w:rFonts w:ascii="Arial" w:eastAsia="Arial Unicode MS" w:hAnsi="Arial" w:cs="Arial"/>
          <w:color w:val="FFFFFF"/>
          <w:sz w:val="18"/>
          <w:szCs w:val="18"/>
        </w:rPr>
        <w:tab/>
        <w:t>Earnings per share</w:t>
      </w:r>
    </w:p>
    <w:p w14:paraId="5DC1D7B5" w14:textId="77777777" w:rsidR="003C66D0" w:rsidRPr="0095366B" w:rsidRDefault="003C66D0" w:rsidP="003C66D0">
      <w:pPr>
        <w:shd w:val="clear" w:color="auto" w:fill="FFA543"/>
        <w:rPr>
          <w:rFonts w:ascii="Arial" w:hAnsi="Arial" w:cs="Arial"/>
          <w:color w:val="FFFFFF"/>
          <w:sz w:val="6"/>
          <w:szCs w:val="6"/>
        </w:rPr>
      </w:pPr>
    </w:p>
    <w:p w14:paraId="3AAAAE8C" w14:textId="77777777" w:rsidR="00562FD9" w:rsidRPr="0095366B" w:rsidRDefault="00562FD9" w:rsidP="00562FD9">
      <w:pPr>
        <w:rPr>
          <w:rFonts w:ascii="Arial" w:hAnsi="Arial" w:cs="Arial"/>
          <w:sz w:val="18"/>
          <w:szCs w:val="18"/>
        </w:rPr>
      </w:pPr>
    </w:p>
    <w:p w14:paraId="40F7054E" w14:textId="77777777" w:rsidR="00D72545" w:rsidRPr="0095366B" w:rsidRDefault="00D72545" w:rsidP="00562FD9">
      <w:pPr>
        <w:rPr>
          <w:rFonts w:ascii="Arial" w:hAnsi="Arial" w:cs="Arial"/>
          <w:sz w:val="18"/>
          <w:szCs w:val="18"/>
        </w:rPr>
      </w:pPr>
      <w:r w:rsidRPr="0095366B">
        <w:rPr>
          <w:rFonts w:ascii="Arial" w:hAnsi="Arial" w:cs="Arial"/>
          <w:sz w:val="18"/>
          <w:szCs w:val="18"/>
        </w:rPr>
        <w:t>Basic earnings per share is calculated by dividing profit for the year attributable to owners of the parent (excluded other comprehensive income) by the weighted average number of ordinary shares in issue during the year.</w:t>
      </w:r>
    </w:p>
    <w:p w14:paraId="5F935002" w14:textId="77777777" w:rsidR="00D72545" w:rsidRPr="0095366B" w:rsidRDefault="00D72545" w:rsidP="00562FD9">
      <w:pPr>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562FD9" w:rsidRPr="0095366B" w14:paraId="5298A8A0" w14:textId="77777777" w:rsidTr="00831097">
        <w:tc>
          <w:tcPr>
            <w:tcW w:w="4896" w:type="dxa"/>
            <w:shd w:val="clear" w:color="auto" w:fill="auto"/>
          </w:tcPr>
          <w:p w14:paraId="3171524A" w14:textId="77777777" w:rsidR="00562FD9" w:rsidRPr="0095366B" w:rsidRDefault="00562FD9" w:rsidP="00753593">
            <w:pPr>
              <w:ind w:left="-113" w:right="-74"/>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636EBA7F" w14:textId="77777777" w:rsidR="00562FD9" w:rsidRPr="0095366B" w:rsidRDefault="00562FD9" w:rsidP="006755B2">
            <w:pPr>
              <w:ind w:right="-72"/>
              <w:jc w:val="center"/>
              <w:rPr>
                <w:rFonts w:ascii="Arial" w:hAnsi="Arial" w:cs="Arial"/>
                <w:b/>
                <w:sz w:val="18"/>
                <w:szCs w:val="18"/>
              </w:rPr>
            </w:pPr>
            <w:r w:rsidRPr="0095366B">
              <w:rPr>
                <w:rFonts w:ascii="Arial" w:hAnsi="Arial" w:cs="Arial"/>
                <w:b/>
                <w:sz w:val="18"/>
                <w:szCs w:val="18"/>
              </w:rPr>
              <w:t>Consolidated</w:t>
            </w:r>
            <w:r w:rsidRPr="0095366B">
              <w:rPr>
                <w:rFonts w:ascii="Arial" w:hAnsi="Arial" w:cs="Arial"/>
                <w:b/>
                <w:sz w:val="18"/>
                <w:szCs w:val="18"/>
                <w:cs/>
              </w:rPr>
              <w:t xml:space="preserve"> </w:t>
            </w:r>
          </w:p>
          <w:p w14:paraId="29F57D45" w14:textId="77777777" w:rsidR="00562FD9" w:rsidRPr="0095366B" w:rsidRDefault="00562FD9" w:rsidP="006755B2">
            <w:pPr>
              <w:ind w:right="-72"/>
              <w:jc w:val="center"/>
              <w:rPr>
                <w:rFonts w:ascii="Arial" w:hAnsi="Arial" w:cs="Arial"/>
                <w:b/>
                <w:sz w:val="18"/>
                <w:szCs w:val="18"/>
                <w:lang w:val="en-US"/>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49D37F75" w14:textId="77777777" w:rsidR="00562FD9" w:rsidRPr="0095366B" w:rsidRDefault="00562FD9" w:rsidP="006755B2">
            <w:pPr>
              <w:ind w:right="-72"/>
              <w:jc w:val="center"/>
              <w:rPr>
                <w:rFonts w:ascii="Arial" w:hAnsi="Arial" w:cs="Arial"/>
                <w:b/>
                <w:sz w:val="18"/>
                <w:szCs w:val="18"/>
              </w:rPr>
            </w:pPr>
            <w:r w:rsidRPr="0095366B">
              <w:rPr>
                <w:rFonts w:ascii="Arial" w:hAnsi="Arial" w:cs="Arial"/>
                <w:b/>
                <w:sz w:val="18"/>
                <w:szCs w:val="18"/>
              </w:rPr>
              <w:t xml:space="preserve">Separate </w:t>
            </w:r>
          </w:p>
          <w:p w14:paraId="51CD789B" w14:textId="77777777" w:rsidR="00562FD9" w:rsidRPr="0095366B" w:rsidRDefault="00562FD9" w:rsidP="006755B2">
            <w:pPr>
              <w:ind w:right="-72"/>
              <w:jc w:val="center"/>
              <w:rPr>
                <w:rFonts w:ascii="Arial" w:hAnsi="Arial" w:cs="Arial"/>
                <w:b/>
                <w:sz w:val="18"/>
                <w:szCs w:val="18"/>
              </w:rPr>
            </w:pPr>
            <w:r w:rsidRPr="0095366B">
              <w:rPr>
                <w:rFonts w:ascii="Arial" w:hAnsi="Arial" w:cs="Arial"/>
                <w:b/>
                <w:sz w:val="18"/>
                <w:szCs w:val="18"/>
              </w:rPr>
              <w:t>financial statements</w:t>
            </w:r>
          </w:p>
        </w:tc>
      </w:tr>
      <w:tr w:rsidR="00A74CD6" w:rsidRPr="0095366B" w14:paraId="42C4302D" w14:textId="77777777" w:rsidTr="009E5CC6">
        <w:tc>
          <w:tcPr>
            <w:tcW w:w="4896" w:type="dxa"/>
            <w:shd w:val="clear" w:color="auto" w:fill="auto"/>
          </w:tcPr>
          <w:p w14:paraId="4FDFAC77" w14:textId="77777777" w:rsidR="00A74CD6" w:rsidRPr="0095366B" w:rsidRDefault="00A74CD6" w:rsidP="00753593">
            <w:pPr>
              <w:ind w:left="-113" w:right="-74"/>
              <w:rPr>
                <w:rFonts w:ascii="Arial" w:hAnsi="Arial" w:cs="Arial"/>
                <w:b/>
                <w:bCs/>
                <w:sz w:val="18"/>
                <w:szCs w:val="18"/>
                <w:cs/>
              </w:rPr>
            </w:pPr>
          </w:p>
        </w:tc>
        <w:tc>
          <w:tcPr>
            <w:tcW w:w="1134" w:type="dxa"/>
            <w:tcBorders>
              <w:top w:val="single" w:sz="4" w:space="0" w:color="auto"/>
            </w:tcBorders>
            <w:shd w:val="clear" w:color="auto" w:fill="auto"/>
          </w:tcPr>
          <w:p w14:paraId="6B82EBFB" w14:textId="77777777" w:rsidR="00A74CD6" w:rsidRPr="0095366B" w:rsidRDefault="00A74CD6" w:rsidP="006755B2">
            <w:pPr>
              <w:ind w:right="-72"/>
              <w:jc w:val="center"/>
              <w:rPr>
                <w:rFonts w:ascii="Arial" w:hAnsi="Arial" w:cs="Arial"/>
                <w:b/>
                <w:sz w:val="18"/>
                <w:szCs w:val="18"/>
              </w:rPr>
            </w:pPr>
          </w:p>
        </w:tc>
        <w:tc>
          <w:tcPr>
            <w:tcW w:w="1134" w:type="dxa"/>
            <w:tcBorders>
              <w:top w:val="single" w:sz="4" w:space="0" w:color="auto"/>
            </w:tcBorders>
            <w:shd w:val="clear" w:color="auto" w:fill="auto"/>
          </w:tcPr>
          <w:p w14:paraId="18A3FB1E" w14:textId="35224074" w:rsidR="00A74CD6" w:rsidRPr="0095366B" w:rsidRDefault="00A74CD6" w:rsidP="006755B2">
            <w:pPr>
              <w:ind w:right="-72"/>
              <w:jc w:val="center"/>
              <w:rPr>
                <w:rFonts w:ascii="Arial" w:hAnsi="Arial" w:cs="Arial"/>
                <w:b/>
                <w:sz w:val="18"/>
                <w:szCs w:val="18"/>
              </w:rPr>
            </w:pPr>
            <w:r w:rsidRPr="0095366B">
              <w:rPr>
                <w:rFonts w:ascii="Arial" w:hAnsi="Arial" w:cs="Arial"/>
                <w:b/>
                <w:sz w:val="18"/>
                <w:szCs w:val="18"/>
              </w:rPr>
              <w:t>(Restated)</w:t>
            </w:r>
          </w:p>
        </w:tc>
        <w:tc>
          <w:tcPr>
            <w:tcW w:w="1134" w:type="dxa"/>
            <w:tcBorders>
              <w:top w:val="single" w:sz="4" w:space="0" w:color="auto"/>
            </w:tcBorders>
            <w:shd w:val="clear" w:color="auto" w:fill="auto"/>
          </w:tcPr>
          <w:p w14:paraId="65E56CE9" w14:textId="77777777" w:rsidR="00A74CD6" w:rsidRPr="0095366B" w:rsidRDefault="00A74CD6" w:rsidP="006755B2">
            <w:pPr>
              <w:ind w:right="-72"/>
              <w:jc w:val="center"/>
              <w:rPr>
                <w:rFonts w:ascii="Arial" w:hAnsi="Arial" w:cs="Arial"/>
                <w:b/>
                <w:sz w:val="18"/>
                <w:szCs w:val="18"/>
              </w:rPr>
            </w:pPr>
          </w:p>
        </w:tc>
        <w:tc>
          <w:tcPr>
            <w:tcW w:w="1134" w:type="dxa"/>
            <w:tcBorders>
              <w:top w:val="single" w:sz="4" w:space="0" w:color="auto"/>
            </w:tcBorders>
            <w:shd w:val="clear" w:color="auto" w:fill="auto"/>
          </w:tcPr>
          <w:p w14:paraId="2EBDCF3D" w14:textId="0340E44C" w:rsidR="00A74CD6" w:rsidRPr="0095366B" w:rsidRDefault="00A74CD6" w:rsidP="006755B2">
            <w:pPr>
              <w:ind w:right="-72"/>
              <w:jc w:val="center"/>
              <w:rPr>
                <w:rFonts w:ascii="Arial" w:hAnsi="Arial" w:cs="Arial"/>
                <w:b/>
                <w:sz w:val="18"/>
                <w:szCs w:val="18"/>
              </w:rPr>
            </w:pPr>
          </w:p>
        </w:tc>
      </w:tr>
      <w:tr w:rsidR="00D47A98" w:rsidRPr="0095366B" w14:paraId="678970C5" w14:textId="77777777" w:rsidTr="00831097">
        <w:tc>
          <w:tcPr>
            <w:tcW w:w="4896" w:type="dxa"/>
            <w:shd w:val="clear" w:color="auto" w:fill="auto"/>
          </w:tcPr>
          <w:p w14:paraId="4589E58E" w14:textId="768D343A" w:rsidR="00D47A98" w:rsidRPr="0095366B" w:rsidRDefault="00D47A98" w:rsidP="00D47A98">
            <w:pPr>
              <w:tabs>
                <w:tab w:val="left" w:pos="2862"/>
              </w:tabs>
              <w:ind w:left="-113" w:right="-74"/>
              <w:rPr>
                <w:rFonts w:ascii="Arial" w:hAnsi="Arial" w:cs="Arial"/>
                <w:b/>
                <w:bCs/>
                <w:sz w:val="18"/>
                <w:szCs w:val="18"/>
                <w:cs/>
              </w:rPr>
            </w:pPr>
            <w:r w:rsidRPr="0095366B">
              <w:rPr>
                <w:rFonts w:ascii="Arial" w:hAnsi="Arial" w:cs="Arial"/>
                <w:b/>
                <w:bCs/>
                <w:sz w:val="18"/>
                <w:szCs w:val="18"/>
              </w:rPr>
              <w:t>For the year ended 31 December</w:t>
            </w:r>
          </w:p>
        </w:tc>
        <w:tc>
          <w:tcPr>
            <w:tcW w:w="1134" w:type="dxa"/>
            <w:shd w:val="clear" w:color="auto" w:fill="auto"/>
            <w:vAlign w:val="bottom"/>
          </w:tcPr>
          <w:p w14:paraId="563853D9" w14:textId="659FC179"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49F58ED0" w14:textId="34E0F0CE"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vAlign w:val="bottom"/>
          </w:tcPr>
          <w:p w14:paraId="6C749960" w14:textId="14625A9E"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vAlign w:val="bottom"/>
          </w:tcPr>
          <w:p w14:paraId="502CF395" w14:textId="216CABC1"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r>
      <w:tr w:rsidR="00D47A98" w:rsidRPr="0095366B" w14:paraId="45A33341" w14:textId="77777777" w:rsidTr="00831097">
        <w:trPr>
          <w:trHeight w:val="73"/>
        </w:trPr>
        <w:tc>
          <w:tcPr>
            <w:tcW w:w="4896" w:type="dxa"/>
          </w:tcPr>
          <w:p w14:paraId="14A2BCB5" w14:textId="77777777" w:rsidR="00D47A98" w:rsidRPr="0095366B" w:rsidRDefault="00D47A98" w:rsidP="00D47A98">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422E23BA" w14:textId="77777777" w:rsidR="00D47A98" w:rsidRPr="0095366B"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7F1D7B58" w14:textId="77777777" w:rsidR="00D47A98" w:rsidRPr="0095366B"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2911EAF0" w14:textId="77777777" w:rsidR="00D47A98" w:rsidRPr="0095366B"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2F6EB85A" w14:textId="77777777" w:rsidR="00D47A98" w:rsidRPr="0095366B" w:rsidRDefault="00D47A98" w:rsidP="00D47A98">
            <w:pPr>
              <w:ind w:right="-72"/>
              <w:jc w:val="right"/>
              <w:rPr>
                <w:rFonts w:ascii="Arial" w:hAnsi="Arial" w:cs="Arial"/>
                <w:snapToGrid w:val="0"/>
                <w:sz w:val="18"/>
                <w:szCs w:val="18"/>
                <w:lang w:eastAsia="th-TH"/>
              </w:rPr>
            </w:pPr>
          </w:p>
        </w:tc>
      </w:tr>
      <w:tr w:rsidR="00D47A98" w:rsidRPr="0095366B" w14:paraId="1A0AD3CD" w14:textId="77777777" w:rsidTr="0057785B">
        <w:trPr>
          <w:trHeight w:val="74"/>
        </w:trPr>
        <w:tc>
          <w:tcPr>
            <w:tcW w:w="4896" w:type="dxa"/>
          </w:tcPr>
          <w:p w14:paraId="4C638974" w14:textId="77777777" w:rsidR="00D47A98" w:rsidRPr="0095366B" w:rsidRDefault="00D47A98" w:rsidP="00D47A98">
            <w:pPr>
              <w:ind w:left="-113" w:right="-130"/>
              <w:jc w:val="thaiDistribute"/>
              <w:rPr>
                <w:rFonts w:ascii="Arial" w:hAnsi="Arial" w:cs="Arial"/>
                <w:sz w:val="18"/>
                <w:szCs w:val="18"/>
              </w:rPr>
            </w:pPr>
            <w:r w:rsidRPr="0095366B">
              <w:rPr>
                <w:rFonts w:ascii="Arial" w:hAnsi="Arial" w:cs="Arial"/>
                <w:sz w:val="18"/>
                <w:szCs w:val="18"/>
              </w:rPr>
              <w:t xml:space="preserve">Net profit attributable to the owners of the parent </w:t>
            </w:r>
          </w:p>
          <w:p w14:paraId="04DA4A8E" w14:textId="41CE6465" w:rsidR="00D47A98" w:rsidRPr="0095366B" w:rsidRDefault="00D47A98" w:rsidP="00D47A98">
            <w:pPr>
              <w:ind w:left="-113" w:right="-130"/>
              <w:jc w:val="thaiDistribute"/>
              <w:rPr>
                <w:rFonts w:ascii="Arial" w:hAnsi="Arial" w:cs="Arial"/>
                <w:sz w:val="18"/>
                <w:szCs w:val="18"/>
              </w:rPr>
            </w:pPr>
            <w:r w:rsidRPr="0095366B">
              <w:rPr>
                <w:rFonts w:ascii="Arial" w:hAnsi="Arial" w:cs="Arial"/>
                <w:sz w:val="18"/>
                <w:szCs w:val="18"/>
              </w:rPr>
              <w:t xml:space="preserve">   (Thousand Baht)</w:t>
            </w:r>
          </w:p>
        </w:tc>
        <w:tc>
          <w:tcPr>
            <w:tcW w:w="1134" w:type="dxa"/>
            <w:shd w:val="clear" w:color="auto" w:fill="FAFAFA"/>
            <w:vAlign w:val="bottom"/>
          </w:tcPr>
          <w:p w14:paraId="456AE90D" w14:textId="50AEC11B" w:rsidR="00D47A98" w:rsidRPr="0095366B" w:rsidRDefault="00D47A98" w:rsidP="00D47A98">
            <w:pPr>
              <w:ind w:right="-72"/>
              <w:jc w:val="right"/>
              <w:rPr>
                <w:rFonts w:ascii="Arial" w:hAnsi="Arial" w:cs="Arial"/>
                <w:sz w:val="18"/>
                <w:szCs w:val="18"/>
              </w:rPr>
            </w:pPr>
          </w:p>
        </w:tc>
        <w:tc>
          <w:tcPr>
            <w:tcW w:w="1134" w:type="dxa"/>
            <w:shd w:val="clear" w:color="auto" w:fill="auto"/>
            <w:vAlign w:val="bottom"/>
          </w:tcPr>
          <w:p w14:paraId="317B6BCB" w14:textId="61DCFAB6" w:rsidR="00D47A98" w:rsidRPr="0095366B" w:rsidRDefault="00D47A98" w:rsidP="00D47A98">
            <w:pPr>
              <w:ind w:right="-72"/>
              <w:jc w:val="right"/>
              <w:rPr>
                <w:rFonts w:ascii="Arial" w:hAnsi="Arial" w:cs="Arial"/>
                <w:sz w:val="18"/>
                <w:szCs w:val="18"/>
              </w:rPr>
            </w:pPr>
          </w:p>
        </w:tc>
        <w:tc>
          <w:tcPr>
            <w:tcW w:w="1134" w:type="dxa"/>
            <w:shd w:val="clear" w:color="auto" w:fill="FAFAFA"/>
            <w:vAlign w:val="bottom"/>
          </w:tcPr>
          <w:p w14:paraId="66E31CF1" w14:textId="18AEE67A" w:rsidR="00D47A98" w:rsidRPr="0095366B" w:rsidRDefault="00D47A98" w:rsidP="00D47A98">
            <w:pPr>
              <w:ind w:right="-72"/>
              <w:jc w:val="right"/>
              <w:rPr>
                <w:rFonts w:ascii="Arial" w:hAnsi="Arial" w:cs="Arial"/>
                <w:sz w:val="18"/>
                <w:szCs w:val="18"/>
              </w:rPr>
            </w:pPr>
          </w:p>
        </w:tc>
        <w:tc>
          <w:tcPr>
            <w:tcW w:w="1134" w:type="dxa"/>
            <w:vAlign w:val="bottom"/>
          </w:tcPr>
          <w:p w14:paraId="31DA2D5B" w14:textId="46CDD7CF" w:rsidR="00D47A98" w:rsidRPr="0095366B" w:rsidRDefault="00D47A98" w:rsidP="00D47A98">
            <w:pPr>
              <w:ind w:right="-72"/>
              <w:jc w:val="right"/>
              <w:rPr>
                <w:rFonts w:ascii="Arial" w:hAnsi="Arial" w:cs="Arial"/>
                <w:sz w:val="18"/>
                <w:szCs w:val="18"/>
              </w:rPr>
            </w:pPr>
          </w:p>
        </w:tc>
      </w:tr>
      <w:tr w:rsidR="0057785B" w:rsidRPr="0095366B" w14:paraId="3A709CE4" w14:textId="77777777" w:rsidTr="009E5CC6">
        <w:trPr>
          <w:trHeight w:val="74"/>
        </w:trPr>
        <w:tc>
          <w:tcPr>
            <w:tcW w:w="4896" w:type="dxa"/>
          </w:tcPr>
          <w:p w14:paraId="6F142019" w14:textId="61F4C70C" w:rsidR="0057785B" w:rsidRPr="0095366B" w:rsidRDefault="0057785B" w:rsidP="0057785B">
            <w:pPr>
              <w:numPr>
                <w:ilvl w:val="0"/>
                <w:numId w:val="4"/>
              </w:numPr>
              <w:ind w:left="255" w:right="-130" w:hanging="180"/>
              <w:jc w:val="thaiDistribute"/>
              <w:rPr>
                <w:rFonts w:ascii="Arial" w:hAnsi="Arial" w:cs="Arial"/>
                <w:sz w:val="18"/>
                <w:szCs w:val="18"/>
              </w:rPr>
            </w:pPr>
            <w:r w:rsidRPr="0095366B">
              <w:rPr>
                <w:rFonts w:ascii="Arial" w:hAnsi="Arial" w:cs="Arial"/>
                <w:sz w:val="18"/>
                <w:szCs w:val="18"/>
              </w:rPr>
              <w:t>Continuing operations</w:t>
            </w:r>
          </w:p>
        </w:tc>
        <w:tc>
          <w:tcPr>
            <w:tcW w:w="1134" w:type="dxa"/>
            <w:shd w:val="clear" w:color="auto" w:fill="FAFAFA"/>
            <w:vAlign w:val="bottom"/>
          </w:tcPr>
          <w:p w14:paraId="72205B29" w14:textId="2A96A81D" w:rsidR="0057785B" w:rsidRPr="0095366B" w:rsidRDefault="00657279" w:rsidP="00657279">
            <w:pPr>
              <w:ind w:right="-72"/>
              <w:jc w:val="right"/>
              <w:rPr>
                <w:rFonts w:ascii="Arial" w:hAnsi="Arial" w:cs="Arial"/>
                <w:sz w:val="18"/>
                <w:szCs w:val="18"/>
              </w:rPr>
            </w:pPr>
            <w:r w:rsidRPr="0095366B">
              <w:rPr>
                <w:rFonts w:ascii="Arial" w:hAnsi="Arial" w:cs="Arial"/>
                <w:sz w:val="18"/>
                <w:szCs w:val="18"/>
              </w:rPr>
              <w:t>726,450</w:t>
            </w:r>
          </w:p>
        </w:tc>
        <w:tc>
          <w:tcPr>
            <w:tcW w:w="1134" w:type="dxa"/>
            <w:shd w:val="clear" w:color="auto" w:fill="auto"/>
          </w:tcPr>
          <w:p w14:paraId="5E562C4E" w14:textId="22C76270" w:rsidR="0057785B" w:rsidRPr="0095366B" w:rsidRDefault="0057785B" w:rsidP="005A25A9">
            <w:pPr>
              <w:ind w:right="-72"/>
              <w:jc w:val="right"/>
              <w:rPr>
                <w:rFonts w:ascii="Arial" w:hAnsi="Arial" w:cs="Arial"/>
                <w:sz w:val="18"/>
                <w:szCs w:val="18"/>
                <w:lang w:val="en-US"/>
              </w:rPr>
            </w:pPr>
            <w:r w:rsidRPr="0095366B">
              <w:rPr>
                <w:rFonts w:ascii="Arial" w:hAnsi="Arial" w:cs="Arial"/>
                <w:sz w:val="18"/>
                <w:szCs w:val="18"/>
                <w:lang w:val="en-US"/>
              </w:rPr>
              <w:t>1,021,05</w:t>
            </w:r>
            <w:r w:rsidR="003237CF" w:rsidRPr="0095366B">
              <w:rPr>
                <w:rFonts w:ascii="Arial" w:hAnsi="Arial" w:cs="Arial"/>
                <w:sz w:val="18"/>
                <w:szCs w:val="18"/>
                <w:lang w:val="en-US"/>
              </w:rPr>
              <w:t>1</w:t>
            </w:r>
          </w:p>
        </w:tc>
        <w:tc>
          <w:tcPr>
            <w:tcW w:w="1134" w:type="dxa"/>
            <w:shd w:val="clear" w:color="auto" w:fill="FAFAFA"/>
          </w:tcPr>
          <w:p w14:paraId="2AEE8248" w14:textId="7A00E5A1" w:rsidR="0057785B" w:rsidRPr="0095366B" w:rsidRDefault="0057785B" w:rsidP="00BF1F5A">
            <w:pPr>
              <w:ind w:right="-72"/>
              <w:jc w:val="right"/>
              <w:rPr>
                <w:rFonts w:ascii="Arial" w:hAnsi="Arial" w:cs="Arial"/>
                <w:sz w:val="18"/>
                <w:szCs w:val="18"/>
                <w:lang w:val="en-US"/>
              </w:rPr>
            </w:pPr>
            <w:r w:rsidRPr="0095366B">
              <w:rPr>
                <w:rFonts w:ascii="Arial" w:hAnsi="Arial" w:cs="Arial"/>
                <w:sz w:val="18"/>
                <w:szCs w:val="18"/>
                <w:lang w:val="en-US"/>
              </w:rPr>
              <w:t>2,99</w:t>
            </w:r>
            <w:r w:rsidR="00BF1F5A" w:rsidRPr="0095366B">
              <w:rPr>
                <w:rFonts w:ascii="Arial" w:hAnsi="Arial" w:cs="Arial"/>
                <w:sz w:val="18"/>
                <w:szCs w:val="18"/>
                <w:lang w:val="en-US"/>
              </w:rPr>
              <w:t>4</w:t>
            </w:r>
            <w:r w:rsidRPr="0095366B">
              <w:rPr>
                <w:rFonts w:ascii="Arial" w:hAnsi="Arial" w:cs="Arial"/>
                <w:sz w:val="18"/>
                <w:szCs w:val="18"/>
                <w:lang w:val="en-US"/>
              </w:rPr>
              <w:t>,6</w:t>
            </w:r>
            <w:r w:rsidR="00BF1F5A" w:rsidRPr="0095366B">
              <w:rPr>
                <w:rFonts w:ascii="Arial" w:hAnsi="Arial" w:cs="Arial"/>
                <w:sz w:val="18"/>
                <w:szCs w:val="18"/>
                <w:lang w:val="en-US"/>
              </w:rPr>
              <w:t>13</w:t>
            </w:r>
          </w:p>
        </w:tc>
        <w:tc>
          <w:tcPr>
            <w:tcW w:w="1134" w:type="dxa"/>
          </w:tcPr>
          <w:p w14:paraId="1B08C4BF" w14:textId="729FF283" w:rsidR="0057785B" w:rsidRPr="0095366B" w:rsidRDefault="0057785B" w:rsidP="0057785B">
            <w:pPr>
              <w:ind w:right="-72"/>
              <w:jc w:val="right"/>
              <w:rPr>
                <w:rFonts w:ascii="Arial" w:hAnsi="Arial" w:cs="Arial"/>
                <w:sz w:val="18"/>
                <w:szCs w:val="18"/>
                <w:lang w:val="en-US"/>
              </w:rPr>
            </w:pPr>
            <w:r w:rsidRPr="0095366B">
              <w:rPr>
                <w:rFonts w:ascii="Arial" w:hAnsi="Arial" w:cs="Arial"/>
                <w:sz w:val="18"/>
                <w:szCs w:val="18"/>
                <w:lang w:val="en-US"/>
              </w:rPr>
              <w:t>1,024,282</w:t>
            </w:r>
          </w:p>
        </w:tc>
      </w:tr>
      <w:tr w:rsidR="0057785B" w:rsidRPr="0095366B" w14:paraId="13FFBA75" w14:textId="77777777" w:rsidTr="00900937">
        <w:trPr>
          <w:trHeight w:val="74"/>
        </w:trPr>
        <w:tc>
          <w:tcPr>
            <w:tcW w:w="4896" w:type="dxa"/>
          </w:tcPr>
          <w:p w14:paraId="43D6D444" w14:textId="67FA76C1" w:rsidR="0057785B" w:rsidRPr="0095366B" w:rsidRDefault="0057785B" w:rsidP="0057785B">
            <w:pPr>
              <w:numPr>
                <w:ilvl w:val="0"/>
                <w:numId w:val="4"/>
              </w:numPr>
              <w:ind w:left="255" w:right="-130" w:hanging="180"/>
              <w:jc w:val="thaiDistribute"/>
              <w:rPr>
                <w:rFonts w:ascii="Arial" w:hAnsi="Arial" w:cs="Arial"/>
                <w:sz w:val="18"/>
                <w:szCs w:val="18"/>
              </w:rPr>
            </w:pPr>
            <w:r w:rsidRPr="0095366B">
              <w:rPr>
                <w:rFonts w:ascii="Arial" w:hAnsi="Arial" w:cs="Arial"/>
                <w:sz w:val="18"/>
                <w:szCs w:val="18"/>
              </w:rPr>
              <w:t>Discontinued operations</w:t>
            </w:r>
          </w:p>
        </w:tc>
        <w:tc>
          <w:tcPr>
            <w:tcW w:w="1134" w:type="dxa"/>
            <w:tcBorders>
              <w:bottom w:val="single" w:sz="4" w:space="0" w:color="auto"/>
            </w:tcBorders>
            <w:shd w:val="clear" w:color="auto" w:fill="FAFAFA"/>
            <w:vAlign w:val="bottom"/>
          </w:tcPr>
          <w:p w14:paraId="239A1DD4" w14:textId="4E61C173" w:rsidR="0057785B" w:rsidRPr="0095366B" w:rsidRDefault="00657279" w:rsidP="0057785B">
            <w:pPr>
              <w:ind w:right="-72"/>
              <w:jc w:val="right"/>
              <w:rPr>
                <w:rFonts w:ascii="Arial" w:hAnsi="Arial" w:cs="Arial"/>
                <w:sz w:val="18"/>
                <w:szCs w:val="18"/>
              </w:rPr>
            </w:pPr>
            <w:r w:rsidRPr="0095366B">
              <w:rPr>
                <w:rFonts w:ascii="Arial" w:hAnsi="Arial" w:cs="Arial"/>
                <w:sz w:val="18"/>
                <w:szCs w:val="18"/>
              </w:rPr>
              <w:t>872,231</w:t>
            </w:r>
          </w:p>
        </w:tc>
        <w:tc>
          <w:tcPr>
            <w:tcW w:w="1134" w:type="dxa"/>
            <w:tcBorders>
              <w:bottom w:val="single" w:sz="4" w:space="0" w:color="auto"/>
            </w:tcBorders>
            <w:shd w:val="clear" w:color="auto" w:fill="auto"/>
          </w:tcPr>
          <w:p w14:paraId="6A7721C8" w14:textId="7D27704A" w:rsidR="0057785B" w:rsidRPr="0095366B" w:rsidRDefault="0057785B" w:rsidP="0057785B">
            <w:pPr>
              <w:ind w:right="-72"/>
              <w:jc w:val="right"/>
              <w:rPr>
                <w:rFonts w:ascii="Arial" w:hAnsi="Arial" w:cs="Arial"/>
                <w:sz w:val="18"/>
                <w:szCs w:val="18"/>
                <w:lang w:val="en-US"/>
              </w:rPr>
            </w:pPr>
            <w:r w:rsidRPr="0095366B">
              <w:rPr>
                <w:rFonts w:ascii="Arial" w:hAnsi="Arial" w:cs="Arial"/>
                <w:sz w:val="18"/>
                <w:szCs w:val="18"/>
                <w:lang w:val="en-US"/>
              </w:rPr>
              <w:t>758,793</w:t>
            </w:r>
          </w:p>
        </w:tc>
        <w:tc>
          <w:tcPr>
            <w:tcW w:w="1134" w:type="dxa"/>
            <w:tcBorders>
              <w:bottom w:val="single" w:sz="4" w:space="0" w:color="auto"/>
            </w:tcBorders>
            <w:shd w:val="clear" w:color="auto" w:fill="FAFAFA"/>
          </w:tcPr>
          <w:p w14:paraId="7757F8B4" w14:textId="6D0BCBE1" w:rsidR="0057785B" w:rsidRPr="0095366B" w:rsidRDefault="0057785B" w:rsidP="0057785B">
            <w:pPr>
              <w:ind w:right="-72"/>
              <w:jc w:val="right"/>
              <w:rPr>
                <w:rFonts w:ascii="Arial" w:hAnsi="Arial" w:cs="Arial"/>
                <w:sz w:val="18"/>
                <w:szCs w:val="18"/>
                <w:lang w:val="en-US"/>
              </w:rPr>
            </w:pPr>
            <w:r w:rsidRPr="0095366B">
              <w:rPr>
                <w:rFonts w:ascii="Arial" w:hAnsi="Arial" w:cs="Arial"/>
                <w:sz w:val="18"/>
                <w:szCs w:val="18"/>
                <w:lang w:val="en-US"/>
              </w:rPr>
              <w:t>-</w:t>
            </w:r>
          </w:p>
        </w:tc>
        <w:tc>
          <w:tcPr>
            <w:tcW w:w="1134" w:type="dxa"/>
            <w:tcBorders>
              <w:bottom w:val="single" w:sz="4" w:space="0" w:color="auto"/>
            </w:tcBorders>
          </w:tcPr>
          <w:p w14:paraId="04ED05AF" w14:textId="78996075" w:rsidR="0057785B" w:rsidRPr="0095366B" w:rsidRDefault="0057785B" w:rsidP="0057785B">
            <w:pPr>
              <w:ind w:right="-72"/>
              <w:jc w:val="right"/>
              <w:rPr>
                <w:rFonts w:ascii="Arial" w:hAnsi="Arial" w:cs="Arial"/>
                <w:sz w:val="18"/>
                <w:szCs w:val="18"/>
                <w:lang w:val="en-US"/>
              </w:rPr>
            </w:pPr>
            <w:r w:rsidRPr="0095366B">
              <w:rPr>
                <w:rFonts w:ascii="Arial" w:hAnsi="Arial" w:cs="Arial" w:hint="cs"/>
                <w:sz w:val="18"/>
                <w:szCs w:val="18"/>
                <w:cs/>
                <w:lang w:val="en-US"/>
              </w:rPr>
              <w:t>-</w:t>
            </w:r>
          </w:p>
        </w:tc>
      </w:tr>
      <w:tr w:rsidR="00900937" w:rsidRPr="0095366B" w14:paraId="18004DE4" w14:textId="77777777" w:rsidTr="00F75DD1">
        <w:trPr>
          <w:trHeight w:val="74"/>
        </w:trPr>
        <w:tc>
          <w:tcPr>
            <w:tcW w:w="4896" w:type="dxa"/>
          </w:tcPr>
          <w:p w14:paraId="150354A6" w14:textId="77777777" w:rsidR="00900937" w:rsidRPr="0095366B" w:rsidRDefault="00900937" w:rsidP="00F75DD1">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3BD320B3" w14:textId="77777777" w:rsidR="00900937" w:rsidRPr="0095366B" w:rsidRDefault="00900937" w:rsidP="00F75DD1">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2D9A35F1" w14:textId="77777777" w:rsidR="00900937" w:rsidRPr="0095366B" w:rsidRDefault="00900937" w:rsidP="00F75DD1">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101419E6" w14:textId="77777777" w:rsidR="00900937" w:rsidRPr="0095366B" w:rsidRDefault="00900937" w:rsidP="00F75DD1">
            <w:pPr>
              <w:ind w:right="-72"/>
              <w:jc w:val="right"/>
              <w:rPr>
                <w:rFonts w:ascii="Arial" w:hAnsi="Arial" w:cs="Arial"/>
                <w:sz w:val="18"/>
                <w:szCs w:val="18"/>
                <w:lang w:val="en-US"/>
              </w:rPr>
            </w:pPr>
          </w:p>
        </w:tc>
        <w:tc>
          <w:tcPr>
            <w:tcW w:w="1134" w:type="dxa"/>
            <w:tcBorders>
              <w:top w:val="single" w:sz="4" w:space="0" w:color="auto"/>
            </w:tcBorders>
            <w:vAlign w:val="bottom"/>
          </w:tcPr>
          <w:p w14:paraId="6E323AA2" w14:textId="77777777" w:rsidR="00900937" w:rsidRPr="0095366B" w:rsidRDefault="00900937" w:rsidP="00F75DD1">
            <w:pPr>
              <w:ind w:right="-72"/>
              <w:jc w:val="right"/>
              <w:rPr>
                <w:rFonts w:ascii="Arial" w:hAnsi="Arial" w:cs="Arial"/>
                <w:sz w:val="18"/>
                <w:szCs w:val="18"/>
                <w:lang w:val="en-US"/>
              </w:rPr>
            </w:pPr>
          </w:p>
        </w:tc>
      </w:tr>
      <w:tr w:rsidR="0057785B" w:rsidRPr="0095366B" w14:paraId="253B5C9F" w14:textId="77777777" w:rsidTr="00900937">
        <w:trPr>
          <w:trHeight w:val="74"/>
        </w:trPr>
        <w:tc>
          <w:tcPr>
            <w:tcW w:w="4896" w:type="dxa"/>
          </w:tcPr>
          <w:p w14:paraId="095FB94B" w14:textId="77777777" w:rsidR="0057785B" w:rsidRPr="0095366B" w:rsidRDefault="0057785B" w:rsidP="0057785B">
            <w:pPr>
              <w:ind w:left="-113" w:right="-130"/>
              <w:jc w:val="thaiDistribute"/>
              <w:rPr>
                <w:rFonts w:ascii="Arial" w:hAnsi="Arial" w:cs="Arial"/>
                <w:sz w:val="18"/>
                <w:szCs w:val="18"/>
              </w:rPr>
            </w:pPr>
          </w:p>
        </w:tc>
        <w:tc>
          <w:tcPr>
            <w:tcW w:w="1134" w:type="dxa"/>
            <w:tcBorders>
              <w:bottom w:val="single" w:sz="4" w:space="0" w:color="auto"/>
            </w:tcBorders>
            <w:shd w:val="clear" w:color="auto" w:fill="FAFAFA"/>
            <w:vAlign w:val="bottom"/>
          </w:tcPr>
          <w:p w14:paraId="38541DC8" w14:textId="62B957D6" w:rsidR="0057785B" w:rsidRPr="0095366B" w:rsidRDefault="00657279" w:rsidP="0057785B">
            <w:pPr>
              <w:ind w:right="-72"/>
              <w:jc w:val="right"/>
              <w:rPr>
                <w:rFonts w:ascii="Arial" w:hAnsi="Arial" w:cs="Arial"/>
                <w:sz w:val="18"/>
                <w:szCs w:val="18"/>
              </w:rPr>
            </w:pPr>
            <w:r w:rsidRPr="0095366B">
              <w:rPr>
                <w:rFonts w:ascii="Arial" w:hAnsi="Arial" w:cs="Arial"/>
                <w:sz w:val="18"/>
                <w:szCs w:val="18"/>
              </w:rPr>
              <w:t>1,598,681</w:t>
            </w:r>
          </w:p>
        </w:tc>
        <w:tc>
          <w:tcPr>
            <w:tcW w:w="1134" w:type="dxa"/>
            <w:tcBorders>
              <w:bottom w:val="single" w:sz="4" w:space="0" w:color="auto"/>
            </w:tcBorders>
            <w:shd w:val="clear" w:color="auto" w:fill="auto"/>
          </w:tcPr>
          <w:p w14:paraId="0E074997" w14:textId="1365C5A1" w:rsidR="0057785B" w:rsidRPr="0095366B" w:rsidRDefault="0057785B" w:rsidP="0057785B">
            <w:pPr>
              <w:ind w:right="-72"/>
              <w:jc w:val="right"/>
              <w:rPr>
                <w:rFonts w:ascii="Arial" w:hAnsi="Arial" w:cs="Arial"/>
                <w:sz w:val="18"/>
                <w:szCs w:val="18"/>
                <w:lang w:val="en-US"/>
              </w:rPr>
            </w:pPr>
            <w:r w:rsidRPr="0095366B">
              <w:rPr>
                <w:rFonts w:ascii="Arial" w:hAnsi="Arial" w:cs="Arial"/>
                <w:sz w:val="18"/>
                <w:szCs w:val="18"/>
                <w:lang w:val="en-US"/>
              </w:rPr>
              <w:t>1,779,844</w:t>
            </w:r>
          </w:p>
        </w:tc>
        <w:tc>
          <w:tcPr>
            <w:tcW w:w="1134" w:type="dxa"/>
            <w:tcBorders>
              <w:bottom w:val="single" w:sz="4" w:space="0" w:color="auto"/>
            </w:tcBorders>
            <w:shd w:val="clear" w:color="auto" w:fill="FAFAFA"/>
          </w:tcPr>
          <w:p w14:paraId="489EE7B8" w14:textId="2737CAFB" w:rsidR="0057785B" w:rsidRPr="0095366B" w:rsidRDefault="0057785B" w:rsidP="00BF1F5A">
            <w:pPr>
              <w:ind w:right="-72"/>
              <w:jc w:val="right"/>
              <w:rPr>
                <w:rFonts w:ascii="Arial" w:hAnsi="Arial" w:cs="Arial"/>
                <w:sz w:val="18"/>
                <w:szCs w:val="18"/>
                <w:lang w:val="en-US"/>
              </w:rPr>
            </w:pPr>
            <w:r w:rsidRPr="0095366B">
              <w:rPr>
                <w:rFonts w:ascii="Arial" w:hAnsi="Arial" w:cs="Arial"/>
                <w:sz w:val="18"/>
                <w:szCs w:val="18"/>
                <w:lang w:val="en-US"/>
              </w:rPr>
              <w:t>2,99</w:t>
            </w:r>
            <w:r w:rsidR="00BF1F5A" w:rsidRPr="0095366B">
              <w:rPr>
                <w:rFonts w:ascii="Arial" w:hAnsi="Arial" w:cs="Arial"/>
                <w:sz w:val="18"/>
                <w:szCs w:val="18"/>
                <w:lang w:val="en-US"/>
              </w:rPr>
              <w:t>4</w:t>
            </w:r>
            <w:r w:rsidRPr="0095366B">
              <w:rPr>
                <w:rFonts w:ascii="Arial" w:hAnsi="Arial" w:cs="Arial"/>
                <w:sz w:val="18"/>
                <w:szCs w:val="18"/>
                <w:lang w:val="en-US"/>
              </w:rPr>
              <w:t>,6</w:t>
            </w:r>
            <w:r w:rsidR="00BF1F5A" w:rsidRPr="0095366B">
              <w:rPr>
                <w:rFonts w:ascii="Arial" w:hAnsi="Arial" w:cs="Arial"/>
                <w:sz w:val="18"/>
                <w:szCs w:val="18"/>
                <w:lang w:val="en-US"/>
              </w:rPr>
              <w:t>13</w:t>
            </w:r>
            <w:r w:rsidRPr="0095366B">
              <w:rPr>
                <w:rFonts w:ascii="Arial" w:hAnsi="Arial" w:cs="Arial"/>
                <w:sz w:val="18"/>
                <w:szCs w:val="18"/>
                <w:lang w:val="en-US"/>
              </w:rPr>
              <w:t xml:space="preserve">        </w:t>
            </w:r>
          </w:p>
        </w:tc>
        <w:tc>
          <w:tcPr>
            <w:tcW w:w="1134" w:type="dxa"/>
            <w:tcBorders>
              <w:bottom w:val="single" w:sz="4" w:space="0" w:color="auto"/>
            </w:tcBorders>
          </w:tcPr>
          <w:p w14:paraId="132C4AB9" w14:textId="45E9F8AA" w:rsidR="0057785B" w:rsidRPr="0095366B" w:rsidRDefault="0057785B" w:rsidP="0057785B">
            <w:pPr>
              <w:ind w:right="-72"/>
              <w:jc w:val="right"/>
              <w:rPr>
                <w:rFonts w:ascii="Arial" w:hAnsi="Arial" w:cs="Arial"/>
                <w:sz w:val="18"/>
                <w:szCs w:val="18"/>
                <w:lang w:val="en-US"/>
              </w:rPr>
            </w:pPr>
            <w:r w:rsidRPr="0095366B">
              <w:rPr>
                <w:rFonts w:ascii="Arial" w:hAnsi="Arial" w:cs="Arial"/>
                <w:sz w:val="18"/>
                <w:szCs w:val="18"/>
                <w:lang w:val="en-US"/>
              </w:rPr>
              <w:t>1,024,282</w:t>
            </w:r>
          </w:p>
        </w:tc>
      </w:tr>
      <w:tr w:rsidR="0057785B" w:rsidRPr="0095366B" w14:paraId="76E5C761" w14:textId="77777777" w:rsidTr="00831097">
        <w:trPr>
          <w:trHeight w:val="74"/>
        </w:trPr>
        <w:tc>
          <w:tcPr>
            <w:tcW w:w="4896" w:type="dxa"/>
          </w:tcPr>
          <w:p w14:paraId="2C6C2DD9" w14:textId="77777777" w:rsidR="0057785B" w:rsidRPr="0095366B" w:rsidRDefault="0057785B" w:rsidP="0057785B">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4D27B785" w14:textId="77777777" w:rsidR="0057785B" w:rsidRPr="0095366B" w:rsidRDefault="0057785B" w:rsidP="0057785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7B8536B" w14:textId="77777777" w:rsidR="0057785B" w:rsidRPr="0095366B" w:rsidRDefault="0057785B" w:rsidP="0057785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4564EB24" w14:textId="77777777" w:rsidR="0057785B" w:rsidRPr="0095366B" w:rsidRDefault="0057785B" w:rsidP="0057785B">
            <w:pPr>
              <w:ind w:right="-72"/>
              <w:jc w:val="right"/>
              <w:rPr>
                <w:rFonts w:ascii="Arial" w:hAnsi="Arial" w:cs="Arial"/>
                <w:sz w:val="18"/>
                <w:szCs w:val="18"/>
                <w:lang w:val="en-US"/>
              </w:rPr>
            </w:pPr>
          </w:p>
        </w:tc>
        <w:tc>
          <w:tcPr>
            <w:tcW w:w="1134" w:type="dxa"/>
            <w:tcBorders>
              <w:top w:val="single" w:sz="4" w:space="0" w:color="auto"/>
            </w:tcBorders>
            <w:vAlign w:val="bottom"/>
          </w:tcPr>
          <w:p w14:paraId="4B9D918E" w14:textId="77777777" w:rsidR="0057785B" w:rsidRPr="0095366B" w:rsidRDefault="0057785B" w:rsidP="0057785B">
            <w:pPr>
              <w:ind w:right="-72"/>
              <w:jc w:val="right"/>
              <w:rPr>
                <w:rFonts w:ascii="Arial" w:hAnsi="Arial" w:cs="Arial"/>
                <w:sz w:val="18"/>
                <w:szCs w:val="18"/>
                <w:lang w:val="en-US"/>
              </w:rPr>
            </w:pPr>
          </w:p>
        </w:tc>
      </w:tr>
      <w:tr w:rsidR="0057785B" w:rsidRPr="0095366B" w14:paraId="560BAB95" w14:textId="77777777" w:rsidTr="00831097">
        <w:trPr>
          <w:trHeight w:val="74"/>
        </w:trPr>
        <w:tc>
          <w:tcPr>
            <w:tcW w:w="4896" w:type="dxa"/>
          </w:tcPr>
          <w:p w14:paraId="34892193" w14:textId="7988D0B0" w:rsidR="0057785B" w:rsidRPr="0095366B" w:rsidRDefault="0057785B" w:rsidP="0057785B">
            <w:pPr>
              <w:ind w:left="-113" w:right="-130"/>
              <w:jc w:val="thaiDistribute"/>
              <w:rPr>
                <w:rFonts w:ascii="Arial" w:hAnsi="Arial" w:cs="Arial"/>
                <w:sz w:val="18"/>
                <w:szCs w:val="18"/>
              </w:rPr>
            </w:pPr>
            <w:r w:rsidRPr="0095366B">
              <w:rPr>
                <w:rFonts w:ascii="Arial" w:hAnsi="Arial" w:cs="Arial"/>
                <w:sz w:val="18"/>
                <w:szCs w:val="18"/>
              </w:rPr>
              <w:t>Weighted average number of ordinary shares</w:t>
            </w:r>
          </w:p>
          <w:p w14:paraId="002237BD" w14:textId="156BA047" w:rsidR="0057785B" w:rsidRPr="0095366B" w:rsidRDefault="0057785B" w:rsidP="0057785B">
            <w:pPr>
              <w:ind w:left="-113" w:right="-130"/>
              <w:jc w:val="thaiDistribute"/>
              <w:rPr>
                <w:rFonts w:ascii="Arial" w:hAnsi="Arial" w:cs="Arial"/>
                <w:sz w:val="18"/>
                <w:szCs w:val="18"/>
              </w:rPr>
            </w:pPr>
            <w:r w:rsidRPr="0095366B">
              <w:rPr>
                <w:rFonts w:ascii="Arial" w:hAnsi="Arial" w:cs="Arial"/>
                <w:sz w:val="18"/>
                <w:szCs w:val="18"/>
              </w:rPr>
              <w:t xml:space="preserve">   outstanding (Thousand shares)</w:t>
            </w:r>
          </w:p>
        </w:tc>
        <w:tc>
          <w:tcPr>
            <w:tcW w:w="1134" w:type="dxa"/>
            <w:tcBorders>
              <w:bottom w:val="single" w:sz="4" w:space="0" w:color="auto"/>
            </w:tcBorders>
            <w:shd w:val="clear" w:color="auto" w:fill="FAFAFA"/>
            <w:vAlign w:val="bottom"/>
          </w:tcPr>
          <w:p w14:paraId="3BC0F8AB" w14:textId="6CB20EF0" w:rsidR="0057785B" w:rsidRPr="0095366B" w:rsidRDefault="00657279" w:rsidP="0057785B">
            <w:pPr>
              <w:ind w:right="-72"/>
              <w:jc w:val="right"/>
              <w:rPr>
                <w:rFonts w:ascii="Arial" w:hAnsi="Arial" w:cs="Arial"/>
                <w:sz w:val="18"/>
                <w:szCs w:val="18"/>
              </w:rPr>
            </w:pPr>
            <w:r w:rsidRPr="0095366B">
              <w:rPr>
                <w:rFonts w:ascii="Arial" w:hAnsi="Arial" w:cs="Arial"/>
                <w:sz w:val="18"/>
                <w:szCs w:val="18"/>
              </w:rPr>
              <w:t>36,000</w:t>
            </w:r>
          </w:p>
        </w:tc>
        <w:tc>
          <w:tcPr>
            <w:tcW w:w="1134" w:type="dxa"/>
            <w:tcBorders>
              <w:bottom w:val="single" w:sz="4" w:space="0" w:color="auto"/>
            </w:tcBorders>
            <w:shd w:val="clear" w:color="auto" w:fill="auto"/>
            <w:vAlign w:val="bottom"/>
          </w:tcPr>
          <w:p w14:paraId="75109C00" w14:textId="58E7269E" w:rsidR="0057785B" w:rsidRPr="0095366B" w:rsidRDefault="0057785B" w:rsidP="0057785B">
            <w:pPr>
              <w:ind w:right="-72"/>
              <w:jc w:val="right"/>
              <w:rPr>
                <w:rFonts w:ascii="Arial" w:hAnsi="Arial" w:cs="Arial"/>
                <w:sz w:val="18"/>
                <w:szCs w:val="18"/>
              </w:rPr>
            </w:pPr>
            <w:r w:rsidRPr="0095366B">
              <w:rPr>
                <w:rFonts w:ascii="Arial" w:hAnsi="Arial" w:cs="Arial"/>
                <w:sz w:val="18"/>
                <w:szCs w:val="18"/>
                <w:lang w:val="en-US"/>
              </w:rPr>
              <w:t>36,000</w:t>
            </w:r>
          </w:p>
        </w:tc>
        <w:tc>
          <w:tcPr>
            <w:tcW w:w="1134" w:type="dxa"/>
            <w:tcBorders>
              <w:bottom w:val="single" w:sz="4" w:space="0" w:color="auto"/>
            </w:tcBorders>
            <w:shd w:val="clear" w:color="auto" w:fill="FAFAFA"/>
            <w:vAlign w:val="bottom"/>
          </w:tcPr>
          <w:p w14:paraId="193D9919" w14:textId="2A2DFC18" w:rsidR="0057785B" w:rsidRPr="0095366B" w:rsidRDefault="0057785B" w:rsidP="0057785B">
            <w:pPr>
              <w:ind w:right="-72"/>
              <w:jc w:val="right"/>
              <w:rPr>
                <w:rFonts w:ascii="Arial" w:hAnsi="Arial" w:cs="Arial"/>
                <w:sz w:val="18"/>
                <w:szCs w:val="18"/>
              </w:rPr>
            </w:pPr>
            <w:r w:rsidRPr="0095366B">
              <w:rPr>
                <w:rFonts w:ascii="Arial" w:hAnsi="Arial" w:cs="Arial"/>
                <w:sz w:val="18"/>
                <w:szCs w:val="18"/>
                <w:lang w:val="en-US"/>
              </w:rPr>
              <w:t>36,000</w:t>
            </w:r>
          </w:p>
        </w:tc>
        <w:tc>
          <w:tcPr>
            <w:tcW w:w="1134" w:type="dxa"/>
            <w:tcBorders>
              <w:bottom w:val="single" w:sz="4" w:space="0" w:color="auto"/>
            </w:tcBorders>
            <w:vAlign w:val="bottom"/>
          </w:tcPr>
          <w:p w14:paraId="6B27198A" w14:textId="10F3BD88" w:rsidR="0057785B" w:rsidRPr="0095366B" w:rsidRDefault="0057785B" w:rsidP="0057785B">
            <w:pPr>
              <w:ind w:right="-72"/>
              <w:jc w:val="right"/>
              <w:rPr>
                <w:rFonts w:ascii="Arial" w:hAnsi="Arial" w:cs="Arial"/>
                <w:sz w:val="18"/>
                <w:szCs w:val="18"/>
              </w:rPr>
            </w:pPr>
            <w:r w:rsidRPr="0095366B">
              <w:rPr>
                <w:rFonts w:ascii="Arial" w:hAnsi="Arial" w:cs="Arial"/>
                <w:sz w:val="18"/>
                <w:szCs w:val="18"/>
                <w:lang w:val="en-US"/>
              </w:rPr>
              <w:t>36,000</w:t>
            </w:r>
          </w:p>
        </w:tc>
      </w:tr>
      <w:tr w:rsidR="0057785B" w:rsidRPr="0095366B" w14:paraId="3BBDFA63" w14:textId="77777777" w:rsidTr="00831097">
        <w:trPr>
          <w:trHeight w:val="74"/>
        </w:trPr>
        <w:tc>
          <w:tcPr>
            <w:tcW w:w="4896" w:type="dxa"/>
          </w:tcPr>
          <w:p w14:paraId="18C25510" w14:textId="77777777" w:rsidR="0057785B" w:rsidRPr="0095366B" w:rsidRDefault="0057785B" w:rsidP="0057785B">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724609CC" w14:textId="77777777" w:rsidR="0057785B" w:rsidRPr="0095366B" w:rsidRDefault="0057785B" w:rsidP="0057785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3F2BFCA" w14:textId="77777777" w:rsidR="0057785B" w:rsidRPr="0095366B" w:rsidRDefault="0057785B" w:rsidP="0057785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12B4526C" w14:textId="77777777" w:rsidR="0057785B" w:rsidRPr="0095366B" w:rsidRDefault="0057785B" w:rsidP="0057785B">
            <w:pPr>
              <w:ind w:right="-72"/>
              <w:jc w:val="right"/>
              <w:rPr>
                <w:rFonts w:ascii="Arial" w:hAnsi="Arial" w:cs="Arial"/>
                <w:sz w:val="18"/>
                <w:szCs w:val="18"/>
                <w:lang w:val="en-US"/>
              </w:rPr>
            </w:pPr>
          </w:p>
        </w:tc>
        <w:tc>
          <w:tcPr>
            <w:tcW w:w="1134" w:type="dxa"/>
            <w:tcBorders>
              <w:top w:val="single" w:sz="4" w:space="0" w:color="auto"/>
            </w:tcBorders>
            <w:vAlign w:val="bottom"/>
          </w:tcPr>
          <w:p w14:paraId="2ACAA8E4" w14:textId="77777777" w:rsidR="0057785B" w:rsidRPr="0095366B" w:rsidRDefault="0057785B" w:rsidP="0057785B">
            <w:pPr>
              <w:ind w:right="-72"/>
              <w:jc w:val="right"/>
              <w:rPr>
                <w:rFonts w:ascii="Arial" w:hAnsi="Arial" w:cs="Arial"/>
                <w:sz w:val="18"/>
                <w:szCs w:val="18"/>
                <w:lang w:val="en-US"/>
              </w:rPr>
            </w:pPr>
          </w:p>
        </w:tc>
      </w:tr>
      <w:tr w:rsidR="0057785B" w:rsidRPr="0095366B" w14:paraId="332E0BC4" w14:textId="77777777" w:rsidTr="0057785B">
        <w:trPr>
          <w:trHeight w:val="74"/>
        </w:trPr>
        <w:tc>
          <w:tcPr>
            <w:tcW w:w="4896" w:type="dxa"/>
          </w:tcPr>
          <w:p w14:paraId="023B6D5A" w14:textId="77777777" w:rsidR="0057785B" w:rsidRPr="0095366B" w:rsidRDefault="0057785B" w:rsidP="0057785B">
            <w:pPr>
              <w:ind w:left="-113" w:right="-130"/>
              <w:jc w:val="thaiDistribute"/>
              <w:rPr>
                <w:rFonts w:ascii="Arial" w:hAnsi="Arial" w:cs="Arial"/>
                <w:sz w:val="18"/>
                <w:szCs w:val="18"/>
              </w:rPr>
            </w:pPr>
            <w:r w:rsidRPr="0095366B">
              <w:rPr>
                <w:rFonts w:ascii="Arial" w:hAnsi="Arial" w:cs="Arial"/>
                <w:sz w:val="18"/>
                <w:szCs w:val="18"/>
              </w:rPr>
              <w:t>Basic earnings per share (Baht per share)</w:t>
            </w:r>
          </w:p>
        </w:tc>
        <w:tc>
          <w:tcPr>
            <w:tcW w:w="1134" w:type="dxa"/>
            <w:shd w:val="clear" w:color="auto" w:fill="FAFAFA"/>
            <w:vAlign w:val="bottom"/>
          </w:tcPr>
          <w:p w14:paraId="3CDED0D0" w14:textId="5046DCF9" w:rsidR="0057785B" w:rsidRPr="0095366B" w:rsidRDefault="0057785B" w:rsidP="0057785B">
            <w:pPr>
              <w:ind w:right="-72"/>
              <w:jc w:val="right"/>
              <w:rPr>
                <w:rFonts w:ascii="Arial" w:hAnsi="Arial" w:cs="Arial"/>
                <w:sz w:val="18"/>
                <w:szCs w:val="18"/>
              </w:rPr>
            </w:pPr>
          </w:p>
        </w:tc>
        <w:tc>
          <w:tcPr>
            <w:tcW w:w="1134" w:type="dxa"/>
            <w:shd w:val="clear" w:color="auto" w:fill="auto"/>
            <w:vAlign w:val="bottom"/>
          </w:tcPr>
          <w:p w14:paraId="4AFDA178" w14:textId="7527E8B9" w:rsidR="0057785B" w:rsidRPr="0095366B" w:rsidRDefault="0057785B" w:rsidP="0057785B">
            <w:pPr>
              <w:ind w:right="-72"/>
              <w:jc w:val="right"/>
              <w:rPr>
                <w:rFonts w:ascii="Arial" w:hAnsi="Arial" w:cs="Arial"/>
                <w:sz w:val="18"/>
                <w:szCs w:val="18"/>
              </w:rPr>
            </w:pPr>
          </w:p>
        </w:tc>
        <w:tc>
          <w:tcPr>
            <w:tcW w:w="1134" w:type="dxa"/>
            <w:shd w:val="clear" w:color="auto" w:fill="FAFAFA"/>
            <w:vAlign w:val="bottom"/>
          </w:tcPr>
          <w:p w14:paraId="7F284445" w14:textId="2CEB64F6" w:rsidR="0057785B" w:rsidRPr="0095366B" w:rsidRDefault="0057785B" w:rsidP="0057785B">
            <w:pPr>
              <w:ind w:right="-72"/>
              <w:jc w:val="right"/>
              <w:rPr>
                <w:rFonts w:ascii="Arial" w:hAnsi="Arial" w:cs="Arial"/>
                <w:sz w:val="18"/>
                <w:szCs w:val="18"/>
              </w:rPr>
            </w:pPr>
          </w:p>
        </w:tc>
        <w:tc>
          <w:tcPr>
            <w:tcW w:w="1134" w:type="dxa"/>
            <w:vAlign w:val="bottom"/>
          </w:tcPr>
          <w:p w14:paraId="46CFF670" w14:textId="542E8C74" w:rsidR="0057785B" w:rsidRPr="0095366B" w:rsidRDefault="0057785B" w:rsidP="0057785B">
            <w:pPr>
              <w:ind w:right="-72"/>
              <w:jc w:val="right"/>
              <w:rPr>
                <w:rFonts w:ascii="Arial" w:hAnsi="Arial" w:cs="Arial"/>
                <w:sz w:val="18"/>
                <w:szCs w:val="18"/>
              </w:rPr>
            </w:pPr>
          </w:p>
        </w:tc>
      </w:tr>
      <w:tr w:rsidR="0057785B" w:rsidRPr="0095366B" w14:paraId="612B1367" w14:textId="77777777" w:rsidTr="009E5CC6">
        <w:trPr>
          <w:trHeight w:val="74"/>
        </w:trPr>
        <w:tc>
          <w:tcPr>
            <w:tcW w:w="4896" w:type="dxa"/>
          </w:tcPr>
          <w:p w14:paraId="3C05AEB8" w14:textId="0478F191" w:rsidR="0057785B" w:rsidRPr="0095366B" w:rsidRDefault="0057785B" w:rsidP="0057785B">
            <w:pPr>
              <w:numPr>
                <w:ilvl w:val="0"/>
                <w:numId w:val="4"/>
              </w:numPr>
              <w:ind w:left="255" w:right="-130" w:hanging="108"/>
              <w:jc w:val="thaiDistribute"/>
              <w:rPr>
                <w:rFonts w:ascii="Arial" w:hAnsi="Arial" w:cs="Arial"/>
                <w:sz w:val="18"/>
                <w:szCs w:val="18"/>
              </w:rPr>
            </w:pPr>
            <w:r w:rsidRPr="0095366B">
              <w:rPr>
                <w:rFonts w:ascii="Arial" w:hAnsi="Arial" w:cs="Arial"/>
                <w:sz w:val="18"/>
                <w:szCs w:val="18"/>
              </w:rPr>
              <w:t>Continuing operations</w:t>
            </w:r>
          </w:p>
        </w:tc>
        <w:tc>
          <w:tcPr>
            <w:tcW w:w="1134" w:type="dxa"/>
            <w:shd w:val="clear" w:color="auto" w:fill="FAFAFA"/>
            <w:vAlign w:val="bottom"/>
          </w:tcPr>
          <w:p w14:paraId="410CAFA5" w14:textId="3054B4B6" w:rsidR="0057785B" w:rsidRPr="0095366B" w:rsidRDefault="00657279" w:rsidP="0057785B">
            <w:pPr>
              <w:ind w:right="-72"/>
              <w:jc w:val="right"/>
              <w:rPr>
                <w:rFonts w:ascii="Arial" w:hAnsi="Arial" w:cs="Arial"/>
                <w:sz w:val="18"/>
                <w:szCs w:val="18"/>
              </w:rPr>
            </w:pPr>
            <w:r w:rsidRPr="0095366B">
              <w:rPr>
                <w:rFonts w:ascii="Arial" w:hAnsi="Arial" w:cs="Arial"/>
                <w:sz w:val="18"/>
                <w:szCs w:val="18"/>
              </w:rPr>
              <w:t>20.18</w:t>
            </w:r>
          </w:p>
        </w:tc>
        <w:tc>
          <w:tcPr>
            <w:tcW w:w="1134" w:type="dxa"/>
            <w:shd w:val="clear" w:color="auto" w:fill="auto"/>
          </w:tcPr>
          <w:p w14:paraId="1EBB2EE0" w14:textId="72EE5183" w:rsidR="0057785B" w:rsidRPr="0095366B" w:rsidRDefault="0057785B" w:rsidP="0057785B">
            <w:pPr>
              <w:ind w:right="-72"/>
              <w:jc w:val="right"/>
              <w:rPr>
                <w:rFonts w:ascii="Arial" w:hAnsi="Arial" w:cs="Arial"/>
                <w:sz w:val="18"/>
                <w:szCs w:val="18"/>
              </w:rPr>
            </w:pPr>
            <w:r w:rsidRPr="0095366B">
              <w:rPr>
                <w:rFonts w:ascii="Arial" w:hAnsi="Arial" w:cs="Arial"/>
                <w:sz w:val="18"/>
                <w:szCs w:val="18"/>
              </w:rPr>
              <w:t>28.36</w:t>
            </w:r>
          </w:p>
        </w:tc>
        <w:tc>
          <w:tcPr>
            <w:tcW w:w="1134" w:type="dxa"/>
            <w:shd w:val="clear" w:color="auto" w:fill="FAFAFA"/>
            <w:vAlign w:val="bottom"/>
          </w:tcPr>
          <w:p w14:paraId="0E020A5D" w14:textId="1CE0CFBC" w:rsidR="0057785B" w:rsidRPr="0095366B" w:rsidRDefault="00657279" w:rsidP="0057785B">
            <w:pPr>
              <w:ind w:right="-72"/>
              <w:jc w:val="right"/>
              <w:rPr>
                <w:rFonts w:ascii="Arial" w:hAnsi="Arial" w:cs="Arial"/>
                <w:sz w:val="18"/>
                <w:szCs w:val="18"/>
              </w:rPr>
            </w:pPr>
            <w:r w:rsidRPr="0095366B">
              <w:rPr>
                <w:rFonts w:ascii="Arial" w:hAnsi="Arial" w:cs="Arial"/>
                <w:sz w:val="18"/>
                <w:szCs w:val="18"/>
              </w:rPr>
              <w:t>83.18</w:t>
            </w:r>
          </w:p>
        </w:tc>
        <w:tc>
          <w:tcPr>
            <w:tcW w:w="1134" w:type="dxa"/>
            <w:vAlign w:val="bottom"/>
          </w:tcPr>
          <w:p w14:paraId="7F545418" w14:textId="274A17BA" w:rsidR="0057785B" w:rsidRPr="0095366B" w:rsidRDefault="0057785B" w:rsidP="0057785B">
            <w:pPr>
              <w:ind w:right="-72"/>
              <w:jc w:val="right"/>
              <w:rPr>
                <w:rFonts w:ascii="Arial" w:hAnsi="Arial" w:cs="Arial"/>
                <w:sz w:val="18"/>
                <w:szCs w:val="18"/>
                <w:lang w:val="en-US"/>
              </w:rPr>
            </w:pPr>
            <w:r w:rsidRPr="0095366B">
              <w:rPr>
                <w:rFonts w:ascii="Arial" w:hAnsi="Arial" w:cs="Arial"/>
                <w:sz w:val="18"/>
                <w:szCs w:val="18"/>
                <w:lang w:val="en-US"/>
              </w:rPr>
              <w:t>28.45</w:t>
            </w:r>
          </w:p>
        </w:tc>
      </w:tr>
      <w:tr w:rsidR="0057785B" w:rsidRPr="0095366B" w14:paraId="51E0C02C" w14:textId="77777777" w:rsidTr="00900937">
        <w:trPr>
          <w:trHeight w:val="74"/>
        </w:trPr>
        <w:tc>
          <w:tcPr>
            <w:tcW w:w="4896" w:type="dxa"/>
          </w:tcPr>
          <w:p w14:paraId="6D5B5EE8" w14:textId="3CFF8D02" w:rsidR="0057785B" w:rsidRPr="0095366B" w:rsidRDefault="0057785B" w:rsidP="0057785B">
            <w:pPr>
              <w:numPr>
                <w:ilvl w:val="0"/>
                <w:numId w:val="4"/>
              </w:numPr>
              <w:ind w:left="255" w:right="-130" w:hanging="108"/>
              <w:jc w:val="thaiDistribute"/>
              <w:rPr>
                <w:rFonts w:ascii="Arial" w:hAnsi="Arial" w:cs="Arial"/>
                <w:sz w:val="18"/>
                <w:szCs w:val="18"/>
              </w:rPr>
            </w:pPr>
            <w:r w:rsidRPr="0095366B">
              <w:rPr>
                <w:rFonts w:ascii="Arial" w:hAnsi="Arial" w:cs="Arial"/>
                <w:sz w:val="18"/>
                <w:szCs w:val="18"/>
              </w:rPr>
              <w:t>Discontinued operations</w:t>
            </w:r>
          </w:p>
        </w:tc>
        <w:tc>
          <w:tcPr>
            <w:tcW w:w="1134" w:type="dxa"/>
            <w:tcBorders>
              <w:bottom w:val="single" w:sz="4" w:space="0" w:color="auto"/>
            </w:tcBorders>
            <w:shd w:val="clear" w:color="auto" w:fill="FAFAFA"/>
            <w:vAlign w:val="bottom"/>
          </w:tcPr>
          <w:p w14:paraId="6554D979" w14:textId="2738484A" w:rsidR="0057785B" w:rsidRPr="0095366B" w:rsidRDefault="00657279" w:rsidP="0057785B">
            <w:pPr>
              <w:ind w:right="-72"/>
              <w:jc w:val="right"/>
              <w:rPr>
                <w:rFonts w:ascii="Arial" w:hAnsi="Arial" w:cs="Arial"/>
                <w:sz w:val="18"/>
                <w:szCs w:val="18"/>
              </w:rPr>
            </w:pPr>
            <w:r w:rsidRPr="0095366B">
              <w:rPr>
                <w:rFonts w:ascii="Arial" w:hAnsi="Arial" w:cs="Arial"/>
                <w:sz w:val="18"/>
                <w:szCs w:val="18"/>
              </w:rPr>
              <w:t>24.23</w:t>
            </w:r>
          </w:p>
        </w:tc>
        <w:tc>
          <w:tcPr>
            <w:tcW w:w="1134" w:type="dxa"/>
            <w:tcBorders>
              <w:bottom w:val="single" w:sz="4" w:space="0" w:color="auto"/>
            </w:tcBorders>
            <w:shd w:val="clear" w:color="auto" w:fill="auto"/>
          </w:tcPr>
          <w:p w14:paraId="0327E614" w14:textId="3BB9FB16" w:rsidR="0057785B" w:rsidRPr="0095366B" w:rsidRDefault="0057785B" w:rsidP="0057785B">
            <w:pPr>
              <w:ind w:right="-72"/>
              <w:jc w:val="right"/>
              <w:rPr>
                <w:rFonts w:ascii="Arial" w:hAnsi="Arial" w:cs="Arial"/>
                <w:sz w:val="18"/>
                <w:szCs w:val="18"/>
              </w:rPr>
            </w:pPr>
            <w:r w:rsidRPr="0095366B">
              <w:rPr>
                <w:rFonts w:ascii="Arial" w:hAnsi="Arial" w:cs="Arial"/>
                <w:sz w:val="18"/>
                <w:szCs w:val="18"/>
              </w:rPr>
              <w:t>21.08</w:t>
            </w:r>
          </w:p>
        </w:tc>
        <w:tc>
          <w:tcPr>
            <w:tcW w:w="1134" w:type="dxa"/>
            <w:tcBorders>
              <w:bottom w:val="single" w:sz="4" w:space="0" w:color="auto"/>
            </w:tcBorders>
            <w:shd w:val="clear" w:color="auto" w:fill="FAFAFA"/>
            <w:vAlign w:val="bottom"/>
          </w:tcPr>
          <w:p w14:paraId="2CB24F0E" w14:textId="778E25A7" w:rsidR="0057785B" w:rsidRPr="0095366B" w:rsidRDefault="00657279" w:rsidP="0057785B">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vAlign w:val="bottom"/>
          </w:tcPr>
          <w:p w14:paraId="4F8F91FF" w14:textId="607D099E" w:rsidR="0057785B" w:rsidRPr="0095366B" w:rsidRDefault="0057785B" w:rsidP="0057785B">
            <w:pPr>
              <w:ind w:right="-72"/>
              <w:jc w:val="right"/>
              <w:rPr>
                <w:rFonts w:ascii="Arial" w:hAnsi="Arial" w:cs="Arial"/>
                <w:sz w:val="18"/>
                <w:szCs w:val="18"/>
                <w:lang w:val="en-US"/>
              </w:rPr>
            </w:pPr>
            <w:r w:rsidRPr="0095366B">
              <w:rPr>
                <w:rFonts w:ascii="Arial" w:hAnsi="Arial" w:cs="Arial"/>
                <w:sz w:val="18"/>
                <w:szCs w:val="18"/>
                <w:lang w:val="en-US"/>
              </w:rPr>
              <w:t>-</w:t>
            </w:r>
          </w:p>
        </w:tc>
      </w:tr>
      <w:tr w:rsidR="00900937" w:rsidRPr="0095366B" w14:paraId="63C3B6B2" w14:textId="77777777" w:rsidTr="00F75DD1">
        <w:trPr>
          <w:trHeight w:val="74"/>
        </w:trPr>
        <w:tc>
          <w:tcPr>
            <w:tcW w:w="4896" w:type="dxa"/>
          </w:tcPr>
          <w:p w14:paraId="44D75616" w14:textId="77777777" w:rsidR="00900937" w:rsidRPr="0095366B" w:rsidRDefault="00900937" w:rsidP="00F75DD1">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140E560C" w14:textId="77777777" w:rsidR="00900937" w:rsidRPr="0095366B" w:rsidRDefault="00900937" w:rsidP="00F75DD1">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507CBDA" w14:textId="77777777" w:rsidR="00900937" w:rsidRPr="0095366B" w:rsidRDefault="00900937" w:rsidP="00F75DD1">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1724143C" w14:textId="77777777" w:rsidR="00900937" w:rsidRPr="0095366B" w:rsidRDefault="00900937" w:rsidP="00F75DD1">
            <w:pPr>
              <w:ind w:right="-72"/>
              <w:jc w:val="right"/>
              <w:rPr>
                <w:rFonts w:ascii="Arial" w:hAnsi="Arial" w:cs="Arial"/>
                <w:sz w:val="18"/>
                <w:szCs w:val="18"/>
                <w:lang w:val="en-US"/>
              </w:rPr>
            </w:pPr>
          </w:p>
        </w:tc>
        <w:tc>
          <w:tcPr>
            <w:tcW w:w="1134" w:type="dxa"/>
            <w:tcBorders>
              <w:top w:val="single" w:sz="4" w:space="0" w:color="auto"/>
            </w:tcBorders>
            <w:vAlign w:val="bottom"/>
          </w:tcPr>
          <w:p w14:paraId="5E28F173" w14:textId="77777777" w:rsidR="00900937" w:rsidRPr="0095366B" w:rsidRDefault="00900937" w:rsidP="00F75DD1">
            <w:pPr>
              <w:ind w:right="-72"/>
              <w:jc w:val="right"/>
              <w:rPr>
                <w:rFonts w:ascii="Arial" w:hAnsi="Arial" w:cs="Arial"/>
                <w:sz w:val="18"/>
                <w:szCs w:val="18"/>
                <w:lang w:val="en-US"/>
              </w:rPr>
            </w:pPr>
          </w:p>
        </w:tc>
      </w:tr>
      <w:tr w:rsidR="0057785B" w:rsidRPr="0095366B" w14:paraId="38CADEB8" w14:textId="77777777" w:rsidTr="00900937">
        <w:trPr>
          <w:trHeight w:val="74"/>
        </w:trPr>
        <w:tc>
          <w:tcPr>
            <w:tcW w:w="4896" w:type="dxa"/>
          </w:tcPr>
          <w:p w14:paraId="42536E26" w14:textId="77777777" w:rsidR="0057785B" w:rsidRPr="0095366B" w:rsidRDefault="0057785B" w:rsidP="00F15EBF">
            <w:pPr>
              <w:ind w:right="-130"/>
              <w:jc w:val="thaiDistribute"/>
              <w:rPr>
                <w:rFonts w:ascii="Arial" w:hAnsi="Arial" w:cs="Arial"/>
                <w:sz w:val="18"/>
                <w:szCs w:val="18"/>
              </w:rPr>
            </w:pPr>
          </w:p>
        </w:tc>
        <w:tc>
          <w:tcPr>
            <w:tcW w:w="1134" w:type="dxa"/>
            <w:tcBorders>
              <w:bottom w:val="single" w:sz="4" w:space="0" w:color="auto"/>
            </w:tcBorders>
            <w:shd w:val="clear" w:color="auto" w:fill="FAFAFA"/>
            <w:vAlign w:val="bottom"/>
          </w:tcPr>
          <w:p w14:paraId="15B572BC" w14:textId="6E2BA103" w:rsidR="0057785B" w:rsidRPr="0095366B" w:rsidRDefault="00657279" w:rsidP="0057785B">
            <w:pPr>
              <w:ind w:right="-72"/>
              <w:jc w:val="right"/>
              <w:rPr>
                <w:rFonts w:ascii="Arial" w:hAnsi="Arial" w:cs="Arial"/>
                <w:sz w:val="18"/>
                <w:szCs w:val="18"/>
              </w:rPr>
            </w:pPr>
            <w:r w:rsidRPr="0095366B">
              <w:rPr>
                <w:rFonts w:ascii="Arial" w:hAnsi="Arial" w:cs="Arial"/>
                <w:sz w:val="18"/>
                <w:szCs w:val="18"/>
              </w:rPr>
              <w:t>44.41</w:t>
            </w:r>
          </w:p>
        </w:tc>
        <w:tc>
          <w:tcPr>
            <w:tcW w:w="1134" w:type="dxa"/>
            <w:tcBorders>
              <w:bottom w:val="single" w:sz="4" w:space="0" w:color="auto"/>
            </w:tcBorders>
            <w:shd w:val="clear" w:color="auto" w:fill="auto"/>
            <w:vAlign w:val="bottom"/>
          </w:tcPr>
          <w:p w14:paraId="6CFF6259" w14:textId="6F4CECDE" w:rsidR="0057785B" w:rsidRPr="0095366B" w:rsidRDefault="0057785B" w:rsidP="0057785B">
            <w:pPr>
              <w:ind w:right="-72"/>
              <w:jc w:val="right"/>
              <w:rPr>
                <w:rFonts w:ascii="Arial" w:hAnsi="Arial" w:cs="Arial"/>
                <w:sz w:val="18"/>
                <w:szCs w:val="18"/>
              </w:rPr>
            </w:pPr>
            <w:r w:rsidRPr="0095366B">
              <w:rPr>
                <w:rFonts w:ascii="Arial" w:hAnsi="Arial" w:cs="Arial"/>
                <w:sz w:val="18"/>
                <w:szCs w:val="18"/>
              </w:rPr>
              <w:t>49.44</w:t>
            </w:r>
          </w:p>
        </w:tc>
        <w:tc>
          <w:tcPr>
            <w:tcW w:w="1134" w:type="dxa"/>
            <w:tcBorders>
              <w:bottom w:val="single" w:sz="4" w:space="0" w:color="auto"/>
            </w:tcBorders>
            <w:shd w:val="clear" w:color="auto" w:fill="FAFAFA"/>
            <w:vAlign w:val="bottom"/>
          </w:tcPr>
          <w:p w14:paraId="1C6CD82F" w14:textId="70AD584F" w:rsidR="0057785B" w:rsidRPr="0095366B" w:rsidRDefault="00657279" w:rsidP="0057785B">
            <w:pPr>
              <w:ind w:right="-72"/>
              <w:jc w:val="right"/>
              <w:rPr>
                <w:rFonts w:ascii="Arial" w:hAnsi="Arial" w:cs="Arial"/>
                <w:sz w:val="18"/>
                <w:szCs w:val="18"/>
              </w:rPr>
            </w:pPr>
            <w:r w:rsidRPr="0095366B">
              <w:rPr>
                <w:rFonts w:ascii="Arial" w:hAnsi="Arial" w:cs="Arial"/>
                <w:sz w:val="18"/>
                <w:szCs w:val="18"/>
              </w:rPr>
              <w:t>83.18</w:t>
            </w:r>
          </w:p>
        </w:tc>
        <w:tc>
          <w:tcPr>
            <w:tcW w:w="1134" w:type="dxa"/>
            <w:tcBorders>
              <w:bottom w:val="single" w:sz="4" w:space="0" w:color="auto"/>
            </w:tcBorders>
            <w:vAlign w:val="bottom"/>
          </w:tcPr>
          <w:p w14:paraId="16AE53A0" w14:textId="18CF124A" w:rsidR="0057785B" w:rsidRPr="0095366B" w:rsidRDefault="0057785B" w:rsidP="0057785B">
            <w:pPr>
              <w:ind w:right="-72"/>
              <w:jc w:val="right"/>
              <w:rPr>
                <w:rFonts w:ascii="Arial" w:hAnsi="Arial" w:cs="Arial"/>
                <w:sz w:val="18"/>
                <w:szCs w:val="18"/>
                <w:lang w:val="en-US"/>
              </w:rPr>
            </w:pPr>
            <w:r w:rsidRPr="0095366B">
              <w:rPr>
                <w:rFonts w:ascii="Arial" w:hAnsi="Arial" w:cs="Arial"/>
                <w:sz w:val="18"/>
                <w:szCs w:val="18"/>
                <w:lang w:val="en-US"/>
              </w:rPr>
              <w:t>28.45</w:t>
            </w:r>
          </w:p>
        </w:tc>
      </w:tr>
    </w:tbl>
    <w:p w14:paraId="08863952" w14:textId="77777777" w:rsidR="00562FD9" w:rsidRPr="0095366B" w:rsidRDefault="00562FD9" w:rsidP="00562FD9">
      <w:pPr>
        <w:rPr>
          <w:rFonts w:ascii="Arial" w:hAnsi="Arial" w:cs="Arial"/>
          <w:sz w:val="18"/>
          <w:szCs w:val="18"/>
          <w:shd w:val="clear" w:color="auto" w:fill="FFFFFF"/>
          <w:lang w:val="en-US"/>
        </w:rPr>
      </w:pPr>
    </w:p>
    <w:p w14:paraId="2051AD79" w14:textId="77777777" w:rsidR="00D72545" w:rsidRPr="0095366B" w:rsidRDefault="00D72545" w:rsidP="00562FD9">
      <w:pPr>
        <w:rPr>
          <w:rFonts w:ascii="Arial" w:hAnsi="Arial" w:cs="Arial"/>
          <w:sz w:val="18"/>
          <w:szCs w:val="18"/>
        </w:rPr>
      </w:pPr>
      <w:r w:rsidRPr="0095366B">
        <w:rPr>
          <w:rFonts w:ascii="Arial" w:hAnsi="Arial" w:cs="Arial"/>
          <w:sz w:val="18"/>
          <w:szCs w:val="18"/>
        </w:rPr>
        <w:t>There are no dilutive potential ordinary shares in issue during the year presented, so no diluted earnings per share is presented.</w:t>
      </w:r>
    </w:p>
    <w:p w14:paraId="73E995AC" w14:textId="3AB3A4DB" w:rsidR="003C66D0" w:rsidRPr="0095366B" w:rsidRDefault="003C66D0" w:rsidP="003C66D0">
      <w:pPr>
        <w:rPr>
          <w:rFonts w:ascii="Arial" w:hAnsi="Arial" w:cs="Arial"/>
          <w:sz w:val="18"/>
          <w:szCs w:val="18"/>
        </w:rPr>
      </w:pPr>
    </w:p>
    <w:p w14:paraId="089003B6" w14:textId="77777777" w:rsidR="002572FC" w:rsidRPr="0095366B" w:rsidRDefault="002572FC" w:rsidP="003C66D0">
      <w:pPr>
        <w:rPr>
          <w:rFonts w:ascii="Arial" w:hAnsi="Arial" w:cs="Arial"/>
          <w:sz w:val="18"/>
          <w:szCs w:val="18"/>
        </w:rPr>
      </w:pPr>
    </w:p>
    <w:p w14:paraId="2C8CD354" w14:textId="17EB255A" w:rsidR="003C66D0" w:rsidRPr="0095366B" w:rsidRDefault="002572FC" w:rsidP="003C66D0">
      <w:pPr>
        <w:rPr>
          <w:rFonts w:ascii="Arial" w:hAnsi="Arial" w:cs="Arial"/>
          <w:sz w:val="18"/>
          <w:szCs w:val="18"/>
          <w:shd w:val="clear" w:color="auto" w:fill="FFFFFF"/>
          <w:lang w:val="en-US"/>
        </w:rPr>
      </w:pPr>
      <w:r w:rsidRPr="0095366B">
        <w:rPr>
          <w:rFonts w:ascii="Arial" w:hAnsi="Arial" w:cs="Arial"/>
          <w:sz w:val="18"/>
          <w:szCs w:val="18"/>
          <w:shd w:val="clear" w:color="auto" w:fill="FFFFFF"/>
          <w:lang w:val="en-US"/>
        </w:rPr>
        <w:br w:type="page"/>
      </w:r>
    </w:p>
    <w:p w14:paraId="631FCEE2" w14:textId="77777777" w:rsidR="003C66D0" w:rsidRPr="0095366B" w:rsidRDefault="003C66D0" w:rsidP="003C66D0">
      <w:pPr>
        <w:shd w:val="clear" w:color="auto" w:fill="FFA543"/>
        <w:rPr>
          <w:rFonts w:ascii="Arial" w:eastAsia="Arial" w:hAnsi="Arial" w:cs="Arial"/>
          <w:b/>
          <w:color w:val="FFFFFF"/>
          <w:sz w:val="8"/>
          <w:szCs w:val="8"/>
        </w:rPr>
      </w:pPr>
    </w:p>
    <w:p w14:paraId="5650A76A" w14:textId="48A345A5" w:rsidR="003C66D0" w:rsidRPr="0095366B" w:rsidRDefault="003C66D0" w:rsidP="003C66D0">
      <w:pPr>
        <w:pStyle w:val="Heading1"/>
        <w:keepNext w:val="0"/>
        <w:shd w:val="clear" w:color="auto" w:fill="FFA543"/>
        <w:spacing w:before="0" w:after="0"/>
        <w:ind w:left="539" w:hanging="539"/>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3</w:t>
      </w:r>
      <w:r w:rsidR="002572FC" w:rsidRPr="0095366B">
        <w:rPr>
          <w:rFonts w:ascii="Arial" w:eastAsia="Arial Unicode MS" w:hAnsi="Arial" w:cs="Arial"/>
          <w:color w:val="FFFFFF"/>
          <w:sz w:val="18"/>
          <w:szCs w:val="18"/>
        </w:rPr>
        <w:t>5</w:t>
      </w:r>
      <w:r w:rsidRPr="0095366B">
        <w:rPr>
          <w:rFonts w:ascii="Arial" w:eastAsia="Arial Unicode MS" w:hAnsi="Arial" w:cs="Arial"/>
          <w:color w:val="FFFFFF"/>
          <w:sz w:val="18"/>
          <w:szCs w:val="18"/>
        </w:rPr>
        <w:tab/>
        <w:t>Related party transactions</w:t>
      </w:r>
    </w:p>
    <w:p w14:paraId="6F337C40" w14:textId="77777777" w:rsidR="003C66D0" w:rsidRPr="0095366B" w:rsidRDefault="003C66D0" w:rsidP="003C66D0">
      <w:pPr>
        <w:shd w:val="clear" w:color="auto" w:fill="FFA543"/>
        <w:rPr>
          <w:rFonts w:ascii="Arial" w:hAnsi="Arial" w:cs="Arial"/>
          <w:color w:val="FFFFFF"/>
          <w:sz w:val="6"/>
          <w:szCs w:val="6"/>
        </w:rPr>
      </w:pPr>
    </w:p>
    <w:p w14:paraId="7878B4A6" w14:textId="25328EED" w:rsidR="00722854" w:rsidRPr="0095366B" w:rsidRDefault="00722854" w:rsidP="00446438">
      <w:pPr>
        <w:rPr>
          <w:rFonts w:ascii="Arial" w:hAnsi="Arial" w:cs="Arial"/>
          <w:sz w:val="18"/>
          <w:szCs w:val="18"/>
        </w:rPr>
      </w:pPr>
    </w:p>
    <w:p w14:paraId="16A6110A" w14:textId="77777777" w:rsidR="009A0DE0" w:rsidRPr="0095366B" w:rsidRDefault="009A0DE0" w:rsidP="007B6564">
      <w:pPr>
        <w:rPr>
          <w:rFonts w:ascii="Arial" w:hAnsi="Arial" w:cs="Arial"/>
          <w:sz w:val="18"/>
          <w:szCs w:val="18"/>
          <w:cs/>
        </w:rPr>
      </w:pPr>
    </w:p>
    <w:p w14:paraId="7BE8619B" w14:textId="77777777" w:rsidR="009A0DE0" w:rsidRPr="0095366B" w:rsidRDefault="009A0DE0" w:rsidP="007B6564">
      <w:pPr>
        <w:rPr>
          <w:rFonts w:ascii="Arial" w:hAnsi="Arial" w:cs="Arial"/>
          <w:sz w:val="18"/>
          <w:szCs w:val="18"/>
        </w:rPr>
      </w:pPr>
      <w:r w:rsidRPr="0095366B">
        <w:rPr>
          <w:rFonts w:ascii="Arial" w:hAnsi="Arial" w:cs="Arial"/>
          <w:sz w:val="18"/>
          <w:szCs w:val="18"/>
        </w:rPr>
        <w:t xml:space="preserve">The following significant transactions and balances were carried out with related parties: </w:t>
      </w:r>
    </w:p>
    <w:p w14:paraId="1CF56142" w14:textId="77777777" w:rsidR="009A0DE0" w:rsidRPr="0095366B" w:rsidRDefault="009A0DE0" w:rsidP="007B6564">
      <w:pPr>
        <w:rPr>
          <w:rFonts w:ascii="Arial" w:hAnsi="Arial" w:cs="Arial"/>
          <w:sz w:val="18"/>
          <w:szCs w:val="18"/>
        </w:rPr>
      </w:pPr>
    </w:p>
    <w:p w14:paraId="0CA0F4D3" w14:textId="543D5FEE" w:rsidR="00C45E70" w:rsidRPr="0095366B" w:rsidRDefault="00E55323" w:rsidP="00205977">
      <w:pPr>
        <w:pStyle w:val="Heading2"/>
        <w:spacing w:before="0" w:after="0"/>
        <w:ind w:left="540" w:hanging="540"/>
        <w:rPr>
          <w:rFonts w:ascii="Arial" w:hAnsi="Arial" w:cs="Arial"/>
          <w:i w:val="0"/>
          <w:iCs w:val="0"/>
          <w:color w:val="CF4A02"/>
          <w:sz w:val="18"/>
          <w:szCs w:val="18"/>
        </w:rPr>
      </w:pPr>
      <w:r w:rsidRPr="0095366B">
        <w:rPr>
          <w:rFonts w:ascii="Arial" w:hAnsi="Arial" w:cs="Arial"/>
          <w:i w:val="0"/>
          <w:iCs w:val="0"/>
          <w:color w:val="CF4A02"/>
          <w:sz w:val="18"/>
          <w:szCs w:val="18"/>
        </w:rPr>
        <w:t>3</w:t>
      </w:r>
      <w:r w:rsidR="002572FC" w:rsidRPr="0095366B">
        <w:rPr>
          <w:rFonts w:ascii="Arial" w:hAnsi="Arial" w:cs="Arial"/>
          <w:i w:val="0"/>
          <w:iCs w:val="0"/>
          <w:color w:val="CF4A02"/>
          <w:sz w:val="18"/>
          <w:szCs w:val="18"/>
        </w:rPr>
        <w:t>5</w:t>
      </w:r>
      <w:r w:rsidR="00E209F0" w:rsidRPr="0095366B">
        <w:rPr>
          <w:rFonts w:ascii="Arial" w:hAnsi="Arial" w:cs="Arial"/>
          <w:i w:val="0"/>
          <w:iCs w:val="0"/>
          <w:color w:val="CF4A02"/>
          <w:sz w:val="18"/>
          <w:szCs w:val="18"/>
        </w:rPr>
        <w:t>.1</w:t>
      </w:r>
      <w:r w:rsidR="00E209F0" w:rsidRPr="0095366B">
        <w:rPr>
          <w:rFonts w:ascii="Arial" w:hAnsi="Arial" w:cs="Arial"/>
          <w:i w:val="0"/>
          <w:iCs w:val="0"/>
          <w:color w:val="CF4A02"/>
          <w:sz w:val="18"/>
          <w:szCs w:val="18"/>
        </w:rPr>
        <w:tab/>
      </w:r>
      <w:r w:rsidR="00C45E70" w:rsidRPr="0095366B">
        <w:rPr>
          <w:rFonts w:ascii="Arial" w:hAnsi="Arial" w:cs="Arial"/>
          <w:i w:val="0"/>
          <w:iCs w:val="0"/>
          <w:color w:val="CF4A02"/>
          <w:sz w:val="18"/>
          <w:szCs w:val="18"/>
        </w:rPr>
        <w:t xml:space="preserve">Sales </w:t>
      </w:r>
    </w:p>
    <w:p w14:paraId="15DCFFF2" w14:textId="77777777" w:rsidR="00EB1DE3" w:rsidRPr="0095366B" w:rsidRDefault="00EB1DE3" w:rsidP="007B6564">
      <w:pPr>
        <w:rPr>
          <w:rFonts w:ascii="Arial" w:hAnsi="Arial" w:cs="Arial"/>
          <w:sz w:val="18"/>
          <w:szCs w:val="18"/>
        </w:rPr>
      </w:pPr>
    </w:p>
    <w:tbl>
      <w:tblPr>
        <w:tblW w:w="8912" w:type="dxa"/>
        <w:tblInd w:w="648" w:type="dxa"/>
        <w:tblLayout w:type="fixed"/>
        <w:tblLook w:val="0000" w:firstRow="0" w:lastRow="0" w:firstColumn="0" w:lastColumn="0" w:noHBand="0" w:noVBand="0"/>
      </w:tblPr>
      <w:tblGrid>
        <w:gridCol w:w="3728"/>
        <w:gridCol w:w="1296"/>
        <w:gridCol w:w="1296"/>
        <w:gridCol w:w="1296"/>
        <w:gridCol w:w="1296"/>
      </w:tblGrid>
      <w:tr w:rsidR="00A72C70" w:rsidRPr="0095366B" w14:paraId="30FDF796" w14:textId="77777777" w:rsidTr="00A72C70">
        <w:trPr>
          <w:trHeight w:val="20"/>
        </w:trPr>
        <w:tc>
          <w:tcPr>
            <w:tcW w:w="3728" w:type="dxa"/>
            <w:shd w:val="clear" w:color="auto" w:fill="auto"/>
          </w:tcPr>
          <w:p w14:paraId="340652F8" w14:textId="7EB94F63" w:rsidR="00A72C70" w:rsidRPr="0095366B" w:rsidRDefault="00A72C70" w:rsidP="00A72C70">
            <w:pPr>
              <w:tabs>
                <w:tab w:val="left" w:pos="6840"/>
              </w:tabs>
              <w:ind w:left="-102"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1A9C83C" w14:textId="77777777" w:rsidR="00A72C70" w:rsidRPr="0095366B" w:rsidRDefault="00A72C70" w:rsidP="00A72C70">
            <w:pPr>
              <w:ind w:right="-72"/>
              <w:jc w:val="center"/>
              <w:rPr>
                <w:rFonts w:ascii="Arial" w:eastAsia="Arial" w:hAnsi="Arial" w:cs="Arial"/>
                <w:b/>
                <w:sz w:val="18"/>
                <w:szCs w:val="18"/>
              </w:rPr>
            </w:pPr>
            <w:r w:rsidRPr="0095366B">
              <w:rPr>
                <w:rFonts w:ascii="Arial" w:eastAsia="Arial" w:hAnsi="Arial" w:cs="Arial"/>
                <w:b/>
                <w:sz w:val="18"/>
                <w:szCs w:val="18"/>
              </w:rPr>
              <w:t>Consolidated</w:t>
            </w:r>
            <w:r w:rsidRPr="0095366B">
              <w:rPr>
                <w:rFonts w:ascii="Arial" w:eastAsia="Arial" w:hAnsi="Arial" w:cs="Arial"/>
                <w:sz w:val="18"/>
                <w:szCs w:val="18"/>
              </w:rPr>
              <w:t xml:space="preserve"> </w:t>
            </w:r>
          </w:p>
          <w:p w14:paraId="049A40FD" w14:textId="2775FC62" w:rsidR="00A72C70" w:rsidRPr="0095366B" w:rsidRDefault="00A72C70" w:rsidP="00A72C70">
            <w:pPr>
              <w:ind w:right="-72"/>
              <w:jc w:val="center"/>
              <w:rPr>
                <w:rFonts w:ascii="Arial" w:eastAsia="Arial" w:hAnsi="Arial" w:cs="Arial"/>
                <w:b/>
                <w:sz w:val="18"/>
                <w:szCs w:val="18"/>
              </w:rPr>
            </w:pPr>
            <w:r w:rsidRPr="0095366B">
              <w:rPr>
                <w:rFonts w:ascii="Arial" w:eastAsia="Arial" w:hAnsi="Arial" w:cs="Arial"/>
                <w:b/>
                <w:sz w:val="18"/>
                <w:szCs w:val="18"/>
              </w:rPr>
              <w:t xml:space="preserve">financial </w:t>
            </w:r>
            <w:r w:rsidRPr="0095366B">
              <w:rPr>
                <w:rFonts w:ascii="Arial" w:hAnsi="Arial" w:cs="Arial"/>
                <w:b/>
                <w:sz w:val="18"/>
                <w:szCs w:val="18"/>
              </w:rPr>
              <w:t>statements</w:t>
            </w:r>
          </w:p>
        </w:tc>
        <w:tc>
          <w:tcPr>
            <w:tcW w:w="2592" w:type="dxa"/>
            <w:gridSpan w:val="2"/>
            <w:tcBorders>
              <w:top w:val="single" w:sz="4" w:space="0" w:color="000000"/>
              <w:bottom w:val="single" w:sz="4" w:space="0" w:color="000000"/>
            </w:tcBorders>
            <w:shd w:val="clear" w:color="auto" w:fill="auto"/>
          </w:tcPr>
          <w:p w14:paraId="2CBBE99A" w14:textId="77777777" w:rsidR="00A72C70" w:rsidRPr="0095366B" w:rsidRDefault="00A72C70" w:rsidP="00A72C70">
            <w:pPr>
              <w:ind w:right="-72"/>
              <w:jc w:val="center"/>
              <w:rPr>
                <w:rFonts w:ascii="Arial" w:eastAsia="Arial" w:hAnsi="Arial" w:cs="Arial"/>
                <w:b/>
                <w:sz w:val="18"/>
                <w:szCs w:val="18"/>
              </w:rPr>
            </w:pPr>
            <w:r w:rsidRPr="0095366B">
              <w:rPr>
                <w:rFonts w:ascii="Arial" w:eastAsia="Arial" w:hAnsi="Arial" w:cs="Arial"/>
                <w:b/>
                <w:sz w:val="18"/>
                <w:szCs w:val="18"/>
              </w:rPr>
              <w:t xml:space="preserve">Separate </w:t>
            </w:r>
          </w:p>
          <w:p w14:paraId="7A79E2C7" w14:textId="5BC5516A" w:rsidR="00A72C70" w:rsidRPr="0095366B" w:rsidRDefault="00A72C70" w:rsidP="00A72C70">
            <w:pPr>
              <w:ind w:right="-72"/>
              <w:jc w:val="center"/>
              <w:rPr>
                <w:rFonts w:ascii="Arial" w:eastAsia="Arial" w:hAnsi="Arial" w:cs="Arial"/>
                <w:b/>
                <w:sz w:val="18"/>
                <w:szCs w:val="18"/>
              </w:rPr>
            </w:pPr>
            <w:r w:rsidRPr="0095366B">
              <w:rPr>
                <w:rFonts w:ascii="Arial" w:eastAsia="Arial" w:hAnsi="Arial" w:cs="Arial"/>
                <w:b/>
                <w:sz w:val="18"/>
                <w:szCs w:val="18"/>
              </w:rPr>
              <w:t>financial information</w:t>
            </w:r>
          </w:p>
        </w:tc>
      </w:tr>
      <w:tr w:rsidR="00081B26" w:rsidRPr="0095366B" w14:paraId="2DD803EB" w14:textId="77777777" w:rsidTr="009E5CC6">
        <w:trPr>
          <w:trHeight w:val="20"/>
        </w:trPr>
        <w:tc>
          <w:tcPr>
            <w:tcW w:w="3728" w:type="dxa"/>
            <w:shd w:val="clear" w:color="auto" w:fill="auto"/>
          </w:tcPr>
          <w:p w14:paraId="5EE049E2" w14:textId="77777777" w:rsidR="00081B26" w:rsidRPr="0095366B" w:rsidRDefault="00081B26" w:rsidP="00A72C70">
            <w:pPr>
              <w:tabs>
                <w:tab w:val="left" w:pos="6840"/>
              </w:tabs>
              <w:ind w:left="-102" w:right="-72"/>
              <w:jc w:val="left"/>
              <w:rPr>
                <w:rFonts w:ascii="Arial" w:eastAsia="Arial" w:hAnsi="Arial" w:cs="Arial"/>
                <w:b/>
                <w:sz w:val="18"/>
                <w:szCs w:val="18"/>
              </w:rPr>
            </w:pPr>
          </w:p>
        </w:tc>
        <w:tc>
          <w:tcPr>
            <w:tcW w:w="1296" w:type="dxa"/>
            <w:tcBorders>
              <w:top w:val="single" w:sz="4" w:space="0" w:color="000000"/>
            </w:tcBorders>
            <w:shd w:val="clear" w:color="auto" w:fill="auto"/>
          </w:tcPr>
          <w:p w14:paraId="65DD8A87" w14:textId="77777777" w:rsidR="00081B26" w:rsidRPr="0095366B" w:rsidRDefault="00081B26" w:rsidP="00A72C70">
            <w:pPr>
              <w:ind w:right="-72"/>
              <w:jc w:val="center"/>
              <w:rPr>
                <w:rFonts w:ascii="Arial" w:eastAsia="Arial" w:hAnsi="Arial" w:cs="Arial"/>
                <w:b/>
                <w:sz w:val="18"/>
                <w:szCs w:val="18"/>
              </w:rPr>
            </w:pPr>
          </w:p>
        </w:tc>
        <w:tc>
          <w:tcPr>
            <w:tcW w:w="1296" w:type="dxa"/>
            <w:tcBorders>
              <w:top w:val="single" w:sz="4" w:space="0" w:color="000000"/>
            </w:tcBorders>
            <w:shd w:val="clear" w:color="auto" w:fill="auto"/>
          </w:tcPr>
          <w:p w14:paraId="7F18384D" w14:textId="02A94367" w:rsidR="00081B26" w:rsidRPr="0095366B" w:rsidRDefault="00081B26" w:rsidP="00081B26">
            <w:pPr>
              <w:ind w:right="-72"/>
              <w:jc w:val="right"/>
              <w:rPr>
                <w:rFonts w:ascii="Arial" w:eastAsia="Arial" w:hAnsi="Arial" w:cs="Arial"/>
                <w:b/>
                <w:sz w:val="18"/>
                <w:szCs w:val="18"/>
              </w:rPr>
            </w:pPr>
            <w:r w:rsidRPr="0095366B">
              <w:rPr>
                <w:rFonts w:ascii="Arial" w:eastAsia="Arial" w:hAnsi="Arial" w:cs="Arial"/>
                <w:b/>
                <w:sz w:val="18"/>
                <w:szCs w:val="18"/>
              </w:rPr>
              <w:t>(Restated)</w:t>
            </w:r>
          </w:p>
        </w:tc>
        <w:tc>
          <w:tcPr>
            <w:tcW w:w="1296" w:type="dxa"/>
            <w:tcBorders>
              <w:top w:val="single" w:sz="4" w:space="0" w:color="000000"/>
            </w:tcBorders>
            <w:shd w:val="clear" w:color="auto" w:fill="auto"/>
          </w:tcPr>
          <w:p w14:paraId="5F34EB51" w14:textId="77777777" w:rsidR="00081B26" w:rsidRPr="0095366B" w:rsidRDefault="00081B26" w:rsidP="00A72C70">
            <w:pPr>
              <w:ind w:right="-72"/>
              <w:jc w:val="center"/>
              <w:rPr>
                <w:rFonts w:ascii="Arial" w:eastAsia="Arial" w:hAnsi="Arial" w:cs="Arial"/>
                <w:b/>
                <w:sz w:val="18"/>
                <w:szCs w:val="18"/>
              </w:rPr>
            </w:pPr>
          </w:p>
        </w:tc>
        <w:tc>
          <w:tcPr>
            <w:tcW w:w="1296" w:type="dxa"/>
            <w:tcBorders>
              <w:top w:val="single" w:sz="4" w:space="0" w:color="000000"/>
            </w:tcBorders>
            <w:shd w:val="clear" w:color="auto" w:fill="auto"/>
          </w:tcPr>
          <w:p w14:paraId="77B31FCD" w14:textId="31E97FEE" w:rsidR="00081B26" w:rsidRPr="0095366B" w:rsidRDefault="00081B26" w:rsidP="00A72C70">
            <w:pPr>
              <w:ind w:right="-72"/>
              <w:jc w:val="center"/>
              <w:rPr>
                <w:rFonts w:ascii="Arial" w:eastAsia="Arial" w:hAnsi="Arial" w:cs="Arial"/>
                <w:b/>
                <w:sz w:val="18"/>
                <w:szCs w:val="18"/>
              </w:rPr>
            </w:pPr>
          </w:p>
        </w:tc>
      </w:tr>
      <w:tr w:rsidR="00A72C70" w:rsidRPr="0095366B" w14:paraId="356D144E" w14:textId="77777777" w:rsidTr="00A72C70">
        <w:tc>
          <w:tcPr>
            <w:tcW w:w="3728" w:type="dxa"/>
            <w:shd w:val="clear" w:color="auto" w:fill="auto"/>
          </w:tcPr>
          <w:p w14:paraId="1A1002BF" w14:textId="6F3A909D" w:rsidR="00A72C70" w:rsidRPr="0095366B" w:rsidRDefault="00A72C70" w:rsidP="00A72C70">
            <w:pPr>
              <w:ind w:left="-102" w:right="-72"/>
              <w:jc w:val="left"/>
              <w:rPr>
                <w:rFonts w:ascii="Arial" w:eastAsia="Arial" w:hAnsi="Arial" w:cs="Arial"/>
                <w:b/>
                <w:sz w:val="18"/>
                <w:szCs w:val="18"/>
              </w:rPr>
            </w:pPr>
            <w:r w:rsidRPr="0095366B">
              <w:rPr>
                <w:rFonts w:ascii="Arial" w:hAnsi="Arial" w:cs="Arial"/>
                <w:b/>
                <w:bCs/>
                <w:sz w:val="18"/>
                <w:szCs w:val="18"/>
              </w:rPr>
              <w:t>For the year ended 31 December</w:t>
            </w:r>
          </w:p>
        </w:tc>
        <w:tc>
          <w:tcPr>
            <w:tcW w:w="1296" w:type="dxa"/>
            <w:shd w:val="clear" w:color="auto" w:fill="auto"/>
            <w:vAlign w:val="bottom"/>
          </w:tcPr>
          <w:p w14:paraId="73461746" w14:textId="77777777" w:rsidR="00A72C70" w:rsidRPr="0095366B" w:rsidRDefault="00A72C70" w:rsidP="00A72C70">
            <w:pPr>
              <w:ind w:right="-72"/>
              <w:jc w:val="right"/>
              <w:rPr>
                <w:rFonts w:ascii="Arial" w:eastAsia="Arial" w:hAnsi="Arial" w:cs="Arial"/>
                <w:b/>
                <w:sz w:val="18"/>
                <w:szCs w:val="18"/>
              </w:rPr>
            </w:pPr>
            <w:r w:rsidRPr="0095366B">
              <w:rPr>
                <w:rFonts w:ascii="Arial" w:eastAsia="Arial" w:hAnsi="Arial" w:cs="Arial"/>
                <w:b/>
                <w:sz w:val="18"/>
                <w:szCs w:val="18"/>
              </w:rPr>
              <w:t>2021</w:t>
            </w:r>
          </w:p>
        </w:tc>
        <w:tc>
          <w:tcPr>
            <w:tcW w:w="1296" w:type="dxa"/>
            <w:shd w:val="clear" w:color="auto" w:fill="auto"/>
            <w:vAlign w:val="bottom"/>
          </w:tcPr>
          <w:p w14:paraId="62F7D9FB" w14:textId="77777777" w:rsidR="00A72C70" w:rsidRPr="0095366B" w:rsidRDefault="00A72C70" w:rsidP="00A72C70">
            <w:pPr>
              <w:ind w:right="-72"/>
              <w:jc w:val="right"/>
              <w:rPr>
                <w:rFonts w:ascii="Arial" w:eastAsia="Arial" w:hAnsi="Arial" w:cs="Arial"/>
                <w:b/>
                <w:sz w:val="18"/>
                <w:szCs w:val="18"/>
              </w:rPr>
            </w:pPr>
            <w:r w:rsidRPr="0095366B">
              <w:rPr>
                <w:rFonts w:ascii="Arial" w:eastAsia="Arial" w:hAnsi="Arial" w:cs="Arial"/>
                <w:b/>
                <w:sz w:val="18"/>
                <w:szCs w:val="18"/>
              </w:rPr>
              <w:t>2020</w:t>
            </w:r>
          </w:p>
        </w:tc>
        <w:tc>
          <w:tcPr>
            <w:tcW w:w="1296" w:type="dxa"/>
            <w:shd w:val="clear" w:color="auto" w:fill="auto"/>
            <w:vAlign w:val="bottom"/>
          </w:tcPr>
          <w:p w14:paraId="59724E45" w14:textId="77777777" w:rsidR="00A72C70" w:rsidRPr="0095366B" w:rsidRDefault="00A72C70" w:rsidP="00A72C70">
            <w:pPr>
              <w:ind w:right="-72"/>
              <w:jc w:val="right"/>
              <w:rPr>
                <w:rFonts w:ascii="Arial" w:eastAsia="Arial" w:hAnsi="Arial" w:cs="Arial"/>
                <w:b/>
                <w:sz w:val="18"/>
                <w:szCs w:val="18"/>
              </w:rPr>
            </w:pPr>
            <w:r w:rsidRPr="0095366B">
              <w:rPr>
                <w:rFonts w:ascii="Arial" w:eastAsia="Arial" w:hAnsi="Arial" w:cs="Arial"/>
                <w:b/>
                <w:sz w:val="18"/>
                <w:szCs w:val="18"/>
              </w:rPr>
              <w:t>2021</w:t>
            </w:r>
          </w:p>
        </w:tc>
        <w:tc>
          <w:tcPr>
            <w:tcW w:w="1296" w:type="dxa"/>
            <w:shd w:val="clear" w:color="auto" w:fill="auto"/>
            <w:vAlign w:val="bottom"/>
          </w:tcPr>
          <w:p w14:paraId="11318FFA" w14:textId="77777777" w:rsidR="00A72C70" w:rsidRPr="0095366B" w:rsidRDefault="00A72C70" w:rsidP="00A72C70">
            <w:pPr>
              <w:ind w:right="-72"/>
              <w:jc w:val="right"/>
              <w:rPr>
                <w:rFonts w:ascii="Arial" w:eastAsia="Arial" w:hAnsi="Arial" w:cs="Arial"/>
                <w:b/>
                <w:sz w:val="18"/>
                <w:szCs w:val="18"/>
              </w:rPr>
            </w:pPr>
            <w:r w:rsidRPr="0095366B">
              <w:rPr>
                <w:rFonts w:ascii="Arial" w:eastAsia="Arial" w:hAnsi="Arial" w:cs="Arial"/>
                <w:b/>
                <w:sz w:val="18"/>
                <w:szCs w:val="18"/>
              </w:rPr>
              <w:t>2020</w:t>
            </w:r>
          </w:p>
        </w:tc>
      </w:tr>
      <w:tr w:rsidR="00A72C70" w:rsidRPr="0095366B" w14:paraId="220A9249" w14:textId="77777777" w:rsidTr="00A72C70">
        <w:tc>
          <w:tcPr>
            <w:tcW w:w="3728" w:type="dxa"/>
            <w:shd w:val="clear" w:color="auto" w:fill="auto"/>
          </w:tcPr>
          <w:p w14:paraId="34B0CDCD" w14:textId="77777777" w:rsidR="00A72C70" w:rsidRPr="0095366B" w:rsidRDefault="00A72C70" w:rsidP="00D636B0">
            <w:pPr>
              <w:tabs>
                <w:tab w:val="left" w:pos="6840"/>
              </w:tabs>
              <w:ind w:left="-102" w:right="-72"/>
              <w:jc w:val="left"/>
              <w:rPr>
                <w:rFonts w:ascii="Arial" w:eastAsia="Arial" w:hAnsi="Arial" w:cs="Arial"/>
                <w:b/>
                <w:sz w:val="18"/>
                <w:szCs w:val="18"/>
              </w:rPr>
            </w:pPr>
          </w:p>
        </w:tc>
        <w:tc>
          <w:tcPr>
            <w:tcW w:w="1296" w:type="dxa"/>
            <w:shd w:val="clear" w:color="auto" w:fill="auto"/>
            <w:vAlign w:val="bottom"/>
          </w:tcPr>
          <w:p w14:paraId="7DD406AA" w14:textId="77777777" w:rsidR="00A72C70" w:rsidRPr="0095366B" w:rsidRDefault="00A72C70" w:rsidP="00D636B0">
            <w:pPr>
              <w:ind w:right="-72"/>
              <w:jc w:val="right"/>
              <w:rPr>
                <w:rFonts w:ascii="Arial" w:eastAsia="Arial" w:hAnsi="Arial" w:cs="Arial"/>
                <w:b/>
                <w:sz w:val="18"/>
                <w:szCs w:val="18"/>
              </w:rPr>
            </w:pPr>
            <w:r w:rsidRPr="0095366B">
              <w:rPr>
                <w:rFonts w:ascii="Arial" w:eastAsia="Arial" w:hAnsi="Arial" w:cs="Arial"/>
                <w:b/>
                <w:sz w:val="18"/>
                <w:szCs w:val="18"/>
              </w:rPr>
              <w:t>Thousand</w:t>
            </w:r>
          </w:p>
        </w:tc>
        <w:tc>
          <w:tcPr>
            <w:tcW w:w="1296" w:type="dxa"/>
            <w:shd w:val="clear" w:color="auto" w:fill="auto"/>
            <w:vAlign w:val="bottom"/>
          </w:tcPr>
          <w:p w14:paraId="4A1095C1" w14:textId="77777777" w:rsidR="00A72C70" w:rsidRPr="0095366B" w:rsidRDefault="00A72C70" w:rsidP="00D636B0">
            <w:pPr>
              <w:ind w:right="-72"/>
              <w:jc w:val="right"/>
              <w:rPr>
                <w:rFonts w:ascii="Arial" w:eastAsia="Arial" w:hAnsi="Arial" w:cs="Arial"/>
                <w:b/>
                <w:sz w:val="18"/>
                <w:szCs w:val="18"/>
              </w:rPr>
            </w:pPr>
            <w:r w:rsidRPr="0095366B">
              <w:rPr>
                <w:rFonts w:ascii="Arial" w:eastAsia="Arial" w:hAnsi="Arial" w:cs="Arial"/>
                <w:b/>
                <w:sz w:val="18"/>
                <w:szCs w:val="18"/>
              </w:rPr>
              <w:t>Thousand</w:t>
            </w:r>
          </w:p>
        </w:tc>
        <w:tc>
          <w:tcPr>
            <w:tcW w:w="1296" w:type="dxa"/>
            <w:shd w:val="clear" w:color="auto" w:fill="auto"/>
            <w:vAlign w:val="bottom"/>
          </w:tcPr>
          <w:p w14:paraId="794DD976" w14:textId="77777777" w:rsidR="00A72C70" w:rsidRPr="0095366B" w:rsidRDefault="00A72C70" w:rsidP="00D636B0">
            <w:pPr>
              <w:ind w:right="-72"/>
              <w:jc w:val="right"/>
              <w:rPr>
                <w:rFonts w:ascii="Arial" w:eastAsia="Arial" w:hAnsi="Arial" w:cs="Arial"/>
                <w:b/>
                <w:sz w:val="18"/>
                <w:szCs w:val="18"/>
              </w:rPr>
            </w:pPr>
            <w:r w:rsidRPr="0095366B">
              <w:rPr>
                <w:rFonts w:ascii="Arial" w:eastAsia="Arial" w:hAnsi="Arial" w:cs="Arial"/>
                <w:b/>
                <w:sz w:val="18"/>
                <w:szCs w:val="18"/>
              </w:rPr>
              <w:t>Thousand</w:t>
            </w:r>
          </w:p>
        </w:tc>
        <w:tc>
          <w:tcPr>
            <w:tcW w:w="1296" w:type="dxa"/>
            <w:shd w:val="clear" w:color="auto" w:fill="auto"/>
            <w:vAlign w:val="bottom"/>
          </w:tcPr>
          <w:p w14:paraId="3A9C8797" w14:textId="77777777" w:rsidR="00A72C70" w:rsidRPr="0095366B" w:rsidRDefault="00A72C70" w:rsidP="00D636B0">
            <w:pPr>
              <w:ind w:right="-72"/>
              <w:jc w:val="right"/>
              <w:rPr>
                <w:rFonts w:ascii="Arial" w:eastAsia="Arial" w:hAnsi="Arial" w:cs="Arial"/>
                <w:b/>
                <w:sz w:val="18"/>
                <w:szCs w:val="18"/>
              </w:rPr>
            </w:pPr>
            <w:r w:rsidRPr="0095366B">
              <w:rPr>
                <w:rFonts w:ascii="Arial" w:eastAsia="Arial" w:hAnsi="Arial" w:cs="Arial"/>
                <w:b/>
                <w:sz w:val="18"/>
                <w:szCs w:val="18"/>
              </w:rPr>
              <w:t>Thousand</w:t>
            </w:r>
          </w:p>
        </w:tc>
      </w:tr>
      <w:tr w:rsidR="00A72C70" w:rsidRPr="0095366B" w14:paraId="1E95B073" w14:textId="77777777" w:rsidTr="00A72C70">
        <w:tc>
          <w:tcPr>
            <w:tcW w:w="3728" w:type="dxa"/>
            <w:shd w:val="clear" w:color="auto" w:fill="auto"/>
          </w:tcPr>
          <w:p w14:paraId="0A9AB99D" w14:textId="77777777" w:rsidR="00A72C70" w:rsidRPr="0095366B" w:rsidRDefault="00A72C70" w:rsidP="00D636B0">
            <w:pPr>
              <w:tabs>
                <w:tab w:val="left" w:pos="2862"/>
              </w:tabs>
              <w:ind w:left="-102"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CCF6D43" w14:textId="77777777" w:rsidR="00A72C70" w:rsidRPr="0095366B" w:rsidRDefault="00A72C70" w:rsidP="00D636B0">
            <w:pPr>
              <w:ind w:right="-72"/>
              <w:jc w:val="right"/>
              <w:rPr>
                <w:rFonts w:ascii="Arial" w:eastAsia="Arial" w:hAnsi="Arial" w:cs="Arial"/>
                <w:sz w:val="18"/>
                <w:szCs w:val="18"/>
              </w:rPr>
            </w:pPr>
            <w:r w:rsidRPr="0095366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C9F8A24" w14:textId="77777777" w:rsidR="00A72C70" w:rsidRPr="0095366B" w:rsidRDefault="00A72C70" w:rsidP="00D636B0">
            <w:pPr>
              <w:ind w:right="-72"/>
              <w:jc w:val="right"/>
              <w:rPr>
                <w:rFonts w:ascii="Arial" w:eastAsia="Arial" w:hAnsi="Arial" w:cs="Arial"/>
                <w:sz w:val="18"/>
                <w:szCs w:val="18"/>
              </w:rPr>
            </w:pPr>
            <w:r w:rsidRPr="0095366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F836902" w14:textId="77777777" w:rsidR="00A72C70" w:rsidRPr="0095366B" w:rsidRDefault="00A72C70" w:rsidP="00D636B0">
            <w:pPr>
              <w:ind w:right="-72"/>
              <w:jc w:val="right"/>
              <w:rPr>
                <w:rFonts w:ascii="Arial" w:eastAsia="Arial" w:hAnsi="Arial" w:cs="Arial"/>
                <w:sz w:val="18"/>
                <w:szCs w:val="18"/>
              </w:rPr>
            </w:pPr>
            <w:r w:rsidRPr="0095366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F605B27" w14:textId="77777777" w:rsidR="00A72C70" w:rsidRPr="0095366B" w:rsidRDefault="00A72C70" w:rsidP="00D636B0">
            <w:pPr>
              <w:ind w:right="-72"/>
              <w:jc w:val="right"/>
              <w:rPr>
                <w:rFonts w:ascii="Arial" w:eastAsia="Arial" w:hAnsi="Arial" w:cs="Arial"/>
                <w:sz w:val="18"/>
                <w:szCs w:val="18"/>
              </w:rPr>
            </w:pPr>
            <w:r w:rsidRPr="0095366B">
              <w:rPr>
                <w:rFonts w:ascii="Arial" w:eastAsia="Arial" w:hAnsi="Arial" w:cs="Arial"/>
                <w:b/>
                <w:sz w:val="18"/>
                <w:szCs w:val="18"/>
              </w:rPr>
              <w:t>Baht</w:t>
            </w:r>
          </w:p>
        </w:tc>
      </w:tr>
      <w:tr w:rsidR="00A72C70" w:rsidRPr="0095366B" w14:paraId="72649F61" w14:textId="77777777" w:rsidTr="00A72C70">
        <w:tc>
          <w:tcPr>
            <w:tcW w:w="3728" w:type="dxa"/>
          </w:tcPr>
          <w:p w14:paraId="6F9EF7FA" w14:textId="77777777" w:rsidR="00A72C70" w:rsidRPr="0095366B" w:rsidRDefault="00A72C70" w:rsidP="00D636B0">
            <w:pPr>
              <w:ind w:left="-102" w:right="-72"/>
              <w:jc w:val="left"/>
              <w:rPr>
                <w:rFonts w:ascii="Arial" w:eastAsia="Arial" w:hAnsi="Arial" w:cs="Arial"/>
                <w:sz w:val="18"/>
                <w:szCs w:val="18"/>
              </w:rPr>
            </w:pPr>
          </w:p>
        </w:tc>
        <w:tc>
          <w:tcPr>
            <w:tcW w:w="1296" w:type="dxa"/>
            <w:tcBorders>
              <w:top w:val="single" w:sz="4" w:space="0" w:color="000000"/>
            </w:tcBorders>
            <w:shd w:val="clear" w:color="auto" w:fill="FAFAFA"/>
          </w:tcPr>
          <w:p w14:paraId="409C279C" w14:textId="77777777" w:rsidR="00A72C70" w:rsidRPr="0095366B" w:rsidRDefault="00A72C70" w:rsidP="00D636B0">
            <w:pPr>
              <w:ind w:right="-72"/>
              <w:jc w:val="right"/>
              <w:rPr>
                <w:rFonts w:ascii="Arial" w:eastAsia="Arial" w:hAnsi="Arial" w:cs="Arial"/>
                <w:sz w:val="18"/>
                <w:szCs w:val="18"/>
              </w:rPr>
            </w:pPr>
          </w:p>
        </w:tc>
        <w:tc>
          <w:tcPr>
            <w:tcW w:w="1296" w:type="dxa"/>
            <w:tcBorders>
              <w:top w:val="single" w:sz="4" w:space="0" w:color="000000"/>
            </w:tcBorders>
          </w:tcPr>
          <w:p w14:paraId="41A853D4" w14:textId="77777777" w:rsidR="00A72C70" w:rsidRPr="0095366B" w:rsidRDefault="00A72C70" w:rsidP="00D636B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1A4C2C8" w14:textId="77777777" w:rsidR="00A72C70" w:rsidRPr="0095366B" w:rsidRDefault="00A72C70" w:rsidP="00D636B0">
            <w:pPr>
              <w:ind w:right="-72"/>
              <w:jc w:val="right"/>
              <w:rPr>
                <w:rFonts w:ascii="Arial" w:eastAsia="Arial" w:hAnsi="Arial" w:cs="Arial"/>
                <w:sz w:val="18"/>
                <w:szCs w:val="18"/>
              </w:rPr>
            </w:pPr>
          </w:p>
        </w:tc>
        <w:tc>
          <w:tcPr>
            <w:tcW w:w="1296" w:type="dxa"/>
            <w:tcBorders>
              <w:top w:val="single" w:sz="4" w:space="0" w:color="000000"/>
            </w:tcBorders>
          </w:tcPr>
          <w:p w14:paraId="58D15988" w14:textId="77777777" w:rsidR="00A72C70" w:rsidRPr="0095366B" w:rsidRDefault="00A72C70" w:rsidP="00D636B0">
            <w:pPr>
              <w:ind w:right="-72"/>
              <w:jc w:val="right"/>
              <w:rPr>
                <w:rFonts w:ascii="Arial" w:eastAsia="Arial" w:hAnsi="Arial" w:cs="Arial"/>
                <w:sz w:val="18"/>
                <w:szCs w:val="18"/>
              </w:rPr>
            </w:pPr>
          </w:p>
        </w:tc>
      </w:tr>
      <w:tr w:rsidR="00657279" w:rsidRPr="0095366B" w14:paraId="3591E60B" w14:textId="77777777" w:rsidTr="000B6AF8">
        <w:tc>
          <w:tcPr>
            <w:tcW w:w="3728" w:type="dxa"/>
          </w:tcPr>
          <w:p w14:paraId="19433870"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95366B">
              <w:rPr>
                <w:rFonts w:ascii="Arial" w:eastAsia="Arial" w:hAnsi="Arial" w:cs="Arial"/>
                <w:b/>
                <w:color w:val="000000"/>
                <w:sz w:val="18"/>
                <w:szCs w:val="18"/>
              </w:rPr>
              <w:t xml:space="preserve">Revenue from sales </w:t>
            </w:r>
          </w:p>
          <w:p w14:paraId="42D8DF41"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Cs/>
                <w:color w:val="000000"/>
                <w:sz w:val="18"/>
                <w:szCs w:val="18"/>
              </w:rPr>
            </w:pPr>
            <w:r w:rsidRPr="0095366B">
              <w:rPr>
                <w:rFonts w:ascii="Arial" w:eastAsia="Arial" w:hAnsi="Arial" w:cs="Arial"/>
                <w:b/>
                <w:color w:val="000000"/>
                <w:sz w:val="18"/>
                <w:szCs w:val="18"/>
              </w:rPr>
              <w:t xml:space="preserve">   from continuing operations</w:t>
            </w:r>
          </w:p>
        </w:tc>
        <w:tc>
          <w:tcPr>
            <w:tcW w:w="1296" w:type="dxa"/>
            <w:shd w:val="clear" w:color="auto" w:fill="FAFAFA"/>
          </w:tcPr>
          <w:p w14:paraId="14F98DCB" w14:textId="77777777" w:rsidR="00657279" w:rsidRPr="0095366B" w:rsidRDefault="00657279" w:rsidP="00657279">
            <w:pPr>
              <w:ind w:right="-72"/>
              <w:jc w:val="right"/>
              <w:rPr>
                <w:rFonts w:ascii="Arial" w:eastAsia="Arial" w:hAnsi="Arial" w:cs="Arial"/>
                <w:sz w:val="18"/>
                <w:szCs w:val="18"/>
              </w:rPr>
            </w:pPr>
          </w:p>
        </w:tc>
        <w:tc>
          <w:tcPr>
            <w:tcW w:w="1296" w:type="dxa"/>
          </w:tcPr>
          <w:p w14:paraId="44C15BAB"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FAFAFA"/>
            <w:vAlign w:val="bottom"/>
          </w:tcPr>
          <w:p w14:paraId="48E68E6E" w14:textId="281AC326" w:rsidR="00657279" w:rsidRPr="0095366B" w:rsidRDefault="00657279" w:rsidP="00657279">
            <w:pPr>
              <w:ind w:right="-72"/>
              <w:jc w:val="right"/>
              <w:rPr>
                <w:rFonts w:ascii="Arial" w:eastAsia="Arial" w:hAnsi="Arial" w:cs="Arial"/>
                <w:sz w:val="18"/>
                <w:szCs w:val="18"/>
              </w:rPr>
            </w:pPr>
          </w:p>
        </w:tc>
        <w:tc>
          <w:tcPr>
            <w:tcW w:w="1296" w:type="dxa"/>
            <w:vAlign w:val="bottom"/>
          </w:tcPr>
          <w:p w14:paraId="4FF2ED99" w14:textId="77777777" w:rsidR="00657279" w:rsidRPr="0095366B" w:rsidRDefault="00657279" w:rsidP="00657279">
            <w:pPr>
              <w:ind w:right="-72"/>
              <w:jc w:val="right"/>
              <w:rPr>
                <w:rFonts w:ascii="Arial" w:eastAsia="Arial" w:hAnsi="Arial" w:cs="Arial"/>
                <w:sz w:val="18"/>
                <w:szCs w:val="18"/>
              </w:rPr>
            </w:pPr>
          </w:p>
        </w:tc>
      </w:tr>
      <w:tr w:rsidR="00657279" w:rsidRPr="0095366B" w14:paraId="12E06845" w14:textId="77777777" w:rsidTr="000B6AF8">
        <w:tc>
          <w:tcPr>
            <w:tcW w:w="3728" w:type="dxa"/>
          </w:tcPr>
          <w:p w14:paraId="3932F735"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Parent company</w:t>
            </w:r>
          </w:p>
        </w:tc>
        <w:tc>
          <w:tcPr>
            <w:tcW w:w="1296" w:type="dxa"/>
            <w:shd w:val="clear" w:color="auto" w:fill="FAFAFA"/>
          </w:tcPr>
          <w:p w14:paraId="73428378" w14:textId="6BB55937"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115,445</w:t>
            </w:r>
          </w:p>
        </w:tc>
        <w:tc>
          <w:tcPr>
            <w:tcW w:w="1296" w:type="dxa"/>
            <w:shd w:val="clear" w:color="auto" w:fill="auto"/>
          </w:tcPr>
          <w:p w14:paraId="59BA7CEA" w14:textId="5CEC7321"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13,342</w:t>
            </w:r>
          </w:p>
        </w:tc>
        <w:tc>
          <w:tcPr>
            <w:tcW w:w="1296" w:type="dxa"/>
            <w:shd w:val="clear" w:color="auto" w:fill="FAFAFA"/>
          </w:tcPr>
          <w:p w14:paraId="6257139E" w14:textId="22FADFEF"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115,445</w:t>
            </w:r>
          </w:p>
        </w:tc>
        <w:tc>
          <w:tcPr>
            <w:tcW w:w="1296" w:type="dxa"/>
            <w:shd w:val="clear" w:color="auto" w:fill="auto"/>
          </w:tcPr>
          <w:p w14:paraId="419882D8" w14:textId="3D41C3E8"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13,342</w:t>
            </w:r>
          </w:p>
        </w:tc>
      </w:tr>
      <w:tr w:rsidR="00657279" w:rsidRPr="0095366B" w14:paraId="2759A10C" w14:textId="77777777" w:rsidTr="000B6AF8">
        <w:tc>
          <w:tcPr>
            <w:tcW w:w="3728" w:type="dxa"/>
          </w:tcPr>
          <w:p w14:paraId="460CE3B3"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Subsidiaries</w:t>
            </w:r>
          </w:p>
        </w:tc>
        <w:tc>
          <w:tcPr>
            <w:tcW w:w="1296" w:type="dxa"/>
            <w:shd w:val="clear" w:color="auto" w:fill="FAFAFA"/>
          </w:tcPr>
          <w:p w14:paraId="7788328D" w14:textId="272C73DD"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w:t>
            </w:r>
          </w:p>
        </w:tc>
        <w:tc>
          <w:tcPr>
            <w:tcW w:w="1296" w:type="dxa"/>
            <w:shd w:val="clear" w:color="auto" w:fill="auto"/>
          </w:tcPr>
          <w:p w14:paraId="3F0833F9" w14:textId="76099E5D"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shd w:val="clear" w:color="auto" w:fill="FAFAFA"/>
          </w:tcPr>
          <w:p w14:paraId="38BEAEE6" w14:textId="0D6D947E"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2,839,003</w:t>
            </w:r>
          </w:p>
        </w:tc>
        <w:tc>
          <w:tcPr>
            <w:tcW w:w="1296" w:type="dxa"/>
            <w:shd w:val="clear" w:color="auto" w:fill="auto"/>
          </w:tcPr>
          <w:p w14:paraId="0648866C" w14:textId="4A2C157C" w:rsidR="00657279" w:rsidRPr="0095366B" w:rsidRDefault="00657279" w:rsidP="005A25A9">
            <w:pPr>
              <w:ind w:right="-72"/>
              <w:jc w:val="right"/>
              <w:rPr>
                <w:rFonts w:ascii="Arial" w:eastAsia="Arial" w:hAnsi="Arial" w:cs="Arial"/>
                <w:sz w:val="18"/>
                <w:szCs w:val="18"/>
              </w:rPr>
            </w:pPr>
            <w:r w:rsidRPr="0095366B">
              <w:rPr>
                <w:rFonts w:ascii="Arial" w:eastAsia="Arial" w:hAnsi="Arial" w:cs="Arial"/>
                <w:sz w:val="18"/>
                <w:szCs w:val="18"/>
              </w:rPr>
              <w:t>1,6</w:t>
            </w:r>
            <w:r w:rsidR="00093496" w:rsidRPr="0095366B">
              <w:rPr>
                <w:rFonts w:ascii="Arial" w:eastAsia="Arial" w:hAnsi="Arial" w:cs="Arial"/>
                <w:sz w:val="18"/>
                <w:szCs w:val="18"/>
              </w:rPr>
              <w:t>4</w:t>
            </w:r>
            <w:r w:rsidRPr="0095366B">
              <w:rPr>
                <w:rFonts w:ascii="Arial" w:eastAsia="Arial" w:hAnsi="Arial" w:cs="Arial"/>
                <w:sz w:val="18"/>
                <w:szCs w:val="18"/>
              </w:rPr>
              <w:t>6,</w:t>
            </w:r>
            <w:r w:rsidR="00093496" w:rsidRPr="0095366B">
              <w:rPr>
                <w:rFonts w:ascii="Arial" w:eastAsia="Arial" w:hAnsi="Arial" w:cs="Arial"/>
                <w:sz w:val="18"/>
                <w:szCs w:val="18"/>
              </w:rPr>
              <w:t>1</w:t>
            </w:r>
            <w:r w:rsidRPr="0095366B">
              <w:rPr>
                <w:rFonts w:ascii="Arial" w:eastAsia="Arial" w:hAnsi="Arial" w:cs="Arial"/>
                <w:sz w:val="18"/>
                <w:szCs w:val="18"/>
              </w:rPr>
              <w:t>6</w:t>
            </w:r>
            <w:r w:rsidR="00093496" w:rsidRPr="0095366B">
              <w:rPr>
                <w:rFonts w:ascii="Arial" w:eastAsia="Arial" w:hAnsi="Arial" w:cs="Arial"/>
                <w:sz w:val="18"/>
                <w:szCs w:val="18"/>
              </w:rPr>
              <w:t>9</w:t>
            </w:r>
          </w:p>
        </w:tc>
      </w:tr>
      <w:tr w:rsidR="00657279" w:rsidRPr="0095366B" w14:paraId="4F5FABB1" w14:textId="77777777" w:rsidTr="000B6AF8">
        <w:tc>
          <w:tcPr>
            <w:tcW w:w="3728" w:type="dxa"/>
          </w:tcPr>
          <w:p w14:paraId="34840B99"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Other companies under common control</w:t>
            </w:r>
          </w:p>
        </w:tc>
        <w:tc>
          <w:tcPr>
            <w:tcW w:w="1296" w:type="dxa"/>
            <w:shd w:val="clear" w:color="auto" w:fill="FAFAFA"/>
          </w:tcPr>
          <w:p w14:paraId="48BDB5F0" w14:textId="6F65B9E0"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307,461</w:t>
            </w:r>
          </w:p>
        </w:tc>
        <w:tc>
          <w:tcPr>
            <w:tcW w:w="1296" w:type="dxa"/>
            <w:shd w:val="clear" w:color="auto" w:fill="auto"/>
          </w:tcPr>
          <w:p w14:paraId="30F98B5C" w14:textId="6A0D4CC5"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122,415</w:t>
            </w:r>
          </w:p>
        </w:tc>
        <w:tc>
          <w:tcPr>
            <w:tcW w:w="1296" w:type="dxa"/>
            <w:shd w:val="clear" w:color="auto" w:fill="FAFAFA"/>
          </w:tcPr>
          <w:p w14:paraId="706413B9" w14:textId="3FE64FE2"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307,461</w:t>
            </w:r>
          </w:p>
        </w:tc>
        <w:tc>
          <w:tcPr>
            <w:tcW w:w="1296" w:type="dxa"/>
            <w:shd w:val="clear" w:color="auto" w:fill="auto"/>
          </w:tcPr>
          <w:p w14:paraId="4A558F1A" w14:textId="2D5FCF79"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122,415</w:t>
            </w:r>
          </w:p>
        </w:tc>
      </w:tr>
      <w:tr w:rsidR="00657279" w:rsidRPr="0095366B" w14:paraId="29D1B3EF" w14:textId="77777777" w:rsidTr="000B6AF8">
        <w:tc>
          <w:tcPr>
            <w:tcW w:w="3728" w:type="dxa"/>
          </w:tcPr>
          <w:p w14:paraId="244A7793"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tcPr>
          <w:p w14:paraId="57DA06D0" w14:textId="2C98C95A"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28,499</w:t>
            </w:r>
          </w:p>
        </w:tc>
        <w:tc>
          <w:tcPr>
            <w:tcW w:w="1296" w:type="dxa"/>
            <w:tcBorders>
              <w:bottom w:val="single" w:sz="4" w:space="0" w:color="000000"/>
            </w:tcBorders>
            <w:shd w:val="clear" w:color="auto" w:fill="auto"/>
          </w:tcPr>
          <w:p w14:paraId="62442D2E" w14:textId="1B470C7E"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69,104</w:t>
            </w:r>
          </w:p>
        </w:tc>
        <w:tc>
          <w:tcPr>
            <w:tcW w:w="1296" w:type="dxa"/>
            <w:tcBorders>
              <w:bottom w:val="single" w:sz="4" w:space="0" w:color="auto"/>
            </w:tcBorders>
            <w:shd w:val="clear" w:color="auto" w:fill="FAFAFA"/>
          </w:tcPr>
          <w:p w14:paraId="6C8632D2" w14:textId="01936E17"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28,499</w:t>
            </w:r>
          </w:p>
        </w:tc>
        <w:tc>
          <w:tcPr>
            <w:tcW w:w="1296" w:type="dxa"/>
            <w:tcBorders>
              <w:bottom w:val="single" w:sz="4" w:space="0" w:color="000000"/>
            </w:tcBorders>
            <w:shd w:val="clear" w:color="auto" w:fill="auto"/>
          </w:tcPr>
          <w:p w14:paraId="73589ED1" w14:textId="4FA71D1D"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69,104</w:t>
            </w:r>
          </w:p>
        </w:tc>
      </w:tr>
      <w:tr w:rsidR="00657279" w:rsidRPr="0095366B" w14:paraId="7E82AE21" w14:textId="77777777" w:rsidTr="00A72C70">
        <w:tc>
          <w:tcPr>
            <w:tcW w:w="3728" w:type="dxa"/>
          </w:tcPr>
          <w:p w14:paraId="6CF0A2FA" w14:textId="77777777" w:rsidR="00657279" w:rsidRPr="0095366B" w:rsidRDefault="00657279" w:rsidP="00657279">
            <w:pPr>
              <w:ind w:left="-102" w:right="-72"/>
              <w:jc w:val="left"/>
              <w:rPr>
                <w:rFonts w:ascii="Arial" w:eastAsia="Arial" w:hAnsi="Arial" w:cs="Arial"/>
                <w:sz w:val="18"/>
                <w:szCs w:val="18"/>
              </w:rPr>
            </w:pPr>
          </w:p>
        </w:tc>
        <w:tc>
          <w:tcPr>
            <w:tcW w:w="1296" w:type="dxa"/>
            <w:shd w:val="clear" w:color="auto" w:fill="FAFAFA"/>
          </w:tcPr>
          <w:p w14:paraId="66A931C7"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auto"/>
          </w:tcPr>
          <w:p w14:paraId="03E77AEF"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FAFAFA"/>
          </w:tcPr>
          <w:p w14:paraId="6263DBEB"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auto"/>
          </w:tcPr>
          <w:p w14:paraId="2BF8AFF2" w14:textId="77777777" w:rsidR="00657279" w:rsidRPr="0095366B" w:rsidRDefault="00657279" w:rsidP="00657279">
            <w:pPr>
              <w:ind w:right="-72"/>
              <w:jc w:val="right"/>
              <w:rPr>
                <w:rFonts w:ascii="Arial" w:eastAsia="Arial" w:hAnsi="Arial" w:cs="Arial"/>
                <w:sz w:val="18"/>
                <w:szCs w:val="18"/>
              </w:rPr>
            </w:pPr>
          </w:p>
        </w:tc>
      </w:tr>
      <w:tr w:rsidR="00657279" w:rsidRPr="0095366B" w14:paraId="0C8EFD43" w14:textId="77777777" w:rsidTr="000B6AF8">
        <w:tc>
          <w:tcPr>
            <w:tcW w:w="3728" w:type="dxa"/>
          </w:tcPr>
          <w:p w14:paraId="765F124F" w14:textId="77777777" w:rsidR="00657279" w:rsidRPr="0095366B" w:rsidRDefault="00657279" w:rsidP="00657279">
            <w:pPr>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384E5750" w14:textId="1C635388"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451,405</w:t>
            </w:r>
          </w:p>
        </w:tc>
        <w:tc>
          <w:tcPr>
            <w:tcW w:w="1296" w:type="dxa"/>
            <w:tcBorders>
              <w:bottom w:val="single" w:sz="4" w:space="0" w:color="auto"/>
            </w:tcBorders>
            <w:shd w:val="clear" w:color="auto" w:fill="auto"/>
          </w:tcPr>
          <w:p w14:paraId="30786038" w14:textId="6EB54D7F"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204,861</w:t>
            </w:r>
          </w:p>
        </w:tc>
        <w:tc>
          <w:tcPr>
            <w:tcW w:w="1296" w:type="dxa"/>
            <w:tcBorders>
              <w:bottom w:val="single" w:sz="4" w:space="0" w:color="auto"/>
            </w:tcBorders>
            <w:shd w:val="clear" w:color="auto" w:fill="FAFAFA"/>
          </w:tcPr>
          <w:p w14:paraId="15101B1D" w14:textId="3C6B03AA"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3,290,408</w:t>
            </w:r>
          </w:p>
        </w:tc>
        <w:tc>
          <w:tcPr>
            <w:tcW w:w="1296" w:type="dxa"/>
            <w:tcBorders>
              <w:bottom w:val="single" w:sz="4" w:space="0" w:color="auto"/>
            </w:tcBorders>
            <w:shd w:val="clear" w:color="auto" w:fill="auto"/>
          </w:tcPr>
          <w:p w14:paraId="25ECE80D" w14:textId="534B6789"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1,851,030</w:t>
            </w:r>
          </w:p>
        </w:tc>
      </w:tr>
      <w:tr w:rsidR="00657279" w:rsidRPr="0095366B" w14:paraId="0F1B9A46" w14:textId="77777777" w:rsidTr="00A72C70">
        <w:tc>
          <w:tcPr>
            <w:tcW w:w="3728" w:type="dxa"/>
          </w:tcPr>
          <w:p w14:paraId="6496B234" w14:textId="77777777" w:rsidR="00657279" w:rsidRPr="0095366B" w:rsidRDefault="00657279" w:rsidP="00657279">
            <w:pPr>
              <w:ind w:left="-102" w:right="-72"/>
              <w:jc w:val="left"/>
              <w:rPr>
                <w:rFonts w:ascii="Arial" w:eastAsia="Arial" w:hAnsi="Arial" w:cs="Arial"/>
                <w:sz w:val="18"/>
                <w:szCs w:val="18"/>
              </w:rPr>
            </w:pPr>
          </w:p>
        </w:tc>
        <w:tc>
          <w:tcPr>
            <w:tcW w:w="1296" w:type="dxa"/>
            <w:tcBorders>
              <w:top w:val="single" w:sz="4" w:space="0" w:color="000000"/>
            </w:tcBorders>
            <w:shd w:val="clear" w:color="auto" w:fill="FAFAFA"/>
          </w:tcPr>
          <w:p w14:paraId="043F5DF2"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E03B35B"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F046481"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690766A" w14:textId="77777777" w:rsidR="00657279" w:rsidRPr="0095366B" w:rsidRDefault="00657279" w:rsidP="00657279">
            <w:pPr>
              <w:ind w:right="-72"/>
              <w:jc w:val="right"/>
              <w:rPr>
                <w:rFonts w:ascii="Arial" w:eastAsia="Arial" w:hAnsi="Arial" w:cs="Arial"/>
                <w:sz w:val="18"/>
                <w:szCs w:val="18"/>
              </w:rPr>
            </w:pPr>
          </w:p>
        </w:tc>
      </w:tr>
      <w:tr w:rsidR="00657279" w:rsidRPr="0095366B" w14:paraId="3415AAC9" w14:textId="77777777" w:rsidTr="000B6AF8">
        <w:tc>
          <w:tcPr>
            <w:tcW w:w="3728" w:type="dxa"/>
          </w:tcPr>
          <w:p w14:paraId="30FA3A22"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95366B">
              <w:rPr>
                <w:rFonts w:ascii="Arial" w:eastAsia="Arial" w:hAnsi="Arial" w:cs="Arial"/>
                <w:b/>
                <w:color w:val="000000"/>
                <w:sz w:val="18"/>
                <w:szCs w:val="18"/>
              </w:rPr>
              <w:t xml:space="preserve">   from discontin</w:t>
            </w:r>
            <w:r w:rsidRPr="0095366B">
              <w:rPr>
                <w:rFonts w:ascii="Arial" w:eastAsia="Arial" w:hAnsi="Arial" w:cs="Arial"/>
                <w:b/>
                <w:color w:val="000000"/>
                <w:sz w:val="18"/>
                <w:szCs w:val="22"/>
              </w:rPr>
              <w:t>ued</w:t>
            </w:r>
            <w:r w:rsidRPr="0095366B">
              <w:rPr>
                <w:rFonts w:ascii="Arial" w:eastAsia="Arial" w:hAnsi="Arial" w:cs="Arial"/>
                <w:b/>
                <w:color w:val="000000"/>
                <w:sz w:val="18"/>
                <w:szCs w:val="18"/>
              </w:rPr>
              <w:t xml:space="preserve"> operations</w:t>
            </w:r>
          </w:p>
        </w:tc>
        <w:tc>
          <w:tcPr>
            <w:tcW w:w="1296" w:type="dxa"/>
            <w:shd w:val="clear" w:color="auto" w:fill="FAFAFA"/>
          </w:tcPr>
          <w:p w14:paraId="0A9507DE" w14:textId="77777777" w:rsidR="00657279" w:rsidRPr="0095366B" w:rsidRDefault="00657279" w:rsidP="00657279">
            <w:pPr>
              <w:ind w:right="-72"/>
              <w:jc w:val="right"/>
              <w:rPr>
                <w:rFonts w:ascii="Arial" w:eastAsia="Arial" w:hAnsi="Arial" w:cs="Arial"/>
                <w:sz w:val="18"/>
                <w:szCs w:val="18"/>
              </w:rPr>
            </w:pPr>
          </w:p>
        </w:tc>
        <w:tc>
          <w:tcPr>
            <w:tcW w:w="1296" w:type="dxa"/>
          </w:tcPr>
          <w:p w14:paraId="125B7724"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FAFAFA"/>
            <w:vAlign w:val="bottom"/>
          </w:tcPr>
          <w:p w14:paraId="59F648FD" w14:textId="77777777" w:rsidR="00657279" w:rsidRPr="0095366B" w:rsidRDefault="00657279" w:rsidP="00657279">
            <w:pPr>
              <w:ind w:right="-72"/>
              <w:jc w:val="right"/>
              <w:rPr>
                <w:rFonts w:ascii="Arial" w:eastAsia="Arial" w:hAnsi="Arial" w:cs="Arial"/>
                <w:sz w:val="18"/>
                <w:szCs w:val="18"/>
              </w:rPr>
            </w:pPr>
          </w:p>
        </w:tc>
        <w:tc>
          <w:tcPr>
            <w:tcW w:w="1296" w:type="dxa"/>
            <w:vAlign w:val="bottom"/>
          </w:tcPr>
          <w:p w14:paraId="585AF27E" w14:textId="77777777" w:rsidR="00657279" w:rsidRPr="0095366B" w:rsidRDefault="00657279" w:rsidP="00657279">
            <w:pPr>
              <w:ind w:right="-72"/>
              <w:jc w:val="right"/>
              <w:rPr>
                <w:rFonts w:ascii="Arial" w:eastAsia="Arial" w:hAnsi="Arial" w:cs="Arial"/>
                <w:sz w:val="18"/>
                <w:szCs w:val="18"/>
              </w:rPr>
            </w:pPr>
          </w:p>
        </w:tc>
      </w:tr>
      <w:tr w:rsidR="00657279" w:rsidRPr="0095366B" w14:paraId="2BA88F3D" w14:textId="77777777" w:rsidTr="00A72C70">
        <w:tc>
          <w:tcPr>
            <w:tcW w:w="3728" w:type="dxa"/>
          </w:tcPr>
          <w:p w14:paraId="3E45A0C9"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Parent company</w:t>
            </w:r>
          </w:p>
        </w:tc>
        <w:tc>
          <w:tcPr>
            <w:tcW w:w="1296" w:type="dxa"/>
            <w:shd w:val="clear" w:color="auto" w:fill="FAFAFA"/>
          </w:tcPr>
          <w:p w14:paraId="1036089A" w14:textId="740A63C6" w:rsidR="00657279" w:rsidRPr="0095366B" w:rsidRDefault="00657279" w:rsidP="00657279">
            <w:pPr>
              <w:ind w:right="-72"/>
              <w:jc w:val="right"/>
              <w:rPr>
                <w:rFonts w:ascii="Arial" w:eastAsia="Arial" w:hAnsi="Arial" w:cs="Arial"/>
                <w:sz w:val="18"/>
                <w:szCs w:val="18"/>
              </w:rPr>
            </w:pPr>
            <w:r w:rsidRPr="0095366B">
              <w:rPr>
                <w:rFonts w:ascii="Arial" w:eastAsia="Arial Unicode MS" w:hAnsi="Arial" w:cs="Arial"/>
                <w:sz w:val="18"/>
                <w:szCs w:val="18"/>
              </w:rPr>
              <w:t>484,410</w:t>
            </w:r>
          </w:p>
        </w:tc>
        <w:tc>
          <w:tcPr>
            <w:tcW w:w="1296" w:type="dxa"/>
            <w:shd w:val="clear" w:color="auto" w:fill="auto"/>
          </w:tcPr>
          <w:p w14:paraId="03F4BDA9" w14:textId="733C6264" w:rsidR="00657279" w:rsidRPr="0095366B" w:rsidRDefault="00657279" w:rsidP="00657279">
            <w:pPr>
              <w:ind w:right="-72"/>
              <w:jc w:val="right"/>
              <w:rPr>
                <w:rFonts w:ascii="Arial" w:eastAsia="Arial" w:hAnsi="Arial" w:cs="Arial"/>
                <w:sz w:val="18"/>
                <w:szCs w:val="18"/>
              </w:rPr>
            </w:pPr>
            <w:r w:rsidRPr="0095366B">
              <w:rPr>
                <w:rFonts w:ascii="Arial" w:eastAsia="Arial Unicode MS" w:hAnsi="Arial" w:cs="Arial"/>
                <w:sz w:val="18"/>
                <w:szCs w:val="18"/>
              </w:rPr>
              <w:t>470,920</w:t>
            </w:r>
          </w:p>
        </w:tc>
        <w:tc>
          <w:tcPr>
            <w:tcW w:w="1296" w:type="dxa"/>
            <w:shd w:val="clear" w:color="auto" w:fill="FAFAFA"/>
          </w:tcPr>
          <w:p w14:paraId="5F1CBB55" w14:textId="3C9341A7"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shd w:val="clear" w:color="auto" w:fill="auto"/>
          </w:tcPr>
          <w:p w14:paraId="6C4B9BE5" w14:textId="7BA8A796"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r>
      <w:tr w:rsidR="00657279" w:rsidRPr="0095366B" w14:paraId="3FEB0508" w14:textId="77777777" w:rsidTr="00A72C70">
        <w:tc>
          <w:tcPr>
            <w:tcW w:w="3728" w:type="dxa"/>
          </w:tcPr>
          <w:p w14:paraId="7C8BD220"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Other companies under common control</w:t>
            </w:r>
          </w:p>
        </w:tc>
        <w:tc>
          <w:tcPr>
            <w:tcW w:w="1296" w:type="dxa"/>
            <w:shd w:val="clear" w:color="auto" w:fill="FAFAFA"/>
          </w:tcPr>
          <w:p w14:paraId="1B0913F5" w14:textId="6E977988"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3,146,741</w:t>
            </w:r>
          </w:p>
        </w:tc>
        <w:tc>
          <w:tcPr>
            <w:tcW w:w="1296" w:type="dxa"/>
            <w:shd w:val="clear" w:color="auto" w:fill="auto"/>
          </w:tcPr>
          <w:p w14:paraId="464F5B12" w14:textId="5802120B"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3,454,296</w:t>
            </w:r>
          </w:p>
        </w:tc>
        <w:tc>
          <w:tcPr>
            <w:tcW w:w="1296" w:type="dxa"/>
            <w:shd w:val="clear" w:color="auto" w:fill="FAFAFA"/>
          </w:tcPr>
          <w:p w14:paraId="6D659CCD" w14:textId="784A6CDF"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shd w:val="clear" w:color="auto" w:fill="auto"/>
          </w:tcPr>
          <w:p w14:paraId="6E3D4773" w14:textId="10322732"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r>
      <w:tr w:rsidR="00657279" w:rsidRPr="0095366B" w14:paraId="3A6ACF8A" w14:textId="77777777" w:rsidTr="000B6AF8">
        <w:tc>
          <w:tcPr>
            <w:tcW w:w="3728" w:type="dxa"/>
          </w:tcPr>
          <w:p w14:paraId="362CE04B"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tcPr>
          <w:p w14:paraId="72A575A9" w14:textId="627B0DA8"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23,071</w:t>
            </w:r>
          </w:p>
        </w:tc>
        <w:tc>
          <w:tcPr>
            <w:tcW w:w="1296" w:type="dxa"/>
            <w:tcBorders>
              <w:bottom w:val="single" w:sz="4" w:space="0" w:color="auto"/>
            </w:tcBorders>
            <w:shd w:val="clear" w:color="auto" w:fill="auto"/>
          </w:tcPr>
          <w:p w14:paraId="509FBB1F" w14:textId="7B635C51"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61,927</w:t>
            </w:r>
          </w:p>
        </w:tc>
        <w:tc>
          <w:tcPr>
            <w:tcW w:w="1296" w:type="dxa"/>
            <w:tcBorders>
              <w:bottom w:val="single" w:sz="4" w:space="0" w:color="000000"/>
            </w:tcBorders>
            <w:shd w:val="clear" w:color="auto" w:fill="FAFAFA"/>
          </w:tcPr>
          <w:p w14:paraId="1ADA6F4D" w14:textId="5A3F929C"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tcBorders>
              <w:bottom w:val="single" w:sz="4" w:space="0" w:color="000000"/>
            </w:tcBorders>
            <w:shd w:val="clear" w:color="auto" w:fill="auto"/>
          </w:tcPr>
          <w:p w14:paraId="48ECAB0C" w14:textId="6F166CD2"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r>
      <w:tr w:rsidR="00657279" w:rsidRPr="0095366B" w14:paraId="11284F8B" w14:textId="77777777" w:rsidTr="00A72C70">
        <w:tc>
          <w:tcPr>
            <w:tcW w:w="3728" w:type="dxa"/>
          </w:tcPr>
          <w:p w14:paraId="2EA8B55B"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shd w:val="clear" w:color="auto" w:fill="FAFAFA"/>
          </w:tcPr>
          <w:p w14:paraId="19421DD5"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auto"/>
          </w:tcPr>
          <w:p w14:paraId="187F2995"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FAFAFA"/>
            <w:vAlign w:val="center"/>
          </w:tcPr>
          <w:p w14:paraId="616AEB41"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auto"/>
            <w:vAlign w:val="center"/>
          </w:tcPr>
          <w:p w14:paraId="5DD00A4F" w14:textId="77777777" w:rsidR="00657279" w:rsidRPr="0095366B" w:rsidRDefault="00657279" w:rsidP="00657279">
            <w:pPr>
              <w:ind w:right="-72"/>
              <w:jc w:val="right"/>
              <w:rPr>
                <w:rFonts w:ascii="Arial" w:eastAsia="Arial" w:hAnsi="Arial" w:cs="Arial"/>
                <w:sz w:val="18"/>
                <w:szCs w:val="18"/>
              </w:rPr>
            </w:pPr>
          </w:p>
        </w:tc>
      </w:tr>
      <w:tr w:rsidR="00657279" w:rsidRPr="0095366B" w14:paraId="3A47318B" w14:textId="77777777" w:rsidTr="00A72C70">
        <w:tc>
          <w:tcPr>
            <w:tcW w:w="3728" w:type="dxa"/>
          </w:tcPr>
          <w:p w14:paraId="52804EFA"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F62B19A" w14:textId="3ACFA099"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3,654,222</w:t>
            </w:r>
          </w:p>
        </w:tc>
        <w:tc>
          <w:tcPr>
            <w:tcW w:w="1296" w:type="dxa"/>
            <w:tcBorders>
              <w:bottom w:val="single" w:sz="4" w:space="0" w:color="000000"/>
            </w:tcBorders>
            <w:shd w:val="clear" w:color="auto" w:fill="auto"/>
          </w:tcPr>
          <w:p w14:paraId="28442030" w14:textId="42603CD6"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3,987,143</w:t>
            </w:r>
          </w:p>
        </w:tc>
        <w:tc>
          <w:tcPr>
            <w:tcW w:w="1296" w:type="dxa"/>
            <w:tcBorders>
              <w:bottom w:val="single" w:sz="4" w:space="0" w:color="000000"/>
            </w:tcBorders>
            <w:shd w:val="clear" w:color="auto" w:fill="FAFAFA"/>
            <w:vAlign w:val="center"/>
          </w:tcPr>
          <w:p w14:paraId="5893909A" w14:textId="53E83E37"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tcBorders>
              <w:bottom w:val="single" w:sz="4" w:space="0" w:color="000000"/>
            </w:tcBorders>
            <w:shd w:val="clear" w:color="auto" w:fill="auto"/>
            <w:vAlign w:val="center"/>
          </w:tcPr>
          <w:p w14:paraId="301F4282" w14:textId="4A59B551"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r>
      <w:tr w:rsidR="00657279" w:rsidRPr="0095366B" w14:paraId="7EECD40C" w14:textId="77777777" w:rsidTr="00A72C70">
        <w:tc>
          <w:tcPr>
            <w:tcW w:w="3728" w:type="dxa"/>
          </w:tcPr>
          <w:p w14:paraId="584483CD"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781354D"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2E69F0C"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4703B32"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09BAA9B" w14:textId="77777777" w:rsidR="00657279" w:rsidRPr="0095366B" w:rsidRDefault="00657279" w:rsidP="00657279">
            <w:pPr>
              <w:ind w:right="-72"/>
              <w:jc w:val="right"/>
              <w:rPr>
                <w:rFonts w:ascii="Arial" w:eastAsia="Arial" w:hAnsi="Arial" w:cs="Arial"/>
                <w:sz w:val="18"/>
                <w:szCs w:val="18"/>
              </w:rPr>
            </w:pPr>
          </w:p>
        </w:tc>
      </w:tr>
      <w:tr w:rsidR="00657279" w:rsidRPr="0095366B" w14:paraId="1FAD7C5F" w14:textId="77777777" w:rsidTr="000B6AF8">
        <w:tc>
          <w:tcPr>
            <w:tcW w:w="3728" w:type="dxa"/>
          </w:tcPr>
          <w:p w14:paraId="5E8FC519" w14:textId="77777777" w:rsidR="00657279" w:rsidRPr="0095366B" w:rsidRDefault="00657279" w:rsidP="00657279">
            <w:pPr>
              <w:ind w:left="-102" w:right="-72"/>
              <w:jc w:val="left"/>
              <w:rPr>
                <w:rFonts w:ascii="Arial" w:eastAsia="Arial" w:hAnsi="Arial" w:cs="Arial"/>
                <w:sz w:val="18"/>
                <w:szCs w:val="18"/>
              </w:rPr>
            </w:pPr>
          </w:p>
        </w:tc>
        <w:tc>
          <w:tcPr>
            <w:tcW w:w="1296" w:type="dxa"/>
            <w:tcBorders>
              <w:bottom w:val="single" w:sz="4" w:space="0" w:color="000000"/>
            </w:tcBorders>
            <w:shd w:val="clear" w:color="auto" w:fill="FAFAFA"/>
          </w:tcPr>
          <w:p w14:paraId="4C8929EC" w14:textId="1DA72DCD"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4,105,627</w:t>
            </w:r>
          </w:p>
        </w:tc>
        <w:tc>
          <w:tcPr>
            <w:tcW w:w="1296" w:type="dxa"/>
            <w:tcBorders>
              <w:bottom w:val="single" w:sz="4" w:space="0" w:color="000000"/>
            </w:tcBorders>
            <w:shd w:val="clear" w:color="auto" w:fill="auto"/>
          </w:tcPr>
          <w:p w14:paraId="451A1468" w14:textId="420BA48A" w:rsidR="00657279" w:rsidRPr="0095366B" w:rsidRDefault="00657279" w:rsidP="005A25A9">
            <w:pPr>
              <w:ind w:right="-72"/>
              <w:jc w:val="right"/>
              <w:rPr>
                <w:rFonts w:ascii="Arial" w:eastAsia="Arial" w:hAnsi="Arial" w:cs="Arial"/>
                <w:sz w:val="18"/>
                <w:szCs w:val="18"/>
              </w:rPr>
            </w:pPr>
            <w:r w:rsidRPr="0095366B">
              <w:rPr>
                <w:rFonts w:ascii="Arial" w:eastAsia="Arial" w:hAnsi="Arial" w:cs="Arial"/>
                <w:sz w:val="18"/>
                <w:szCs w:val="18"/>
              </w:rPr>
              <w:t>4,</w:t>
            </w:r>
            <w:r w:rsidR="00DC24B4" w:rsidRPr="0095366B">
              <w:rPr>
                <w:rFonts w:ascii="Arial" w:eastAsia="Arial" w:hAnsi="Arial" w:cs="Arial"/>
                <w:sz w:val="18"/>
                <w:szCs w:val="18"/>
              </w:rPr>
              <w:t>192</w:t>
            </w:r>
            <w:r w:rsidRPr="0095366B">
              <w:rPr>
                <w:rFonts w:ascii="Arial" w:eastAsia="Arial" w:hAnsi="Arial" w:cs="Arial"/>
                <w:sz w:val="18"/>
                <w:szCs w:val="18"/>
              </w:rPr>
              <w:t>,0</w:t>
            </w:r>
            <w:r w:rsidR="00DC24B4" w:rsidRPr="0095366B">
              <w:rPr>
                <w:rFonts w:ascii="Arial" w:eastAsia="Arial" w:hAnsi="Arial" w:cs="Arial"/>
                <w:sz w:val="18"/>
                <w:szCs w:val="18"/>
              </w:rPr>
              <w:t>04</w:t>
            </w:r>
          </w:p>
        </w:tc>
        <w:tc>
          <w:tcPr>
            <w:tcW w:w="1296" w:type="dxa"/>
            <w:tcBorders>
              <w:bottom w:val="single" w:sz="4" w:space="0" w:color="auto"/>
            </w:tcBorders>
            <w:shd w:val="clear" w:color="auto" w:fill="FAFAFA"/>
          </w:tcPr>
          <w:p w14:paraId="148DB32C" w14:textId="2D5FBB77"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3,290,408</w:t>
            </w:r>
          </w:p>
        </w:tc>
        <w:tc>
          <w:tcPr>
            <w:tcW w:w="1296" w:type="dxa"/>
            <w:tcBorders>
              <w:bottom w:val="single" w:sz="4" w:space="0" w:color="auto"/>
            </w:tcBorders>
            <w:shd w:val="clear" w:color="auto" w:fill="auto"/>
          </w:tcPr>
          <w:p w14:paraId="1B1F6D36" w14:textId="536E00F9"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1,851,030</w:t>
            </w:r>
          </w:p>
        </w:tc>
      </w:tr>
      <w:tr w:rsidR="00657279" w:rsidRPr="0095366B" w14:paraId="0BD080C9" w14:textId="77777777" w:rsidTr="00A72C70">
        <w:tc>
          <w:tcPr>
            <w:tcW w:w="3728" w:type="dxa"/>
          </w:tcPr>
          <w:p w14:paraId="5D89147D" w14:textId="77777777" w:rsidR="00657279" w:rsidRPr="0095366B" w:rsidRDefault="00657279" w:rsidP="00657279">
            <w:pPr>
              <w:ind w:left="-102" w:right="-72"/>
              <w:jc w:val="left"/>
              <w:rPr>
                <w:rFonts w:ascii="Arial" w:eastAsia="Arial" w:hAnsi="Arial" w:cs="Arial"/>
                <w:sz w:val="18"/>
                <w:szCs w:val="18"/>
              </w:rPr>
            </w:pPr>
          </w:p>
        </w:tc>
        <w:tc>
          <w:tcPr>
            <w:tcW w:w="1296" w:type="dxa"/>
            <w:tcBorders>
              <w:top w:val="single" w:sz="4" w:space="0" w:color="000000"/>
            </w:tcBorders>
            <w:shd w:val="clear" w:color="auto" w:fill="FAFAFA"/>
          </w:tcPr>
          <w:p w14:paraId="6EE3E04A"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tcPr>
          <w:p w14:paraId="372071C4"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2B941D8"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tcPr>
          <w:p w14:paraId="481FECE9" w14:textId="77777777" w:rsidR="00657279" w:rsidRPr="0095366B" w:rsidRDefault="00657279" w:rsidP="00657279">
            <w:pPr>
              <w:ind w:right="-72"/>
              <w:jc w:val="right"/>
              <w:rPr>
                <w:rFonts w:ascii="Arial" w:eastAsia="Arial" w:hAnsi="Arial" w:cs="Arial"/>
                <w:sz w:val="18"/>
                <w:szCs w:val="18"/>
              </w:rPr>
            </w:pPr>
          </w:p>
        </w:tc>
      </w:tr>
      <w:tr w:rsidR="00657279" w:rsidRPr="0095366B" w14:paraId="6FEFAF44" w14:textId="77777777" w:rsidTr="00A72C70">
        <w:tc>
          <w:tcPr>
            <w:tcW w:w="3728" w:type="dxa"/>
          </w:tcPr>
          <w:p w14:paraId="58E96633" w14:textId="4DAAF083"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95366B">
              <w:rPr>
                <w:rFonts w:ascii="Arial" w:eastAsia="Arial" w:hAnsi="Arial" w:cs="Arial"/>
                <w:b/>
                <w:color w:val="000000"/>
                <w:sz w:val="18"/>
                <w:szCs w:val="18"/>
              </w:rPr>
              <w:t>Other income</w:t>
            </w:r>
          </w:p>
          <w:p w14:paraId="0D02A1CD"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95366B">
              <w:rPr>
                <w:rFonts w:ascii="Arial" w:eastAsia="Arial" w:hAnsi="Arial" w:cs="Arial"/>
                <w:b/>
                <w:color w:val="000000"/>
                <w:sz w:val="18"/>
                <w:szCs w:val="18"/>
              </w:rPr>
              <w:t xml:space="preserve">   from continuing operations</w:t>
            </w:r>
          </w:p>
        </w:tc>
        <w:tc>
          <w:tcPr>
            <w:tcW w:w="1296" w:type="dxa"/>
            <w:shd w:val="clear" w:color="auto" w:fill="FAFAFA"/>
          </w:tcPr>
          <w:p w14:paraId="3905DED5"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auto"/>
          </w:tcPr>
          <w:p w14:paraId="31427569"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FAFAFA"/>
          </w:tcPr>
          <w:p w14:paraId="5D9F036D"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auto"/>
          </w:tcPr>
          <w:p w14:paraId="385354F9" w14:textId="77777777" w:rsidR="00657279" w:rsidRPr="0095366B" w:rsidRDefault="00657279" w:rsidP="00657279">
            <w:pPr>
              <w:ind w:right="-72"/>
              <w:jc w:val="right"/>
              <w:rPr>
                <w:rFonts w:ascii="Arial" w:eastAsia="Arial" w:hAnsi="Arial" w:cs="Arial"/>
                <w:sz w:val="18"/>
                <w:szCs w:val="18"/>
              </w:rPr>
            </w:pPr>
          </w:p>
        </w:tc>
      </w:tr>
      <w:tr w:rsidR="00657279" w:rsidRPr="0095366B" w14:paraId="3C03670C" w14:textId="77777777" w:rsidTr="00A72C70">
        <w:tc>
          <w:tcPr>
            <w:tcW w:w="3728" w:type="dxa"/>
          </w:tcPr>
          <w:p w14:paraId="5923C999"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Parent company</w:t>
            </w:r>
          </w:p>
        </w:tc>
        <w:tc>
          <w:tcPr>
            <w:tcW w:w="1296" w:type="dxa"/>
            <w:shd w:val="clear" w:color="auto" w:fill="FAFAFA"/>
          </w:tcPr>
          <w:p w14:paraId="4CF9E333" w14:textId="35DA9E8C"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45</w:t>
            </w:r>
          </w:p>
        </w:tc>
        <w:tc>
          <w:tcPr>
            <w:tcW w:w="1296" w:type="dxa"/>
            <w:shd w:val="clear" w:color="auto" w:fill="auto"/>
          </w:tcPr>
          <w:p w14:paraId="298DF598" w14:textId="1FAF3F24"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14</w:t>
            </w:r>
          </w:p>
        </w:tc>
        <w:tc>
          <w:tcPr>
            <w:tcW w:w="1296" w:type="dxa"/>
            <w:shd w:val="clear" w:color="auto" w:fill="FAFAFA"/>
          </w:tcPr>
          <w:p w14:paraId="4613886F" w14:textId="585372C7"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45</w:t>
            </w:r>
          </w:p>
        </w:tc>
        <w:tc>
          <w:tcPr>
            <w:tcW w:w="1296" w:type="dxa"/>
            <w:shd w:val="clear" w:color="auto" w:fill="auto"/>
          </w:tcPr>
          <w:p w14:paraId="7665D759" w14:textId="4B92D1F7"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14</w:t>
            </w:r>
          </w:p>
        </w:tc>
      </w:tr>
      <w:tr w:rsidR="00657279" w:rsidRPr="0095366B" w14:paraId="75A29BE7" w14:textId="77777777" w:rsidTr="000B6AF8">
        <w:trPr>
          <w:trHeight w:val="68"/>
        </w:trPr>
        <w:tc>
          <w:tcPr>
            <w:tcW w:w="3728" w:type="dxa"/>
          </w:tcPr>
          <w:p w14:paraId="6994F89F"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Subsidiaries</w:t>
            </w:r>
          </w:p>
        </w:tc>
        <w:tc>
          <w:tcPr>
            <w:tcW w:w="1296" w:type="dxa"/>
            <w:shd w:val="clear" w:color="auto" w:fill="FAFAFA"/>
          </w:tcPr>
          <w:p w14:paraId="1312CD9F" w14:textId="1F013C59"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w:t>
            </w:r>
          </w:p>
        </w:tc>
        <w:tc>
          <w:tcPr>
            <w:tcW w:w="1296" w:type="dxa"/>
            <w:shd w:val="clear" w:color="auto" w:fill="auto"/>
          </w:tcPr>
          <w:p w14:paraId="536708C7" w14:textId="2115FE8E"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shd w:val="clear" w:color="auto" w:fill="FAFAFA"/>
          </w:tcPr>
          <w:p w14:paraId="32C8A717" w14:textId="14672FFC"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18,082</w:t>
            </w:r>
          </w:p>
        </w:tc>
        <w:tc>
          <w:tcPr>
            <w:tcW w:w="1296" w:type="dxa"/>
            <w:tcBorders>
              <w:top w:val="nil"/>
              <w:left w:val="nil"/>
              <w:bottom w:val="nil"/>
              <w:right w:val="nil"/>
            </w:tcBorders>
            <w:shd w:val="clear" w:color="auto" w:fill="auto"/>
          </w:tcPr>
          <w:p w14:paraId="56BEED4E" w14:textId="5A8DBC68"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5,084</w:t>
            </w:r>
          </w:p>
        </w:tc>
      </w:tr>
      <w:tr w:rsidR="00657279" w:rsidRPr="0095366B" w14:paraId="56BAE03A" w14:textId="77777777" w:rsidTr="009E5CC6">
        <w:tc>
          <w:tcPr>
            <w:tcW w:w="3728" w:type="dxa"/>
          </w:tcPr>
          <w:p w14:paraId="7A43F390"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Other companies under common control</w:t>
            </w:r>
          </w:p>
        </w:tc>
        <w:tc>
          <w:tcPr>
            <w:tcW w:w="1296" w:type="dxa"/>
            <w:shd w:val="clear" w:color="auto" w:fill="FAFAFA"/>
          </w:tcPr>
          <w:p w14:paraId="1BE3C4E4" w14:textId="0D74F3DC"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5,267</w:t>
            </w:r>
          </w:p>
        </w:tc>
        <w:tc>
          <w:tcPr>
            <w:tcW w:w="1296" w:type="dxa"/>
            <w:shd w:val="clear" w:color="auto" w:fill="auto"/>
          </w:tcPr>
          <w:p w14:paraId="0C050FC3" w14:textId="63D34315"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4,890</w:t>
            </w:r>
          </w:p>
        </w:tc>
        <w:tc>
          <w:tcPr>
            <w:tcW w:w="1296" w:type="dxa"/>
            <w:shd w:val="clear" w:color="auto" w:fill="FAFAFA"/>
          </w:tcPr>
          <w:p w14:paraId="393A5068" w14:textId="55A89B68"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5,267</w:t>
            </w:r>
          </w:p>
        </w:tc>
        <w:tc>
          <w:tcPr>
            <w:tcW w:w="1296" w:type="dxa"/>
            <w:tcBorders>
              <w:top w:val="nil"/>
              <w:left w:val="nil"/>
              <w:bottom w:val="nil"/>
              <w:right w:val="nil"/>
            </w:tcBorders>
            <w:shd w:val="clear" w:color="auto" w:fill="auto"/>
          </w:tcPr>
          <w:p w14:paraId="0D2B71D6" w14:textId="0A81CD28"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4,890</w:t>
            </w:r>
          </w:p>
        </w:tc>
      </w:tr>
      <w:tr w:rsidR="00657279" w:rsidRPr="0095366B" w14:paraId="2E1F6C99" w14:textId="77777777" w:rsidTr="000B6AF8">
        <w:tc>
          <w:tcPr>
            <w:tcW w:w="3728" w:type="dxa"/>
          </w:tcPr>
          <w:p w14:paraId="5A3907D5"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tcPr>
          <w:p w14:paraId="58EE4C65" w14:textId="5ABBE403"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2,937</w:t>
            </w:r>
          </w:p>
        </w:tc>
        <w:tc>
          <w:tcPr>
            <w:tcW w:w="1296" w:type="dxa"/>
            <w:tcBorders>
              <w:bottom w:val="single" w:sz="4" w:space="0" w:color="000000"/>
            </w:tcBorders>
            <w:shd w:val="clear" w:color="auto" w:fill="auto"/>
          </w:tcPr>
          <w:p w14:paraId="48F5AC9C" w14:textId="3AC170FE"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525</w:t>
            </w:r>
          </w:p>
        </w:tc>
        <w:tc>
          <w:tcPr>
            <w:tcW w:w="1296" w:type="dxa"/>
            <w:tcBorders>
              <w:bottom w:val="single" w:sz="4" w:space="0" w:color="auto"/>
            </w:tcBorders>
            <w:shd w:val="clear" w:color="auto" w:fill="FAFAFA"/>
          </w:tcPr>
          <w:p w14:paraId="13EBC86C" w14:textId="405EBBD9" w:rsidR="00657279" w:rsidRPr="0095366B" w:rsidRDefault="00657279" w:rsidP="00657279">
            <w:pPr>
              <w:ind w:right="-72"/>
              <w:jc w:val="right"/>
              <w:rPr>
                <w:rFonts w:ascii="Arial" w:eastAsia="Arial" w:hAnsi="Arial" w:cs="Arial"/>
                <w:sz w:val="18"/>
                <w:szCs w:val="18"/>
              </w:rPr>
            </w:pPr>
            <w:r w:rsidRPr="0095366B">
              <w:rPr>
                <w:rFonts w:ascii="Arial" w:hAnsi="Arial" w:cs="Arial"/>
                <w:sz w:val="18"/>
                <w:szCs w:val="18"/>
              </w:rPr>
              <w:t>2,937</w:t>
            </w:r>
          </w:p>
        </w:tc>
        <w:tc>
          <w:tcPr>
            <w:tcW w:w="1296" w:type="dxa"/>
            <w:tcBorders>
              <w:bottom w:val="single" w:sz="4" w:space="0" w:color="000000"/>
            </w:tcBorders>
            <w:shd w:val="clear" w:color="auto" w:fill="auto"/>
          </w:tcPr>
          <w:p w14:paraId="5774925A" w14:textId="30A8362C"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525</w:t>
            </w:r>
          </w:p>
        </w:tc>
      </w:tr>
      <w:tr w:rsidR="00657279" w:rsidRPr="0095366B" w14:paraId="668C9E7D" w14:textId="77777777" w:rsidTr="00A72C70">
        <w:tc>
          <w:tcPr>
            <w:tcW w:w="3728" w:type="dxa"/>
          </w:tcPr>
          <w:p w14:paraId="069604A0"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443C15D6"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01E96EC"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090AFF4"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9BB03C7" w14:textId="77777777" w:rsidR="00657279" w:rsidRPr="0095366B" w:rsidRDefault="00657279" w:rsidP="00657279">
            <w:pPr>
              <w:ind w:right="-72"/>
              <w:jc w:val="right"/>
              <w:rPr>
                <w:rFonts w:ascii="Arial" w:eastAsia="Arial" w:hAnsi="Arial" w:cs="Arial"/>
                <w:sz w:val="18"/>
                <w:szCs w:val="18"/>
              </w:rPr>
            </w:pPr>
          </w:p>
        </w:tc>
      </w:tr>
      <w:tr w:rsidR="00657279" w:rsidRPr="0095366B" w14:paraId="6C2A6ADA" w14:textId="77777777" w:rsidTr="009E5CC6">
        <w:tc>
          <w:tcPr>
            <w:tcW w:w="3728" w:type="dxa"/>
          </w:tcPr>
          <w:p w14:paraId="3BA92044"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vAlign w:val="bottom"/>
          </w:tcPr>
          <w:p w14:paraId="62479808" w14:textId="3F980EF0"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8,249</w:t>
            </w:r>
          </w:p>
        </w:tc>
        <w:tc>
          <w:tcPr>
            <w:tcW w:w="1296" w:type="dxa"/>
            <w:tcBorders>
              <w:bottom w:val="single" w:sz="4" w:space="0" w:color="000000"/>
            </w:tcBorders>
            <w:shd w:val="clear" w:color="auto" w:fill="auto"/>
          </w:tcPr>
          <w:p w14:paraId="6FA0681C" w14:textId="51157B01"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5,429</w:t>
            </w:r>
          </w:p>
        </w:tc>
        <w:tc>
          <w:tcPr>
            <w:tcW w:w="1296" w:type="dxa"/>
            <w:tcBorders>
              <w:bottom w:val="single" w:sz="4" w:space="0" w:color="000000"/>
            </w:tcBorders>
            <w:shd w:val="clear" w:color="auto" w:fill="FAFAFA"/>
          </w:tcPr>
          <w:p w14:paraId="77C6E804" w14:textId="6444FD77"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26,331</w:t>
            </w:r>
          </w:p>
        </w:tc>
        <w:tc>
          <w:tcPr>
            <w:tcW w:w="1296" w:type="dxa"/>
            <w:tcBorders>
              <w:bottom w:val="single" w:sz="4" w:space="0" w:color="000000"/>
            </w:tcBorders>
            <w:shd w:val="clear" w:color="auto" w:fill="auto"/>
          </w:tcPr>
          <w:p w14:paraId="24BFC662" w14:textId="401CA6A9" w:rsidR="00657279" w:rsidRPr="0095366B" w:rsidRDefault="00657279" w:rsidP="00657279">
            <w:pPr>
              <w:ind w:right="-72"/>
              <w:jc w:val="right"/>
              <w:rPr>
                <w:rFonts w:ascii="Arial" w:eastAsia="Arial" w:hAnsi="Arial" w:cs="Arial"/>
                <w:sz w:val="18"/>
                <w:szCs w:val="18"/>
              </w:rPr>
            </w:pPr>
            <w:r w:rsidRPr="0095366B">
              <w:rPr>
                <w:rFonts w:ascii="Arial" w:eastAsia="Arial" w:hAnsi="Arial" w:cs="Arial"/>
                <w:sz w:val="18"/>
                <w:szCs w:val="18"/>
              </w:rPr>
              <w:t>10,513</w:t>
            </w:r>
          </w:p>
        </w:tc>
      </w:tr>
      <w:tr w:rsidR="00657279" w:rsidRPr="0095366B" w14:paraId="1E5D1713" w14:textId="77777777" w:rsidTr="00A72C70">
        <w:tc>
          <w:tcPr>
            <w:tcW w:w="3728" w:type="dxa"/>
          </w:tcPr>
          <w:p w14:paraId="32521173"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1174441E"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465F67C"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6ADC6BE" w14:textId="77777777" w:rsidR="00657279" w:rsidRPr="0095366B" w:rsidRDefault="00657279" w:rsidP="0065727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3AE3CBF" w14:textId="77777777" w:rsidR="00657279" w:rsidRPr="0095366B" w:rsidRDefault="00657279" w:rsidP="00657279">
            <w:pPr>
              <w:ind w:right="-72"/>
              <w:jc w:val="right"/>
              <w:rPr>
                <w:rFonts w:ascii="Arial" w:eastAsia="Arial" w:hAnsi="Arial" w:cs="Arial"/>
                <w:sz w:val="18"/>
                <w:szCs w:val="18"/>
              </w:rPr>
            </w:pPr>
          </w:p>
        </w:tc>
      </w:tr>
      <w:tr w:rsidR="00657279" w:rsidRPr="0095366B" w14:paraId="61F445DB" w14:textId="77777777" w:rsidTr="00A72C70">
        <w:tc>
          <w:tcPr>
            <w:tcW w:w="3728" w:type="dxa"/>
          </w:tcPr>
          <w:p w14:paraId="744AE367" w14:textId="77777777" w:rsidR="00657279" w:rsidRPr="0095366B"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95366B">
              <w:rPr>
                <w:rFonts w:ascii="Arial" w:eastAsia="Arial" w:hAnsi="Arial" w:cs="Arial"/>
                <w:b/>
                <w:color w:val="000000"/>
                <w:sz w:val="18"/>
                <w:szCs w:val="18"/>
              </w:rPr>
              <w:t xml:space="preserve">   from discontin</w:t>
            </w:r>
            <w:r w:rsidRPr="0095366B">
              <w:rPr>
                <w:rFonts w:ascii="Arial" w:eastAsia="Arial" w:hAnsi="Arial" w:cs="Arial"/>
                <w:b/>
                <w:color w:val="000000"/>
                <w:sz w:val="18"/>
                <w:szCs w:val="22"/>
              </w:rPr>
              <w:t>ued</w:t>
            </w:r>
            <w:r w:rsidRPr="0095366B">
              <w:rPr>
                <w:rFonts w:ascii="Arial" w:eastAsia="Arial" w:hAnsi="Arial" w:cs="Arial"/>
                <w:b/>
                <w:color w:val="000000"/>
                <w:sz w:val="18"/>
                <w:szCs w:val="18"/>
              </w:rPr>
              <w:t xml:space="preserve"> operations</w:t>
            </w:r>
          </w:p>
        </w:tc>
        <w:tc>
          <w:tcPr>
            <w:tcW w:w="1296" w:type="dxa"/>
            <w:shd w:val="clear" w:color="auto" w:fill="FAFAFA"/>
          </w:tcPr>
          <w:p w14:paraId="7802ECC3"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auto"/>
          </w:tcPr>
          <w:p w14:paraId="2341E8E8"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FAFAFA"/>
          </w:tcPr>
          <w:p w14:paraId="3290CDB2" w14:textId="77777777" w:rsidR="00657279" w:rsidRPr="0095366B" w:rsidRDefault="00657279" w:rsidP="00657279">
            <w:pPr>
              <w:ind w:right="-72"/>
              <w:jc w:val="right"/>
              <w:rPr>
                <w:rFonts w:ascii="Arial" w:eastAsia="Arial" w:hAnsi="Arial" w:cs="Arial"/>
                <w:sz w:val="18"/>
                <w:szCs w:val="18"/>
              </w:rPr>
            </w:pPr>
          </w:p>
        </w:tc>
        <w:tc>
          <w:tcPr>
            <w:tcW w:w="1296" w:type="dxa"/>
            <w:shd w:val="clear" w:color="auto" w:fill="auto"/>
          </w:tcPr>
          <w:p w14:paraId="782FEF17" w14:textId="77777777" w:rsidR="00657279" w:rsidRPr="0095366B" w:rsidRDefault="00657279" w:rsidP="00657279">
            <w:pPr>
              <w:ind w:right="-72"/>
              <w:jc w:val="right"/>
              <w:rPr>
                <w:rFonts w:ascii="Arial" w:eastAsia="Arial" w:hAnsi="Arial" w:cs="Arial"/>
                <w:sz w:val="18"/>
                <w:szCs w:val="18"/>
              </w:rPr>
            </w:pPr>
          </w:p>
        </w:tc>
      </w:tr>
      <w:tr w:rsidR="007F735F" w:rsidRPr="0095366B" w14:paraId="76155107" w14:textId="77777777" w:rsidTr="000B6AF8">
        <w:tc>
          <w:tcPr>
            <w:tcW w:w="3728" w:type="dxa"/>
          </w:tcPr>
          <w:p w14:paraId="7328D02D" w14:textId="77777777" w:rsidR="007F735F" w:rsidRPr="0095366B" w:rsidRDefault="007F735F" w:rsidP="007F735F">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Parent company</w:t>
            </w:r>
          </w:p>
        </w:tc>
        <w:tc>
          <w:tcPr>
            <w:tcW w:w="1296" w:type="dxa"/>
            <w:shd w:val="clear" w:color="auto" w:fill="FAFAFA"/>
          </w:tcPr>
          <w:p w14:paraId="7FC74495" w14:textId="48DA0D9C" w:rsidR="007F735F" w:rsidRPr="0095366B" w:rsidRDefault="007F735F" w:rsidP="007F735F">
            <w:pPr>
              <w:ind w:right="-72"/>
              <w:jc w:val="right"/>
              <w:rPr>
                <w:rFonts w:ascii="Arial" w:eastAsia="Arial" w:hAnsi="Arial" w:cs="Arial"/>
                <w:sz w:val="18"/>
                <w:szCs w:val="18"/>
              </w:rPr>
            </w:pPr>
            <w:r w:rsidRPr="0095366B">
              <w:rPr>
                <w:rFonts w:ascii="Arial" w:hAnsi="Arial" w:cs="Arial"/>
                <w:sz w:val="18"/>
                <w:szCs w:val="18"/>
              </w:rPr>
              <w:t>80</w:t>
            </w:r>
          </w:p>
        </w:tc>
        <w:tc>
          <w:tcPr>
            <w:tcW w:w="1296" w:type="dxa"/>
            <w:shd w:val="clear" w:color="auto" w:fill="auto"/>
          </w:tcPr>
          <w:p w14:paraId="1A9EFA3F" w14:textId="4A4269C6" w:rsidR="007F735F" w:rsidRPr="0095366B" w:rsidRDefault="007F735F" w:rsidP="007F735F">
            <w:pPr>
              <w:ind w:right="-72"/>
              <w:jc w:val="right"/>
              <w:rPr>
                <w:rFonts w:ascii="Arial" w:eastAsia="Arial" w:hAnsi="Arial" w:cs="Arial"/>
                <w:sz w:val="18"/>
                <w:szCs w:val="18"/>
              </w:rPr>
            </w:pPr>
            <w:r w:rsidRPr="0095366B">
              <w:rPr>
                <w:rFonts w:ascii="Arial" w:hAnsi="Arial" w:cs="Arial"/>
                <w:sz w:val="18"/>
                <w:szCs w:val="18"/>
              </w:rPr>
              <w:t>38</w:t>
            </w:r>
          </w:p>
        </w:tc>
        <w:tc>
          <w:tcPr>
            <w:tcW w:w="1296" w:type="dxa"/>
            <w:shd w:val="clear" w:color="auto" w:fill="FAFAFA"/>
          </w:tcPr>
          <w:p w14:paraId="5FF30EF0" w14:textId="10E28124"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shd w:val="clear" w:color="auto" w:fill="auto"/>
          </w:tcPr>
          <w:p w14:paraId="0A90F50B" w14:textId="05A60600"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w:t>
            </w:r>
          </w:p>
        </w:tc>
      </w:tr>
      <w:tr w:rsidR="007F735F" w:rsidRPr="0095366B" w14:paraId="330D62B3" w14:textId="77777777" w:rsidTr="000B6AF8">
        <w:tc>
          <w:tcPr>
            <w:tcW w:w="3728" w:type="dxa"/>
          </w:tcPr>
          <w:p w14:paraId="3AAB3DE9" w14:textId="755AC6BB" w:rsidR="007F735F" w:rsidRPr="0095366B" w:rsidRDefault="007F735F" w:rsidP="007F735F">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Other companies under common control</w:t>
            </w:r>
          </w:p>
        </w:tc>
        <w:tc>
          <w:tcPr>
            <w:tcW w:w="1296" w:type="dxa"/>
            <w:shd w:val="clear" w:color="auto" w:fill="FAFAFA"/>
          </w:tcPr>
          <w:p w14:paraId="5672F832" w14:textId="7048ED70" w:rsidR="007F735F" w:rsidRPr="0095366B" w:rsidRDefault="007F735F" w:rsidP="007F735F">
            <w:pPr>
              <w:ind w:right="-72"/>
              <w:jc w:val="right"/>
              <w:rPr>
                <w:rFonts w:ascii="Arial" w:eastAsia="Arial" w:hAnsi="Arial" w:cs="Arial"/>
                <w:sz w:val="18"/>
                <w:szCs w:val="18"/>
              </w:rPr>
            </w:pPr>
            <w:r w:rsidRPr="0095366B">
              <w:rPr>
                <w:rFonts w:ascii="Arial" w:hAnsi="Arial" w:cs="Arial"/>
                <w:sz w:val="18"/>
                <w:szCs w:val="18"/>
              </w:rPr>
              <w:t>30,177</w:t>
            </w:r>
          </w:p>
        </w:tc>
        <w:tc>
          <w:tcPr>
            <w:tcW w:w="1296" w:type="dxa"/>
            <w:shd w:val="clear" w:color="auto" w:fill="auto"/>
          </w:tcPr>
          <w:p w14:paraId="13A88D3A" w14:textId="780C61D4" w:rsidR="007F735F" w:rsidRPr="0095366B" w:rsidRDefault="007F735F" w:rsidP="007F735F">
            <w:pPr>
              <w:ind w:right="-72"/>
              <w:jc w:val="right"/>
              <w:rPr>
                <w:rFonts w:ascii="Arial" w:eastAsia="Arial" w:hAnsi="Arial" w:cs="Arial"/>
                <w:sz w:val="18"/>
                <w:szCs w:val="18"/>
              </w:rPr>
            </w:pPr>
            <w:r w:rsidRPr="0095366B">
              <w:rPr>
                <w:rFonts w:ascii="Arial" w:hAnsi="Arial" w:cs="Arial"/>
                <w:sz w:val="18"/>
                <w:szCs w:val="18"/>
              </w:rPr>
              <w:t>26,686</w:t>
            </w:r>
          </w:p>
        </w:tc>
        <w:tc>
          <w:tcPr>
            <w:tcW w:w="1296" w:type="dxa"/>
            <w:shd w:val="clear" w:color="auto" w:fill="FAFAFA"/>
          </w:tcPr>
          <w:p w14:paraId="443EB599" w14:textId="5C80F4F4"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shd w:val="clear" w:color="auto" w:fill="auto"/>
          </w:tcPr>
          <w:p w14:paraId="34C98C05" w14:textId="22371C42"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w:t>
            </w:r>
          </w:p>
        </w:tc>
      </w:tr>
      <w:tr w:rsidR="007F735F" w:rsidRPr="0095366B" w14:paraId="04520755" w14:textId="77777777" w:rsidTr="000B6AF8">
        <w:tc>
          <w:tcPr>
            <w:tcW w:w="3728" w:type="dxa"/>
          </w:tcPr>
          <w:p w14:paraId="1C4398BD" w14:textId="3686E779" w:rsidR="007F735F" w:rsidRPr="0095366B" w:rsidRDefault="007F735F" w:rsidP="007F735F">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95366B">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tcPr>
          <w:p w14:paraId="6847598F" w14:textId="38C9E4BD" w:rsidR="007F735F" w:rsidRPr="0095366B" w:rsidRDefault="007F735F" w:rsidP="007F735F">
            <w:pPr>
              <w:ind w:right="-72"/>
              <w:jc w:val="right"/>
              <w:rPr>
                <w:rFonts w:ascii="Arial" w:eastAsia="Arial" w:hAnsi="Arial" w:cs="Arial"/>
                <w:sz w:val="18"/>
                <w:szCs w:val="18"/>
              </w:rPr>
            </w:pPr>
            <w:r w:rsidRPr="0095366B">
              <w:rPr>
                <w:rFonts w:ascii="Arial" w:hAnsi="Arial" w:cs="Arial"/>
                <w:sz w:val="18"/>
                <w:szCs w:val="18"/>
              </w:rPr>
              <w:t>11,645</w:t>
            </w:r>
          </w:p>
        </w:tc>
        <w:tc>
          <w:tcPr>
            <w:tcW w:w="1296" w:type="dxa"/>
            <w:tcBorders>
              <w:bottom w:val="single" w:sz="4" w:space="0" w:color="auto"/>
            </w:tcBorders>
            <w:shd w:val="clear" w:color="auto" w:fill="auto"/>
          </w:tcPr>
          <w:p w14:paraId="1443A70E" w14:textId="1C4609AA" w:rsidR="007F735F" w:rsidRPr="0095366B" w:rsidRDefault="007F735F" w:rsidP="007F735F">
            <w:pPr>
              <w:ind w:right="-72"/>
              <w:jc w:val="right"/>
              <w:rPr>
                <w:rFonts w:ascii="Arial" w:eastAsia="Arial" w:hAnsi="Arial" w:cs="Arial"/>
                <w:sz w:val="18"/>
                <w:szCs w:val="18"/>
              </w:rPr>
            </w:pPr>
            <w:r w:rsidRPr="0095366B">
              <w:rPr>
                <w:rFonts w:ascii="Arial" w:hAnsi="Arial" w:cs="Arial"/>
                <w:sz w:val="18"/>
                <w:szCs w:val="18"/>
              </w:rPr>
              <w:t>27</w:t>
            </w:r>
          </w:p>
        </w:tc>
        <w:tc>
          <w:tcPr>
            <w:tcW w:w="1296" w:type="dxa"/>
            <w:tcBorders>
              <w:bottom w:val="single" w:sz="4" w:space="0" w:color="000000"/>
            </w:tcBorders>
            <w:shd w:val="clear" w:color="auto" w:fill="FAFAFA"/>
          </w:tcPr>
          <w:p w14:paraId="026C9157" w14:textId="5A421B4B"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tcBorders>
              <w:bottom w:val="single" w:sz="4" w:space="0" w:color="000000"/>
            </w:tcBorders>
            <w:shd w:val="clear" w:color="auto" w:fill="auto"/>
          </w:tcPr>
          <w:p w14:paraId="1A107480" w14:textId="45ED790D"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w:t>
            </w:r>
          </w:p>
        </w:tc>
      </w:tr>
      <w:tr w:rsidR="007F735F" w:rsidRPr="0095366B" w14:paraId="62CB6869" w14:textId="77777777" w:rsidTr="00A72C70">
        <w:tc>
          <w:tcPr>
            <w:tcW w:w="3728" w:type="dxa"/>
          </w:tcPr>
          <w:p w14:paraId="2390406D" w14:textId="77777777" w:rsidR="007F735F" w:rsidRPr="0095366B" w:rsidRDefault="007F735F" w:rsidP="007F735F">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70044F71" w14:textId="77777777" w:rsidR="007F735F" w:rsidRPr="0095366B" w:rsidRDefault="007F735F" w:rsidP="007F735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0688494" w14:textId="77777777" w:rsidR="007F735F" w:rsidRPr="0095366B" w:rsidRDefault="007F735F" w:rsidP="007F735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74B31C92" w14:textId="77777777" w:rsidR="007F735F" w:rsidRPr="0095366B" w:rsidRDefault="007F735F" w:rsidP="007F735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165C0228" w14:textId="77777777" w:rsidR="007F735F" w:rsidRPr="0095366B" w:rsidRDefault="007F735F" w:rsidP="007F735F">
            <w:pPr>
              <w:ind w:right="-72"/>
              <w:jc w:val="right"/>
              <w:rPr>
                <w:rFonts w:ascii="Arial" w:eastAsia="Arial" w:hAnsi="Arial" w:cs="Arial"/>
                <w:sz w:val="18"/>
                <w:szCs w:val="18"/>
              </w:rPr>
            </w:pPr>
          </w:p>
        </w:tc>
      </w:tr>
      <w:tr w:rsidR="007F735F" w:rsidRPr="0095366B" w14:paraId="3A982D07" w14:textId="77777777" w:rsidTr="009E5CC6">
        <w:tc>
          <w:tcPr>
            <w:tcW w:w="3728" w:type="dxa"/>
          </w:tcPr>
          <w:p w14:paraId="3071609B" w14:textId="77777777" w:rsidR="007F735F" w:rsidRPr="0095366B" w:rsidRDefault="007F735F" w:rsidP="007F735F">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vAlign w:val="bottom"/>
          </w:tcPr>
          <w:p w14:paraId="0893F9B2" w14:textId="54DCD361"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41,902</w:t>
            </w:r>
          </w:p>
        </w:tc>
        <w:tc>
          <w:tcPr>
            <w:tcW w:w="1296" w:type="dxa"/>
            <w:tcBorders>
              <w:bottom w:val="single" w:sz="4" w:space="0" w:color="000000"/>
            </w:tcBorders>
            <w:shd w:val="clear" w:color="auto" w:fill="auto"/>
          </w:tcPr>
          <w:p w14:paraId="2FDEDDE8" w14:textId="3F51746D"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26,751</w:t>
            </w:r>
          </w:p>
        </w:tc>
        <w:tc>
          <w:tcPr>
            <w:tcW w:w="1296" w:type="dxa"/>
            <w:tcBorders>
              <w:bottom w:val="single" w:sz="4" w:space="0" w:color="000000"/>
            </w:tcBorders>
            <w:shd w:val="clear" w:color="auto" w:fill="FAFAFA"/>
          </w:tcPr>
          <w:p w14:paraId="13F3E89F" w14:textId="5E99D17C" w:rsidR="007F735F" w:rsidRPr="0095366B" w:rsidRDefault="00672A8C" w:rsidP="007F735F">
            <w:pPr>
              <w:ind w:right="-72"/>
              <w:jc w:val="right"/>
              <w:rPr>
                <w:rFonts w:ascii="Arial" w:eastAsia="Arial" w:hAnsi="Arial" w:cs="Arial"/>
                <w:sz w:val="18"/>
                <w:szCs w:val="18"/>
              </w:rPr>
            </w:pPr>
            <w:r w:rsidRPr="0095366B">
              <w:rPr>
                <w:rFonts w:ascii="Arial" w:eastAsia="Arial" w:hAnsi="Arial" w:cs="Arial"/>
                <w:sz w:val="18"/>
                <w:szCs w:val="18"/>
              </w:rPr>
              <w:t>-</w:t>
            </w:r>
          </w:p>
        </w:tc>
        <w:tc>
          <w:tcPr>
            <w:tcW w:w="1296" w:type="dxa"/>
            <w:tcBorders>
              <w:bottom w:val="single" w:sz="4" w:space="0" w:color="000000"/>
            </w:tcBorders>
            <w:shd w:val="clear" w:color="auto" w:fill="auto"/>
          </w:tcPr>
          <w:p w14:paraId="0F2FDF5A" w14:textId="1A62E1D1"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w:t>
            </w:r>
          </w:p>
        </w:tc>
      </w:tr>
      <w:tr w:rsidR="007F735F" w:rsidRPr="0095366B" w14:paraId="390CF4F9" w14:textId="77777777" w:rsidTr="00A72C70">
        <w:tc>
          <w:tcPr>
            <w:tcW w:w="3728" w:type="dxa"/>
          </w:tcPr>
          <w:p w14:paraId="7B043B42" w14:textId="77777777" w:rsidR="007F735F" w:rsidRPr="0095366B" w:rsidRDefault="007F735F" w:rsidP="007F735F">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C624B62" w14:textId="77777777" w:rsidR="007F735F" w:rsidRPr="0095366B" w:rsidRDefault="007F735F" w:rsidP="007F735F">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1F2EAE9" w14:textId="77777777" w:rsidR="007F735F" w:rsidRPr="0095366B" w:rsidRDefault="007F735F" w:rsidP="007F735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F2AAD4F" w14:textId="77777777" w:rsidR="007F735F" w:rsidRPr="0095366B" w:rsidRDefault="007F735F" w:rsidP="007F735F">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347802D" w14:textId="77777777" w:rsidR="007F735F" w:rsidRPr="0095366B" w:rsidRDefault="007F735F" w:rsidP="007F735F">
            <w:pPr>
              <w:ind w:right="-72"/>
              <w:jc w:val="right"/>
              <w:rPr>
                <w:rFonts w:ascii="Arial" w:eastAsia="Arial" w:hAnsi="Arial" w:cs="Arial"/>
                <w:sz w:val="18"/>
                <w:szCs w:val="18"/>
              </w:rPr>
            </w:pPr>
          </w:p>
        </w:tc>
      </w:tr>
      <w:tr w:rsidR="007F735F" w:rsidRPr="0095366B" w14:paraId="3A989C57" w14:textId="77777777" w:rsidTr="00A72C70">
        <w:tc>
          <w:tcPr>
            <w:tcW w:w="3728" w:type="dxa"/>
          </w:tcPr>
          <w:p w14:paraId="411EB7E5" w14:textId="77777777" w:rsidR="007F735F" w:rsidRPr="0095366B" w:rsidRDefault="007F735F" w:rsidP="007F735F">
            <w:pPr>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528191F3" w14:textId="1F7C0A93"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50,151</w:t>
            </w:r>
          </w:p>
        </w:tc>
        <w:tc>
          <w:tcPr>
            <w:tcW w:w="1296" w:type="dxa"/>
            <w:tcBorders>
              <w:bottom w:val="single" w:sz="4" w:space="0" w:color="auto"/>
            </w:tcBorders>
            <w:shd w:val="clear" w:color="auto" w:fill="auto"/>
          </w:tcPr>
          <w:p w14:paraId="4FC8F53D" w14:textId="02EBB3AF" w:rsidR="007F735F" w:rsidRPr="0095366B" w:rsidRDefault="00672A8C" w:rsidP="005A25A9">
            <w:pPr>
              <w:ind w:right="-72"/>
              <w:jc w:val="right"/>
              <w:rPr>
                <w:rFonts w:ascii="Arial" w:eastAsia="Arial" w:hAnsi="Arial" w:cs="Arial"/>
                <w:sz w:val="18"/>
                <w:szCs w:val="18"/>
              </w:rPr>
            </w:pPr>
            <w:r w:rsidRPr="0095366B">
              <w:rPr>
                <w:rFonts w:ascii="Arial" w:eastAsia="Arial" w:hAnsi="Arial" w:cs="Arial"/>
                <w:sz w:val="18"/>
                <w:szCs w:val="18"/>
              </w:rPr>
              <w:t>32</w:t>
            </w:r>
            <w:r w:rsidR="007F735F" w:rsidRPr="0095366B">
              <w:rPr>
                <w:rFonts w:ascii="Arial" w:eastAsia="Arial" w:hAnsi="Arial" w:cs="Arial"/>
                <w:sz w:val="18"/>
                <w:szCs w:val="18"/>
              </w:rPr>
              <w:t>,</w:t>
            </w:r>
            <w:r w:rsidRPr="0095366B">
              <w:rPr>
                <w:rFonts w:ascii="Arial" w:eastAsia="Arial" w:hAnsi="Arial" w:cs="Arial"/>
                <w:sz w:val="18"/>
                <w:szCs w:val="18"/>
              </w:rPr>
              <w:t>180</w:t>
            </w:r>
          </w:p>
        </w:tc>
        <w:tc>
          <w:tcPr>
            <w:tcW w:w="1296" w:type="dxa"/>
            <w:tcBorders>
              <w:bottom w:val="single" w:sz="4" w:space="0" w:color="auto"/>
            </w:tcBorders>
            <w:shd w:val="clear" w:color="auto" w:fill="FAFAFA"/>
          </w:tcPr>
          <w:p w14:paraId="6B74F674" w14:textId="6CB86D61"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26,331</w:t>
            </w:r>
          </w:p>
        </w:tc>
        <w:tc>
          <w:tcPr>
            <w:tcW w:w="1296" w:type="dxa"/>
            <w:tcBorders>
              <w:bottom w:val="single" w:sz="4" w:space="0" w:color="auto"/>
            </w:tcBorders>
            <w:shd w:val="clear" w:color="auto" w:fill="auto"/>
          </w:tcPr>
          <w:p w14:paraId="011FC36B" w14:textId="1C026131" w:rsidR="007F735F" w:rsidRPr="0095366B" w:rsidRDefault="007F735F" w:rsidP="007F735F">
            <w:pPr>
              <w:ind w:right="-72"/>
              <w:jc w:val="right"/>
              <w:rPr>
                <w:rFonts w:ascii="Arial" w:eastAsia="Arial" w:hAnsi="Arial" w:cs="Arial"/>
                <w:sz w:val="18"/>
                <w:szCs w:val="18"/>
              </w:rPr>
            </w:pPr>
            <w:r w:rsidRPr="0095366B">
              <w:rPr>
                <w:rFonts w:ascii="Arial" w:eastAsia="Arial" w:hAnsi="Arial" w:cs="Arial"/>
                <w:sz w:val="18"/>
                <w:szCs w:val="18"/>
              </w:rPr>
              <w:t>10,513</w:t>
            </w:r>
          </w:p>
        </w:tc>
      </w:tr>
    </w:tbl>
    <w:p w14:paraId="5334AF00" w14:textId="03A9E01F" w:rsidR="00836515" w:rsidRPr="0095366B" w:rsidRDefault="00836515" w:rsidP="007B6564">
      <w:pPr>
        <w:rPr>
          <w:rFonts w:ascii="Arial" w:hAnsi="Arial" w:cs="Arial"/>
          <w:sz w:val="18"/>
          <w:szCs w:val="18"/>
        </w:rPr>
      </w:pPr>
    </w:p>
    <w:p w14:paraId="2707A4A9" w14:textId="6B449EFD" w:rsidR="00FC7326" w:rsidRPr="0095366B" w:rsidRDefault="00FC7326" w:rsidP="007B6564">
      <w:pPr>
        <w:rPr>
          <w:rFonts w:ascii="Arial" w:hAnsi="Arial" w:cs="Arial"/>
          <w:sz w:val="18"/>
          <w:szCs w:val="18"/>
        </w:rPr>
      </w:pPr>
      <w:r w:rsidRPr="0095366B">
        <w:rPr>
          <w:rFonts w:ascii="Arial" w:hAnsi="Arial" w:cs="Arial"/>
          <w:sz w:val="18"/>
          <w:szCs w:val="18"/>
        </w:rPr>
        <w:br w:type="page"/>
      </w:r>
    </w:p>
    <w:p w14:paraId="272A7D06" w14:textId="3366B41D" w:rsidR="000D407A" w:rsidRPr="0095366B" w:rsidRDefault="002572FC" w:rsidP="00D1199B">
      <w:pPr>
        <w:pStyle w:val="Heading2"/>
        <w:spacing w:before="0" w:after="0"/>
        <w:ind w:left="540" w:hanging="540"/>
        <w:rPr>
          <w:rFonts w:ascii="Arial" w:hAnsi="Arial" w:cs="Arial"/>
          <w:i w:val="0"/>
          <w:iCs w:val="0"/>
          <w:color w:val="CF4A02"/>
          <w:sz w:val="18"/>
          <w:szCs w:val="18"/>
        </w:rPr>
      </w:pPr>
      <w:r w:rsidRPr="0095366B">
        <w:rPr>
          <w:rFonts w:ascii="Arial" w:hAnsi="Arial" w:cs="Arial"/>
          <w:i w:val="0"/>
          <w:iCs w:val="0"/>
          <w:color w:val="CF4A02"/>
          <w:sz w:val="18"/>
          <w:szCs w:val="18"/>
        </w:rPr>
        <w:t>35</w:t>
      </w:r>
      <w:r w:rsidR="00E209F0" w:rsidRPr="0095366B">
        <w:rPr>
          <w:rFonts w:ascii="Arial" w:hAnsi="Arial" w:cs="Arial"/>
          <w:i w:val="0"/>
          <w:iCs w:val="0"/>
          <w:color w:val="CF4A02"/>
          <w:sz w:val="18"/>
          <w:szCs w:val="18"/>
        </w:rPr>
        <w:t>.2</w:t>
      </w:r>
      <w:r w:rsidR="000D407A" w:rsidRPr="0095366B">
        <w:rPr>
          <w:rFonts w:ascii="Arial" w:hAnsi="Arial" w:cs="Arial"/>
          <w:i w:val="0"/>
          <w:iCs w:val="0"/>
          <w:color w:val="CF4A02"/>
          <w:sz w:val="18"/>
          <w:szCs w:val="18"/>
        </w:rPr>
        <w:tab/>
        <w:t>Purchases of goods and services</w:t>
      </w:r>
      <w:r w:rsidR="003A7CC4" w:rsidRPr="0095366B">
        <w:rPr>
          <w:rFonts w:ascii="Arial" w:hAnsi="Arial" w:cs="Arial"/>
          <w:i w:val="0"/>
          <w:iCs w:val="0"/>
          <w:color w:val="CF4A02"/>
          <w:sz w:val="18"/>
          <w:szCs w:val="18"/>
        </w:rPr>
        <w:t xml:space="preserve"> and fixed asse</w:t>
      </w:r>
      <w:r w:rsidR="008A783C" w:rsidRPr="0095366B">
        <w:rPr>
          <w:rFonts w:ascii="Arial" w:hAnsi="Arial" w:cs="Arial"/>
          <w:i w:val="0"/>
          <w:iCs w:val="0"/>
          <w:color w:val="CF4A02"/>
          <w:sz w:val="18"/>
          <w:szCs w:val="18"/>
        </w:rPr>
        <w:t>t</w:t>
      </w:r>
      <w:r w:rsidR="003A7CC4" w:rsidRPr="0095366B">
        <w:rPr>
          <w:rFonts w:ascii="Arial" w:hAnsi="Arial" w:cs="Arial"/>
          <w:i w:val="0"/>
          <w:iCs w:val="0"/>
          <w:color w:val="CF4A02"/>
          <w:sz w:val="18"/>
          <w:szCs w:val="18"/>
        </w:rPr>
        <w:t>s</w:t>
      </w:r>
    </w:p>
    <w:p w14:paraId="06189807" w14:textId="77777777" w:rsidR="00A72C70" w:rsidRPr="0095366B" w:rsidRDefault="00A72C70" w:rsidP="00A72C70">
      <w:pPr>
        <w:rPr>
          <w:rFonts w:ascii="Arial" w:hAnsi="Arial" w:cs="Arial"/>
          <w:sz w:val="18"/>
          <w:szCs w:val="18"/>
        </w:rPr>
      </w:pPr>
    </w:p>
    <w:tbl>
      <w:tblPr>
        <w:tblW w:w="8991" w:type="dxa"/>
        <w:tblInd w:w="567" w:type="dxa"/>
        <w:tblLayout w:type="fixed"/>
        <w:tblLook w:val="0000" w:firstRow="0" w:lastRow="0" w:firstColumn="0" w:lastColumn="0" w:noHBand="0" w:noVBand="0"/>
      </w:tblPr>
      <w:tblGrid>
        <w:gridCol w:w="3771"/>
        <w:gridCol w:w="1296"/>
        <w:gridCol w:w="1296"/>
        <w:gridCol w:w="1296"/>
        <w:gridCol w:w="1332"/>
      </w:tblGrid>
      <w:tr w:rsidR="00A72C70" w:rsidRPr="0095366B" w14:paraId="3703D766" w14:textId="77777777" w:rsidTr="00DE62D7">
        <w:tc>
          <w:tcPr>
            <w:tcW w:w="3771" w:type="dxa"/>
            <w:shd w:val="clear" w:color="auto" w:fill="auto"/>
          </w:tcPr>
          <w:p w14:paraId="038967CB" w14:textId="537DF1A4" w:rsidR="00A72C70" w:rsidRPr="0095366B" w:rsidRDefault="00A72C70" w:rsidP="00A61F0A">
            <w:pPr>
              <w:tabs>
                <w:tab w:val="left" w:pos="6840"/>
              </w:tabs>
              <w:ind w:left="-4"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95F8A26" w14:textId="77777777" w:rsidR="00A72C70" w:rsidRPr="0095366B" w:rsidRDefault="00A72C70" w:rsidP="00A72C70">
            <w:pPr>
              <w:ind w:right="-72"/>
              <w:jc w:val="center"/>
              <w:rPr>
                <w:rFonts w:ascii="Arial" w:eastAsia="Arial" w:hAnsi="Arial" w:cs="Arial"/>
                <w:b/>
                <w:sz w:val="18"/>
                <w:szCs w:val="18"/>
              </w:rPr>
            </w:pPr>
            <w:r w:rsidRPr="0095366B">
              <w:rPr>
                <w:rFonts w:ascii="Arial" w:eastAsia="Arial" w:hAnsi="Arial" w:cs="Arial"/>
                <w:b/>
                <w:sz w:val="18"/>
                <w:szCs w:val="18"/>
              </w:rPr>
              <w:t>Consolidated</w:t>
            </w:r>
          </w:p>
          <w:p w14:paraId="4A24BEBD" w14:textId="51A2544F" w:rsidR="00A72C70" w:rsidRPr="0095366B" w:rsidRDefault="00A72C70" w:rsidP="00A72C70">
            <w:pPr>
              <w:ind w:right="-72"/>
              <w:jc w:val="center"/>
              <w:rPr>
                <w:rFonts w:ascii="Arial" w:eastAsia="Arial" w:hAnsi="Arial" w:cs="Arial"/>
                <w:b/>
                <w:sz w:val="18"/>
                <w:szCs w:val="18"/>
              </w:rPr>
            </w:pPr>
            <w:r w:rsidRPr="0095366B">
              <w:rPr>
                <w:rFonts w:ascii="Arial" w:eastAsia="Arial" w:hAnsi="Arial" w:cs="Arial"/>
                <w:b/>
                <w:sz w:val="18"/>
                <w:szCs w:val="18"/>
              </w:rPr>
              <w:t xml:space="preserve">financial </w:t>
            </w:r>
            <w:r w:rsidRPr="0095366B">
              <w:rPr>
                <w:rFonts w:ascii="Arial" w:hAnsi="Arial" w:cs="Arial"/>
                <w:b/>
                <w:sz w:val="18"/>
                <w:szCs w:val="18"/>
              </w:rPr>
              <w:t>statements</w:t>
            </w:r>
          </w:p>
        </w:tc>
        <w:tc>
          <w:tcPr>
            <w:tcW w:w="2628" w:type="dxa"/>
            <w:gridSpan w:val="2"/>
            <w:tcBorders>
              <w:top w:val="single" w:sz="4" w:space="0" w:color="000000"/>
              <w:bottom w:val="single" w:sz="4" w:space="0" w:color="000000"/>
            </w:tcBorders>
            <w:shd w:val="clear" w:color="auto" w:fill="auto"/>
          </w:tcPr>
          <w:p w14:paraId="7EB62682" w14:textId="77777777" w:rsidR="00A72C70" w:rsidRPr="0095366B" w:rsidRDefault="00A72C70" w:rsidP="00A72C70">
            <w:pPr>
              <w:ind w:right="-72"/>
              <w:jc w:val="center"/>
              <w:rPr>
                <w:rFonts w:ascii="Arial" w:eastAsia="Arial" w:hAnsi="Arial" w:cs="Arial"/>
                <w:b/>
                <w:sz w:val="18"/>
                <w:szCs w:val="18"/>
              </w:rPr>
            </w:pPr>
            <w:r w:rsidRPr="0095366B">
              <w:rPr>
                <w:rFonts w:ascii="Arial" w:eastAsia="Arial" w:hAnsi="Arial" w:cs="Arial"/>
                <w:b/>
                <w:sz w:val="18"/>
                <w:szCs w:val="18"/>
              </w:rPr>
              <w:t>Separate</w:t>
            </w:r>
          </w:p>
          <w:p w14:paraId="17A88505" w14:textId="3BC24C02" w:rsidR="00A72C70" w:rsidRPr="0095366B" w:rsidRDefault="00A72C70" w:rsidP="00A72C70">
            <w:pPr>
              <w:ind w:right="-72"/>
              <w:jc w:val="center"/>
              <w:rPr>
                <w:rFonts w:ascii="Arial" w:eastAsia="Arial" w:hAnsi="Arial" w:cs="Arial"/>
                <w:b/>
                <w:sz w:val="18"/>
                <w:szCs w:val="18"/>
              </w:rPr>
            </w:pPr>
            <w:r w:rsidRPr="0095366B">
              <w:rPr>
                <w:rFonts w:ascii="Arial" w:eastAsia="Arial" w:hAnsi="Arial" w:cs="Arial"/>
                <w:b/>
                <w:sz w:val="18"/>
                <w:szCs w:val="18"/>
              </w:rPr>
              <w:t xml:space="preserve">financial </w:t>
            </w:r>
            <w:r w:rsidRPr="0095366B">
              <w:rPr>
                <w:rFonts w:ascii="Arial" w:hAnsi="Arial" w:cs="Arial"/>
                <w:b/>
                <w:sz w:val="18"/>
                <w:szCs w:val="18"/>
              </w:rPr>
              <w:t>statements</w:t>
            </w:r>
          </w:p>
        </w:tc>
      </w:tr>
      <w:tr w:rsidR="00081B26" w:rsidRPr="0095366B" w14:paraId="51ACDFAF" w14:textId="77777777" w:rsidTr="00DE62D7">
        <w:tc>
          <w:tcPr>
            <w:tcW w:w="3771" w:type="dxa"/>
            <w:shd w:val="clear" w:color="auto" w:fill="auto"/>
          </w:tcPr>
          <w:p w14:paraId="6D217656" w14:textId="77777777" w:rsidR="00081B26" w:rsidRPr="0095366B" w:rsidRDefault="00081B26" w:rsidP="00A61F0A">
            <w:pPr>
              <w:tabs>
                <w:tab w:val="left" w:pos="6840"/>
              </w:tabs>
              <w:ind w:left="-4" w:right="-85"/>
              <w:jc w:val="left"/>
              <w:rPr>
                <w:rFonts w:ascii="Arial" w:eastAsia="Arial" w:hAnsi="Arial" w:cs="Arial"/>
                <w:b/>
                <w:sz w:val="18"/>
                <w:szCs w:val="18"/>
              </w:rPr>
            </w:pPr>
          </w:p>
        </w:tc>
        <w:tc>
          <w:tcPr>
            <w:tcW w:w="1296" w:type="dxa"/>
            <w:tcBorders>
              <w:top w:val="single" w:sz="4" w:space="0" w:color="000000"/>
            </w:tcBorders>
            <w:shd w:val="clear" w:color="auto" w:fill="auto"/>
          </w:tcPr>
          <w:p w14:paraId="427442AC" w14:textId="77777777" w:rsidR="00081B26" w:rsidRPr="0095366B" w:rsidRDefault="00081B26" w:rsidP="00A72C70">
            <w:pPr>
              <w:ind w:right="-72"/>
              <w:jc w:val="center"/>
              <w:rPr>
                <w:rFonts w:ascii="Arial" w:eastAsia="Arial" w:hAnsi="Arial" w:cs="Arial"/>
                <w:b/>
                <w:sz w:val="18"/>
                <w:szCs w:val="18"/>
              </w:rPr>
            </w:pPr>
          </w:p>
        </w:tc>
        <w:tc>
          <w:tcPr>
            <w:tcW w:w="1296" w:type="dxa"/>
            <w:tcBorders>
              <w:top w:val="single" w:sz="4" w:space="0" w:color="000000"/>
            </w:tcBorders>
            <w:shd w:val="clear" w:color="auto" w:fill="auto"/>
          </w:tcPr>
          <w:p w14:paraId="012E9828" w14:textId="786A6027" w:rsidR="00081B26" w:rsidRPr="0095366B" w:rsidRDefault="00081B26" w:rsidP="00081B26">
            <w:pPr>
              <w:ind w:right="-72"/>
              <w:jc w:val="right"/>
              <w:rPr>
                <w:rFonts w:ascii="Arial" w:eastAsia="Arial" w:hAnsi="Arial" w:cs="Arial"/>
                <w:b/>
                <w:sz w:val="18"/>
                <w:szCs w:val="18"/>
              </w:rPr>
            </w:pPr>
            <w:r w:rsidRPr="0095366B">
              <w:rPr>
                <w:rFonts w:ascii="Arial" w:eastAsia="Arial" w:hAnsi="Arial" w:cs="Arial"/>
                <w:b/>
                <w:sz w:val="18"/>
                <w:szCs w:val="18"/>
              </w:rPr>
              <w:t>(Restated)</w:t>
            </w:r>
          </w:p>
        </w:tc>
        <w:tc>
          <w:tcPr>
            <w:tcW w:w="1296" w:type="dxa"/>
            <w:tcBorders>
              <w:top w:val="single" w:sz="4" w:space="0" w:color="000000"/>
            </w:tcBorders>
            <w:shd w:val="clear" w:color="auto" w:fill="auto"/>
          </w:tcPr>
          <w:p w14:paraId="738FD792" w14:textId="77777777" w:rsidR="00081B26" w:rsidRPr="0095366B" w:rsidRDefault="00081B26" w:rsidP="00A72C70">
            <w:pPr>
              <w:ind w:right="-72"/>
              <w:jc w:val="center"/>
              <w:rPr>
                <w:rFonts w:ascii="Arial" w:eastAsia="Arial" w:hAnsi="Arial" w:cs="Arial"/>
                <w:b/>
                <w:sz w:val="18"/>
                <w:szCs w:val="18"/>
              </w:rPr>
            </w:pPr>
          </w:p>
        </w:tc>
        <w:tc>
          <w:tcPr>
            <w:tcW w:w="1332" w:type="dxa"/>
            <w:tcBorders>
              <w:top w:val="single" w:sz="4" w:space="0" w:color="000000"/>
            </w:tcBorders>
            <w:shd w:val="clear" w:color="auto" w:fill="auto"/>
          </w:tcPr>
          <w:p w14:paraId="371F953C" w14:textId="2AC77F88" w:rsidR="00081B26" w:rsidRPr="0095366B" w:rsidRDefault="00081B26" w:rsidP="00A72C70">
            <w:pPr>
              <w:ind w:right="-72"/>
              <w:jc w:val="center"/>
              <w:rPr>
                <w:rFonts w:ascii="Arial" w:eastAsia="Arial" w:hAnsi="Arial" w:cs="Arial"/>
                <w:b/>
                <w:sz w:val="18"/>
                <w:szCs w:val="18"/>
              </w:rPr>
            </w:pPr>
          </w:p>
        </w:tc>
      </w:tr>
      <w:tr w:rsidR="00A72C70" w:rsidRPr="0095366B" w14:paraId="73564AB2" w14:textId="77777777" w:rsidTr="00DE62D7">
        <w:tc>
          <w:tcPr>
            <w:tcW w:w="3771" w:type="dxa"/>
            <w:shd w:val="clear" w:color="auto" w:fill="auto"/>
          </w:tcPr>
          <w:p w14:paraId="296B41F1" w14:textId="6358473D" w:rsidR="00A72C70" w:rsidRPr="0095366B" w:rsidRDefault="00A72C70" w:rsidP="00A61F0A">
            <w:pPr>
              <w:ind w:left="-4"/>
              <w:rPr>
                <w:rFonts w:ascii="Arial" w:eastAsia="Arial" w:hAnsi="Arial" w:cs="Arial"/>
                <w:b/>
                <w:sz w:val="18"/>
                <w:szCs w:val="18"/>
              </w:rPr>
            </w:pPr>
            <w:r w:rsidRPr="0095366B">
              <w:rPr>
                <w:rFonts w:ascii="Arial" w:hAnsi="Arial" w:cs="Arial"/>
                <w:b/>
                <w:bCs/>
                <w:sz w:val="18"/>
                <w:szCs w:val="18"/>
              </w:rPr>
              <w:t>For the year ended 31 December</w:t>
            </w:r>
          </w:p>
        </w:tc>
        <w:tc>
          <w:tcPr>
            <w:tcW w:w="1296" w:type="dxa"/>
            <w:shd w:val="clear" w:color="auto" w:fill="auto"/>
            <w:vAlign w:val="bottom"/>
          </w:tcPr>
          <w:p w14:paraId="12CD84E2" w14:textId="77777777" w:rsidR="00A72C70" w:rsidRPr="0095366B" w:rsidRDefault="00A72C70" w:rsidP="00A72C70">
            <w:pPr>
              <w:ind w:right="-72"/>
              <w:jc w:val="right"/>
              <w:rPr>
                <w:rFonts w:ascii="Arial" w:eastAsia="Arial" w:hAnsi="Arial" w:cs="Arial"/>
                <w:b/>
                <w:sz w:val="18"/>
                <w:szCs w:val="18"/>
              </w:rPr>
            </w:pPr>
            <w:r w:rsidRPr="0095366B">
              <w:rPr>
                <w:rFonts w:ascii="Arial" w:eastAsia="Arial" w:hAnsi="Arial" w:cs="Arial"/>
                <w:b/>
                <w:sz w:val="18"/>
                <w:szCs w:val="18"/>
              </w:rPr>
              <w:t>2021</w:t>
            </w:r>
          </w:p>
        </w:tc>
        <w:tc>
          <w:tcPr>
            <w:tcW w:w="1296" w:type="dxa"/>
            <w:shd w:val="clear" w:color="auto" w:fill="auto"/>
            <w:vAlign w:val="bottom"/>
          </w:tcPr>
          <w:p w14:paraId="716F8CC5" w14:textId="77777777" w:rsidR="00A72C70" w:rsidRPr="0095366B" w:rsidRDefault="00A72C70" w:rsidP="00A72C70">
            <w:pPr>
              <w:ind w:right="-72"/>
              <w:jc w:val="right"/>
              <w:rPr>
                <w:rFonts w:ascii="Arial" w:eastAsia="Arial" w:hAnsi="Arial" w:cs="Arial"/>
                <w:b/>
                <w:sz w:val="18"/>
                <w:szCs w:val="18"/>
              </w:rPr>
            </w:pPr>
            <w:r w:rsidRPr="0095366B">
              <w:rPr>
                <w:rFonts w:ascii="Arial" w:eastAsia="Arial" w:hAnsi="Arial" w:cs="Arial"/>
                <w:b/>
                <w:sz w:val="18"/>
                <w:szCs w:val="18"/>
              </w:rPr>
              <w:t>2020</w:t>
            </w:r>
          </w:p>
        </w:tc>
        <w:tc>
          <w:tcPr>
            <w:tcW w:w="1296" w:type="dxa"/>
            <w:shd w:val="clear" w:color="auto" w:fill="auto"/>
            <w:vAlign w:val="bottom"/>
          </w:tcPr>
          <w:p w14:paraId="5F784405" w14:textId="77777777" w:rsidR="00A72C70" w:rsidRPr="0095366B" w:rsidRDefault="00A72C70" w:rsidP="00A72C70">
            <w:pPr>
              <w:ind w:right="-72"/>
              <w:jc w:val="right"/>
              <w:rPr>
                <w:rFonts w:ascii="Arial" w:eastAsia="Arial" w:hAnsi="Arial" w:cs="Arial"/>
                <w:b/>
                <w:sz w:val="18"/>
                <w:szCs w:val="18"/>
              </w:rPr>
            </w:pPr>
            <w:r w:rsidRPr="0095366B">
              <w:rPr>
                <w:rFonts w:ascii="Arial" w:eastAsia="Arial" w:hAnsi="Arial" w:cs="Arial"/>
                <w:b/>
                <w:sz w:val="18"/>
                <w:szCs w:val="18"/>
              </w:rPr>
              <w:t>2021</w:t>
            </w:r>
          </w:p>
        </w:tc>
        <w:tc>
          <w:tcPr>
            <w:tcW w:w="1332" w:type="dxa"/>
            <w:shd w:val="clear" w:color="auto" w:fill="auto"/>
            <w:vAlign w:val="bottom"/>
          </w:tcPr>
          <w:p w14:paraId="23D667BC" w14:textId="77777777" w:rsidR="00A72C70" w:rsidRPr="0095366B" w:rsidRDefault="00A72C70" w:rsidP="00A72C70">
            <w:pPr>
              <w:ind w:right="-72"/>
              <w:jc w:val="right"/>
              <w:rPr>
                <w:rFonts w:ascii="Arial" w:eastAsia="Arial" w:hAnsi="Arial" w:cs="Arial"/>
                <w:b/>
                <w:sz w:val="18"/>
                <w:szCs w:val="18"/>
              </w:rPr>
            </w:pPr>
            <w:r w:rsidRPr="0095366B">
              <w:rPr>
                <w:rFonts w:ascii="Arial" w:eastAsia="Arial" w:hAnsi="Arial" w:cs="Arial"/>
                <w:b/>
                <w:sz w:val="18"/>
                <w:szCs w:val="18"/>
              </w:rPr>
              <w:t>2020</w:t>
            </w:r>
          </w:p>
        </w:tc>
      </w:tr>
      <w:tr w:rsidR="00A72C70" w:rsidRPr="0095366B" w14:paraId="386B4CCC" w14:textId="77777777" w:rsidTr="00DE62D7">
        <w:tc>
          <w:tcPr>
            <w:tcW w:w="3771" w:type="dxa"/>
            <w:shd w:val="clear" w:color="auto" w:fill="auto"/>
          </w:tcPr>
          <w:p w14:paraId="507C7FBB" w14:textId="77777777" w:rsidR="00A72C70" w:rsidRPr="0095366B" w:rsidRDefault="00A72C70" w:rsidP="00A61F0A">
            <w:pPr>
              <w:tabs>
                <w:tab w:val="left" w:pos="6840"/>
              </w:tabs>
              <w:ind w:left="-4" w:right="-85"/>
              <w:rPr>
                <w:rFonts w:ascii="Arial" w:eastAsia="Arial" w:hAnsi="Arial" w:cs="Arial"/>
                <w:b/>
                <w:sz w:val="18"/>
                <w:szCs w:val="18"/>
              </w:rPr>
            </w:pPr>
          </w:p>
        </w:tc>
        <w:tc>
          <w:tcPr>
            <w:tcW w:w="1296" w:type="dxa"/>
            <w:shd w:val="clear" w:color="auto" w:fill="auto"/>
            <w:vAlign w:val="bottom"/>
          </w:tcPr>
          <w:p w14:paraId="533D0685" w14:textId="77777777" w:rsidR="00A72C70" w:rsidRPr="0095366B" w:rsidRDefault="00A72C70" w:rsidP="00D636B0">
            <w:pPr>
              <w:ind w:right="-72"/>
              <w:jc w:val="right"/>
              <w:rPr>
                <w:rFonts w:ascii="Arial" w:eastAsia="Arial" w:hAnsi="Arial" w:cs="Arial"/>
                <w:b/>
                <w:sz w:val="18"/>
                <w:szCs w:val="18"/>
              </w:rPr>
            </w:pPr>
            <w:r w:rsidRPr="0095366B">
              <w:rPr>
                <w:rFonts w:ascii="Arial" w:eastAsia="Arial" w:hAnsi="Arial" w:cs="Arial"/>
                <w:b/>
                <w:sz w:val="18"/>
                <w:szCs w:val="18"/>
              </w:rPr>
              <w:t>Thousand</w:t>
            </w:r>
          </w:p>
        </w:tc>
        <w:tc>
          <w:tcPr>
            <w:tcW w:w="1296" w:type="dxa"/>
            <w:shd w:val="clear" w:color="auto" w:fill="auto"/>
            <w:vAlign w:val="bottom"/>
          </w:tcPr>
          <w:p w14:paraId="672FF122" w14:textId="77777777" w:rsidR="00A72C70" w:rsidRPr="0095366B" w:rsidRDefault="00A72C70" w:rsidP="00D636B0">
            <w:pPr>
              <w:ind w:right="-72"/>
              <w:jc w:val="right"/>
              <w:rPr>
                <w:rFonts w:ascii="Arial" w:eastAsia="Arial" w:hAnsi="Arial" w:cs="Arial"/>
                <w:b/>
                <w:sz w:val="18"/>
                <w:szCs w:val="18"/>
              </w:rPr>
            </w:pPr>
            <w:r w:rsidRPr="0095366B">
              <w:rPr>
                <w:rFonts w:ascii="Arial" w:eastAsia="Arial" w:hAnsi="Arial" w:cs="Arial"/>
                <w:b/>
                <w:sz w:val="18"/>
                <w:szCs w:val="18"/>
              </w:rPr>
              <w:t>Thousand</w:t>
            </w:r>
          </w:p>
        </w:tc>
        <w:tc>
          <w:tcPr>
            <w:tcW w:w="1296" w:type="dxa"/>
            <w:shd w:val="clear" w:color="auto" w:fill="auto"/>
            <w:vAlign w:val="bottom"/>
          </w:tcPr>
          <w:p w14:paraId="354296DE" w14:textId="77777777" w:rsidR="00A72C70" w:rsidRPr="0095366B" w:rsidRDefault="00A72C70" w:rsidP="00D636B0">
            <w:pPr>
              <w:ind w:right="-72"/>
              <w:jc w:val="right"/>
              <w:rPr>
                <w:rFonts w:ascii="Arial" w:eastAsia="Arial" w:hAnsi="Arial" w:cs="Arial"/>
                <w:b/>
                <w:sz w:val="18"/>
                <w:szCs w:val="18"/>
              </w:rPr>
            </w:pPr>
            <w:r w:rsidRPr="0095366B">
              <w:rPr>
                <w:rFonts w:ascii="Arial" w:eastAsia="Arial" w:hAnsi="Arial" w:cs="Arial"/>
                <w:b/>
                <w:sz w:val="18"/>
                <w:szCs w:val="18"/>
              </w:rPr>
              <w:t>Thousand</w:t>
            </w:r>
          </w:p>
        </w:tc>
        <w:tc>
          <w:tcPr>
            <w:tcW w:w="1332" w:type="dxa"/>
            <w:shd w:val="clear" w:color="auto" w:fill="auto"/>
            <w:vAlign w:val="bottom"/>
          </w:tcPr>
          <w:p w14:paraId="56A2A39B" w14:textId="77777777" w:rsidR="00A72C70" w:rsidRPr="0095366B" w:rsidRDefault="00A72C70" w:rsidP="00D636B0">
            <w:pPr>
              <w:ind w:right="-72"/>
              <w:jc w:val="right"/>
              <w:rPr>
                <w:rFonts w:ascii="Arial" w:eastAsia="Arial" w:hAnsi="Arial" w:cs="Arial"/>
                <w:b/>
                <w:sz w:val="18"/>
                <w:szCs w:val="18"/>
              </w:rPr>
            </w:pPr>
            <w:r w:rsidRPr="0095366B">
              <w:rPr>
                <w:rFonts w:ascii="Arial" w:eastAsia="Arial" w:hAnsi="Arial" w:cs="Arial"/>
                <w:b/>
                <w:sz w:val="18"/>
                <w:szCs w:val="18"/>
              </w:rPr>
              <w:t>Thousand</w:t>
            </w:r>
          </w:p>
        </w:tc>
      </w:tr>
      <w:tr w:rsidR="00A72C70" w:rsidRPr="0095366B" w14:paraId="41E2C25B" w14:textId="77777777" w:rsidTr="00DE62D7">
        <w:tc>
          <w:tcPr>
            <w:tcW w:w="3771" w:type="dxa"/>
            <w:shd w:val="clear" w:color="auto" w:fill="auto"/>
          </w:tcPr>
          <w:p w14:paraId="076DFFA3" w14:textId="77777777" w:rsidR="00A72C70" w:rsidRPr="0095366B" w:rsidRDefault="00A72C70" w:rsidP="00A61F0A">
            <w:pPr>
              <w:tabs>
                <w:tab w:val="left" w:pos="2862"/>
              </w:tabs>
              <w:ind w:left="-4"/>
              <w:rPr>
                <w:rFonts w:ascii="Arial" w:eastAsia="Arial" w:hAnsi="Arial" w:cs="Arial"/>
                <w:sz w:val="18"/>
                <w:szCs w:val="18"/>
              </w:rPr>
            </w:pPr>
          </w:p>
        </w:tc>
        <w:tc>
          <w:tcPr>
            <w:tcW w:w="1296" w:type="dxa"/>
            <w:tcBorders>
              <w:bottom w:val="single" w:sz="4" w:space="0" w:color="000000"/>
            </w:tcBorders>
            <w:shd w:val="clear" w:color="auto" w:fill="auto"/>
            <w:vAlign w:val="bottom"/>
          </w:tcPr>
          <w:p w14:paraId="21F4B54E" w14:textId="77777777" w:rsidR="00A72C70" w:rsidRPr="0095366B" w:rsidRDefault="00A72C70" w:rsidP="00D636B0">
            <w:pPr>
              <w:ind w:right="-72"/>
              <w:jc w:val="right"/>
              <w:rPr>
                <w:rFonts w:ascii="Arial" w:eastAsia="Arial" w:hAnsi="Arial" w:cs="Arial"/>
                <w:sz w:val="18"/>
                <w:szCs w:val="18"/>
              </w:rPr>
            </w:pPr>
            <w:r w:rsidRPr="0095366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DC47CE" w14:textId="77777777" w:rsidR="00A72C70" w:rsidRPr="0095366B" w:rsidRDefault="00A72C70" w:rsidP="00D636B0">
            <w:pPr>
              <w:ind w:right="-72"/>
              <w:jc w:val="right"/>
              <w:rPr>
                <w:rFonts w:ascii="Arial" w:eastAsia="Arial" w:hAnsi="Arial" w:cs="Arial"/>
                <w:sz w:val="18"/>
                <w:szCs w:val="18"/>
              </w:rPr>
            </w:pPr>
            <w:r w:rsidRPr="0095366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4BB74D6" w14:textId="77777777" w:rsidR="00A72C70" w:rsidRPr="0095366B" w:rsidRDefault="00A72C70" w:rsidP="00D636B0">
            <w:pPr>
              <w:ind w:right="-72"/>
              <w:jc w:val="right"/>
              <w:rPr>
                <w:rFonts w:ascii="Arial" w:eastAsia="Arial" w:hAnsi="Arial" w:cs="Arial"/>
                <w:sz w:val="18"/>
                <w:szCs w:val="18"/>
              </w:rPr>
            </w:pPr>
            <w:r w:rsidRPr="0095366B">
              <w:rPr>
                <w:rFonts w:ascii="Arial" w:eastAsia="Arial" w:hAnsi="Arial" w:cs="Arial"/>
                <w:b/>
                <w:sz w:val="18"/>
                <w:szCs w:val="18"/>
              </w:rPr>
              <w:t>Baht</w:t>
            </w:r>
          </w:p>
        </w:tc>
        <w:tc>
          <w:tcPr>
            <w:tcW w:w="1332" w:type="dxa"/>
            <w:tcBorders>
              <w:bottom w:val="single" w:sz="4" w:space="0" w:color="000000"/>
            </w:tcBorders>
            <w:shd w:val="clear" w:color="auto" w:fill="auto"/>
            <w:vAlign w:val="bottom"/>
          </w:tcPr>
          <w:p w14:paraId="567E2F20" w14:textId="77777777" w:rsidR="00A72C70" w:rsidRPr="0095366B" w:rsidRDefault="00A72C70" w:rsidP="00D636B0">
            <w:pPr>
              <w:ind w:right="-72"/>
              <w:jc w:val="right"/>
              <w:rPr>
                <w:rFonts w:ascii="Arial" w:eastAsia="Arial" w:hAnsi="Arial" w:cs="Arial"/>
                <w:sz w:val="18"/>
                <w:szCs w:val="18"/>
              </w:rPr>
            </w:pPr>
            <w:r w:rsidRPr="0095366B">
              <w:rPr>
                <w:rFonts w:ascii="Arial" w:eastAsia="Arial" w:hAnsi="Arial" w:cs="Arial"/>
                <w:b/>
                <w:sz w:val="18"/>
                <w:szCs w:val="18"/>
              </w:rPr>
              <w:t>Baht</w:t>
            </w:r>
          </w:p>
        </w:tc>
      </w:tr>
      <w:tr w:rsidR="00A72C70" w:rsidRPr="0095366B" w14:paraId="715DD067" w14:textId="77777777" w:rsidTr="00DE62D7">
        <w:tc>
          <w:tcPr>
            <w:tcW w:w="3771" w:type="dxa"/>
          </w:tcPr>
          <w:p w14:paraId="3346EDD5" w14:textId="77777777" w:rsidR="00A72C70" w:rsidRPr="0095366B" w:rsidRDefault="00A72C70" w:rsidP="00A61F0A">
            <w:pPr>
              <w:ind w:left="-4"/>
              <w:rPr>
                <w:rFonts w:ascii="Arial" w:eastAsia="Arial" w:hAnsi="Arial" w:cs="Arial"/>
                <w:sz w:val="18"/>
                <w:szCs w:val="18"/>
              </w:rPr>
            </w:pPr>
          </w:p>
        </w:tc>
        <w:tc>
          <w:tcPr>
            <w:tcW w:w="1296" w:type="dxa"/>
            <w:tcBorders>
              <w:top w:val="single" w:sz="4" w:space="0" w:color="000000"/>
            </w:tcBorders>
            <w:shd w:val="clear" w:color="auto" w:fill="FAFAFA"/>
          </w:tcPr>
          <w:p w14:paraId="431ED6E0" w14:textId="77777777" w:rsidR="00A72C70" w:rsidRPr="0095366B" w:rsidRDefault="00A72C70" w:rsidP="00D636B0">
            <w:pPr>
              <w:ind w:right="-72"/>
              <w:jc w:val="right"/>
              <w:rPr>
                <w:rFonts w:ascii="Arial" w:eastAsia="Arial" w:hAnsi="Arial" w:cs="Arial"/>
                <w:sz w:val="18"/>
                <w:szCs w:val="18"/>
              </w:rPr>
            </w:pPr>
          </w:p>
        </w:tc>
        <w:tc>
          <w:tcPr>
            <w:tcW w:w="1296" w:type="dxa"/>
            <w:tcBorders>
              <w:top w:val="single" w:sz="4" w:space="0" w:color="000000"/>
            </w:tcBorders>
          </w:tcPr>
          <w:p w14:paraId="112628B1" w14:textId="77777777" w:rsidR="00A72C70" w:rsidRPr="0095366B" w:rsidRDefault="00A72C70" w:rsidP="00D636B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FF3D58E" w14:textId="77777777" w:rsidR="00A72C70" w:rsidRPr="0095366B" w:rsidRDefault="00A72C70" w:rsidP="00D636B0">
            <w:pPr>
              <w:ind w:right="-72"/>
              <w:jc w:val="right"/>
              <w:rPr>
                <w:rFonts w:ascii="Arial" w:eastAsia="Arial" w:hAnsi="Arial" w:cs="Arial"/>
                <w:sz w:val="18"/>
                <w:szCs w:val="18"/>
              </w:rPr>
            </w:pPr>
          </w:p>
        </w:tc>
        <w:tc>
          <w:tcPr>
            <w:tcW w:w="1332" w:type="dxa"/>
            <w:tcBorders>
              <w:top w:val="single" w:sz="4" w:space="0" w:color="000000"/>
            </w:tcBorders>
          </w:tcPr>
          <w:p w14:paraId="48549ED3" w14:textId="77777777" w:rsidR="00A72C70" w:rsidRPr="0095366B" w:rsidRDefault="00A72C70" w:rsidP="00D636B0">
            <w:pPr>
              <w:ind w:right="-72"/>
              <w:jc w:val="right"/>
              <w:rPr>
                <w:rFonts w:ascii="Arial" w:eastAsia="Arial" w:hAnsi="Arial" w:cs="Arial"/>
                <w:sz w:val="18"/>
                <w:szCs w:val="18"/>
              </w:rPr>
            </w:pPr>
          </w:p>
        </w:tc>
      </w:tr>
      <w:tr w:rsidR="00A72C70" w:rsidRPr="0095366B" w14:paraId="7C95D802" w14:textId="77777777" w:rsidTr="00DE62D7">
        <w:tc>
          <w:tcPr>
            <w:tcW w:w="3771" w:type="dxa"/>
          </w:tcPr>
          <w:p w14:paraId="3710F1C2" w14:textId="77777777" w:rsidR="00A72C70" w:rsidRPr="0095366B" w:rsidRDefault="00A72C70"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95366B">
              <w:rPr>
                <w:rFonts w:ascii="Arial" w:eastAsia="Arial" w:hAnsi="Arial" w:cs="Arial"/>
                <w:b/>
                <w:color w:val="000000"/>
                <w:sz w:val="18"/>
                <w:szCs w:val="18"/>
              </w:rPr>
              <w:t>Purchases of goods and services</w:t>
            </w:r>
          </w:p>
          <w:p w14:paraId="20178083" w14:textId="77777777" w:rsidR="00A72C70" w:rsidRPr="0095366B" w:rsidRDefault="00A72C70"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95366B">
              <w:rPr>
                <w:rFonts w:ascii="Arial" w:eastAsia="Arial" w:hAnsi="Arial" w:cs="Arial"/>
                <w:b/>
                <w:color w:val="000000"/>
                <w:sz w:val="18"/>
                <w:szCs w:val="18"/>
              </w:rPr>
              <w:t xml:space="preserve">   from continuing operations</w:t>
            </w:r>
          </w:p>
        </w:tc>
        <w:tc>
          <w:tcPr>
            <w:tcW w:w="1296" w:type="dxa"/>
            <w:shd w:val="clear" w:color="auto" w:fill="FAFAFA"/>
          </w:tcPr>
          <w:p w14:paraId="40A9DDAF" w14:textId="77777777" w:rsidR="00A72C70" w:rsidRPr="0095366B" w:rsidRDefault="00A72C70" w:rsidP="00D636B0">
            <w:pPr>
              <w:ind w:right="-72"/>
              <w:jc w:val="right"/>
              <w:rPr>
                <w:rFonts w:ascii="Arial" w:eastAsia="Arial" w:hAnsi="Arial" w:cs="Arial"/>
                <w:sz w:val="18"/>
                <w:szCs w:val="18"/>
              </w:rPr>
            </w:pPr>
          </w:p>
        </w:tc>
        <w:tc>
          <w:tcPr>
            <w:tcW w:w="1296" w:type="dxa"/>
          </w:tcPr>
          <w:p w14:paraId="4FAA4FF9" w14:textId="77777777" w:rsidR="00A72C70" w:rsidRPr="0095366B" w:rsidRDefault="00A72C70" w:rsidP="00D636B0">
            <w:pPr>
              <w:ind w:right="-72"/>
              <w:jc w:val="right"/>
              <w:rPr>
                <w:rFonts w:ascii="Arial" w:eastAsia="Arial" w:hAnsi="Arial" w:cs="Arial"/>
                <w:sz w:val="18"/>
                <w:szCs w:val="18"/>
              </w:rPr>
            </w:pPr>
          </w:p>
        </w:tc>
        <w:tc>
          <w:tcPr>
            <w:tcW w:w="1296" w:type="dxa"/>
            <w:shd w:val="clear" w:color="auto" w:fill="FAFAFA"/>
          </w:tcPr>
          <w:p w14:paraId="53CAF5A6" w14:textId="77777777" w:rsidR="00A72C70" w:rsidRPr="0095366B" w:rsidRDefault="00A72C70" w:rsidP="00D636B0">
            <w:pPr>
              <w:ind w:right="-72"/>
              <w:jc w:val="right"/>
              <w:rPr>
                <w:rFonts w:ascii="Arial" w:eastAsia="Arial" w:hAnsi="Arial" w:cs="Arial"/>
                <w:sz w:val="18"/>
                <w:szCs w:val="18"/>
              </w:rPr>
            </w:pPr>
          </w:p>
        </w:tc>
        <w:tc>
          <w:tcPr>
            <w:tcW w:w="1332" w:type="dxa"/>
            <w:vAlign w:val="bottom"/>
          </w:tcPr>
          <w:p w14:paraId="2C3EB440" w14:textId="77777777" w:rsidR="00A72C70" w:rsidRPr="0095366B" w:rsidRDefault="00A72C70" w:rsidP="00D636B0">
            <w:pPr>
              <w:ind w:right="-72"/>
              <w:jc w:val="right"/>
              <w:rPr>
                <w:rFonts w:ascii="Arial" w:eastAsia="Arial" w:hAnsi="Arial" w:cs="Arial"/>
                <w:sz w:val="18"/>
                <w:szCs w:val="18"/>
              </w:rPr>
            </w:pPr>
          </w:p>
        </w:tc>
      </w:tr>
      <w:tr w:rsidR="00A436CB" w:rsidRPr="0095366B" w14:paraId="66C6C12B" w14:textId="77777777" w:rsidTr="00DE62D7">
        <w:tc>
          <w:tcPr>
            <w:tcW w:w="3771" w:type="dxa"/>
          </w:tcPr>
          <w:p w14:paraId="1B8CBFFC" w14:textId="77777777" w:rsidR="00A436CB" w:rsidRPr="0095366B" w:rsidRDefault="00A436CB" w:rsidP="00A61F0A">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95366B">
              <w:rPr>
                <w:rFonts w:ascii="Arial" w:eastAsia="Arial" w:hAnsi="Arial" w:cs="Arial"/>
                <w:color w:val="000000"/>
                <w:sz w:val="18"/>
                <w:szCs w:val="18"/>
              </w:rPr>
              <w:t xml:space="preserve">      Parent company</w:t>
            </w:r>
          </w:p>
        </w:tc>
        <w:tc>
          <w:tcPr>
            <w:tcW w:w="1296" w:type="dxa"/>
            <w:tcBorders>
              <w:top w:val="nil"/>
              <w:left w:val="nil"/>
              <w:bottom w:val="nil"/>
              <w:right w:val="nil"/>
            </w:tcBorders>
            <w:shd w:val="clear" w:color="000000" w:fill="FAFAFA"/>
            <w:vAlign w:val="center"/>
          </w:tcPr>
          <w:p w14:paraId="01ADF8BF" w14:textId="5BC9E7C2"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217,578</w:t>
            </w:r>
          </w:p>
        </w:tc>
        <w:tc>
          <w:tcPr>
            <w:tcW w:w="1296" w:type="dxa"/>
            <w:tcBorders>
              <w:top w:val="nil"/>
              <w:left w:val="nil"/>
              <w:bottom w:val="nil"/>
              <w:right w:val="nil"/>
            </w:tcBorders>
            <w:shd w:val="clear" w:color="auto" w:fill="auto"/>
            <w:vAlign w:val="center"/>
          </w:tcPr>
          <w:p w14:paraId="0A2C74D5" w14:textId="6BCCDDFB"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101,392</w:t>
            </w:r>
          </w:p>
        </w:tc>
        <w:tc>
          <w:tcPr>
            <w:tcW w:w="1296" w:type="dxa"/>
            <w:tcBorders>
              <w:top w:val="nil"/>
              <w:left w:val="nil"/>
              <w:bottom w:val="nil"/>
              <w:right w:val="nil"/>
            </w:tcBorders>
            <w:shd w:val="clear" w:color="000000" w:fill="FAFAFA"/>
            <w:vAlign w:val="center"/>
          </w:tcPr>
          <w:p w14:paraId="668AC0C2" w14:textId="2D6CE497"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214,542</w:t>
            </w:r>
          </w:p>
        </w:tc>
        <w:tc>
          <w:tcPr>
            <w:tcW w:w="1332" w:type="dxa"/>
            <w:tcBorders>
              <w:top w:val="nil"/>
              <w:left w:val="nil"/>
              <w:bottom w:val="nil"/>
              <w:right w:val="nil"/>
            </w:tcBorders>
            <w:shd w:val="clear" w:color="auto" w:fill="auto"/>
            <w:vAlign w:val="center"/>
          </w:tcPr>
          <w:p w14:paraId="7411B7D8" w14:textId="458A38D1"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99,274</w:t>
            </w:r>
          </w:p>
        </w:tc>
      </w:tr>
      <w:tr w:rsidR="00A436CB" w:rsidRPr="0095366B" w14:paraId="3B92F7AF" w14:textId="77777777" w:rsidTr="00DE62D7">
        <w:tc>
          <w:tcPr>
            <w:tcW w:w="3771" w:type="dxa"/>
          </w:tcPr>
          <w:p w14:paraId="71ED7771" w14:textId="77777777" w:rsidR="00A436CB" w:rsidRPr="0095366B" w:rsidRDefault="00A436CB" w:rsidP="00A61F0A">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95366B">
              <w:rPr>
                <w:rFonts w:ascii="Arial" w:eastAsia="Arial" w:hAnsi="Arial" w:cs="Arial"/>
                <w:color w:val="000000"/>
                <w:sz w:val="18"/>
                <w:szCs w:val="18"/>
              </w:rPr>
              <w:t xml:space="preserve">      Subsidiaries</w:t>
            </w:r>
          </w:p>
        </w:tc>
        <w:tc>
          <w:tcPr>
            <w:tcW w:w="1296" w:type="dxa"/>
            <w:tcBorders>
              <w:top w:val="nil"/>
              <w:left w:val="nil"/>
              <w:bottom w:val="nil"/>
              <w:right w:val="nil"/>
            </w:tcBorders>
            <w:shd w:val="clear" w:color="000000" w:fill="FAFAFA"/>
            <w:vAlign w:val="center"/>
          </w:tcPr>
          <w:p w14:paraId="3E0C2EAD" w14:textId="62B27A19"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c>
          <w:tcPr>
            <w:tcW w:w="1296" w:type="dxa"/>
            <w:tcBorders>
              <w:top w:val="nil"/>
              <w:left w:val="nil"/>
              <w:bottom w:val="nil"/>
              <w:right w:val="nil"/>
            </w:tcBorders>
            <w:shd w:val="clear" w:color="auto" w:fill="auto"/>
            <w:vAlign w:val="center"/>
          </w:tcPr>
          <w:p w14:paraId="746769CD" w14:textId="7402F88E"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c>
          <w:tcPr>
            <w:tcW w:w="1296" w:type="dxa"/>
            <w:tcBorders>
              <w:top w:val="nil"/>
              <w:left w:val="nil"/>
              <w:bottom w:val="nil"/>
              <w:right w:val="nil"/>
            </w:tcBorders>
            <w:shd w:val="clear" w:color="000000" w:fill="FAFAFA"/>
            <w:vAlign w:val="center"/>
          </w:tcPr>
          <w:p w14:paraId="3E52DE33" w14:textId="310659DF"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630,865</w:t>
            </w:r>
          </w:p>
        </w:tc>
        <w:tc>
          <w:tcPr>
            <w:tcW w:w="1332" w:type="dxa"/>
            <w:tcBorders>
              <w:top w:val="nil"/>
              <w:left w:val="nil"/>
              <w:bottom w:val="nil"/>
              <w:right w:val="nil"/>
            </w:tcBorders>
            <w:shd w:val="clear" w:color="auto" w:fill="auto"/>
            <w:vAlign w:val="center"/>
          </w:tcPr>
          <w:p w14:paraId="0C2326C4" w14:textId="5BB28445"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750,199</w:t>
            </w:r>
          </w:p>
        </w:tc>
      </w:tr>
      <w:tr w:rsidR="00A436CB" w:rsidRPr="0095366B" w14:paraId="5000C8A8" w14:textId="77777777" w:rsidTr="00DE62D7">
        <w:tc>
          <w:tcPr>
            <w:tcW w:w="3771" w:type="dxa"/>
          </w:tcPr>
          <w:p w14:paraId="1034BD2F" w14:textId="77777777" w:rsidR="00A436CB" w:rsidRPr="0095366B" w:rsidRDefault="00A436CB" w:rsidP="00A61F0A">
            <w:pPr>
              <w:pBdr>
                <w:top w:val="nil"/>
                <w:left w:val="nil"/>
                <w:bottom w:val="nil"/>
                <w:right w:val="nil"/>
                <w:between w:val="nil"/>
              </w:pBdr>
              <w:tabs>
                <w:tab w:val="center" w:pos="4153"/>
                <w:tab w:val="right" w:pos="8306"/>
              </w:tabs>
              <w:ind w:left="-4"/>
              <w:rPr>
                <w:rFonts w:ascii="Arial" w:eastAsia="Arial" w:hAnsi="Arial" w:cs="Arial"/>
                <w:color w:val="000000"/>
                <w:spacing w:val="-2"/>
                <w:sz w:val="18"/>
                <w:szCs w:val="18"/>
              </w:rPr>
            </w:pPr>
            <w:r w:rsidRPr="0095366B">
              <w:rPr>
                <w:rFonts w:ascii="Arial" w:eastAsia="Arial" w:hAnsi="Arial" w:cs="Arial"/>
                <w:color w:val="000000"/>
                <w:sz w:val="18"/>
                <w:szCs w:val="18"/>
              </w:rPr>
              <w:t xml:space="preserve">      </w:t>
            </w:r>
            <w:r w:rsidRPr="0095366B">
              <w:rPr>
                <w:rFonts w:ascii="Arial" w:eastAsia="Arial" w:hAnsi="Arial" w:cs="Arial"/>
                <w:color w:val="000000"/>
                <w:spacing w:val="-2"/>
                <w:sz w:val="18"/>
                <w:szCs w:val="18"/>
              </w:rPr>
              <w:t>Other companies under common control</w:t>
            </w:r>
          </w:p>
        </w:tc>
        <w:tc>
          <w:tcPr>
            <w:tcW w:w="1296" w:type="dxa"/>
            <w:tcBorders>
              <w:top w:val="nil"/>
              <w:left w:val="nil"/>
              <w:bottom w:val="nil"/>
              <w:right w:val="nil"/>
            </w:tcBorders>
            <w:shd w:val="clear" w:color="000000" w:fill="FAFAFA"/>
            <w:vAlign w:val="center"/>
          </w:tcPr>
          <w:p w14:paraId="524A67EC" w14:textId="6A89371C"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1,365,591</w:t>
            </w:r>
          </w:p>
        </w:tc>
        <w:tc>
          <w:tcPr>
            <w:tcW w:w="1296" w:type="dxa"/>
            <w:tcBorders>
              <w:top w:val="nil"/>
              <w:left w:val="nil"/>
              <w:bottom w:val="nil"/>
              <w:right w:val="nil"/>
            </w:tcBorders>
            <w:shd w:val="clear" w:color="auto" w:fill="auto"/>
            <w:vAlign w:val="center"/>
          </w:tcPr>
          <w:p w14:paraId="0B81BD40" w14:textId="2D142A87"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276,396</w:t>
            </w:r>
          </w:p>
        </w:tc>
        <w:tc>
          <w:tcPr>
            <w:tcW w:w="1296" w:type="dxa"/>
            <w:tcBorders>
              <w:top w:val="nil"/>
              <w:left w:val="nil"/>
              <w:bottom w:val="nil"/>
              <w:right w:val="nil"/>
            </w:tcBorders>
            <w:shd w:val="clear" w:color="000000" w:fill="FAFAFA"/>
            <w:vAlign w:val="center"/>
          </w:tcPr>
          <w:p w14:paraId="0B46050A" w14:textId="79B05275"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1,353,685</w:t>
            </w:r>
          </w:p>
        </w:tc>
        <w:tc>
          <w:tcPr>
            <w:tcW w:w="1332" w:type="dxa"/>
            <w:tcBorders>
              <w:top w:val="nil"/>
              <w:left w:val="nil"/>
              <w:bottom w:val="nil"/>
              <w:right w:val="nil"/>
            </w:tcBorders>
            <w:shd w:val="clear" w:color="auto" w:fill="auto"/>
            <w:vAlign w:val="center"/>
          </w:tcPr>
          <w:p w14:paraId="183BFA5F" w14:textId="7C585566"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273,587</w:t>
            </w:r>
          </w:p>
        </w:tc>
      </w:tr>
      <w:tr w:rsidR="00A436CB" w:rsidRPr="0095366B" w14:paraId="482B57B4" w14:textId="77777777" w:rsidTr="00DE62D7">
        <w:tc>
          <w:tcPr>
            <w:tcW w:w="3771" w:type="dxa"/>
          </w:tcPr>
          <w:p w14:paraId="491EAD12" w14:textId="77777777" w:rsidR="00A436CB" w:rsidRPr="0095366B" w:rsidRDefault="00A436CB" w:rsidP="00A61F0A">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95366B">
              <w:rPr>
                <w:rFonts w:ascii="Arial" w:eastAsia="Arial" w:hAnsi="Arial" w:cs="Arial"/>
                <w:color w:val="000000"/>
                <w:sz w:val="18"/>
                <w:szCs w:val="18"/>
              </w:rPr>
              <w:t xml:space="preserve">      Other related companies</w:t>
            </w:r>
          </w:p>
        </w:tc>
        <w:tc>
          <w:tcPr>
            <w:tcW w:w="1296" w:type="dxa"/>
            <w:tcBorders>
              <w:top w:val="nil"/>
              <w:left w:val="nil"/>
              <w:bottom w:val="single" w:sz="4" w:space="0" w:color="auto"/>
              <w:right w:val="nil"/>
            </w:tcBorders>
            <w:shd w:val="clear" w:color="000000" w:fill="FAFAFA"/>
            <w:vAlign w:val="center"/>
          </w:tcPr>
          <w:p w14:paraId="38E275CA" w14:textId="63D136D8"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23,744</w:t>
            </w:r>
          </w:p>
        </w:tc>
        <w:tc>
          <w:tcPr>
            <w:tcW w:w="1296" w:type="dxa"/>
            <w:tcBorders>
              <w:top w:val="nil"/>
              <w:left w:val="nil"/>
              <w:bottom w:val="single" w:sz="4" w:space="0" w:color="auto"/>
              <w:right w:val="nil"/>
            </w:tcBorders>
            <w:shd w:val="clear" w:color="auto" w:fill="auto"/>
            <w:vAlign w:val="center"/>
          </w:tcPr>
          <w:p w14:paraId="62CD8F96" w14:textId="6C31E1FF"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20,828</w:t>
            </w:r>
          </w:p>
        </w:tc>
        <w:tc>
          <w:tcPr>
            <w:tcW w:w="1296" w:type="dxa"/>
            <w:tcBorders>
              <w:top w:val="nil"/>
              <w:left w:val="nil"/>
              <w:bottom w:val="single" w:sz="4" w:space="0" w:color="auto"/>
              <w:right w:val="nil"/>
            </w:tcBorders>
            <w:shd w:val="clear" w:color="000000" w:fill="FAFAFA"/>
            <w:vAlign w:val="center"/>
          </w:tcPr>
          <w:p w14:paraId="030A5918" w14:textId="50B7D232"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23,744</w:t>
            </w:r>
          </w:p>
        </w:tc>
        <w:tc>
          <w:tcPr>
            <w:tcW w:w="1332" w:type="dxa"/>
            <w:tcBorders>
              <w:top w:val="nil"/>
              <w:left w:val="nil"/>
              <w:bottom w:val="single" w:sz="4" w:space="0" w:color="auto"/>
              <w:right w:val="nil"/>
            </w:tcBorders>
            <w:shd w:val="clear" w:color="auto" w:fill="auto"/>
            <w:vAlign w:val="center"/>
          </w:tcPr>
          <w:p w14:paraId="3F089AE7" w14:textId="3707AAFF"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20,828</w:t>
            </w:r>
          </w:p>
        </w:tc>
      </w:tr>
      <w:tr w:rsidR="00A436CB" w:rsidRPr="0095366B" w14:paraId="586E2706" w14:textId="77777777" w:rsidTr="00DE62D7">
        <w:tc>
          <w:tcPr>
            <w:tcW w:w="3771" w:type="dxa"/>
          </w:tcPr>
          <w:p w14:paraId="41D05F52"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left w:val="nil"/>
              <w:right w:val="nil"/>
            </w:tcBorders>
            <w:shd w:val="clear" w:color="auto" w:fill="FAFAFA"/>
          </w:tcPr>
          <w:p w14:paraId="71E598D7" w14:textId="77777777" w:rsidR="00A436CB" w:rsidRPr="0095366B" w:rsidRDefault="00A436CB" w:rsidP="00A436CB">
            <w:pPr>
              <w:ind w:right="-72"/>
              <w:jc w:val="right"/>
              <w:rPr>
                <w:rFonts w:ascii="Arial" w:eastAsia="Arial" w:hAnsi="Arial" w:cs="Arial"/>
                <w:sz w:val="18"/>
                <w:szCs w:val="18"/>
              </w:rPr>
            </w:pPr>
          </w:p>
        </w:tc>
        <w:tc>
          <w:tcPr>
            <w:tcW w:w="1296" w:type="dxa"/>
            <w:tcBorders>
              <w:left w:val="nil"/>
              <w:right w:val="nil"/>
            </w:tcBorders>
            <w:shd w:val="clear" w:color="auto" w:fill="auto"/>
          </w:tcPr>
          <w:p w14:paraId="102557F6" w14:textId="77777777" w:rsidR="00A436CB" w:rsidRPr="0095366B" w:rsidRDefault="00A436CB" w:rsidP="00A436CB">
            <w:pPr>
              <w:ind w:right="-72"/>
              <w:jc w:val="right"/>
              <w:rPr>
                <w:rFonts w:ascii="Arial" w:eastAsia="Arial" w:hAnsi="Arial" w:cs="Arial"/>
                <w:sz w:val="18"/>
                <w:szCs w:val="18"/>
              </w:rPr>
            </w:pPr>
          </w:p>
        </w:tc>
        <w:tc>
          <w:tcPr>
            <w:tcW w:w="1296" w:type="dxa"/>
            <w:tcBorders>
              <w:left w:val="nil"/>
              <w:right w:val="nil"/>
            </w:tcBorders>
            <w:shd w:val="clear" w:color="auto" w:fill="FAFAFA"/>
            <w:vAlign w:val="center"/>
          </w:tcPr>
          <w:p w14:paraId="03AC228E" w14:textId="77777777" w:rsidR="00A436CB" w:rsidRPr="0095366B" w:rsidRDefault="00A436CB" w:rsidP="00A436CB">
            <w:pPr>
              <w:ind w:right="-72"/>
              <w:jc w:val="right"/>
              <w:rPr>
                <w:rFonts w:ascii="Arial" w:eastAsia="Arial" w:hAnsi="Arial" w:cs="Arial"/>
                <w:sz w:val="18"/>
                <w:szCs w:val="18"/>
              </w:rPr>
            </w:pPr>
          </w:p>
        </w:tc>
        <w:tc>
          <w:tcPr>
            <w:tcW w:w="1332" w:type="dxa"/>
            <w:tcBorders>
              <w:left w:val="nil"/>
              <w:right w:val="nil"/>
            </w:tcBorders>
            <w:shd w:val="clear" w:color="auto" w:fill="auto"/>
            <w:vAlign w:val="center"/>
          </w:tcPr>
          <w:p w14:paraId="7DB65F2C" w14:textId="77777777" w:rsidR="00A436CB" w:rsidRPr="0095366B" w:rsidRDefault="00A436CB" w:rsidP="00A436CB">
            <w:pPr>
              <w:ind w:right="-72"/>
              <w:jc w:val="right"/>
              <w:rPr>
                <w:rFonts w:ascii="Arial" w:eastAsia="Arial" w:hAnsi="Arial" w:cs="Arial"/>
                <w:sz w:val="18"/>
                <w:szCs w:val="18"/>
              </w:rPr>
            </w:pPr>
          </w:p>
        </w:tc>
      </w:tr>
      <w:tr w:rsidR="00A436CB" w:rsidRPr="0095366B" w14:paraId="63CF8B3E" w14:textId="77777777" w:rsidTr="00DE62D7">
        <w:tc>
          <w:tcPr>
            <w:tcW w:w="3771" w:type="dxa"/>
          </w:tcPr>
          <w:p w14:paraId="14DBFDC1"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left w:val="nil"/>
              <w:bottom w:val="single" w:sz="4" w:space="0" w:color="auto"/>
              <w:right w:val="nil"/>
            </w:tcBorders>
            <w:shd w:val="clear" w:color="000000" w:fill="FAFAFA"/>
          </w:tcPr>
          <w:p w14:paraId="56A29028" w14:textId="603B53B7"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1,606,913</w:t>
            </w:r>
          </w:p>
        </w:tc>
        <w:tc>
          <w:tcPr>
            <w:tcW w:w="1296" w:type="dxa"/>
            <w:tcBorders>
              <w:left w:val="nil"/>
              <w:bottom w:val="single" w:sz="4" w:space="0" w:color="auto"/>
              <w:right w:val="nil"/>
            </w:tcBorders>
            <w:shd w:val="clear" w:color="auto" w:fill="auto"/>
          </w:tcPr>
          <w:p w14:paraId="35812D77" w14:textId="5F078F69"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398,616</w:t>
            </w:r>
          </w:p>
        </w:tc>
        <w:tc>
          <w:tcPr>
            <w:tcW w:w="1296" w:type="dxa"/>
            <w:tcBorders>
              <w:left w:val="nil"/>
              <w:bottom w:val="single" w:sz="4" w:space="0" w:color="auto"/>
              <w:right w:val="nil"/>
            </w:tcBorders>
            <w:shd w:val="clear" w:color="000000" w:fill="FAFAFA"/>
            <w:vAlign w:val="center"/>
          </w:tcPr>
          <w:p w14:paraId="37BA0D64" w14:textId="4015999E"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2,222,836</w:t>
            </w:r>
          </w:p>
        </w:tc>
        <w:tc>
          <w:tcPr>
            <w:tcW w:w="1332" w:type="dxa"/>
            <w:tcBorders>
              <w:left w:val="nil"/>
              <w:bottom w:val="single" w:sz="4" w:space="0" w:color="auto"/>
              <w:right w:val="nil"/>
            </w:tcBorders>
            <w:shd w:val="clear" w:color="auto" w:fill="auto"/>
            <w:vAlign w:val="center"/>
          </w:tcPr>
          <w:p w14:paraId="77A08307" w14:textId="17B32083"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1,143,888</w:t>
            </w:r>
          </w:p>
        </w:tc>
      </w:tr>
      <w:tr w:rsidR="00A436CB" w:rsidRPr="0095366B" w14:paraId="2EDEC377" w14:textId="77777777" w:rsidTr="00DE62D7">
        <w:tc>
          <w:tcPr>
            <w:tcW w:w="3771" w:type="dxa"/>
          </w:tcPr>
          <w:p w14:paraId="2C1DB25A"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A4FDE98" w14:textId="77777777" w:rsidR="00A436CB" w:rsidRPr="0095366B" w:rsidRDefault="00A436CB" w:rsidP="00A436C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51B3407" w14:textId="77777777" w:rsidR="00A436CB" w:rsidRPr="0095366B" w:rsidRDefault="00A436CB" w:rsidP="00A436C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FA7BCF8" w14:textId="77777777" w:rsidR="00A436CB" w:rsidRPr="0095366B" w:rsidRDefault="00A436CB" w:rsidP="00A436CB">
            <w:pPr>
              <w:ind w:right="-72"/>
              <w:jc w:val="right"/>
              <w:rPr>
                <w:rFonts w:ascii="Arial" w:eastAsia="Arial" w:hAnsi="Arial" w:cs="Arial"/>
                <w:sz w:val="18"/>
                <w:szCs w:val="18"/>
              </w:rPr>
            </w:pPr>
          </w:p>
        </w:tc>
        <w:tc>
          <w:tcPr>
            <w:tcW w:w="1332" w:type="dxa"/>
            <w:tcBorders>
              <w:top w:val="single" w:sz="4" w:space="0" w:color="000000"/>
            </w:tcBorders>
            <w:shd w:val="clear" w:color="auto" w:fill="auto"/>
          </w:tcPr>
          <w:p w14:paraId="11095A6D" w14:textId="77777777" w:rsidR="00A436CB" w:rsidRPr="0095366B" w:rsidRDefault="00A436CB" w:rsidP="00A436CB">
            <w:pPr>
              <w:ind w:right="-72"/>
              <w:jc w:val="right"/>
              <w:rPr>
                <w:rFonts w:ascii="Arial" w:eastAsia="Arial" w:hAnsi="Arial" w:cs="Arial"/>
                <w:sz w:val="18"/>
                <w:szCs w:val="18"/>
              </w:rPr>
            </w:pPr>
          </w:p>
        </w:tc>
      </w:tr>
      <w:tr w:rsidR="00A436CB" w:rsidRPr="0095366B" w14:paraId="6585CE66" w14:textId="77777777" w:rsidTr="00DE62D7">
        <w:tc>
          <w:tcPr>
            <w:tcW w:w="3771" w:type="dxa"/>
          </w:tcPr>
          <w:p w14:paraId="32FD8B17"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95366B">
              <w:rPr>
                <w:rFonts w:ascii="Arial" w:eastAsia="Arial" w:hAnsi="Arial" w:cs="Arial"/>
                <w:b/>
                <w:color w:val="000000"/>
                <w:sz w:val="18"/>
                <w:szCs w:val="18"/>
              </w:rPr>
              <w:t xml:space="preserve">   from discontin</w:t>
            </w:r>
            <w:r w:rsidRPr="0095366B">
              <w:rPr>
                <w:rFonts w:ascii="Arial" w:eastAsia="Arial" w:hAnsi="Arial" w:cs="Arial"/>
                <w:b/>
                <w:color w:val="000000"/>
                <w:sz w:val="18"/>
                <w:szCs w:val="22"/>
              </w:rPr>
              <w:t>ued</w:t>
            </w:r>
            <w:r w:rsidRPr="0095366B">
              <w:rPr>
                <w:rFonts w:ascii="Arial" w:eastAsia="Arial" w:hAnsi="Arial" w:cs="Arial"/>
                <w:b/>
                <w:color w:val="000000"/>
                <w:sz w:val="18"/>
                <w:szCs w:val="18"/>
              </w:rPr>
              <w:t xml:space="preserve"> operations</w:t>
            </w:r>
          </w:p>
        </w:tc>
        <w:tc>
          <w:tcPr>
            <w:tcW w:w="1296" w:type="dxa"/>
            <w:shd w:val="clear" w:color="auto" w:fill="FAFAFA"/>
          </w:tcPr>
          <w:p w14:paraId="43CDC98C" w14:textId="77777777" w:rsidR="00A436CB" w:rsidRPr="0095366B" w:rsidRDefault="00A436CB" w:rsidP="00A436CB">
            <w:pPr>
              <w:ind w:right="-72"/>
              <w:jc w:val="right"/>
              <w:rPr>
                <w:rFonts w:ascii="Arial" w:eastAsia="Arial" w:hAnsi="Arial" w:cs="Arial"/>
                <w:sz w:val="18"/>
                <w:szCs w:val="18"/>
              </w:rPr>
            </w:pPr>
          </w:p>
        </w:tc>
        <w:tc>
          <w:tcPr>
            <w:tcW w:w="1296" w:type="dxa"/>
            <w:shd w:val="clear" w:color="auto" w:fill="auto"/>
          </w:tcPr>
          <w:p w14:paraId="48B9D1AE" w14:textId="77777777" w:rsidR="00A436CB" w:rsidRPr="0095366B" w:rsidRDefault="00A436CB" w:rsidP="00A436CB">
            <w:pPr>
              <w:ind w:right="-72"/>
              <w:jc w:val="right"/>
              <w:rPr>
                <w:rFonts w:ascii="Arial" w:eastAsia="Arial" w:hAnsi="Arial" w:cs="Arial"/>
                <w:sz w:val="18"/>
                <w:szCs w:val="18"/>
              </w:rPr>
            </w:pPr>
          </w:p>
        </w:tc>
        <w:tc>
          <w:tcPr>
            <w:tcW w:w="1296" w:type="dxa"/>
            <w:shd w:val="clear" w:color="auto" w:fill="FAFAFA"/>
          </w:tcPr>
          <w:p w14:paraId="1BADE78A" w14:textId="77777777" w:rsidR="00A436CB" w:rsidRPr="0095366B" w:rsidRDefault="00A436CB" w:rsidP="00A436CB">
            <w:pPr>
              <w:ind w:right="-72"/>
              <w:jc w:val="right"/>
              <w:rPr>
                <w:rFonts w:ascii="Arial" w:eastAsia="Arial" w:hAnsi="Arial" w:cs="Arial"/>
                <w:sz w:val="18"/>
                <w:szCs w:val="18"/>
              </w:rPr>
            </w:pPr>
          </w:p>
        </w:tc>
        <w:tc>
          <w:tcPr>
            <w:tcW w:w="1332" w:type="dxa"/>
            <w:shd w:val="clear" w:color="auto" w:fill="auto"/>
            <w:vAlign w:val="bottom"/>
          </w:tcPr>
          <w:p w14:paraId="79985F1D" w14:textId="77777777" w:rsidR="00A436CB" w:rsidRPr="0095366B" w:rsidRDefault="00A436CB" w:rsidP="00A436CB">
            <w:pPr>
              <w:ind w:right="-72"/>
              <w:jc w:val="right"/>
              <w:rPr>
                <w:rFonts w:ascii="Arial" w:eastAsia="Arial" w:hAnsi="Arial" w:cs="Arial"/>
                <w:sz w:val="18"/>
                <w:szCs w:val="18"/>
              </w:rPr>
            </w:pPr>
          </w:p>
        </w:tc>
      </w:tr>
      <w:tr w:rsidR="00A436CB" w:rsidRPr="0095366B" w14:paraId="5198C094" w14:textId="77777777" w:rsidTr="00DE62D7">
        <w:tc>
          <w:tcPr>
            <w:tcW w:w="3771" w:type="dxa"/>
          </w:tcPr>
          <w:p w14:paraId="594C0A6D" w14:textId="77777777" w:rsidR="00A436CB" w:rsidRPr="0095366B" w:rsidRDefault="00A436CB" w:rsidP="00A61F0A">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95366B">
              <w:rPr>
                <w:rFonts w:ascii="Arial" w:eastAsia="Arial" w:hAnsi="Arial" w:cs="Arial"/>
                <w:color w:val="000000"/>
                <w:sz w:val="18"/>
                <w:szCs w:val="18"/>
              </w:rPr>
              <w:t xml:space="preserve">      Parent company</w:t>
            </w:r>
          </w:p>
        </w:tc>
        <w:tc>
          <w:tcPr>
            <w:tcW w:w="1296" w:type="dxa"/>
            <w:tcBorders>
              <w:top w:val="nil"/>
              <w:left w:val="nil"/>
              <w:bottom w:val="nil"/>
              <w:right w:val="nil"/>
            </w:tcBorders>
            <w:shd w:val="clear" w:color="000000" w:fill="FAFAFA"/>
          </w:tcPr>
          <w:p w14:paraId="5538DC9A" w14:textId="459FAFE1"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14,754</w:t>
            </w:r>
          </w:p>
        </w:tc>
        <w:tc>
          <w:tcPr>
            <w:tcW w:w="1296" w:type="dxa"/>
            <w:tcBorders>
              <w:top w:val="nil"/>
              <w:left w:val="nil"/>
              <w:bottom w:val="nil"/>
              <w:right w:val="nil"/>
            </w:tcBorders>
            <w:shd w:val="clear" w:color="auto" w:fill="auto"/>
            <w:vAlign w:val="center"/>
          </w:tcPr>
          <w:p w14:paraId="0173D418" w14:textId="1A2B1CB6"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20,241</w:t>
            </w:r>
          </w:p>
        </w:tc>
        <w:tc>
          <w:tcPr>
            <w:tcW w:w="1296" w:type="dxa"/>
            <w:tcBorders>
              <w:top w:val="nil"/>
              <w:left w:val="nil"/>
              <w:bottom w:val="nil"/>
              <w:right w:val="nil"/>
            </w:tcBorders>
            <w:shd w:val="clear" w:color="000000" w:fill="FAFAFA"/>
            <w:vAlign w:val="center"/>
          </w:tcPr>
          <w:p w14:paraId="539C4F85" w14:textId="65A32825"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c>
          <w:tcPr>
            <w:tcW w:w="1332" w:type="dxa"/>
            <w:tcBorders>
              <w:top w:val="nil"/>
              <w:left w:val="nil"/>
              <w:bottom w:val="nil"/>
              <w:right w:val="nil"/>
            </w:tcBorders>
            <w:shd w:val="clear" w:color="auto" w:fill="auto"/>
            <w:vAlign w:val="center"/>
          </w:tcPr>
          <w:p w14:paraId="2EA38101" w14:textId="3F47F107"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r>
      <w:tr w:rsidR="00A436CB" w:rsidRPr="0095366B" w14:paraId="0DD4779A" w14:textId="77777777" w:rsidTr="00DE62D7">
        <w:tc>
          <w:tcPr>
            <w:tcW w:w="3771" w:type="dxa"/>
          </w:tcPr>
          <w:p w14:paraId="6C20D6F6" w14:textId="77777777" w:rsidR="00A436CB" w:rsidRPr="0095366B" w:rsidRDefault="00A436CB" w:rsidP="00A61F0A">
            <w:pPr>
              <w:pBdr>
                <w:top w:val="nil"/>
                <w:left w:val="nil"/>
                <w:bottom w:val="nil"/>
                <w:right w:val="nil"/>
                <w:between w:val="nil"/>
              </w:pBdr>
              <w:tabs>
                <w:tab w:val="center" w:pos="4153"/>
                <w:tab w:val="right" w:pos="8306"/>
              </w:tabs>
              <w:ind w:left="-4"/>
              <w:rPr>
                <w:rFonts w:ascii="Arial" w:eastAsia="Arial" w:hAnsi="Arial" w:cs="Arial"/>
                <w:color w:val="000000"/>
                <w:spacing w:val="-2"/>
                <w:sz w:val="18"/>
                <w:szCs w:val="18"/>
              </w:rPr>
            </w:pPr>
            <w:r w:rsidRPr="0095366B">
              <w:rPr>
                <w:rFonts w:ascii="Arial" w:eastAsia="Arial" w:hAnsi="Arial" w:cs="Arial"/>
                <w:color w:val="000000"/>
                <w:sz w:val="18"/>
                <w:szCs w:val="18"/>
              </w:rPr>
              <w:t xml:space="preserve">      </w:t>
            </w:r>
            <w:r w:rsidRPr="0095366B">
              <w:rPr>
                <w:rFonts w:ascii="Arial" w:eastAsia="Arial" w:hAnsi="Arial" w:cs="Arial"/>
                <w:color w:val="000000"/>
                <w:spacing w:val="-2"/>
                <w:sz w:val="18"/>
                <w:szCs w:val="18"/>
              </w:rPr>
              <w:t>Other companies under common control</w:t>
            </w:r>
          </w:p>
        </w:tc>
        <w:tc>
          <w:tcPr>
            <w:tcW w:w="1296" w:type="dxa"/>
            <w:tcBorders>
              <w:top w:val="nil"/>
              <w:left w:val="nil"/>
              <w:bottom w:val="nil"/>
              <w:right w:val="nil"/>
            </w:tcBorders>
            <w:shd w:val="clear" w:color="000000" w:fill="FAFAFA"/>
          </w:tcPr>
          <w:p w14:paraId="42E39C78" w14:textId="02F94105"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2,998</w:t>
            </w:r>
          </w:p>
        </w:tc>
        <w:tc>
          <w:tcPr>
            <w:tcW w:w="1296" w:type="dxa"/>
            <w:tcBorders>
              <w:top w:val="nil"/>
              <w:left w:val="nil"/>
              <w:bottom w:val="nil"/>
              <w:right w:val="nil"/>
            </w:tcBorders>
            <w:shd w:val="clear" w:color="auto" w:fill="auto"/>
            <w:vAlign w:val="center"/>
          </w:tcPr>
          <w:p w14:paraId="30F6803C" w14:textId="2F401A8F"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27,675</w:t>
            </w:r>
          </w:p>
        </w:tc>
        <w:tc>
          <w:tcPr>
            <w:tcW w:w="1296" w:type="dxa"/>
            <w:tcBorders>
              <w:top w:val="nil"/>
              <w:left w:val="nil"/>
              <w:bottom w:val="nil"/>
              <w:right w:val="nil"/>
            </w:tcBorders>
            <w:shd w:val="clear" w:color="000000" w:fill="FAFAFA"/>
            <w:vAlign w:val="center"/>
          </w:tcPr>
          <w:p w14:paraId="7BA25310" w14:textId="45F66E5D"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c>
          <w:tcPr>
            <w:tcW w:w="1332" w:type="dxa"/>
            <w:tcBorders>
              <w:top w:val="nil"/>
              <w:left w:val="nil"/>
              <w:bottom w:val="nil"/>
              <w:right w:val="nil"/>
            </w:tcBorders>
            <w:shd w:val="clear" w:color="auto" w:fill="auto"/>
            <w:vAlign w:val="center"/>
          </w:tcPr>
          <w:p w14:paraId="1D5981C7" w14:textId="19F4B0F1"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r>
      <w:tr w:rsidR="00A436CB" w:rsidRPr="0095366B" w14:paraId="0AB2686D" w14:textId="77777777" w:rsidTr="00DE62D7">
        <w:tc>
          <w:tcPr>
            <w:tcW w:w="3771" w:type="dxa"/>
          </w:tcPr>
          <w:p w14:paraId="2AFD0D4A" w14:textId="77777777" w:rsidR="00A436CB" w:rsidRPr="0095366B" w:rsidRDefault="00A436CB" w:rsidP="00A61F0A">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95366B">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000000" w:fill="FAFAFA"/>
          </w:tcPr>
          <w:p w14:paraId="48F38827" w14:textId="4947AD34"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8,727</w:t>
            </w:r>
          </w:p>
        </w:tc>
        <w:tc>
          <w:tcPr>
            <w:tcW w:w="1296" w:type="dxa"/>
            <w:tcBorders>
              <w:top w:val="nil"/>
              <w:left w:val="nil"/>
              <w:bottom w:val="nil"/>
              <w:right w:val="nil"/>
            </w:tcBorders>
            <w:shd w:val="clear" w:color="auto" w:fill="auto"/>
            <w:vAlign w:val="center"/>
          </w:tcPr>
          <w:p w14:paraId="41BB29D1" w14:textId="5DCC78C8"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8,956</w:t>
            </w:r>
          </w:p>
        </w:tc>
        <w:tc>
          <w:tcPr>
            <w:tcW w:w="1296" w:type="dxa"/>
            <w:tcBorders>
              <w:top w:val="nil"/>
              <w:left w:val="nil"/>
              <w:bottom w:val="nil"/>
              <w:right w:val="nil"/>
            </w:tcBorders>
            <w:shd w:val="clear" w:color="000000" w:fill="FAFAFA"/>
            <w:vAlign w:val="center"/>
          </w:tcPr>
          <w:p w14:paraId="4440151C" w14:textId="5B34C825"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c>
          <w:tcPr>
            <w:tcW w:w="1332" w:type="dxa"/>
            <w:tcBorders>
              <w:top w:val="nil"/>
              <w:left w:val="nil"/>
              <w:bottom w:val="nil"/>
              <w:right w:val="nil"/>
            </w:tcBorders>
            <w:shd w:val="clear" w:color="auto" w:fill="auto"/>
            <w:vAlign w:val="center"/>
          </w:tcPr>
          <w:p w14:paraId="6976B95F" w14:textId="12EF0EEF"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r>
      <w:tr w:rsidR="00A436CB" w:rsidRPr="0095366B" w14:paraId="6F3D7A0E" w14:textId="77777777" w:rsidTr="00DE62D7">
        <w:tc>
          <w:tcPr>
            <w:tcW w:w="3771" w:type="dxa"/>
          </w:tcPr>
          <w:p w14:paraId="795CDB2F"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top w:val="single" w:sz="4" w:space="0" w:color="000000"/>
              <w:left w:val="nil"/>
              <w:right w:val="nil"/>
            </w:tcBorders>
            <w:shd w:val="clear" w:color="auto" w:fill="FAFAFA"/>
          </w:tcPr>
          <w:p w14:paraId="7A51A61D" w14:textId="77777777" w:rsidR="00A436CB" w:rsidRPr="0095366B" w:rsidRDefault="00A436CB" w:rsidP="00A436CB">
            <w:pPr>
              <w:ind w:right="-72"/>
              <w:jc w:val="right"/>
              <w:rPr>
                <w:rFonts w:ascii="Arial" w:eastAsia="Arial" w:hAnsi="Arial" w:cs="Arial"/>
                <w:sz w:val="18"/>
                <w:szCs w:val="18"/>
              </w:rPr>
            </w:pPr>
          </w:p>
        </w:tc>
        <w:tc>
          <w:tcPr>
            <w:tcW w:w="1296" w:type="dxa"/>
            <w:tcBorders>
              <w:top w:val="single" w:sz="4" w:space="0" w:color="000000"/>
              <w:left w:val="nil"/>
              <w:right w:val="nil"/>
            </w:tcBorders>
            <w:shd w:val="clear" w:color="auto" w:fill="auto"/>
          </w:tcPr>
          <w:p w14:paraId="295E931C" w14:textId="77777777" w:rsidR="00A436CB" w:rsidRPr="0095366B" w:rsidRDefault="00A436CB" w:rsidP="00A436CB">
            <w:pPr>
              <w:ind w:right="-72"/>
              <w:jc w:val="right"/>
              <w:rPr>
                <w:rFonts w:ascii="Arial" w:eastAsia="Arial" w:hAnsi="Arial" w:cs="Arial"/>
                <w:sz w:val="18"/>
                <w:szCs w:val="18"/>
              </w:rPr>
            </w:pPr>
          </w:p>
        </w:tc>
        <w:tc>
          <w:tcPr>
            <w:tcW w:w="1296" w:type="dxa"/>
            <w:tcBorders>
              <w:top w:val="single" w:sz="4" w:space="0" w:color="000000"/>
              <w:left w:val="nil"/>
              <w:right w:val="nil"/>
            </w:tcBorders>
            <w:shd w:val="clear" w:color="auto" w:fill="FAFAFA"/>
          </w:tcPr>
          <w:p w14:paraId="2C3E544B" w14:textId="77777777" w:rsidR="00A436CB" w:rsidRPr="0095366B" w:rsidRDefault="00A436CB" w:rsidP="00A436CB">
            <w:pPr>
              <w:ind w:right="-72"/>
              <w:jc w:val="right"/>
              <w:rPr>
                <w:rFonts w:ascii="Arial" w:eastAsia="Arial" w:hAnsi="Arial" w:cs="Arial"/>
                <w:sz w:val="18"/>
                <w:szCs w:val="18"/>
              </w:rPr>
            </w:pPr>
          </w:p>
        </w:tc>
        <w:tc>
          <w:tcPr>
            <w:tcW w:w="1332" w:type="dxa"/>
            <w:tcBorders>
              <w:top w:val="single" w:sz="4" w:space="0" w:color="000000"/>
              <w:left w:val="nil"/>
              <w:right w:val="nil"/>
            </w:tcBorders>
            <w:shd w:val="clear" w:color="auto" w:fill="auto"/>
          </w:tcPr>
          <w:p w14:paraId="6E3480C8" w14:textId="77777777" w:rsidR="00A436CB" w:rsidRPr="0095366B" w:rsidRDefault="00A436CB" w:rsidP="00A436CB">
            <w:pPr>
              <w:ind w:right="-72"/>
              <w:jc w:val="right"/>
              <w:rPr>
                <w:rFonts w:ascii="Arial" w:eastAsia="Arial" w:hAnsi="Arial" w:cs="Arial"/>
                <w:sz w:val="18"/>
                <w:szCs w:val="18"/>
              </w:rPr>
            </w:pPr>
          </w:p>
        </w:tc>
      </w:tr>
      <w:tr w:rsidR="00A436CB" w:rsidRPr="0095366B" w14:paraId="72328641" w14:textId="77777777" w:rsidTr="00DE62D7">
        <w:tc>
          <w:tcPr>
            <w:tcW w:w="3771" w:type="dxa"/>
          </w:tcPr>
          <w:p w14:paraId="24805F9A"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left w:val="nil"/>
              <w:bottom w:val="single" w:sz="4" w:space="0" w:color="auto"/>
              <w:right w:val="nil"/>
            </w:tcBorders>
            <w:shd w:val="clear" w:color="000000" w:fill="FAFAFA"/>
            <w:vAlign w:val="center"/>
          </w:tcPr>
          <w:p w14:paraId="6BE05BCD" w14:textId="53B6A675"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26,479</w:t>
            </w:r>
          </w:p>
        </w:tc>
        <w:tc>
          <w:tcPr>
            <w:tcW w:w="1296" w:type="dxa"/>
            <w:tcBorders>
              <w:left w:val="nil"/>
              <w:bottom w:val="single" w:sz="4" w:space="0" w:color="auto"/>
              <w:right w:val="nil"/>
            </w:tcBorders>
            <w:shd w:val="clear" w:color="auto" w:fill="auto"/>
            <w:vAlign w:val="center"/>
          </w:tcPr>
          <w:p w14:paraId="192EC4E8" w14:textId="211CB78A"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56,872</w:t>
            </w:r>
          </w:p>
        </w:tc>
        <w:tc>
          <w:tcPr>
            <w:tcW w:w="1296" w:type="dxa"/>
            <w:tcBorders>
              <w:left w:val="nil"/>
              <w:bottom w:val="single" w:sz="4" w:space="0" w:color="auto"/>
              <w:right w:val="nil"/>
            </w:tcBorders>
            <w:shd w:val="clear" w:color="000000" w:fill="FAFAFA"/>
            <w:vAlign w:val="center"/>
          </w:tcPr>
          <w:p w14:paraId="3244AE75" w14:textId="65B9E539"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c>
          <w:tcPr>
            <w:tcW w:w="1332" w:type="dxa"/>
            <w:tcBorders>
              <w:left w:val="nil"/>
              <w:bottom w:val="single" w:sz="4" w:space="0" w:color="auto"/>
              <w:right w:val="nil"/>
            </w:tcBorders>
            <w:shd w:val="clear" w:color="auto" w:fill="auto"/>
            <w:vAlign w:val="center"/>
          </w:tcPr>
          <w:p w14:paraId="0FE57E7F" w14:textId="279BAF79"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w:t>
            </w:r>
          </w:p>
        </w:tc>
      </w:tr>
      <w:tr w:rsidR="00A436CB" w:rsidRPr="0095366B" w14:paraId="1DA8E128" w14:textId="77777777" w:rsidTr="00DE62D7">
        <w:tc>
          <w:tcPr>
            <w:tcW w:w="3771" w:type="dxa"/>
          </w:tcPr>
          <w:p w14:paraId="17556DB1"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vAlign w:val="center"/>
          </w:tcPr>
          <w:p w14:paraId="435DDF5D" w14:textId="77777777" w:rsidR="00A436CB" w:rsidRPr="0095366B" w:rsidRDefault="00A436CB" w:rsidP="00A436CB">
            <w:pPr>
              <w:ind w:right="-72"/>
              <w:jc w:val="right"/>
              <w:rPr>
                <w:rFonts w:ascii="Arial" w:eastAsia="Arial" w:hAnsi="Arial" w:cs="Arial"/>
                <w:sz w:val="18"/>
                <w:szCs w:val="18"/>
              </w:rPr>
            </w:pPr>
          </w:p>
        </w:tc>
        <w:tc>
          <w:tcPr>
            <w:tcW w:w="1296" w:type="dxa"/>
            <w:tcBorders>
              <w:top w:val="single" w:sz="4" w:space="0" w:color="auto"/>
              <w:left w:val="nil"/>
              <w:right w:val="nil"/>
            </w:tcBorders>
            <w:shd w:val="clear" w:color="auto" w:fill="auto"/>
            <w:vAlign w:val="center"/>
          </w:tcPr>
          <w:p w14:paraId="034ED83E" w14:textId="77777777" w:rsidR="00A436CB" w:rsidRPr="0095366B" w:rsidRDefault="00A436CB" w:rsidP="00A436CB">
            <w:pPr>
              <w:ind w:right="-72"/>
              <w:jc w:val="right"/>
              <w:rPr>
                <w:rFonts w:ascii="Arial" w:eastAsia="Arial" w:hAnsi="Arial" w:cs="Arial"/>
                <w:sz w:val="18"/>
                <w:szCs w:val="18"/>
              </w:rPr>
            </w:pPr>
          </w:p>
        </w:tc>
        <w:tc>
          <w:tcPr>
            <w:tcW w:w="1296" w:type="dxa"/>
            <w:tcBorders>
              <w:top w:val="single" w:sz="4" w:space="0" w:color="auto"/>
              <w:left w:val="nil"/>
              <w:right w:val="nil"/>
            </w:tcBorders>
            <w:shd w:val="clear" w:color="auto" w:fill="FAFAFA"/>
            <w:vAlign w:val="center"/>
          </w:tcPr>
          <w:p w14:paraId="02CA73C1" w14:textId="77777777" w:rsidR="00A436CB" w:rsidRPr="0095366B" w:rsidRDefault="00A436CB" w:rsidP="00A436CB">
            <w:pPr>
              <w:ind w:right="-72"/>
              <w:jc w:val="right"/>
              <w:rPr>
                <w:rFonts w:ascii="Arial" w:eastAsia="Arial" w:hAnsi="Arial" w:cs="Arial"/>
                <w:sz w:val="18"/>
                <w:szCs w:val="18"/>
              </w:rPr>
            </w:pPr>
          </w:p>
        </w:tc>
        <w:tc>
          <w:tcPr>
            <w:tcW w:w="1332" w:type="dxa"/>
            <w:tcBorders>
              <w:top w:val="single" w:sz="4" w:space="0" w:color="auto"/>
              <w:left w:val="nil"/>
              <w:right w:val="nil"/>
            </w:tcBorders>
            <w:shd w:val="clear" w:color="auto" w:fill="auto"/>
            <w:vAlign w:val="center"/>
          </w:tcPr>
          <w:p w14:paraId="2BC7738E" w14:textId="77777777" w:rsidR="00A436CB" w:rsidRPr="0095366B" w:rsidRDefault="00A436CB" w:rsidP="00A436CB">
            <w:pPr>
              <w:ind w:right="-72"/>
              <w:jc w:val="right"/>
              <w:rPr>
                <w:rFonts w:ascii="Arial" w:eastAsia="Arial" w:hAnsi="Arial" w:cs="Arial"/>
                <w:sz w:val="18"/>
                <w:szCs w:val="18"/>
              </w:rPr>
            </w:pPr>
          </w:p>
        </w:tc>
      </w:tr>
      <w:tr w:rsidR="00A436CB" w:rsidRPr="0095366B" w14:paraId="2942A3C3" w14:textId="77777777" w:rsidTr="00DE62D7">
        <w:tc>
          <w:tcPr>
            <w:tcW w:w="3771" w:type="dxa"/>
          </w:tcPr>
          <w:p w14:paraId="72D26DCE"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left w:val="nil"/>
              <w:bottom w:val="single" w:sz="4" w:space="0" w:color="auto"/>
              <w:right w:val="nil"/>
            </w:tcBorders>
            <w:shd w:val="clear" w:color="000000" w:fill="FAFAFA"/>
            <w:vAlign w:val="center"/>
          </w:tcPr>
          <w:p w14:paraId="0DCB7379" w14:textId="4D9E1C62"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1,633,392</w:t>
            </w:r>
          </w:p>
        </w:tc>
        <w:tc>
          <w:tcPr>
            <w:tcW w:w="1296" w:type="dxa"/>
            <w:tcBorders>
              <w:left w:val="nil"/>
              <w:bottom w:val="single" w:sz="4" w:space="0" w:color="auto"/>
              <w:right w:val="nil"/>
            </w:tcBorders>
            <w:shd w:val="clear" w:color="auto" w:fill="auto"/>
            <w:vAlign w:val="center"/>
          </w:tcPr>
          <w:p w14:paraId="51199158" w14:textId="45B3CB52"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455,488</w:t>
            </w:r>
          </w:p>
        </w:tc>
        <w:tc>
          <w:tcPr>
            <w:tcW w:w="1296" w:type="dxa"/>
            <w:tcBorders>
              <w:left w:val="nil"/>
              <w:bottom w:val="single" w:sz="4" w:space="0" w:color="auto"/>
              <w:right w:val="nil"/>
            </w:tcBorders>
            <w:shd w:val="clear" w:color="000000" w:fill="FAFAFA"/>
            <w:vAlign w:val="center"/>
          </w:tcPr>
          <w:p w14:paraId="5CE9B323" w14:textId="1D8BDBF6"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2,222,836</w:t>
            </w:r>
          </w:p>
        </w:tc>
        <w:tc>
          <w:tcPr>
            <w:tcW w:w="1332" w:type="dxa"/>
            <w:tcBorders>
              <w:left w:val="nil"/>
              <w:bottom w:val="single" w:sz="4" w:space="0" w:color="auto"/>
              <w:right w:val="nil"/>
            </w:tcBorders>
            <w:shd w:val="clear" w:color="auto" w:fill="auto"/>
            <w:vAlign w:val="center"/>
          </w:tcPr>
          <w:p w14:paraId="0C8A1B36" w14:textId="198237AC" w:rsidR="00A436CB" w:rsidRPr="0095366B" w:rsidRDefault="00A436CB" w:rsidP="00A436CB">
            <w:pPr>
              <w:ind w:right="-72"/>
              <w:jc w:val="right"/>
              <w:rPr>
                <w:rFonts w:ascii="Arial" w:eastAsia="Arial" w:hAnsi="Arial" w:cs="Arial"/>
                <w:sz w:val="18"/>
                <w:szCs w:val="18"/>
              </w:rPr>
            </w:pPr>
            <w:r w:rsidRPr="0095366B">
              <w:rPr>
                <w:rFonts w:ascii="Arial" w:eastAsia="Arial Unicode MS" w:hAnsi="Arial" w:cs="Arial"/>
                <w:sz w:val="18"/>
                <w:szCs w:val="18"/>
              </w:rPr>
              <w:t>1,143,888</w:t>
            </w:r>
          </w:p>
        </w:tc>
      </w:tr>
      <w:tr w:rsidR="00A436CB" w:rsidRPr="0095366B" w14:paraId="0B12C8AB" w14:textId="77777777" w:rsidTr="00DE62D7">
        <w:tc>
          <w:tcPr>
            <w:tcW w:w="3771" w:type="dxa"/>
          </w:tcPr>
          <w:p w14:paraId="7C912BB4"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vAlign w:val="center"/>
          </w:tcPr>
          <w:p w14:paraId="68469D9C" w14:textId="77777777" w:rsidR="00A436CB" w:rsidRPr="0095366B" w:rsidRDefault="00A436CB" w:rsidP="00A436CB">
            <w:pPr>
              <w:ind w:right="-72"/>
              <w:jc w:val="right"/>
              <w:rPr>
                <w:rFonts w:ascii="Arial" w:eastAsia="Arial" w:hAnsi="Arial" w:cs="Arial"/>
                <w:sz w:val="18"/>
                <w:szCs w:val="18"/>
              </w:rPr>
            </w:pPr>
          </w:p>
        </w:tc>
        <w:tc>
          <w:tcPr>
            <w:tcW w:w="1296" w:type="dxa"/>
            <w:tcBorders>
              <w:top w:val="single" w:sz="4" w:space="0" w:color="auto"/>
              <w:left w:val="nil"/>
              <w:right w:val="nil"/>
            </w:tcBorders>
            <w:shd w:val="clear" w:color="auto" w:fill="auto"/>
            <w:vAlign w:val="center"/>
          </w:tcPr>
          <w:p w14:paraId="7819685F" w14:textId="77777777" w:rsidR="00A436CB" w:rsidRPr="0095366B" w:rsidRDefault="00A436CB" w:rsidP="00A436CB">
            <w:pPr>
              <w:ind w:right="-72"/>
              <w:jc w:val="right"/>
              <w:rPr>
                <w:rFonts w:ascii="Arial" w:eastAsia="Arial" w:hAnsi="Arial" w:cs="Arial"/>
                <w:sz w:val="18"/>
                <w:szCs w:val="18"/>
              </w:rPr>
            </w:pPr>
          </w:p>
        </w:tc>
        <w:tc>
          <w:tcPr>
            <w:tcW w:w="1296" w:type="dxa"/>
            <w:tcBorders>
              <w:top w:val="single" w:sz="4" w:space="0" w:color="auto"/>
              <w:left w:val="nil"/>
              <w:right w:val="nil"/>
            </w:tcBorders>
            <w:shd w:val="clear" w:color="auto" w:fill="FAFAFA"/>
            <w:vAlign w:val="center"/>
          </w:tcPr>
          <w:p w14:paraId="01C60AA3" w14:textId="77777777" w:rsidR="00A436CB" w:rsidRPr="0095366B" w:rsidRDefault="00A436CB" w:rsidP="00A436CB">
            <w:pPr>
              <w:ind w:right="-72"/>
              <w:jc w:val="right"/>
              <w:rPr>
                <w:rFonts w:ascii="Arial" w:eastAsia="Arial" w:hAnsi="Arial" w:cs="Arial"/>
                <w:sz w:val="18"/>
                <w:szCs w:val="18"/>
              </w:rPr>
            </w:pPr>
          </w:p>
        </w:tc>
        <w:tc>
          <w:tcPr>
            <w:tcW w:w="1332" w:type="dxa"/>
            <w:tcBorders>
              <w:top w:val="single" w:sz="4" w:space="0" w:color="auto"/>
              <w:left w:val="nil"/>
              <w:right w:val="nil"/>
            </w:tcBorders>
            <w:shd w:val="clear" w:color="auto" w:fill="auto"/>
            <w:vAlign w:val="center"/>
          </w:tcPr>
          <w:p w14:paraId="2592C816" w14:textId="77777777" w:rsidR="00A436CB" w:rsidRPr="0095366B" w:rsidRDefault="00A436CB" w:rsidP="00A436CB">
            <w:pPr>
              <w:ind w:right="-72"/>
              <w:jc w:val="right"/>
              <w:rPr>
                <w:rFonts w:ascii="Arial" w:eastAsia="Arial" w:hAnsi="Arial" w:cs="Arial"/>
                <w:sz w:val="18"/>
                <w:szCs w:val="18"/>
              </w:rPr>
            </w:pPr>
          </w:p>
        </w:tc>
      </w:tr>
      <w:tr w:rsidR="00A436CB" w:rsidRPr="0095366B" w14:paraId="7CC13F01" w14:textId="77777777" w:rsidTr="00DE62D7">
        <w:tc>
          <w:tcPr>
            <w:tcW w:w="3771" w:type="dxa"/>
            <w:shd w:val="clear" w:color="auto" w:fill="auto"/>
          </w:tcPr>
          <w:p w14:paraId="6EF157F3" w14:textId="04250E0A"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p>
        </w:tc>
        <w:tc>
          <w:tcPr>
            <w:tcW w:w="1296" w:type="dxa"/>
            <w:shd w:val="clear" w:color="auto" w:fill="FAFAFA"/>
          </w:tcPr>
          <w:p w14:paraId="3BC80734" w14:textId="77777777" w:rsidR="00A436CB" w:rsidRPr="0095366B" w:rsidRDefault="00A436CB" w:rsidP="00A436CB">
            <w:pPr>
              <w:ind w:right="-72"/>
              <w:jc w:val="right"/>
              <w:rPr>
                <w:rFonts w:ascii="Arial" w:eastAsia="Arial" w:hAnsi="Arial" w:cs="Arial"/>
                <w:sz w:val="18"/>
                <w:szCs w:val="18"/>
              </w:rPr>
            </w:pPr>
          </w:p>
        </w:tc>
        <w:tc>
          <w:tcPr>
            <w:tcW w:w="1296" w:type="dxa"/>
            <w:shd w:val="clear" w:color="auto" w:fill="auto"/>
          </w:tcPr>
          <w:p w14:paraId="03C92E89" w14:textId="77777777" w:rsidR="00A436CB" w:rsidRPr="0095366B" w:rsidRDefault="00A436CB" w:rsidP="00A436CB">
            <w:pPr>
              <w:ind w:right="-72"/>
              <w:jc w:val="right"/>
              <w:rPr>
                <w:rFonts w:ascii="Arial" w:eastAsia="Arial" w:hAnsi="Arial" w:cs="Arial"/>
                <w:sz w:val="18"/>
                <w:szCs w:val="18"/>
              </w:rPr>
            </w:pPr>
          </w:p>
        </w:tc>
        <w:tc>
          <w:tcPr>
            <w:tcW w:w="1296" w:type="dxa"/>
            <w:shd w:val="clear" w:color="auto" w:fill="FAFAFA"/>
          </w:tcPr>
          <w:p w14:paraId="580AECAC" w14:textId="77777777" w:rsidR="00A436CB" w:rsidRPr="0095366B" w:rsidRDefault="00A436CB" w:rsidP="00A436CB">
            <w:pPr>
              <w:ind w:right="-72"/>
              <w:jc w:val="right"/>
              <w:rPr>
                <w:rFonts w:ascii="Arial" w:eastAsia="Arial" w:hAnsi="Arial" w:cs="Arial"/>
                <w:sz w:val="18"/>
                <w:szCs w:val="18"/>
              </w:rPr>
            </w:pPr>
          </w:p>
        </w:tc>
        <w:tc>
          <w:tcPr>
            <w:tcW w:w="1332" w:type="dxa"/>
            <w:shd w:val="clear" w:color="auto" w:fill="auto"/>
          </w:tcPr>
          <w:p w14:paraId="36267773" w14:textId="77777777" w:rsidR="00A436CB" w:rsidRPr="0095366B" w:rsidRDefault="00A436CB" w:rsidP="00A436CB">
            <w:pPr>
              <w:ind w:right="-72"/>
              <w:jc w:val="right"/>
              <w:rPr>
                <w:rFonts w:ascii="Arial" w:eastAsia="Arial" w:hAnsi="Arial" w:cs="Arial"/>
                <w:sz w:val="18"/>
                <w:szCs w:val="18"/>
              </w:rPr>
            </w:pPr>
          </w:p>
        </w:tc>
      </w:tr>
      <w:tr w:rsidR="00A436CB" w:rsidRPr="0095366B" w14:paraId="2AA1021A" w14:textId="77777777" w:rsidTr="00DE62D7">
        <w:tc>
          <w:tcPr>
            <w:tcW w:w="3771" w:type="dxa"/>
            <w:shd w:val="clear" w:color="auto" w:fill="auto"/>
          </w:tcPr>
          <w:p w14:paraId="4804AC15" w14:textId="77777777"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95366B">
              <w:rPr>
                <w:rFonts w:ascii="Arial" w:eastAsia="Arial" w:hAnsi="Arial" w:cs="Arial"/>
                <w:b/>
                <w:color w:val="000000"/>
                <w:sz w:val="18"/>
                <w:szCs w:val="18"/>
              </w:rPr>
              <w:t>Interest expense</w:t>
            </w:r>
          </w:p>
          <w:p w14:paraId="13956D4B" w14:textId="306A18A5" w:rsidR="00A436CB" w:rsidRPr="0095366B" w:rsidRDefault="00A436CB"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95366B">
              <w:rPr>
                <w:rFonts w:ascii="Arial" w:eastAsia="Arial" w:hAnsi="Arial" w:cs="Cordia New" w:hint="cs"/>
                <w:b/>
                <w:color w:val="000000"/>
                <w:sz w:val="18"/>
                <w:szCs w:val="18"/>
                <w:cs/>
              </w:rPr>
              <w:t xml:space="preserve">     </w:t>
            </w:r>
            <w:r w:rsidR="00273A4B" w:rsidRPr="0095366B">
              <w:rPr>
                <w:rFonts w:ascii="Arial" w:eastAsia="Arial" w:hAnsi="Arial" w:cs="Arial"/>
                <w:b/>
                <w:color w:val="000000"/>
                <w:sz w:val="18"/>
                <w:szCs w:val="18"/>
              </w:rPr>
              <w:t>from continuing operations</w:t>
            </w:r>
          </w:p>
        </w:tc>
        <w:tc>
          <w:tcPr>
            <w:tcW w:w="1296" w:type="dxa"/>
            <w:shd w:val="clear" w:color="auto" w:fill="FAFAFA"/>
          </w:tcPr>
          <w:p w14:paraId="668E9E1A" w14:textId="77777777" w:rsidR="00A436CB" w:rsidRPr="0095366B" w:rsidRDefault="00A436CB" w:rsidP="00A436CB">
            <w:pPr>
              <w:ind w:right="-72"/>
              <w:jc w:val="right"/>
              <w:rPr>
                <w:rFonts w:ascii="Arial" w:eastAsia="Arial" w:hAnsi="Arial" w:cs="Arial"/>
                <w:sz w:val="18"/>
                <w:szCs w:val="18"/>
              </w:rPr>
            </w:pPr>
          </w:p>
        </w:tc>
        <w:tc>
          <w:tcPr>
            <w:tcW w:w="1296" w:type="dxa"/>
            <w:shd w:val="clear" w:color="auto" w:fill="auto"/>
          </w:tcPr>
          <w:p w14:paraId="08542CB5" w14:textId="77777777" w:rsidR="00A436CB" w:rsidRPr="0095366B" w:rsidRDefault="00A436CB" w:rsidP="00A436CB">
            <w:pPr>
              <w:ind w:right="-72"/>
              <w:jc w:val="right"/>
              <w:rPr>
                <w:rFonts w:ascii="Arial" w:eastAsia="Arial" w:hAnsi="Arial" w:cs="Arial"/>
                <w:sz w:val="18"/>
                <w:szCs w:val="18"/>
              </w:rPr>
            </w:pPr>
          </w:p>
        </w:tc>
        <w:tc>
          <w:tcPr>
            <w:tcW w:w="1296" w:type="dxa"/>
            <w:shd w:val="clear" w:color="auto" w:fill="FAFAFA"/>
          </w:tcPr>
          <w:p w14:paraId="2043C664" w14:textId="77777777" w:rsidR="00A436CB" w:rsidRPr="0095366B" w:rsidRDefault="00A436CB" w:rsidP="00A436CB">
            <w:pPr>
              <w:ind w:right="-72"/>
              <w:jc w:val="right"/>
              <w:rPr>
                <w:rFonts w:ascii="Arial" w:eastAsia="Arial" w:hAnsi="Arial" w:cs="Arial"/>
                <w:sz w:val="18"/>
                <w:szCs w:val="18"/>
              </w:rPr>
            </w:pPr>
          </w:p>
        </w:tc>
        <w:tc>
          <w:tcPr>
            <w:tcW w:w="1332" w:type="dxa"/>
            <w:shd w:val="clear" w:color="auto" w:fill="auto"/>
          </w:tcPr>
          <w:p w14:paraId="631EAB5D" w14:textId="77777777" w:rsidR="00A436CB" w:rsidRPr="0095366B" w:rsidRDefault="00A436CB" w:rsidP="00A436CB">
            <w:pPr>
              <w:ind w:right="-72"/>
              <w:jc w:val="right"/>
              <w:rPr>
                <w:rFonts w:ascii="Arial" w:eastAsia="Arial" w:hAnsi="Arial" w:cs="Arial"/>
                <w:sz w:val="18"/>
                <w:szCs w:val="18"/>
              </w:rPr>
            </w:pPr>
          </w:p>
        </w:tc>
      </w:tr>
      <w:tr w:rsidR="00273A4B" w:rsidRPr="0095366B" w14:paraId="68874496" w14:textId="77777777" w:rsidTr="00DE62D7">
        <w:tc>
          <w:tcPr>
            <w:tcW w:w="3771" w:type="dxa"/>
            <w:shd w:val="clear" w:color="auto" w:fill="auto"/>
          </w:tcPr>
          <w:p w14:paraId="7DDA67D3" w14:textId="1B509B66" w:rsidR="00273A4B" w:rsidRPr="0095366B" w:rsidRDefault="00273A4B"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95366B">
              <w:rPr>
                <w:rFonts w:ascii="Arial" w:eastAsia="Arial" w:hAnsi="Arial" w:cs="Arial"/>
                <w:color w:val="000000"/>
                <w:sz w:val="18"/>
                <w:szCs w:val="18"/>
              </w:rPr>
              <w:t xml:space="preserve">      Parent company</w:t>
            </w:r>
          </w:p>
        </w:tc>
        <w:tc>
          <w:tcPr>
            <w:tcW w:w="1296" w:type="dxa"/>
            <w:tcBorders>
              <w:left w:val="nil"/>
              <w:right w:val="nil"/>
            </w:tcBorders>
            <w:shd w:val="clear" w:color="auto" w:fill="FAFAFA"/>
          </w:tcPr>
          <w:p w14:paraId="3ECDF553" w14:textId="6DD952B3"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20,267</w:t>
            </w:r>
          </w:p>
        </w:tc>
        <w:tc>
          <w:tcPr>
            <w:tcW w:w="1296" w:type="dxa"/>
            <w:tcBorders>
              <w:left w:val="nil"/>
              <w:right w:val="nil"/>
            </w:tcBorders>
            <w:shd w:val="clear" w:color="auto" w:fill="auto"/>
          </w:tcPr>
          <w:p w14:paraId="7E494BBD" w14:textId="454690A4"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15,263</w:t>
            </w:r>
          </w:p>
        </w:tc>
        <w:tc>
          <w:tcPr>
            <w:tcW w:w="1296" w:type="dxa"/>
            <w:tcBorders>
              <w:left w:val="nil"/>
              <w:right w:val="nil"/>
            </w:tcBorders>
            <w:shd w:val="clear" w:color="auto" w:fill="FAFAFA"/>
          </w:tcPr>
          <w:p w14:paraId="5CEB82A7" w14:textId="3F27C7E8"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7,044</w:t>
            </w:r>
          </w:p>
        </w:tc>
        <w:tc>
          <w:tcPr>
            <w:tcW w:w="1332" w:type="dxa"/>
            <w:tcBorders>
              <w:left w:val="nil"/>
              <w:right w:val="nil"/>
            </w:tcBorders>
            <w:shd w:val="clear" w:color="auto" w:fill="auto"/>
          </w:tcPr>
          <w:p w14:paraId="52001736" w14:textId="742CF16F"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w:t>
            </w:r>
          </w:p>
        </w:tc>
      </w:tr>
      <w:tr w:rsidR="00273A4B" w:rsidRPr="0095366B" w14:paraId="486EBF87" w14:textId="77777777" w:rsidTr="00DE62D7">
        <w:tc>
          <w:tcPr>
            <w:tcW w:w="3771" w:type="dxa"/>
          </w:tcPr>
          <w:p w14:paraId="285F23C2" w14:textId="77777777" w:rsidR="00273A4B" w:rsidRPr="0095366B" w:rsidRDefault="00273A4B" w:rsidP="00A61F0A">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95366B">
              <w:rPr>
                <w:rFonts w:ascii="Arial" w:eastAsia="Arial" w:hAnsi="Arial" w:cs="Arial"/>
                <w:color w:val="000000"/>
                <w:sz w:val="18"/>
                <w:szCs w:val="18"/>
              </w:rPr>
              <w:t xml:space="preserve">      Other related companies</w:t>
            </w:r>
          </w:p>
        </w:tc>
        <w:tc>
          <w:tcPr>
            <w:tcW w:w="1296" w:type="dxa"/>
            <w:tcBorders>
              <w:left w:val="nil"/>
              <w:bottom w:val="single" w:sz="4" w:space="0" w:color="auto"/>
              <w:right w:val="nil"/>
            </w:tcBorders>
            <w:shd w:val="clear" w:color="auto" w:fill="FAFAFA"/>
          </w:tcPr>
          <w:p w14:paraId="64EB8737" w14:textId="0AF2D93B"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455</w:t>
            </w:r>
          </w:p>
        </w:tc>
        <w:tc>
          <w:tcPr>
            <w:tcW w:w="1296" w:type="dxa"/>
            <w:tcBorders>
              <w:left w:val="nil"/>
              <w:bottom w:val="single" w:sz="4" w:space="0" w:color="auto"/>
              <w:right w:val="nil"/>
            </w:tcBorders>
            <w:shd w:val="clear" w:color="auto" w:fill="auto"/>
          </w:tcPr>
          <w:p w14:paraId="3AAF3C98" w14:textId="21846A40"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281</w:t>
            </w:r>
          </w:p>
        </w:tc>
        <w:tc>
          <w:tcPr>
            <w:tcW w:w="1296" w:type="dxa"/>
            <w:tcBorders>
              <w:left w:val="nil"/>
              <w:bottom w:val="single" w:sz="4" w:space="0" w:color="auto"/>
              <w:right w:val="nil"/>
            </w:tcBorders>
            <w:shd w:val="clear" w:color="auto" w:fill="FAFAFA"/>
          </w:tcPr>
          <w:p w14:paraId="6FB47778" w14:textId="6FECED78"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455</w:t>
            </w:r>
          </w:p>
        </w:tc>
        <w:tc>
          <w:tcPr>
            <w:tcW w:w="1332" w:type="dxa"/>
            <w:tcBorders>
              <w:left w:val="nil"/>
              <w:bottom w:val="single" w:sz="4" w:space="0" w:color="auto"/>
              <w:right w:val="nil"/>
            </w:tcBorders>
            <w:shd w:val="clear" w:color="auto" w:fill="auto"/>
          </w:tcPr>
          <w:p w14:paraId="79583824" w14:textId="6F5EF4B9"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281</w:t>
            </w:r>
          </w:p>
        </w:tc>
      </w:tr>
      <w:tr w:rsidR="00265812" w:rsidRPr="0095366B" w14:paraId="354044DD" w14:textId="77777777" w:rsidTr="00DE62D7">
        <w:tc>
          <w:tcPr>
            <w:tcW w:w="3771" w:type="dxa"/>
          </w:tcPr>
          <w:p w14:paraId="7705D2A6" w14:textId="77777777" w:rsidR="00265812" w:rsidRPr="0095366B" w:rsidRDefault="00265812" w:rsidP="00A61F0A">
            <w:pPr>
              <w:ind w:left="-4"/>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tcPr>
          <w:p w14:paraId="356F2EC7" w14:textId="77777777" w:rsidR="00265812" w:rsidRPr="0095366B" w:rsidRDefault="00265812" w:rsidP="00F75DD1">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tcPr>
          <w:p w14:paraId="05626788" w14:textId="77777777" w:rsidR="00265812" w:rsidRPr="0095366B" w:rsidRDefault="00265812" w:rsidP="00F75DD1">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2B2A7AB7" w14:textId="77777777" w:rsidR="00265812" w:rsidRPr="0095366B" w:rsidRDefault="00265812" w:rsidP="00F75DD1">
            <w:pPr>
              <w:ind w:right="-72"/>
              <w:jc w:val="right"/>
              <w:rPr>
                <w:rFonts w:ascii="Arial" w:eastAsia="Arial Unicode MS" w:hAnsi="Arial" w:cs="Arial"/>
                <w:sz w:val="18"/>
                <w:szCs w:val="18"/>
              </w:rPr>
            </w:pPr>
          </w:p>
        </w:tc>
        <w:tc>
          <w:tcPr>
            <w:tcW w:w="1332" w:type="dxa"/>
            <w:tcBorders>
              <w:top w:val="single" w:sz="4" w:space="0" w:color="auto"/>
              <w:left w:val="nil"/>
              <w:right w:val="nil"/>
            </w:tcBorders>
            <w:shd w:val="clear" w:color="auto" w:fill="auto"/>
          </w:tcPr>
          <w:p w14:paraId="17B27BB3" w14:textId="77777777" w:rsidR="00265812" w:rsidRPr="0095366B" w:rsidRDefault="00265812" w:rsidP="00F75DD1">
            <w:pPr>
              <w:ind w:right="-72"/>
              <w:jc w:val="right"/>
              <w:rPr>
                <w:rFonts w:ascii="Arial" w:eastAsia="Arial Unicode MS" w:hAnsi="Arial" w:cs="Arial"/>
                <w:sz w:val="18"/>
                <w:szCs w:val="18"/>
              </w:rPr>
            </w:pPr>
          </w:p>
        </w:tc>
      </w:tr>
      <w:tr w:rsidR="00273A4B" w:rsidRPr="0095366B" w14:paraId="23B08B8F" w14:textId="77777777" w:rsidTr="00DE62D7">
        <w:tc>
          <w:tcPr>
            <w:tcW w:w="3771" w:type="dxa"/>
          </w:tcPr>
          <w:p w14:paraId="5BB68106" w14:textId="77777777" w:rsidR="00273A4B" w:rsidRPr="0095366B" w:rsidRDefault="00273A4B" w:rsidP="00A61F0A">
            <w:pPr>
              <w:ind w:left="-4"/>
              <w:rPr>
                <w:rFonts w:ascii="Arial" w:eastAsia="Arial" w:hAnsi="Arial" w:cs="Arial"/>
                <w:sz w:val="18"/>
                <w:szCs w:val="18"/>
              </w:rPr>
            </w:pPr>
          </w:p>
        </w:tc>
        <w:tc>
          <w:tcPr>
            <w:tcW w:w="1296" w:type="dxa"/>
            <w:tcBorders>
              <w:left w:val="nil"/>
              <w:bottom w:val="single" w:sz="4" w:space="0" w:color="auto"/>
              <w:right w:val="nil"/>
            </w:tcBorders>
            <w:shd w:val="clear" w:color="auto" w:fill="FAFAFA"/>
          </w:tcPr>
          <w:p w14:paraId="03809B00" w14:textId="7BEF6A86"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20,722</w:t>
            </w:r>
          </w:p>
        </w:tc>
        <w:tc>
          <w:tcPr>
            <w:tcW w:w="1296" w:type="dxa"/>
            <w:tcBorders>
              <w:left w:val="nil"/>
              <w:bottom w:val="single" w:sz="4" w:space="0" w:color="auto"/>
              <w:right w:val="nil"/>
            </w:tcBorders>
            <w:shd w:val="clear" w:color="auto" w:fill="auto"/>
          </w:tcPr>
          <w:p w14:paraId="77C6FDFA" w14:textId="2AD68726"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15,544</w:t>
            </w:r>
          </w:p>
        </w:tc>
        <w:tc>
          <w:tcPr>
            <w:tcW w:w="1296" w:type="dxa"/>
            <w:tcBorders>
              <w:left w:val="nil"/>
              <w:bottom w:val="single" w:sz="4" w:space="0" w:color="auto"/>
              <w:right w:val="nil"/>
            </w:tcBorders>
            <w:shd w:val="clear" w:color="auto" w:fill="FAFAFA"/>
          </w:tcPr>
          <w:p w14:paraId="280A5BC1" w14:textId="030B8903"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7,499</w:t>
            </w:r>
          </w:p>
        </w:tc>
        <w:tc>
          <w:tcPr>
            <w:tcW w:w="1332" w:type="dxa"/>
            <w:tcBorders>
              <w:left w:val="nil"/>
              <w:bottom w:val="single" w:sz="4" w:space="0" w:color="auto"/>
              <w:right w:val="nil"/>
            </w:tcBorders>
            <w:shd w:val="clear" w:color="auto" w:fill="auto"/>
          </w:tcPr>
          <w:p w14:paraId="306EBF60" w14:textId="6C93E126"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281</w:t>
            </w:r>
          </w:p>
        </w:tc>
      </w:tr>
      <w:tr w:rsidR="00273A4B" w:rsidRPr="0095366B" w14:paraId="231C6792" w14:textId="77777777" w:rsidTr="00DE62D7">
        <w:tc>
          <w:tcPr>
            <w:tcW w:w="3771" w:type="dxa"/>
          </w:tcPr>
          <w:p w14:paraId="46E6C3F1" w14:textId="616C2B9B" w:rsidR="00273A4B" w:rsidRPr="0095366B" w:rsidRDefault="00273A4B" w:rsidP="00A61F0A">
            <w:pPr>
              <w:ind w:left="-4"/>
              <w:rPr>
                <w:rFonts w:ascii="Arial" w:eastAsia="Arial" w:hAnsi="Arial" w:cs="Arial"/>
                <w:sz w:val="18"/>
                <w:szCs w:val="18"/>
              </w:rPr>
            </w:pPr>
            <w:r w:rsidRPr="0095366B">
              <w:rPr>
                <w:rFonts w:ascii="Arial" w:eastAsia="Arial" w:hAnsi="Arial" w:cs="Arial"/>
                <w:b/>
                <w:color w:val="000000"/>
                <w:sz w:val="18"/>
                <w:szCs w:val="18"/>
              </w:rPr>
              <w:t xml:space="preserve">   from discontin</w:t>
            </w:r>
            <w:r w:rsidRPr="0095366B">
              <w:rPr>
                <w:rFonts w:ascii="Arial" w:eastAsia="Arial" w:hAnsi="Arial" w:cs="Arial"/>
                <w:b/>
                <w:color w:val="000000"/>
                <w:sz w:val="18"/>
                <w:szCs w:val="22"/>
              </w:rPr>
              <w:t>ued</w:t>
            </w:r>
            <w:r w:rsidRPr="0095366B">
              <w:rPr>
                <w:rFonts w:ascii="Arial" w:eastAsia="Arial" w:hAnsi="Arial" w:cs="Arial"/>
                <w:b/>
                <w:color w:val="000000"/>
                <w:sz w:val="18"/>
                <w:szCs w:val="18"/>
              </w:rPr>
              <w:t xml:space="preserve"> operations</w:t>
            </w:r>
          </w:p>
        </w:tc>
        <w:tc>
          <w:tcPr>
            <w:tcW w:w="1296" w:type="dxa"/>
            <w:shd w:val="clear" w:color="auto" w:fill="FAFAFA"/>
          </w:tcPr>
          <w:p w14:paraId="1DF7C9F9" w14:textId="77777777" w:rsidR="00273A4B" w:rsidRPr="0095366B" w:rsidRDefault="00273A4B" w:rsidP="00273A4B">
            <w:pPr>
              <w:ind w:right="-72"/>
              <w:jc w:val="right"/>
              <w:rPr>
                <w:rFonts w:ascii="Arial" w:eastAsia="Arial" w:hAnsi="Arial" w:cs="Arial"/>
                <w:sz w:val="18"/>
                <w:szCs w:val="18"/>
              </w:rPr>
            </w:pPr>
          </w:p>
        </w:tc>
        <w:tc>
          <w:tcPr>
            <w:tcW w:w="1296" w:type="dxa"/>
            <w:shd w:val="clear" w:color="auto" w:fill="auto"/>
          </w:tcPr>
          <w:p w14:paraId="460C0BA1" w14:textId="77777777" w:rsidR="00273A4B" w:rsidRPr="0095366B" w:rsidRDefault="00273A4B" w:rsidP="00273A4B">
            <w:pPr>
              <w:ind w:right="-72"/>
              <w:jc w:val="right"/>
              <w:rPr>
                <w:rFonts w:ascii="Arial" w:eastAsia="Arial" w:hAnsi="Arial" w:cs="Arial"/>
                <w:sz w:val="18"/>
                <w:szCs w:val="18"/>
              </w:rPr>
            </w:pPr>
          </w:p>
        </w:tc>
        <w:tc>
          <w:tcPr>
            <w:tcW w:w="1296" w:type="dxa"/>
            <w:shd w:val="clear" w:color="auto" w:fill="FAFAFA"/>
          </w:tcPr>
          <w:p w14:paraId="572705D7" w14:textId="77777777" w:rsidR="00273A4B" w:rsidRPr="0095366B" w:rsidRDefault="00273A4B" w:rsidP="00273A4B">
            <w:pPr>
              <w:ind w:right="-72"/>
              <w:jc w:val="right"/>
              <w:rPr>
                <w:rFonts w:ascii="Arial" w:eastAsia="Arial" w:hAnsi="Arial" w:cs="Arial"/>
                <w:sz w:val="18"/>
                <w:szCs w:val="18"/>
              </w:rPr>
            </w:pPr>
          </w:p>
        </w:tc>
        <w:tc>
          <w:tcPr>
            <w:tcW w:w="1332" w:type="dxa"/>
            <w:shd w:val="clear" w:color="auto" w:fill="auto"/>
          </w:tcPr>
          <w:p w14:paraId="0F17E798" w14:textId="77777777" w:rsidR="00273A4B" w:rsidRPr="0095366B" w:rsidRDefault="00273A4B" w:rsidP="00273A4B">
            <w:pPr>
              <w:ind w:right="-72"/>
              <w:jc w:val="right"/>
              <w:rPr>
                <w:rFonts w:ascii="Arial" w:eastAsia="Arial" w:hAnsi="Arial" w:cs="Arial"/>
                <w:sz w:val="18"/>
                <w:szCs w:val="18"/>
              </w:rPr>
            </w:pPr>
          </w:p>
        </w:tc>
      </w:tr>
      <w:tr w:rsidR="00273A4B" w:rsidRPr="0095366B" w14:paraId="78B70748" w14:textId="77777777" w:rsidTr="00DE62D7">
        <w:tc>
          <w:tcPr>
            <w:tcW w:w="3771" w:type="dxa"/>
          </w:tcPr>
          <w:p w14:paraId="6DBD47EC" w14:textId="5F702C1A" w:rsidR="00273A4B" w:rsidRPr="0095366B" w:rsidRDefault="00273A4B" w:rsidP="00A61F0A">
            <w:pPr>
              <w:ind w:left="-4"/>
              <w:rPr>
                <w:rFonts w:ascii="Arial" w:eastAsia="Arial" w:hAnsi="Arial" w:cs="Arial"/>
                <w:b/>
                <w:color w:val="000000"/>
                <w:sz w:val="18"/>
                <w:szCs w:val="18"/>
              </w:rPr>
            </w:pPr>
            <w:r w:rsidRPr="0095366B">
              <w:rPr>
                <w:rFonts w:ascii="Arial" w:eastAsia="Arial" w:hAnsi="Arial" w:cs="Arial"/>
                <w:color w:val="000000"/>
                <w:sz w:val="18"/>
                <w:szCs w:val="18"/>
              </w:rPr>
              <w:t xml:space="preserve">      Parent company</w:t>
            </w:r>
          </w:p>
        </w:tc>
        <w:tc>
          <w:tcPr>
            <w:tcW w:w="1296" w:type="dxa"/>
            <w:tcBorders>
              <w:left w:val="nil"/>
              <w:bottom w:val="single" w:sz="4" w:space="0" w:color="auto"/>
              <w:right w:val="nil"/>
            </w:tcBorders>
            <w:shd w:val="clear" w:color="auto" w:fill="FAFAFA"/>
          </w:tcPr>
          <w:p w14:paraId="117D10AA" w14:textId="6F5F7ECE"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17,084</w:t>
            </w:r>
          </w:p>
        </w:tc>
        <w:tc>
          <w:tcPr>
            <w:tcW w:w="1296" w:type="dxa"/>
            <w:tcBorders>
              <w:left w:val="nil"/>
              <w:bottom w:val="single" w:sz="4" w:space="0" w:color="auto"/>
              <w:right w:val="nil"/>
            </w:tcBorders>
            <w:shd w:val="clear" w:color="auto" w:fill="auto"/>
          </w:tcPr>
          <w:p w14:paraId="05F4FAD7" w14:textId="3D908B0A"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29,023</w:t>
            </w:r>
          </w:p>
        </w:tc>
        <w:tc>
          <w:tcPr>
            <w:tcW w:w="1296" w:type="dxa"/>
            <w:tcBorders>
              <w:left w:val="nil"/>
              <w:bottom w:val="single" w:sz="4" w:space="0" w:color="auto"/>
              <w:right w:val="nil"/>
            </w:tcBorders>
            <w:shd w:val="clear" w:color="auto" w:fill="FAFAFA"/>
          </w:tcPr>
          <w:p w14:paraId="2247BC9C" w14:textId="6D32CF2E"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w:t>
            </w:r>
          </w:p>
        </w:tc>
        <w:tc>
          <w:tcPr>
            <w:tcW w:w="1332" w:type="dxa"/>
            <w:tcBorders>
              <w:left w:val="nil"/>
              <w:bottom w:val="single" w:sz="4" w:space="0" w:color="auto"/>
              <w:right w:val="nil"/>
            </w:tcBorders>
            <w:shd w:val="clear" w:color="auto" w:fill="auto"/>
          </w:tcPr>
          <w:p w14:paraId="351B707C" w14:textId="5142FBAA"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w:t>
            </w:r>
          </w:p>
        </w:tc>
      </w:tr>
      <w:tr w:rsidR="00265812" w:rsidRPr="0095366B" w14:paraId="443A046A" w14:textId="77777777" w:rsidTr="00DE62D7">
        <w:tc>
          <w:tcPr>
            <w:tcW w:w="3771" w:type="dxa"/>
          </w:tcPr>
          <w:p w14:paraId="56F09F76" w14:textId="77777777" w:rsidR="00265812" w:rsidRPr="0095366B" w:rsidRDefault="00265812" w:rsidP="00A61F0A">
            <w:pPr>
              <w:ind w:left="-4"/>
              <w:rPr>
                <w:rFonts w:ascii="Arial" w:eastAsia="Arial" w:hAnsi="Arial" w:cs="Arial"/>
                <w:color w:val="000000"/>
                <w:sz w:val="18"/>
                <w:szCs w:val="18"/>
              </w:rPr>
            </w:pPr>
          </w:p>
        </w:tc>
        <w:tc>
          <w:tcPr>
            <w:tcW w:w="1296" w:type="dxa"/>
            <w:tcBorders>
              <w:left w:val="nil"/>
              <w:right w:val="nil"/>
            </w:tcBorders>
            <w:shd w:val="clear" w:color="auto" w:fill="FAFAFA"/>
          </w:tcPr>
          <w:p w14:paraId="68224496" w14:textId="77777777" w:rsidR="00265812" w:rsidRPr="0095366B" w:rsidRDefault="00265812" w:rsidP="00F75DD1">
            <w:pPr>
              <w:ind w:right="-72"/>
              <w:jc w:val="right"/>
              <w:rPr>
                <w:rFonts w:ascii="Arial" w:eastAsia="Arial Unicode MS" w:hAnsi="Arial" w:cs="Arial"/>
                <w:sz w:val="18"/>
                <w:szCs w:val="18"/>
              </w:rPr>
            </w:pPr>
          </w:p>
        </w:tc>
        <w:tc>
          <w:tcPr>
            <w:tcW w:w="1296" w:type="dxa"/>
            <w:tcBorders>
              <w:left w:val="nil"/>
              <w:right w:val="nil"/>
            </w:tcBorders>
            <w:shd w:val="clear" w:color="auto" w:fill="auto"/>
          </w:tcPr>
          <w:p w14:paraId="05AE1CB7" w14:textId="77777777" w:rsidR="00265812" w:rsidRPr="0095366B" w:rsidRDefault="00265812" w:rsidP="00F75DD1">
            <w:pPr>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03905361" w14:textId="77777777" w:rsidR="00265812" w:rsidRPr="0095366B" w:rsidRDefault="00265812" w:rsidP="00F75DD1">
            <w:pPr>
              <w:ind w:right="-72"/>
              <w:jc w:val="right"/>
              <w:rPr>
                <w:rFonts w:ascii="Arial" w:eastAsia="Arial Unicode MS" w:hAnsi="Arial" w:cs="Arial"/>
                <w:sz w:val="18"/>
                <w:szCs w:val="18"/>
              </w:rPr>
            </w:pPr>
          </w:p>
        </w:tc>
        <w:tc>
          <w:tcPr>
            <w:tcW w:w="1332" w:type="dxa"/>
            <w:tcBorders>
              <w:left w:val="nil"/>
              <w:right w:val="nil"/>
            </w:tcBorders>
            <w:shd w:val="clear" w:color="auto" w:fill="auto"/>
          </w:tcPr>
          <w:p w14:paraId="52DB5ADF" w14:textId="77777777" w:rsidR="00265812" w:rsidRPr="0095366B" w:rsidRDefault="00265812" w:rsidP="00F75DD1">
            <w:pPr>
              <w:ind w:right="-72"/>
              <w:jc w:val="right"/>
              <w:rPr>
                <w:rFonts w:ascii="Arial" w:eastAsia="Arial Unicode MS" w:hAnsi="Arial" w:cs="Arial"/>
                <w:sz w:val="18"/>
                <w:szCs w:val="18"/>
              </w:rPr>
            </w:pPr>
          </w:p>
        </w:tc>
      </w:tr>
      <w:tr w:rsidR="00273A4B" w:rsidRPr="0095366B" w14:paraId="68A9FC80" w14:textId="77777777" w:rsidTr="00DE62D7">
        <w:tc>
          <w:tcPr>
            <w:tcW w:w="3771" w:type="dxa"/>
          </w:tcPr>
          <w:p w14:paraId="14AB7456" w14:textId="77777777" w:rsidR="00273A4B" w:rsidRPr="0095366B" w:rsidRDefault="00273A4B" w:rsidP="00A61F0A">
            <w:pPr>
              <w:ind w:left="-4"/>
              <w:rPr>
                <w:rFonts w:ascii="Arial" w:eastAsia="Arial" w:hAnsi="Arial" w:cs="Arial"/>
                <w:color w:val="000000"/>
                <w:sz w:val="18"/>
                <w:szCs w:val="18"/>
              </w:rPr>
            </w:pPr>
          </w:p>
        </w:tc>
        <w:tc>
          <w:tcPr>
            <w:tcW w:w="1296" w:type="dxa"/>
            <w:tcBorders>
              <w:left w:val="nil"/>
              <w:bottom w:val="single" w:sz="4" w:space="0" w:color="auto"/>
              <w:right w:val="nil"/>
            </w:tcBorders>
            <w:shd w:val="clear" w:color="auto" w:fill="FAFAFA"/>
          </w:tcPr>
          <w:p w14:paraId="109AC942" w14:textId="4CEDCF4E"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37,806</w:t>
            </w:r>
          </w:p>
        </w:tc>
        <w:tc>
          <w:tcPr>
            <w:tcW w:w="1296" w:type="dxa"/>
            <w:tcBorders>
              <w:left w:val="nil"/>
              <w:bottom w:val="single" w:sz="4" w:space="0" w:color="auto"/>
              <w:right w:val="nil"/>
            </w:tcBorders>
            <w:shd w:val="clear" w:color="auto" w:fill="auto"/>
          </w:tcPr>
          <w:p w14:paraId="1D279D6E" w14:textId="5A36D261"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44,567</w:t>
            </w:r>
          </w:p>
        </w:tc>
        <w:tc>
          <w:tcPr>
            <w:tcW w:w="1296" w:type="dxa"/>
            <w:tcBorders>
              <w:left w:val="nil"/>
              <w:bottom w:val="single" w:sz="4" w:space="0" w:color="auto"/>
              <w:right w:val="nil"/>
            </w:tcBorders>
            <w:shd w:val="clear" w:color="auto" w:fill="FAFAFA"/>
          </w:tcPr>
          <w:p w14:paraId="13CF3E22" w14:textId="0431B46D"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7,499</w:t>
            </w:r>
          </w:p>
        </w:tc>
        <w:tc>
          <w:tcPr>
            <w:tcW w:w="1332" w:type="dxa"/>
            <w:tcBorders>
              <w:left w:val="nil"/>
              <w:bottom w:val="single" w:sz="4" w:space="0" w:color="auto"/>
              <w:right w:val="nil"/>
            </w:tcBorders>
            <w:shd w:val="clear" w:color="auto" w:fill="auto"/>
          </w:tcPr>
          <w:p w14:paraId="108F6889" w14:textId="01E35D45" w:rsidR="00273A4B" w:rsidRPr="0095366B" w:rsidRDefault="00273A4B" w:rsidP="00273A4B">
            <w:pPr>
              <w:ind w:right="-72"/>
              <w:jc w:val="right"/>
              <w:rPr>
                <w:rFonts w:ascii="Arial" w:eastAsia="Arial" w:hAnsi="Arial" w:cs="Arial"/>
                <w:sz w:val="18"/>
                <w:szCs w:val="18"/>
              </w:rPr>
            </w:pPr>
            <w:r w:rsidRPr="0095366B">
              <w:rPr>
                <w:rFonts w:ascii="Arial" w:eastAsia="Arial Unicode MS" w:hAnsi="Arial" w:cs="Arial"/>
                <w:sz w:val="18"/>
                <w:szCs w:val="18"/>
              </w:rPr>
              <w:t>281</w:t>
            </w:r>
          </w:p>
        </w:tc>
      </w:tr>
      <w:tr w:rsidR="00265812" w:rsidRPr="0095366B" w14:paraId="160B6BFF" w14:textId="77777777" w:rsidTr="00DE62D7">
        <w:tc>
          <w:tcPr>
            <w:tcW w:w="3771" w:type="dxa"/>
          </w:tcPr>
          <w:p w14:paraId="77EB2CBD" w14:textId="77777777" w:rsidR="00265812" w:rsidRPr="0095366B" w:rsidRDefault="00265812" w:rsidP="00A61F0A">
            <w:pPr>
              <w:ind w:left="-4"/>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tcPr>
          <w:p w14:paraId="14203E45" w14:textId="77777777" w:rsidR="00265812" w:rsidRPr="0095366B" w:rsidRDefault="00265812" w:rsidP="00273A4B">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tcPr>
          <w:p w14:paraId="340192A4" w14:textId="77777777" w:rsidR="00265812" w:rsidRPr="0095366B" w:rsidRDefault="00265812" w:rsidP="00273A4B">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3B63728C" w14:textId="77777777" w:rsidR="00265812" w:rsidRPr="0095366B" w:rsidRDefault="00265812" w:rsidP="00273A4B">
            <w:pPr>
              <w:ind w:right="-72"/>
              <w:jc w:val="right"/>
              <w:rPr>
                <w:rFonts w:ascii="Arial" w:eastAsia="Arial Unicode MS" w:hAnsi="Arial" w:cs="Arial"/>
                <w:sz w:val="18"/>
                <w:szCs w:val="18"/>
              </w:rPr>
            </w:pPr>
          </w:p>
        </w:tc>
        <w:tc>
          <w:tcPr>
            <w:tcW w:w="1332" w:type="dxa"/>
            <w:tcBorders>
              <w:top w:val="single" w:sz="4" w:space="0" w:color="auto"/>
              <w:left w:val="nil"/>
              <w:right w:val="nil"/>
            </w:tcBorders>
            <w:shd w:val="clear" w:color="auto" w:fill="auto"/>
          </w:tcPr>
          <w:p w14:paraId="712E3DF2" w14:textId="77777777" w:rsidR="00265812" w:rsidRPr="0095366B" w:rsidRDefault="00265812" w:rsidP="00273A4B">
            <w:pPr>
              <w:ind w:right="-72"/>
              <w:jc w:val="right"/>
              <w:rPr>
                <w:rFonts w:ascii="Arial" w:eastAsia="Arial Unicode MS" w:hAnsi="Arial" w:cs="Arial"/>
                <w:sz w:val="18"/>
                <w:szCs w:val="18"/>
              </w:rPr>
            </w:pPr>
          </w:p>
        </w:tc>
      </w:tr>
      <w:tr w:rsidR="00265812" w:rsidRPr="0095366B" w14:paraId="06C1493B" w14:textId="77777777" w:rsidTr="00DE62D7">
        <w:tc>
          <w:tcPr>
            <w:tcW w:w="3771" w:type="dxa"/>
          </w:tcPr>
          <w:p w14:paraId="13C88A68" w14:textId="77777777" w:rsidR="00265812" w:rsidRPr="0095366B" w:rsidRDefault="00265812"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95366B">
              <w:rPr>
                <w:rFonts w:ascii="Arial" w:eastAsia="Arial" w:hAnsi="Arial" w:cs="Arial"/>
                <w:b/>
                <w:color w:val="000000"/>
                <w:sz w:val="18"/>
                <w:szCs w:val="18"/>
              </w:rPr>
              <w:t xml:space="preserve">Purchases of fixed assets </w:t>
            </w:r>
          </w:p>
          <w:p w14:paraId="43FC36CC" w14:textId="0F726D82" w:rsidR="00265812" w:rsidRPr="0095366B" w:rsidRDefault="00265812" w:rsidP="00A61F0A">
            <w:pPr>
              <w:ind w:left="-4"/>
              <w:rPr>
                <w:rFonts w:ascii="Arial" w:eastAsia="Arial" w:hAnsi="Arial" w:cs="Arial"/>
                <w:color w:val="000000"/>
                <w:sz w:val="18"/>
                <w:szCs w:val="18"/>
              </w:rPr>
            </w:pPr>
            <w:r w:rsidRPr="0095366B">
              <w:rPr>
                <w:rFonts w:ascii="Arial" w:eastAsia="Arial" w:hAnsi="Arial" w:cs="Arial"/>
                <w:b/>
                <w:color w:val="000000"/>
                <w:sz w:val="18"/>
                <w:szCs w:val="18"/>
              </w:rPr>
              <w:t xml:space="preserve">   from continuing operations</w:t>
            </w:r>
          </w:p>
        </w:tc>
        <w:tc>
          <w:tcPr>
            <w:tcW w:w="1296" w:type="dxa"/>
            <w:tcBorders>
              <w:left w:val="nil"/>
              <w:right w:val="nil"/>
            </w:tcBorders>
            <w:shd w:val="clear" w:color="auto" w:fill="FAFAFA"/>
          </w:tcPr>
          <w:p w14:paraId="3DCEFDC5" w14:textId="77777777" w:rsidR="00265812" w:rsidRPr="0095366B" w:rsidRDefault="00265812" w:rsidP="00265812">
            <w:pPr>
              <w:ind w:right="-72"/>
              <w:jc w:val="right"/>
              <w:rPr>
                <w:rFonts w:ascii="Arial" w:eastAsia="Arial Unicode MS" w:hAnsi="Arial" w:cs="Arial"/>
                <w:sz w:val="18"/>
                <w:szCs w:val="18"/>
              </w:rPr>
            </w:pPr>
          </w:p>
        </w:tc>
        <w:tc>
          <w:tcPr>
            <w:tcW w:w="1296" w:type="dxa"/>
            <w:tcBorders>
              <w:left w:val="nil"/>
              <w:right w:val="nil"/>
            </w:tcBorders>
            <w:shd w:val="clear" w:color="auto" w:fill="auto"/>
          </w:tcPr>
          <w:p w14:paraId="48EA37FF" w14:textId="77777777" w:rsidR="00265812" w:rsidRPr="0095366B" w:rsidRDefault="00265812" w:rsidP="00265812">
            <w:pPr>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5C730BC6" w14:textId="77777777" w:rsidR="00265812" w:rsidRPr="0095366B" w:rsidRDefault="00265812" w:rsidP="00265812">
            <w:pPr>
              <w:ind w:right="-72"/>
              <w:jc w:val="right"/>
              <w:rPr>
                <w:rFonts w:ascii="Arial" w:eastAsia="Arial Unicode MS" w:hAnsi="Arial" w:cs="Arial"/>
                <w:sz w:val="18"/>
                <w:szCs w:val="18"/>
              </w:rPr>
            </w:pPr>
          </w:p>
        </w:tc>
        <w:tc>
          <w:tcPr>
            <w:tcW w:w="1332" w:type="dxa"/>
            <w:tcBorders>
              <w:left w:val="nil"/>
              <w:right w:val="nil"/>
            </w:tcBorders>
            <w:shd w:val="clear" w:color="auto" w:fill="auto"/>
          </w:tcPr>
          <w:p w14:paraId="4497987A" w14:textId="77777777" w:rsidR="00265812" w:rsidRPr="0095366B" w:rsidRDefault="00265812" w:rsidP="00265812">
            <w:pPr>
              <w:ind w:right="-72"/>
              <w:jc w:val="right"/>
              <w:rPr>
                <w:rFonts w:ascii="Arial" w:eastAsia="Arial Unicode MS" w:hAnsi="Arial" w:cs="Arial"/>
                <w:sz w:val="18"/>
                <w:szCs w:val="18"/>
              </w:rPr>
            </w:pPr>
          </w:p>
        </w:tc>
      </w:tr>
      <w:tr w:rsidR="00265812" w:rsidRPr="0095366B" w14:paraId="48F18358" w14:textId="77777777" w:rsidTr="00DE62D7">
        <w:tc>
          <w:tcPr>
            <w:tcW w:w="3771" w:type="dxa"/>
          </w:tcPr>
          <w:p w14:paraId="402305CB" w14:textId="33DFD0C5" w:rsidR="00265812" w:rsidRPr="0095366B" w:rsidRDefault="00265812" w:rsidP="00A61F0A">
            <w:pPr>
              <w:ind w:left="-4"/>
              <w:rPr>
                <w:rFonts w:ascii="Arial" w:eastAsia="Arial" w:hAnsi="Arial" w:cs="Arial"/>
                <w:color w:val="000000"/>
                <w:spacing w:val="-2"/>
                <w:sz w:val="18"/>
                <w:szCs w:val="18"/>
              </w:rPr>
            </w:pPr>
            <w:r w:rsidRPr="0095366B">
              <w:rPr>
                <w:rFonts w:ascii="Arial" w:eastAsia="Arial" w:hAnsi="Arial" w:cs="Arial"/>
                <w:color w:val="000000"/>
                <w:sz w:val="18"/>
                <w:szCs w:val="18"/>
              </w:rPr>
              <w:t xml:space="preserve">      </w:t>
            </w:r>
            <w:r w:rsidRPr="0095366B">
              <w:rPr>
                <w:rFonts w:ascii="Arial" w:eastAsia="Arial" w:hAnsi="Arial" w:cs="Arial"/>
                <w:color w:val="000000"/>
                <w:spacing w:val="-2"/>
                <w:sz w:val="18"/>
                <w:szCs w:val="18"/>
              </w:rPr>
              <w:t>Other companies under common control</w:t>
            </w:r>
          </w:p>
        </w:tc>
        <w:tc>
          <w:tcPr>
            <w:tcW w:w="1296" w:type="dxa"/>
            <w:tcBorders>
              <w:left w:val="nil"/>
              <w:right w:val="nil"/>
            </w:tcBorders>
            <w:shd w:val="clear" w:color="auto" w:fill="FAFAFA"/>
          </w:tcPr>
          <w:p w14:paraId="1AA220C7" w14:textId="2C58E66A"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2,408,974</w:t>
            </w:r>
          </w:p>
        </w:tc>
        <w:tc>
          <w:tcPr>
            <w:tcW w:w="1296" w:type="dxa"/>
            <w:tcBorders>
              <w:left w:val="nil"/>
              <w:right w:val="nil"/>
            </w:tcBorders>
            <w:shd w:val="clear" w:color="auto" w:fill="auto"/>
            <w:vAlign w:val="center"/>
          </w:tcPr>
          <w:p w14:paraId="58D03893" w14:textId="698C49F8"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3,593</w:t>
            </w:r>
          </w:p>
        </w:tc>
        <w:tc>
          <w:tcPr>
            <w:tcW w:w="1296" w:type="dxa"/>
            <w:tcBorders>
              <w:left w:val="nil"/>
              <w:right w:val="nil"/>
            </w:tcBorders>
            <w:shd w:val="clear" w:color="auto" w:fill="FAFAFA"/>
            <w:vAlign w:val="center"/>
          </w:tcPr>
          <w:p w14:paraId="471747C7" w14:textId="45FEAAA7"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2,408,974</w:t>
            </w:r>
          </w:p>
        </w:tc>
        <w:tc>
          <w:tcPr>
            <w:tcW w:w="1332" w:type="dxa"/>
            <w:tcBorders>
              <w:left w:val="nil"/>
              <w:right w:val="nil"/>
            </w:tcBorders>
            <w:shd w:val="clear" w:color="auto" w:fill="auto"/>
            <w:vAlign w:val="center"/>
          </w:tcPr>
          <w:p w14:paraId="6329781B" w14:textId="55E5904C"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12,922</w:t>
            </w:r>
          </w:p>
        </w:tc>
      </w:tr>
      <w:tr w:rsidR="00265812" w:rsidRPr="0095366B" w14:paraId="18E3554A" w14:textId="77777777" w:rsidTr="00DE62D7">
        <w:tc>
          <w:tcPr>
            <w:tcW w:w="3771" w:type="dxa"/>
          </w:tcPr>
          <w:p w14:paraId="002472B6" w14:textId="62DDA653" w:rsidR="00265812" w:rsidRPr="0095366B" w:rsidRDefault="00265812" w:rsidP="00A61F0A">
            <w:pPr>
              <w:ind w:left="-4"/>
              <w:rPr>
                <w:rFonts w:ascii="Arial" w:eastAsia="Arial" w:hAnsi="Arial" w:cs="Arial"/>
                <w:color w:val="000000"/>
                <w:sz w:val="18"/>
                <w:szCs w:val="18"/>
              </w:rPr>
            </w:pPr>
            <w:r w:rsidRPr="0095366B">
              <w:rPr>
                <w:rFonts w:ascii="Arial" w:eastAsia="Arial" w:hAnsi="Arial" w:cs="Arial"/>
                <w:color w:val="000000"/>
                <w:sz w:val="18"/>
                <w:szCs w:val="18"/>
              </w:rPr>
              <w:t xml:space="preserve">      Other related companies</w:t>
            </w:r>
          </w:p>
        </w:tc>
        <w:tc>
          <w:tcPr>
            <w:tcW w:w="1296" w:type="dxa"/>
            <w:tcBorders>
              <w:left w:val="nil"/>
              <w:bottom w:val="single" w:sz="4" w:space="0" w:color="auto"/>
              <w:right w:val="nil"/>
            </w:tcBorders>
            <w:shd w:val="clear" w:color="auto" w:fill="FAFAFA"/>
          </w:tcPr>
          <w:p w14:paraId="11514DDE" w14:textId="6C429B83"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1,539</w:t>
            </w:r>
          </w:p>
        </w:tc>
        <w:tc>
          <w:tcPr>
            <w:tcW w:w="1296" w:type="dxa"/>
            <w:tcBorders>
              <w:left w:val="nil"/>
              <w:bottom w:val="single" w:sz="4" w:space="0" w:color="auto"/>
              <w:right w:val="nil"/>
            </w:tcBorders>
            <w:shd w:val="clear" w:color="auto" w:fill="auto"/>
            <w:vAlign w:val="center"/>
          </w:tcPr>
          <w:p w14:paraId="7724F565" w14:textId="5254D6DE"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530</w:t>
            </w:r>
          </w:p>
        </w:tc>
        <w:tc>
          <w:tcPr>
            <w:tcW w:w="1296" w:type="dxa"/>
            <w:tcBorders>
              <w:left w:val="nil"/>
              <w:bottom w:val="single" w:sz="4" w:space="0" w:color="auto"/>
              <w:right w:val="nil"/>
            </w:tcBorders>
            <w:shd w:val="clear" w:color="auto" w:fill="FAFAFA"/>
            <w:vAlign w:val="center"/>
          </w:tcPr>
          <w:p w14:paraId="5FE7114B" w14:textId="1BC3DA3E"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w:t>
            </w:r>
          </w:p>
        </w:tc>
        <w:tc>
          <w:tcPr>
            <w:tcW w:w="1332" w:type="dxa"/>
            <w:tcBorders>
              <w:left w:val="nil"/>
              <w:bottom w:val="single" w:sz="4" w:space="0" w:color="auto"/>
              <w:right w:val="nil"/>
            </w:tcBorders>
            <w:shd w:val="clear" w:color="auto" w:fill="auto"/>
            <w:vAlign w:val="center"/>
          </w:tcPr>
          <w:p w14:paraId="3E8F41FD" w14:textId="43983CF6"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w:t>
            </w:r>
          </w:p>
        </w:tc>
      </w:tr>
      <w:tr w:rsidR="00265812" w:rsidRPr="0095366B" w14:paraId="0CFCA371" w14:textId="77777777" w:rsidTr="00DE62D7">
        <w:tc>
          <w:tcPr>
            <w:tcW w:w="3771" w:type="dxa"/>
          </w:tcPr>
          <w:p w14:paraId="644BAB35" w14:textId="77777777" w:rsidR="00265812" w:rsidRPr="0095366B" w:rsidRDefault="00265812" w:rsidP="00A61F0A">
            <w:pPr>
              <w:ind w:left="-4"/>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tcPr>
          <w:p w14:paraId="45F3FA5A" w14:textId="77777777" w:rsidR="00265812" w:rsidRPr="0095366B" w:rsidRDefault="00265812" w:rsidP="00265812">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tcPr>
          <w:p w14:paraId="3BD83054" w14:textId="77777777" w:rsidR="00265812" w:rsidRPr="0095366B" w:rsidRDefault="00265812" w:rsidP="00265812">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center"/>
          </w:tcPr>
          <w:p w14:paraId="6FC2D3FD" w14:textId="77777777" w:rsidR="00265812" w:rsidRPr="0095366B" w:rsidRDefault="00265812" w:rsidP="00265812">
            <w:pPr>
              <w:ind w:right="-72"/>
              <w:jc w:val="right"/>
              <w:rPr>
                <w:rFonts w:ascii="Arial" w:eastAsia="Arial Unicode MS" w:hAnsi="Arial" w:cs="Arial"/>
                <w:sz w:val="18"/>
                <w:szCs w:val="18"/>
              </w:rPr>
            </w:pPr>
          </w:p>
        </w:tc>
        <w:tc>
          <w:tcPr>
            <w:tcW w:w="1332" w:type="dxa"/>
            <w:tcBorders>
              <w:top w:val="single" w:sz="4" w:space="0" w:color="auto"/>
              <w:left w:val="nil"/>
              <w:right w:val="nil"/>
            </w:tcBorders>
            <w:shd w:val="clear" w:color="auto" w:fill="auto"/>
            <w:vAlign w:val="center"/>
          </w:tcPr>
          <w:p w14:paraId="204B8A12" w14:textId="77777777" w:rsidR="00265812" w:rsidRPr="0095366B" w:rsidRDefault="00265812" w:rsidP="00265812">
            <w:pPr>
              <w:ind w:right="-72"/>
              <w:jc w:val="right"/>
              <w:rPr>
                <w:rFonts w:ascii="Arial" w:eastAsia="Arial Unicode MS" w:hAnsi="Arial" w:cs="Arial"/>
                <w:sz w:val="18"/>
                <w:szCs w:val="18"/>
              </w:rPr>
            </w:pPr>
          </w:p>
        </w:tc>
      </w:tr>
      <w:tr w:rsidR="00265812" w:rsidRPr="0095366B" w14:paraId="47241CC8" w14:textId="77777777" w:rsidTr="00DE62D7">
        <w:tc>
          <w:tcPr>
            <w:tcW w:w="3771" w:type="dxa"/>
          </w:tcPr>
          <w:p w14:paraId="28867804" w14:textId="42678B4C" w:rsidR="00265812" w:rsidRPr="0095366B" w:rsidRDefault="00265812" w:rsidP="00A61F0A">
            <w:pPr>
              <w:ind w:left="-4"/>
              <w:rPr>
                <w:rFonts w:ascii="Arial" w:eastAsia="Arial" w:hAnsi="Arial" w:cs="Arial"/>
                <w:color w:val="000000"/>
                <w:sz w:val="18"/>
                <w:szCs w:val="18"/>
              </w:rPr>
            </w:pPr>
            <w:r w:rsidRPr="0095366B">
              <w:rPr>
                <w:rFonts w:ascii="Arial" w:eastAsia="Arial" w:hAnsi="Arial" w:cs="Arial"/>
                <w:sz w:val="18"/>
                <w:szCs w:val="18"/>
              </w:rPr>
              <w:t xml:space="preserve">  </w:t>
            </w:r>
          </w:p>
        </w:tc>
        <w:tc>
          <w:tcPr>
            <w:tcW w:w="1296" w:type="dxa"/>
            <w:tcBorders>
              <w:left w:val="nil"/>
              <w:bottom w:val="single" w:sz="4" w:space="0" w:color="auto"/>
              <w:right w:val="nil"/>
            </w:tcBorders>
            <w:shd w:val="clear" w:color="auto" w:fill="FAFAFA"/>
          </w:tcPr>
          <w:p w14:paraId="49B6F929" w14:textId="1957CBF6"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2,410,513</w:t>
            </w:r>
          </w:p>
        </w:tc>
        <w:tc>
          <w:tcPr>
            <w:tcW w:w="1296" w:type="dxa"/>
            <w:tcBorders>
              <w:left w:val="nil"/>
              <w:bottom w:val="single" w:sz="4" w:space="0" w:color="auto"/>
              <w:right w:val="nil"/>
            </w:tcBorders>
            <w:shd w:val="clear" w:color="auto" w:fill="auto"/>
            <w:vAlign w:val="center"/>
          </w:tcPr>
          <w:p w14:paraId="0B816D38" w14:textId="58385EAD"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4,123</w:t>
            </w:r>
          </w:p>
        </w:tc>
        <w:tc>
          <w:tcPr>
            <w:tcW w:w="1296" w:type="dxa"/>
            <w:tcBorders>
              <w:left w:val="nil"/>
              <w:bottom w:val="single" w:sz="4" w:space="0" w:color="auto"/>
              <w:right w:val="nil"/>
            </w:tcBorders>
            <w:shd w:val="clear" w:color="auto" w:fill="FAFAFA"/>
            <w:vAlign w:val="center"/>
          </w:tcPr>
          <w:p w14:paraId="7F47B037" w14:textId="0595098A"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2,408,974</w:t>
            </w:r>
          </w:p>
        </w:tc>
        <w:tc>
          <w:tcPr>
            <w:tcW w:w="1332" w:type="dxa"/>
            <w:tcBorders>
              <w:left w:val="nil"/>
              <w:bottom w:val="single" w:sz="4" w:space="0" w:color="auto"/>
              <w:right w:val="nil"/>
            </w:tcBorders>
            <w:shd w:val="clear" w:color="auto" w:fill="auto"/>
            <w:vAlign w:val="center"/>
          </w:tcPr>
          <w:p w14:paraId="7C403AFE" w14:textId="419B9BD2" w:rsidR="00265812" w:rsidRPr="0095366B" w:rsidRDefault="00265812" w:rsidP="00265812">
            <w:pPr>
              <w:ind w:right="-72"/>
              <w:jc w:val="right"/>
              <w:rPr>
                <w:rFonts w:ascii="Arial" w:eastAsia="Arial Unicode MS" w:hAnsi="Arial" w:cs="Arial"/>
                <w:sz w:val="18"/>
                <w:szCs w:val="18"/>
              </w:rPr>
            </w:pPr>
            <w:r w:rsidRPr="0095366B">
              <w:rPr>
                <w:rFonts w:ascii="Arial" w:eastAsia="Arial Unicode MS" w:hAnsi="Arial" w:cs="Arial"/>
                <w:sz w:val="18"/>
                <w:szCs w:val="18"/>
              </w:rPr>
              <w:t>12,922</w:t>
            </w:r>
          </w:p>
        </w:tc>
      </w:tr>
    </w:tbl>
    <w:p w14:paraId="75BE86E5" w14:textId="77777777" w:rsidR="00A61F0A" w:rsidRPr="0095366B" w:rsidRDefault="00A61F0A" w:rsidP="00A61F0A">
      <w:pPr>
        <w:rPr>
          <w:rFonts w:ascii="Arial" w:hAnsi="Arial" w:cs="Arial"/>
          <w:sz w:val="18"/>
          <w:szCs w:val="18"/>
        </w:rPr>
      </w:pPr>
    </w:p>
    <w:p w14:paraId="032977FF" w14:textId="099FA154" w:rsidR="002572FC" w:rsidRPr="0095366B" w:rsidRDefault="00A61F0A" w:rsidP="00A61F0A">
      <w:pPr>
        <w:tabs>
          <w:tab w:val="left" w:pos="709"/>
        </w:tabs>
        <w:ind w:left="567"/>
        <w:rPr>
          <w:rFonts w:ascii="Arial" w:hAnsi="Arial" w:cs="Arial"/>
          <w:sz w:val="18"/>
          <w:szCs w:val="18"/>
        </w:rPr>
      </w:pPr>
      <w:r w:rsidRPr="0095366B">
        <w:rPr>
          <w:rFonts w:ascii="Arial" w:hAnsi="Arial"/>
          <w:sz w:val="18"/>
          <w:szCs w:val="18"/>
        </w:rPr>
        <w:t xml:space="preserve">* </w:t>
      </w:r>
      <w:r w:rsidRPr="0095366B">
        <w:rPr>
          <w:rFonts w:ascii="Arial" w:hAnsi="Arial"/>
          <w:sz w:val="18"/>
          <w:szCs w:val="18"/>
        </w:rPr>
        <w:tab/>
      </w:r>
      <w:r w:rsidR="005A25A9" w:rsidRPr="0095366B">
        <w:rPr>
          <w:rFonts w:ascii="Arial" w:hAnsi="Arial"/>
          <w:sz w:val="18"/>
          <w:szCs w:val="18"/>
        </w:rPr>
        <w:t xml:space="preserve">Fixed assets purchased from </w:t>
      </w:r>
      <w:r w:rsidRPr="0095366B">
        <w:rPr>
          <w:rFonts w:ascii="Arial" w:hAnsi="Arial"/>
          <w:sz w:val="18"/>
          <w:szCs w:val="18"/>
        </w:rPr>
        <w:t>a company</w:t>
      </w:r>
      <w:r w:rsidR="005A25A9" w:rsidRPr="0095366B">
        <w:rPr>
          <w:rFonts w:ascii="Arial" w:hAnsi="Arial"/>
          <w:sz w:val="18"/>
          <w:szCs w:val="18"/>
        </w:rPr>
        <w:t xml:space="preserve"> under common control amounting to Baht 2,409 million is</w:t>
      </w:r>
      <w:r w:rsidRPr="0095366B">
        <w:rPr>
          <w:rFonts w:ascii="Arial" w:hAnsi="Arial"/>
          <w:sz w:val="18"/>
          <w:szCs w:val="18"/>
        </w:rPr>
        <w:t xml:space="preserve"> </w:t>
      </w:r>
      <w:r w:rsidR="005A25A9" w:rsidRPr="0095366B">
        <w:rPr>
          <w:rFonts w:ascii="Arial" w:hAnsi="Arial"/>
          <w:sz w:val="18"/>
          <w:szCs w:val="18"/>
        </w:rPr>
        <w:t xml:space="preserve">part of </w:t>
      </w:r>
      <w:r w:rsidRPr="0095366B">
        <w:rPr>
          <w:rFonts w:ascii="Arial" w:hAnsi="Arial"/>
          <w:sz w:val="18"/>
          <w:szCs w:val="18"/>
        </w:rPr>
        <w:br/>
      </w:r>
      <w:r w:rsidRPr="0095366B">
        <w:rPr>
          <w:rFonts w:ascii="Arial" w:hAnsi="Arial"/>
          <w:sz w:val="18"/>
          <w:szCs w:val="18"/>
        </w:rPr>
        <w:tab/>
      </w:r>
      <w:r w:rsidR="005A25A9" w:rsidRPr="0095366B">
        <w:rPr>
          <w:rFonts w:ascii="Arial" w:hAnsi="Arial"/>
          <w:sz w:val="18"/>
          <w:szCs w:val="18"/>
        </w:rPr>
        <w:t xml:space="preserve">pet food business acquisition </w:t>
      </w:r>
      <w:r w:rsidR="004019AE" w:rsidRPr="0095366B">
        <w:rPr>
          <w:rFonts w:ascii="Arial" w:hAnsi="Arial"/>
          <w:sz w:val="18"/>
          <w:szCs w:val="18"/>
        </w:rPr>
        <w:t>as</w:t>
      </w:r>
      <w:r w:rsidR="005A25A9" w:rsidRPr="0095366B">
        <w:rPr>
          <w:rFonts w:ascii="Arial" w:hAnsi="Arial"/>
          <w:sz w:val="18"/>
          <w:szCs w:val="18"/>
        </w:rPr>
        <w:t xml:space="preserve"> disclosed in Note 2 and 40.</w:t>
      </w:r>
    </w:p>
    <w:p w14:paraId="6B73A9B1" w14:textId="4F41DCE4" w:rsidR="002572FC" w:rsidRPr="0095366B" w:rsidRDefault="002572FC" w:rsidP="007B6564">
      <w:pPr>
        <w:ind w:left="1080" w:hanging="540"/>
        <w:rPr>
          <w:rFonts w:ascii="Arial" w:hAnsi="Arial" w:cs="Arial"/>
          <w:sz w:val="18"/>
          <w:szCs w:val="18"/>
        </w:rPr>
      </w:pPr>
    </w:p>
    <w:p w14:paraId="2CC3FEC1" w14:textId="7611097A" w:rsidR="002572FC" w:rsidRPr="0095366B" w:rsidRDefault="002572FC" w:rsidP="007B6564">
      <w:pPr>
        <w:ind w:left="1080" w:hanging="540"/>
        <w:rPr>
          <w:rFonts w:ascii="Arial" w:hAnsi="Arial" w:cs="Arial"/>
          <w:sz w:val="18"/>
          <w:szCs w:val="18"/>
        </w:rPr>
      </w:pPr>
      <w:r w:rsidRPr="0095366B">
        <w:rPr>
          <w:rFonts w:ascii="Arial" w:hAnsi="Arial" w:cs="Arial"/>
          <w:sz w:val="18"/>
          <w:szCs w:val="18"/>
        </w:rPr>
        <w:br w:type="page"/>
      </w:r>
    </w:p>
    <w:p w14:paraId="3C0E7894" w14:textId="6943FE93" w:rsidR="00642B9F" w:rsidRPr="0095366B" w:rsidRDefault="002957FC" w:rsidP="00205977">
      <w:pPr>
        <w:pStyle w:val="Heading2"/>
        <w:spacing w:before="0" w:after="0"/>
        <w:ind w:left="540" w:hanging="540"/>
        <w:rPr>
          <w:rFonts w:ascii="Arial" w:hAnsi="Arial" w:cs="Arial"/>
          <w:i w:val="0"/>
          <w:iCs w:val="0"/>
          <w:color w:val="CF4A02"/>
          <w:sz w:val="18"/>
          <w:szCs w:val="18"/>
        </w:rPr>
      </w:pPr>
      <w:r w:rsidRPr="0095366B">
        <w:rPr>
          <w:rFonts w:ascii="Arial" w:hAnsi="Arial" w:cs="Arial"/>
          <w:i w:val="0"/>
          <w:iCs w:val="0"/>
          <w:color w:val="CF4A02"/>
          <w:sz w:val="18"/>
          <w:szCs w:val="18"/>
        </w:rPr>
        <w:t>3</w:t>
      </w:r>
      <w:r w:rsidR="002572FC" w:rsidRPr="0095366B">
        <w:rPr>
          <w:rFonts w:ascii="Arial" w:hAnsi="Arial" w:cs="Arial"/>
          <w:i w:val="0"/>
          <w:iCs w:val="0"/>
          <w:color w:val="CF4A02"/>
          <w:sz w:val="18"/>
          <w:szCs w:val="18"/>
        </w:rPr>
        <w:t>5</w:t>
      </w:r>
      <w:r w:rsidR="00642B9F" w:rsidRPr="0095366B">
        <w:rPr>
          <w:rFonts w:ascii="Arial" w:hAnsi="Arial" w:cs="Arial"/>
          <w:i w:val="0"/>
          <w:iCs w:val="0"/>
          <w:color w:val="CF4A02"/>
          <w:sz w:val="18"/>
          <w:szCs w:val="18"/>
        </w:rPr>
        <w:t>.3</w:t>
      </w:r>
      <w:r w:rsidR="00642B9F" w:rsidRPr="0095366B">
        <w:rPr>
          <w:rFonts w:ascii="Arial" w:hAnsi="Arial" w:cs="Arial"/>
          <w:i w:val="0"/>
          <w:iCs w:val="0"/>
          <w:color w:val="CF4A02"/>
          <w:sz w:val="18"/>
          <w:szCs w:val="18"/>
        </w:rPr>
        <w:tab/>
        <w:t>Outstanding balances arising from sales and purchases of goods and services</w:t>
      </w:r>
    </w:p>
    <w:p w14:paraId="1234A23B" w14:textId="77777777" w:rsidR="006E122F" w:rsidRPr="0095366B" w:rsidRDefault="006E122F" w:rsidP="007B6564">
      <w:pPr>
        <w:pStyle w:val="BodyTextIndent3"/>
        <w:spacing w:line="240" w:lineRule="auto"/>
        <w:ind w:left="540"/>
        <w:rPr>
          <w:rFonts w:ascii="Arial" w:hAnsi="Arial" w:cs="Arial"/>
          <w:sz w:val="18"/>
          <w:szCs w:val="18"/>
        </w:rPr>
      </w:pPr>
    </w:p>
    <w:tbl>
      <w:tblPr>
        <w:tblW w:w="8928" w:type="dxa"/>
        <w:tblInd w:w="648" w:type="dxa"/>
        <w:tblLayout w:type="fixed"/>
        <w:tblLook w:val="01E0" w:firstRow="1" w:lastRow="1" w:firstColumn="1" w:lastColumn="1" w:noHBand="0" w:noVBand="0"/>
      </w:tblPr>
      <w:tblGrid>
        <w:gridCol w:w="4392"/>
        <w:gridCol w:w="1134"/>
        <w:gridCol w:w="1134"/>
        <w:gridCol w:w="1134"/>
        <w:gridCol w:w="1134"/>
      </w:tblGrid>
      <w:tr w:rsidR="00E220E5" w:rsidRPr="0095366B" w14:paraId="7801D3C9" w14:textId="77777777" w:rsidTr="00831097">
        <w:tc>
          <w:tcPr>
            <w:tcW w:w="4392" w:type="dxa"/>
            <w:shd w:val="clear" w:color="auto" w:fill="auto"/>
          </w:tcPr>
          <w:p w14:paraId="08406A75" w14:textId="77777777" w:rsidR="00E220E5" w:rsidRPr="0095366B" w:rsidRDefault="00E220E5" w:rsidP="00753593">
            <w:pPr>
              <w:ind w:left="-84"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2A40C6BF" w14:textId="77777777" w:rsidR="00456D33" w:rsidRPr="0095366B" w:rsidRDefault="00E220E5" w:rsidP="007B6564">
            <w:pPr>
              <w:ind w:right="-72"/>
              <w:jc w:val="center"/>
              <w:rPr>
                <w:rFonts w:ascii="Arial" w:hAnsi="Arial" w:cs="Arial"/>
                <w:b/>
                <w:sz w:val="18"/>
                <w:szCs w:val="18"/>
              </w:rPr>
            </w:pPr>
            <w:r w:rsidRPr="0095366B">
              <w:rPr>
                <w:rFonts w:ascii="Arial" w:hAnsi="Arial" w:cs="Arial"/>
                <w:b/>
                <w:sz w:val="18"/>
                <w:szCs w:val="18"/>
              </w:rPr>
              <w:t>Consolidated</w:t>
            </w:r>
          </w:p>
          <w:p w14:paraId="121568BA" w14:textId="77777777" w:rsidR="00E220E5" w:rsidRPr="0095366B" w:rsidRDefault="00E220E5" w:rsidP="0015086B">
            <w:pPr>
              <w:ind w:right="-72"/>
              <w:jc w:val="center"/>
              <w:rPr>
                <w:rFonts w:ascii="Arial" w:hAnsi="Arial" w:cs="Arial"/>
                <w:b/>
                <w:sz w:val="18"/>
                <w:szCs w:val="18"/>
              </w:rPr>
            </w:pPr>
            <w:r w:rsidRPr="0095366B">
              <w:rPr>
                <w:rFonts w:ascii="Arial" w:hAnsi="Arial" w:cs="Arial"/>
                <w:b/>
                <w:sz w:val="18"/>
                <w:szCs w:val="18"/>
              </w:rPr>
              <w:t xml:space="preserve">financial </w:t>
            </w:r>
            <w:r w:rsidR="0015086B" w:rsidRPr="0095366B">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5A5F6B28" w14:textId="77777777" w:rsidR="00456D33" w:rsidRPr="0095366B" w:rsidRDefault="00E220E5" w:rsidP="007B6564">
            <w:pPr>
              <w:ind w:right="-72"/>
              <w:jc w:val="center"/>
              <w:rPr>
                <w:rFonts w:ascii="Arial" w:hAnsi="Arial" w:cs="Arial"/>
                <w:b/>
                <w:sz w:val="18"/>
                <w:szCs w:val="18"/>
              </w:rPr>
            </w:pPr>
            <w:r w:rsidRPr="0095366B">
              <w:rPr>
                <w:rFonts w:ascii="Arial" w:hAnsi="Arial" w:cs="Arial"/>
                <w:b/>
                <w:sz w:val="18"/>
                <w:szCs w:val="18"/>
              </w:rPr>
              <w:t>Separate</w:t>
            </w:r>
          </w:p>
          <w:p w14:paraId="199EB13B" w14:textId="77777777" w:rsidR="00E220E5" w:rsidRPr="0095366B" w:rsidRDefault="00E220E5" w:rsidP="0015086B">
            <w:pPr>
              <w:ind w:right="-72"/>
              <w:jc w:val="center"/>
              <w:rPr>
                <w:rFonts w:ascii="Arial" w:hAnsi="Arial" w:cs="Arial"/>
                <w:b/>
                <w:sz w:val="18"/>
                <w:szCs w:val="18"/>
              </w:rPr>
            </w:pPr>
            <w:r w:rsidRPr="0095366B">
              <w:rPr>
                <w:rFonts w:ascii="Arial" w:hAnsi="Arial" w:cs="Arial"/>
                <w:b/>
                <w:sz w:val="18"/>
                <w:szCs w:val="18"/>
              </w:rPr>
              <w:t xml:space="preserve">financial </w:t>
            </w:r>
            <w:r w:rsidR="0015086B" w:rsidRPr="0095366B">
              <w:rPr>
                <w:rFonts w:ascii="Arial" w:hAnsi="Arial" w:cs="Arial"/>
                <w:b/>
                <w:sz w:val="18"/>
                <w:szCs w:val="18"/>
              </w:rPr>
              <w:t>statements</w:t>
            </w:r>
          </w:p>
        </w:tc>
      </w:tr>
      <w:tr w:rsidR="00D47A98" w:rsidRPr="0095366B" w14:paraId="53F34D13" w14:textId="77777777" w:rsidTr="00831097">
        <w:tc>
          <w:tcPr>
            <w:tcW w:w="4392" w:type="dxa"/>
            <w:shd w:val="clear" w:color="auto" w:fill="auto"/>
          </w:tcPr>
          <w:p w14:paraId="7926BE6D" w14:textId="77777777" w:rsidR="00D47A98" w:rsidRPr="0095366B" w:rsidRDefault="00D47A98" w:rsidP="00D47A98">
            <w:pPr>
              <w:tabs>
                <w:tab w:val="left" w:pos="6840"/>
              </w:tabs>
              <w:ind w:left="-84" w:right="-85"/>
              <w:jc w:val="thaiDistribute"/>
              <w:rPr>
                <w:rFonts w:ascii="Arial" w:hAnsi="Arial" w:cs="Arial"/>
                <w:b/>
                <w:bCs/>
                <w:sz w:val="18"/>
                <w:szCs w:val="18"/>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sidDel="001372D8">
              <w:rPr>
                <w:rFonts w:ascii="Arial" w:hAnsi="Arial" w:cs="Arial"/>
                <w:b/>
                <w:bCs/>
                <w:sz w:val="18"/>
                <w:szCs w:val="18"/>
              </w:rPr>
              <w:t xml:space="preserve"> </w:t>
            </w:r>
            <w:r w:rsidRPr="0095366B">
              <w:rPr>
                <w:rFonts w:ascii="Arial" w:hAnsi="Arial" w:cs="Arial"/>
                <w:b/>
                <w:bCs/>
                <w:sz w:val="18"/>
                <w:szCs w:val="18"/>
              </w:rPr>
              <w:t>31 December</w:t>
            </w:r>
          </w:p>
        </w:tc>
        <w:tc>
          <w:tcPr>
            <w:tcW w:w="1134" w:type="dxa"/>
            <w:shd w:val="clear" w:color="auto" w:fill="auto"/>
          </w:tcPr>
          <w:p w14:paraId="5E6457E7" w14:textId="2AD0F204"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4A8D1FF2" w14:textId="5A71D2B0"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tcPr>
          <w:p w14:paraId="230F5764" w14:textId="0592CC19"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1E984DF4" w14:textId="53CC4DCE"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r>
      <w:tr w:rsidR="00D47A98" w:rsidRPr="0095366B" w14:paraId="11164114" w14:textId="77777777" w:rsidTr="00831097">
        <w:tc>
          <w:tcPr>
            <w:tcW w:w="4392" w:type="dxa"/>
            <w:shd w:val="clear" w:color="auto" w:fill="auto"/>
          </w:tcPr>
          <w:p w14:paraId="37E0BE06" w14:textId="77777777" w:rsidR="00D47A98" w:rsidRPr="0095366B" w:rsidRDefault="00D47A98" w:rsidP="00D47A98">
            <w:pPr>
              <w:tabs>
                <w:tab w:val="left" w:pos="2862"/>
              </w:tabs>
              <w:ind w:left="-84" w:right="-72"/>
              <w:rPr>
                <w:rFonts w:ascii="Arial" w:hAnsi="Arial" w:cs="Arial"/>
                <w:sz w:val="18"/>
                <w:szCs w:val="18"/>
                <w:cs/>
              </w:rPr>
            </w:pPr>
          </w:p>
        </w:tc>
        <w:tc>
          <w:tcPr>
            <w:tcW w:w="1134" w:type="dxa"/>
            <w:shd w:val="clear" w:color="auto" w:fill="auto"/>
            <w:vAlign w:val="bottom"/>
          </w:tcPr>
          <w:p w14:paraId="43E6CA24"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07E59861"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0E1377CA"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1BE73CDA"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r>
      <w:tr w:rsidR="00D47A98" w:rsidRPr="0095366B" w14:paraId="56416139" w14:textId="77777777" w:rsidTr="00831097">
        <w:trPr>
          <w:trHeight w:val="198"/>
        </w:trPr>
        <w:tc>
          <w:tcPr>
            <w:tcW w:w="4392" w:type="dxa"/>
            <w:shd w:val="clear" w:color="auto" w:fill="auto"/>
          </w:tcPr>
          <w:p w14:paraId="1DCB537D" w14:textId="77777777" w:rsidR="00D47A98" w:rsidRPr="0095366B" w:rsidRDefault="00D47A98" w:rsidP="00D47A98">
            <w:pPr>
              <w:tabs>
                <w:tab w:val="left" w:pos="2862"/>
              </w:tabs>
              <w:ind w:left="-84" w:right="-72"/>
              <w:rPr>
                <w:rFonts w:ascii="Arial" w:hAnsi="Arial" w:cs="Arial"/>
                <w:sz w:val="18"/>
                <w:szCs w:val="18"/>
                <w:cs/>
              </w:rPr>
            </w:pPr>
          </w:p>
        </w:tc>
        <w:tc>
          <w:tcPr>
            <w:tcW w:w="1134" w:type="dxa"/>
            <w:tcBorders>
              <w:bottom w:val="single" w:sz="4" w:space="0" w:color="auto"/>
            </w:tcBorders>
            <w:shd w:val="clear" w:color="auto" w:fill="auto"/>
            <w:vAlign w:val="bottom"/>
          </w:tcPr>
          <w:p w14:paraId="1C4EB73B"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12D81D97"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07F3E474"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328FEB44"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r>
      <w:tr w:rsidR="00D47A98" w:rsidRPr="0095366B" w14:paraId="67755F90" w14:textId="77777777" w:rsidTr="00831097">
        <w:trPr>
          <w:trHeight w:val="74"/>
        </w:trPr>
        <w:tc>
          <w:tcPr>
            <w:tcW w:w="4392" w:type="dxa"/>
          </w:tcPr>
          <w:p w14:paraId="253BB986" w14:textId="3A5991A4" w:rsidR="00D47A98" w:rsidRPr="0095366B" w:rsidRDefault="00D47A98" w:rsidP="00D47A98">
            <w:pPr>
              <w:pStyle w:val="Header"/>
              <w:tabs>
                <w:tab w:val="clear" w:pos="4153"/>
                <w:tab w:val="clear" w:pos="8306"/>
              </w:tabs>
              <w:spacing w:line="240" w:lineRule="auto"/>
              <w:ind w:left="-84"/>
              <w:rPr>
                <w:rFonts w:cs="Arial"/>
                <w:b/>
                <w:bCs/>
                <w:sz w:val="18"/>
                <w:szCs w:val="18"/>
                <w:lang w:eastAsia="en-US"/>
              </w:rPr>
            </w:pPr>
          </w:p>
        </w:tc>
        <w:tc>
          <w:tcPr>
            <w:tcW w:w="1134" w:type="dxa"/>
            <w:tcBorders>
              <w:top w:val="single" w:sz="4" w:space="0" w:color="auto"/>
            </w:tcBorders>
            <w:shd w:val="clear" w:color="auto" w:fill="FAFAFA"/>
            <w:vAlign w:val="bottom"/>
          </w:tcPr>
          <w:p w14:paraId="7F492025" w14:textId="77777777" w:rsidR="00D47A98" w:rsidRPr="0095366B" w:rsidRDefault="00D47A98" w:rsidP="00D47A98">
            <w:pPr>
              <w:ind w:right="-72"/>
              <w:jc w:val="right"/>
              <w:rPr>
                <w:rFonts w:ascii="Arial" w:hAnsi="Arial" w:cs="Arial"/>
                <w:sz w:val="18"/>
                <w:szCs w:val="18"/>
              </w:rPr>
            </w:pPr>
          </w:p>
        </w:tc>
        <w:tc>
          <w:tcPr>
            <w:tcW w:w="1134" w:type="dxa"/>
            <w:tcBorders>
              <w:top w:val="single" w:sz="4" w:space="0" w:color="auto"/>
            </w:tcBorders>
            <w:vAlign w:val="bottom"/>
          </w:tcPr>
          <w:p w14:paraId="33631CCF" w14:textId="77777777" w:rsidR="00D47A98" w:rsidRPr="0095366B" w:rsidRDefault="00D47A98" w:rsidP="00D47A98">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7C55044B" w14:textId="77777777" w:rsidR="00D47A98" w:rsidRPr="0095366B" w:rsidRDefault="00D47A98" w:rsidP="00D47A98">
            <w:pPr>
              <w:ind w:right="-72"/>
              <w:jc w:val="right"/>
              <w:rPr>
                <w:rFonts w:ascii="Arial" w:hAnsi="Arial" w:cs="Arial"/>
                <w:sz w:val="18"/>
                <w:szCs w:val="18"/>
              </w:rPr>
            </w:pPr>
          </w:p>
        </w:tc>
        <w:tc>
          <w:tcPr>
            <w:tcW w:w="1134" w:type="dxa"/>
            <w:tcBorders>
              <w:top w:val="single" w:sz="4" w:space="0" w:color="auto"/>
            </w:tcBorders>
            <w:vAlign w:val="bottom"/>
          </w:tcPr>
          <w:p w14:paraId="64929BF1" w14:textId="77777777" w:rsidR="00D47A98" w:rsidRPr="0095366B" w:rsidRDefault="00D47A98" w:rsidP="00D47A98">
            <w:pPr>
              <w:ind w:right="-72"/>
              <w:jc w:val="right"/>
              <w:rPr>
                <w:rFonts w:ascii="Arial" w:hAnsi="Arial" w:cs="Arial"/>
                <w:sz w:val="18"/>
                <w:szCs w:val="18"/>
              </w:rPr>
            </w:pPr>
          </w:p>
        </w:tc>
      </w:tr>
      <w:tr w:rsidR="00D47A98" w:rsidRPr="0095366B" w14:paraId="5CA872E9" w14:textId="77777777" w:rsidTr="00831097">
        <w:trPr>
          <w:trHeight w:val="74"/>
        </w:trPr>
        <w:tc>
          <w:tcPr>
            <w:tcW w:w="4392" w:type="dxa"/>
          </w:tcPr>
          <w:p w14:paraId="1CE0108D" w14:textId="1C942425" w:rsidR="00E749E0" w:rsidRPr="0095366B" w:rsidRDefault="00D47A98" w:rsidP="009E39F7">
            <w:pPr>
              <w:pStyle w:val="Header"/>
              <w:tabs>
                <w:tab w:val="clear" w:pos="4153"/>
                <w:tab w:val="clear" w:pos="8306"/>
              </w:tabs>
              <w:spacing w:line="240" w:lineRule="auto"/>
              <w:ind w:left="-84"/>
              <w:rPr>
                <w:rFonts w:cs="Cordia New"/>
                <w:b/>
                <w:bCs/>
                <w:sz w:val="18"/>
                <w:szCs w:val="18"/>
                <w:lang w:eastAsia="en-US"/>
              </w:rPr>
            </w:pPr>
            <w:r w:rsidRPr="0095366B">
              <w:rPr>
                <w:rFonts w:cs="Arial"/>
                <w:b/>
                <w:bCs/>
                <w:sz w:val="18"/>
                <w:szCs w:val="18"/>
                <w:lang w:eastAsia="en-US"/>
              </w:rPr>
              <w:t>Trade receivables - related parties, net</w:t>
            </w:r>
          </w:p>
        </w:tc>
        <w:tc>
          <w:tcPr>
            <w:tcW w:w="1134" w:type="dxa"/>
            <w:shd w:val="clear" w:color="auto" w:fill="FAFAFA"/>
            <w:vAlign w:val="bottom"/>
          </w:tcPr>
          <w:p w14:paraId="5AE7A0A7" w14:textId="77777777" w:rsidR="00D47A98" w:rsidRPr="0095366B" w:rsidRDefault="00D47A98" w:rsidP="00D47A98">
            <w:pPr>
              <w:ind w:right="-72"/>
              <w:jc w:val="right"/>
              <w:rPr>
                <w:rFonts w:ascii="Arial" w:hAnsi="Arial" w:cs="Arial"/>
                <w:sz w:val="18"/>
                <w:szCs w:val="18"/>
              </w:rPr>
            </w:pPr>
          </w:p>
        </w:tc>
        <w:tc>
          <w:tcPr>
            <w:tcW w:w="1134" w:type="dxa"/>
            <w:vAlign w:val="bottom"/>
          </w:tcPr>
          <w:p w14:paraId="030AFFB0" w14:textId="77777777" w:rsidR="00D47A98" w:rsidRPr="0095366B" w:rsidRDefault="00D47A98" w:rsidP="00D47A98">
            <w:pPr>
              <w:ind w:right="-72"/>
              <w:jc w:val="right"/>
              <w:rPr>
                <w:rFonts w:ascii="Arial" w:hAnsi="Arial" w:cs="Arial"/>
                <w:sz w:val="18"/>
                <w:szCs w:val="18"/>
              </w:rPr>
            </w:pPr>
          </w:p>
        </w:tc>
        <w:tc>
          <w:tcPr>
            <w:tcW w:w="1134" w:type="dxa"/>
            <w:shd w:val="clear" w:color="auto" w:fill="FAFAFA"/>
            <w:vAlign w:val="bottom"/>
          </w:tcPr>
          <w:p w14:paraId="57FFAE52" w14:textId="77777777" w:rsidR="00D47A98" w:rsidRPr="0095366B" w:rsidRDefault="00D47A98" w:rsidP="00D47A98">
            <w:pPr>
              <w:ind w:right="-72"/>
              <w:jc w:val="right"/>
              <w:rPr>
                <w:rFonts w:ascii="Arial" w:hAnsi="Arial" w:cs="Arial"/>
                <w:sz w:val="18"/>
                <w:szCs w:val="18"/>
              </w:rPr>
            </w:pPr>
          </w:p>
        </w:tc>
        <w:tc>
          <w:tcPr>
            <w:tcW w:w="1134" w:type="dxa"/>
            <w:vAlign w:val="bottom"/>
          </w:tcPr>
          <w:p w14:paraId="06CF6027" w14:textId="77777777" w:rsidR="00D47A98" w:rsidRPr="0095366B" w:rsidRDefault="00D47A98" w:rsidP="00D47A98">
            <w:pPr>
              <w:ind w:right="-72"/>
              <w:jc w:val="right"/>
              <w:rPr>
                <w:rFonts w:ascii="Arial" w:hAnsi="Arial" w:cs="Arial"/>
                <w:sz w:val="18"/>
                <w:szCs w:val="18"/>
              </w:rPr>
            </w:pPr>
          </w:p>
        </w:tc>
      </w:tr>
      <w:tr w:rsidR="00F4065D" w:rsidRPr="0095366B" w14:paraId="1B516A58" w14:textId="77777777" w:rsidTr="00831097">
        <w:trPr>
          <w:trHeight w:val="74"/>
        </w:trPr>
        <w:tc>
          <w:tcPr>
            <w:tcW w:w="4392" w:type="dxa"/>
          </w:tcPr>
          <w:p w14:paraId="454D3E12" w14:textId="77777777" w:rsidR="00F4065D" w:rsidRPr="0095366B" w:rsidRDefault="00F4065D" w:rsidP="00F4065D">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 xml:space="preserve">   </w:t>
            </w:r>
            <w:r w:rsidRPr="0095366B">
              <w:rPr>
                <w:rFonts w:cs="Arial"/>
                <w:sz w:val="18"/>
                <w:szCs w:val="18"/>
                <w:lang w:val="en-US" w:eastAsia="en-US"/>
              </w:rPr>
              <w:t>Parent company</w:t>
            </w:r>
          </w:p>
        </w:tc>
        <w:tc>
          <w:tcPr>
            <w:tcW w:w="1134" w:type="dxa"/>
            <w:shd w:val="clear" w:color="auto" w:fill="FAFAFA"/>
          </w:tcPr>
          <w:p w14:paraId="3F5301D2" w14:textId="0CFE6603"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49,113</w:t>
            </w:r>
          </w:p>
        </w:tc>
        <w:tc>
          <w:tcPr>
            <w:tcW w:w="1134" w:type="dxa"/>
            <w:shd w:val="clear" w:color="auto" w:fill="auto"/>
          </w:tcPr>
          <w:p w14:paraId="6E79A17D" w14:textId="14AF63E2"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96,461</w:t>
            </w:r>
          </w:p>
        </w:tc>
        <w:tc>
          <w:tcPr>
            <w:tcW w:w="1134" w:type="dxa"/>
            <w:shd w:val="clear" w:color="auto" w:fill="FAFAFA"/>
          </w:tcPr>
          <w:p w14:paraId="4B352E32" w14:textId="068F610F"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49,113</w:t>
            </w:r>
          </w:p>
        </w:tc>
        <w:tc>
          <w:tcPr>
            <w:tcW w:w="1134" w:type="dxa"/>
          </w:tcPr>
          <w:p w14:paraId="523A22AF" w14:textId="1FD87336"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7</w:t>
            </w:r>
          </w:p>
        </w:tc>
      </w:tr>
      <w:tr w:rsidR="00F4065D" w:rsidRPr="0095366B" w14:paraId="07B27B4F" w14:textId="77777777" w:rsidTr="00831097">
        <w:trPr>
          <w:trHeight w:val="72"/>
        </w:trPr>
        <w:tc>
          <w:tcPr>
            <w:tcW w:w="4392" w:type="dxa"/>
          </w:tcPr>
          <w:p w14:paraId="1D69727C" w14:textId="77777777" w:rsidR="00F4065D" w:rsidRPr="0095366B" w:rsidRDefault="00F4065D" w:rsidP="00F4065D">
            <w:pPr>
              <w:pStyle w:val="Header"/>
              <w:tabs>
                <w:tab w:val="clear" w:pos="4153"/>
                <w:tab w:val="clear" w:pos="8306"/>
              </w:tabs>
              <w:spacing w:line="240" w:lineRule="auto"/>
              <w:ind w:left="-84"/>
              <w:rPr>
                <w:rFonts w:cs="Arial"/>
                <w:sz w:val="18"/>
                <w:szCs w:val="18"/>
                <w:lang w:eastAsia="en-US"/>
              </w:rPr>
            </w:pPr>
            <w:r w:rsidRPr="0095366B">
              <w:rPr>
                <w:rFonts w:cs="Arial"/>
                <w:sz w:val="18"/>
                <w:szCs w:val="18"/>
                <w:lang w:val="en-US" w:eastAsia="en-US"/>
              </w:rPr>
              <w:t xml:space="preserve">   Subsidiaries</w:t>
            </w:r>
          </w:p>
        </w:tc>
        <w:tc>
          <w:tcPr>
            <w:tcW w:w="1134" w:type="dxa"/>
            <w:shd w:val="clear" w:color="auto" w:fill="FAFAFA"/>
          </w:tcPr>
          <w:p w14:paraId="7159C195" w14:textId="169C2B0D"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1B64565C" w14:textId="279796F7"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7351CA2E" w14:textId="458B1FBE"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740,634</w:t>
            </w:r>
          </w:p>
        </w:tc>
        <w:tc>
          <w:tcPr>
            <w:tcW w:w="1134" w:type="dxa"/>
          </w:tcPr>
          <w:p w14:paraId="23C640D9" w14:textId="4DC89012"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340,238</w:t>
            </w:r>
          </w:p>
        </w:tc>
      </w:tr>
      <w:tr w:rsidR="00F4065D" w:rsidRPr="0095366B" w14:paraId="1E49FE24" w14:textId="77777777" w:rsidTr="00831097">
        <w:trPr>
          <w:trHeight w:val="74"/>
        </w:trPr>
        <w:tc>
          <w:tcPr>
            <w:tcW w:w="4392" w:type="dxa"/>
          </w:tcPr>
          <w:p w14:paraId="65313B32" w14:textId="5C01FD49" w:rsidR="00F4065D" w:rsidRPr="0095366B" w:rsidRDefault="00F4065D" w:rsidP="00F4065D">
            <w:pPr>
              <w:pStyle w:val="Header"/>
              <w:tabs>
                <w:tab w:val="clear" w:pos="4153"/>
                <w:tab w:val="clear" w:pos="8306"/>
              </w:tabs>
              <w:spacing w:line="240" w:lineRule="auto"/>
              <w:ind w:left="-84" w:right="-102"/>
              <w:rPr>
                <w:rFonts w:cs="Arial"/>
                <w:sz w:val="18"/>
                <w:szCs w:val="18"/>
                <w:lang w:val="en-US" w:eastAsia="en-US"/>
              </w:rPr>
            </w:pPr>
            <w:r w:rsidRPr="0095366B">
              <w:rPr>
                <w:rFonts w:cs="Arial"/>
                <w:sz w:val="18"/>
                <w:szCs w:val="18"/>
                <w:lang w:val="en-US" w:eastAsia="en-US"/>
              </w:rPr>
              <w:t xml:space="preserve">   Other companies under common control</w:t>
            </w:r>
          </w:p>
        </w:tc>
        <w:tc>
          <w:tcPr>
            <w:tcW w:w="1134" w:type="dxa"/>
            <w:shd w:val="clear" w:color="auto" w:fill="FAFAFA"/>
          </w:tcPr>
          <w:p w14:paraId="2CB8E187" w14:textId="002C60C7"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33,484</w:t>
            </w:r>
          </w:p>
        </w:tc>
        <w:tc>
          <w:tcPr>
            <w:tcW w:w="1134" w:type="dxa"/>
            <w:shd w:val="clear" w:color="auto" w:fill="auto"/>
          </w:tcPr>
          <w:p w14:paraId="4BB0D541" w14:textId="7D874E9A"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664,870</w:t>
            </w:r>
          </w:p>
        </w:tc>
        <w:tc>
          <w:tcPr>
            <w:tcW w:w="1134" w:type="dxa"/>
            <w:shd w:val="clear" w:color="auto" w:fill="FAFAFA"/>
          </w:tcPr>
          <w:p w14:paraId="59F1F6F4" w14:textId="054D84B5"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33,484</w:t>
            </w:r>
          </w:p>
        </w:tc>
        <w:tc>
          <w:tcPr>
            <w:tcW w:w="1134" w:type="dxa"/>
          </w:tcPr>
          <w:p w14:paraId="329BCE66" w14:textId="224BD7E2"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7,255</w:t>
            </w:r>
          </w:p>
        </w:tc>
      </w:tr>
      <w:tr w:rsidR="00F4065D" w:rsidRPr="0095366B" w14:paraId="2DEED15E" w14:textId="77777777" w:rsidTr="00831097">
        <w:trPr>
          <w:trHeight w:val="74"/>
        </w:trPr>
        <w:tc>
          <w:tcPr>
            <w:tcW w:w="4392" w:type="dxa"/>
          </w:tcPr>
          <w:p w14:paraId="17A771D0" w14:textId="77777777" w:rsidR="00F4065D" w:rsidRPr="0095366B" w:rsidRDefault="00F4065D" w:rsidP="00F4065D">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 xml:space="preserve">   </w:t>
            </w:r>
            <w:r w:rsidRPr="0095366B">
              <w:rPr>
                <w:rFonts w:cs="Arial"/>
                <w:snapToGrid w:val="0"/>
                <w:sz w:val="18"/>
                <w:szCs w:val="18"/>
                <w:lang w:eastAsia="th-TH"/>
              </w:rPr>
              <w:t>Other related companies</w:t>
            </w:r>
          </w:p>
        </w:tc>
        <w:tc>
          <w:tcPr>
            <w:tcW w:w="1134" w:type="dxa"/>
            <w:tcBorders>
              <w:bottom w:val="single" w:sz="4" w:space="0" w:color="auto"/>
            </w:tcBorders>
            <w:shd w:val="clear" w:color="auto" w:fill="FAFAFA"/>
          </w:tcPr>
          <w:p w14:paraId="0DC5FE06" w14:textId="4189579C"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1,906</w:t>
            </w:r>
          </w:p>
        </w:tc>
        <w:tc>
          <w:tcPr>
            <w:tcW w:w="1134" w:type="dxa"/>
            <w:tcBorders>
              <w:bottom w:val="single" w:sz="4" w:space="0" w:color="auto"/>
            </w:tcBorders>
            <w:shd w:val="clear" w:color="auto" w:fill="auto"/>
          </w:tcPr>
          <w:p w14:paraId="7FAEEE43" w14:textId="4ADF7815"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30,636</w:t>
            </w:r>
          </w:p>
        </w:tc>
        <w:tc>
          <w:tcPr>
            <w:tcW w:w="1134" w:type="dxa"/>
            <w:tcBorders>
              <w:bottom w:val="single" w:sz="4" w:space="0" w:color="auto"/>
            </w:tcBorders>
            <w:shd w:val="clear" w:color="auto" w:fill="FAFAFA"/>
          </w:tcPr>
          <w:p w14:paraId="74F7887B" w14:textId="09E8CE94"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1,906</w:t>
            </w:r>
          </w:p>
        </w:tc>
        <w:tc>
          <w:tcPr>
            <w:tcW w:w="1134" w:type="dxa"/>
            <w:tcBorders>
              <w:bottom w:val="single" w:sz="4" w:space="0" w:color="auto"/>
            </w:tcBorders>
          </w:tcPr>
          <w:p w14:paraId="573BD889" w14:textId="52A5CEAB"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4,914</w:t>
            </w:r>
          </w:p>
        </w:tc>
      </w:tr>
      <w:tr w:rsidR="00F4065D" w:rsidRPr="0095366B" w14:paraId="3416777E" w14:textId="77777777" w:rsidTr="00831097">
        <w:trPr>
          <w:trHeight w:val="74"/>
        </w:trPr>
        <w:tc>
          <w:tcPr>
            <w:tcW w:w="4392" w:type="dxa"/>
          </w:tcPr>
          <w:p w14:paraId="3DE2D592" w14:textId="77777777" w:rsidR="00F4065D" w:rsidRPr="0095366B" w:rsidRDefault="00F4065D" w:rsidP="00F4065D">
            <w:pPr>
              <w:ind w:left="-84"/>
              <w:rPr>
                <w:rFonts w:ascii="Arial" w:eastAsia="SimSun" w:hAnsi="Arial" w:cs="Arial"/>
                <w:sz w:val="18"/>
                <w:szCs w:val="18"/>
                <w:lang w:eastAsia="zh-CN"/>
              </w:rPr>
            </w:pPr>
          </w:p>
        </w:tc>
        <w:tc>
          <w:tcPr>
            <w:tcW w:w="1134" w:type="dxa"/>
            <w:tcBorders>
              <w:top w:val="single" w:sz="4" w:space="0" w:color="auto"/>
            </w:tcBorders>
            <w:shd w:val="clear" w:color="auto" w:fill="FAFAFA"/>
          </w:tcPr>
          <w:p w14:paraId="42281463" w14:textId="77777777" w:rsidR="00F4065D" w:rsidRPr="0095366B" w:rsidRDefault="00F4065D" w:rsidP="00F4065D">
            <w:pPr>
              <w:ind w:right="-72"/>
              <w:jc w:val="right"/>
              <w:rPr>
                <w:rFonts w:ascii="Arial" w:hAnsi="Arial" w:cs="Arial"/>
                <w:sz w:val="18"/>
                <w:szCs w:val="18"/>
              </w:rPr>
            </w:pPr>
          </w:p>
        </w:tc>
        <w:tc>
          <w:tcPr>
            <w:tcW w:w="1134" w:type="dxa"/>
            <w:tcBorders>
              <w:top w:val="single" w:sz="4" w:space="0" w:color="auto"/>
            </w:tcBorders>
            <w:shd w:val="clear" w:color="auto" w:fill="auto"/>
          </w:tcPr>
          <w:p w14:paraId="16A2E558" w14:textId="77777777" w:rsidR="00F4065D" w:rsidRPr="0095366B" w:rsidRDefault="00F4065D" w:rsidP="00F4065D">
            <w:pPr>
              <w:ind w:right="-72"/>
              <w:jc w:val="right"/>
              <w:rPr>
                <w:rFonts w:ascii="Arial" w:hAnsi="Arial" w:cs="Arial"/>
                <w:sz w:val="18"/>
                <w:szCs w:val="18"/>
              </w:rPr>
            </w:pPr>
          </w:p>
        </w:tc>
        <w:tc>
          <w:tcPr>
            <w:tcW w:w="1134" w:type="dxa"/>
            <w:tcBorders>
              <w:top w:val="single" w:sz="4" w:space="0" w:color="auto"/>
            </w:tcBorders>
            <w:shd w:val="clear" w:color="auto" w:fill="FAFAFA"/>
          </w:tcPr>
          <w:p w14:paraId="02453079" w14:textId="77777777" w:rsidR="00F4065D" w:rsidRPr="0095366B" w:rsidRDefault="00F4065D" w:rsidP="00F4065D">
            <w:pPr>
              <w:ind w:right="-72"/>
              <w:jc w:val="right"/>
              <w:rPr>
                <w:rFonts w:ascii="Arial" w:hAnsi="Arial" w:cs="Arial"/>
                <w:sz w:val="18"/>
                <w:szCs w:val="18"/>
              </w:rPr>
            </w:pPr>
          </w:p>
        </w:tc>
        <w:tc>
          <w:tcPr>
            <w:tcW w:w="1134" w:type="dxa"/>
            <w:tcBorders>
              <w:top w:val="single" w:sz="4" w:space="0" w:color="auto"/>
            </w:tcBorders>
          </w:tcPr>
          <w:p w14:paraId="33613AB8" w14:textId="77777777" w:rsidR="00F4065D" w:rsidRPr="0095366B" w:rsidRDefault="00F4065D" w:rsidP="00F4065D">
            <w:pPr>
              <w:ind w:right="-72"/>
              <w:jc w:val="right"/>
              <w:rPr>
                <w:rFonts w:ascii="Arial" w:hAnsi="Arial" w:cs="Arial"/>
                <w:sz w:val="18"/>
                <w:szCs w:val="18"/>
              </w:rPr>
            </w:pPr>
          </w:p>
        </w:tc>
      </w:tr>
      <w:tr w:rsidR="00F4065D" w:rsidRPr="0095366B" w14:paraId="66FF2EAC" w14:textId="77777777" w:rsidTr="00831097">
        <w:trPr>
          <w:trHeight w:val="74"/>
        </w:trPr>
        <w:tc>
          <w:tcPr>
            <w:tcW w:w="4392" w:type="dxa"/>
          </w:tcPr>
          <w:p w14:paraId="5CF2F4AA" w14:textId="77777777" w:rsidR="00F4065D" w:rsidRPr="0095366B" w:rsidRDefault="00F4065D" w:rsidP="00F4065D">
            <w:pPr>
              <w:pStyle w:val="Header"/>
              <w:tabs>
                <w:tab w:val="clear" w:pos="4153"/>
                <w:tab w:val="clear" w:pos="8306"/>
              </w:tabs>
              <w:spacing w:line="240" w:lineRule="auto"/>
              <w:ind w:left="-84"/>
              <w:rPr>
                <w:rFonts w:cs="Arial"/>
                <w:sz w:val="18"/>
                <w:szCs w:val="18"/>
                <w:lang w:eastAsia="en-US"/>
              </w:rPr>
            </w:pPr>
          </w:p>
        </w:tc>
        <w:tc>
          <w:tcPr>
            <w:tcW w:w="1134" w:type="dxa"/>
            <w:tcBorders>
              <w:bottom w:val="single" w:sz="4" w:space="0" w:color="auto"/>
            </w:tcBorders>
            <w:shd w:val="clear" w:color="auto" w:fill="FAFAFA"/>
          </w:tcPr>
          <w:p w14:paraId="6FA0FA11" w14:textId="12AA601B" w:rsidR="00F4065D" w:rsidRPr="0095366B" w:rsidRDefault="00F4065D" w:rsidP="00F4065D">
            <w:pPr>
              <w:ind w:right="-72"/>
              <w:jc w:val="right"/>
              <w:rPr>
                <w:rFonts w:ascii="Arial" w:hAnsi="Arial" w:cs="Arial"/>
                <w:sz w:val="18"/>
                <w:szCs w:val="18"/>
              </w:rPr>
            </w:pPr>
            <w:r w:rsidRPr="0095366B">
              <w:rPr>
                <w:rFonts w:ascii="Arial" w:hAnsi="Arial" w:cs="Arial"/>
                <w:sz w:val="18"/>
                <w:szCs w:val="18"/>
                <w:cs/>
              </w:rPr>
              <w:t>84</w:t>
            </w:r>
            <w:r w:rsidRPr="0095366B">
              <w:rPr>
                <w:rFonts w:ascii="Arial" w:hAnsi="Arial" w:cs="Arial"/>
                <w:sz w:val="18"/>
                <w:szCs w:val="18"/>
              </w:rPr>
              <w:t>,</w:t>
            </w:r>
            <w:r w:rsidRPr="0095366B">
              <w:rPr>
                <w:rFonts w:ascii="Arial" w:hAnsi="Arial" w:cs="Arial"/>
                <w:sz w:val="18"/>
                <w:szCs w:val="18"/>
                <w:cs/>
              </w:rPr>
              <w:t>503</w:t>
            </w:r>
          </w:p>
        </w:tc>
        <w:tc>
          <w:tcPr>
            <w:tcW w:w="1134" w:type="dxa"/>
            <w:tcBorders>
              <w:bottom w:val="single" w:sz="4" w:space="0" w:color="auto"/>
            </w:tcBorders>
            <w:shd w:val="clear" w:color="auto" w:fill="auto"/>
          </w:tcPr>
          <w:p w14:paraId="0DA655FD" w14:textId="2520E556"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791,967</w:t>
            </w:r>
          </w:p>
        </w:tc>
        <w:tc>
          <w:tcPr>
            <w:tcW w:w="1134" w:type="dxa"/>
            <w:tcBorders>
              <w:bottom w:val="single" w:sz="4" w:space="0" w:color="auto"/>
            </w:tcBorders>
            <w:shd w:val="clear" w:color="auto" w:fill="FAFAFA"/>
          </w:tcPr>
          <w:p w14:paraId="413D8F78" w14:textId="66CA2E6B" w:rsidR="00F4065D" w:rsidRPr="0095366B" w:rsidRDefault="00F4065D" w:rsidP="00F4065D">
            <w:pPr>
              <w:ind w:right="-72"/>
              <w:jc w:val="right"/>
              <w:rPr>
                <w:rFonts w:ascii="Arial" w:hAnsi="Arial" w:cs="Arial"/>
                <w:sz w:val="18"/>
                <w:szCs w:val="18"/>
              </w:rPr>
            </w:pPr>
            <w:r w:rsidRPr="0095366B">
              <w:rPr>
                <w:rFonts w:ascii="Arial" w:hAnsi="Arial" w:cs="Arial"/>
                <w:sz w:val="18"/>
                <w:szCs w:val="18"/>
                <w:cs/>
              </w:rPr>
              <w:t>825</w:t>
            </w:r>
            <w:r w:rsidRPr="0095366B">
              <w:rPr>
                <w:rFonts w:ascii="Arial" w:hAnsi="Arial" w:cs="Arial"/>
                <w:sz w:val="18"/>
                <w:szCs w:val="18"/>
              </w:rPr>
              <w:t>,</w:t>
            </w:r>
            <w:r w:rsidRPr="0095366B">
              <w:rPr>
                <w:rFonts w:ascii="Arial" w:hAnsi="Arial" w:cs="Arial"/>
                <w:sz w:val="18"/>
                <w:szCs w:val="18"/>
                <w:cs/>
              </w:rPr>
              <w:t>137</w:t>
            </w:r>
          </w:p>
        </w:tc>
        <w:tc>
          <w:tcPr>
            <w:tcW w:w="1134" w:type="dxa"/>
            <w:tcBorders>
              <w:bottom w:val="single" w:sz="4" w:space="0" w:color="auto"/>
            </w:tcBorders>
          </w:tcPr>
          <w:p w14:paraId="71B5D026" w14:textId="350468B8"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352,414</w:t>
            </w:r>
          </w:p>
        </w:tc>
      </w:tr>
      <w:tr w:rsidR="00F4065D" w:rsidRPr="0095366B" w14:paraId="18618634" w14:textId="77777777" w:rsidTr="00F4065D">
        <w:trPr>
          <w:trHeight w:val="74"/>
        </w:trPr>
        <w:tc>
          <w:tcPr>
            <w:tcW w:w="4392" w:type="dxa"/>
          </w:tcPr>
          <w:p w14:paraId="77360C4C" w14:textId="77777777" w:rsidR="00F4065D" w:rsidRPr="0095366B" w:rsidRDefault="00F4065D" w:rsidP="00F4065D">
            <w:pPr>
              <w:pStyle w:val="Header"/>
              <w:tabs>
                <w:tab w:val="clear" w:pos="4153"/>
                <w:tab w:val="clear" w:pos="8306"/>
              </w:tabs>
              <w:spacing w:line="240" w:lineRule="auto"/>
              <w:ind w:left="-84"/>
              <w:rPr>
                <w:rFonts w:cs="Arial"/>
                <w:sz w:val="18"/>
                <w:szCs w:val="18"/>
                <w:lang w:eastAsia="en-US"/>
              </w:rPr>
            </w:pPr>
          </w:p>
        </w:tc>
        <w:tc>
          <w:tcPr>
            <w:tcW w:w="1134" w:type="dxa"/>
            <w:shd w:val="clear" w:color="auto" w:fill="FAFAFA"/>
          </w:tcPr>
          <w:p w14:paraId="6F82BB77" w14:textId="77777777" w:rsidR="00F4065D" w:rsidRPr="0095366B" w:rsidRDefault="00F4065D" w:rsidP="00F4065D">
            <w:pPr>
              <w:ind w:right="-72"/>
              <w:jc w:val="right"/>
              <w:rPr>
                <w:rFonts w:ascii="Arial" w:hAnsi="Arial" w:cs="Arial"/>
                <w:sz w:val="18"/>
                <w:szCs w:val="18"/>
                <w:cs/>
              </w:rPr>
            </w:pPr>
          </w:p>
        </w:tc>
        <w:tc>
          <w:tcPr>
            <w:tcW w:w="1134" w:type="dxa"/>
            <w:shd w:val="clear" w:color="auto" w:fill="auto"/>
          </w:tcPr>
          <w:p w14:paraId="055EA7D0" w14:textId="77777777" w:rsidR="00F4065D" w:rsidRPr="0095366B" w:rsidRDefault="00F4065D" w:rsidP="00F4065D">
            <w:pPr>
              <w:ind w:right="-72"/>
              <w:jc w:val="right"/>
              <w:rPr>
                <w:rFonts w:ascii="Arial" w:hAnsi="Arial" w:cs="Arial"/>
                <w:sz w:val="18"/>
                <w:szCs w:val="18"/>
              </w:rPr>
            </w:pPr>
          </w:p>
        </w:tc>
        <w:tc>
          <w:tcPr>
            <w:tcW w:w="1134" w:type="dxa"/>
            <w:shd w:val="clear" w:color="auto" w:fill="FAFAFA"/>
          </w:tcPr>
          <w:p w14:paraId="1B58997A" w14:textId="77777777" w:rsidR="00F4065D" w:rsidRPr="0095366B" w:rsidRDefault="00F4065D" w:rsidP="00F4065D">
            <w:pPr>
              <w:ind w:right="-72"/>
              <w:jc w:val="right"/>
              <w:rPr>
                <w:rFonts w:ascii="Arial" w:hAnsi="Arial" w:cs="Arial"/>
                <w:sz w:val="18"/>
                <w:szCs w:val="18"/>
                <w:cs/>
              </w:rPr>
            </w:pPr>
          </w:p>
        </w:tc>
        <w:tc>
          <w:tcPr>
            <w:tcW w:w="1134" w:type="dxa"/>
          </w:tcPr>
          <w:p w14:paraId="310498AA" w14:textId="77777777" w:rsidR="00F4065D" w:rsidRPr="0095366B" w:rsidRDefault="00F4065D" w:rsidP="00F4065D">
            <w:pPr>
              <w:ind w:right="-72"/>
              <w:jc w:val="right"/>
              <w:rPr>
                <w:rFonts w:ascii="Arial" w:hAnsi="Arial" w:cs="Arial"/>
                <w:sz w:val="18"/>
                <w:szCs w:val="18"/>
              </w:rPr>
            </w:pPr>
          </w:p>
        </w:tc>
      </w:tr>
      <w:tr w:rsidR="00F4065D" w:rsidRPr="0095366B" w14:paraId="20699FCF" w14:textId="77777777" w:rsidTr="00F4065D">
        <w:trPr>
          <w:trHeight w:val="74"/>
        </w:trPr>
        <w:tc>
          <w:tcPr>
            <w:tcW w:w="4392" w:type="dxa"/>
          </w:tcPr>
          <w:p w14:paraId="733A5B18" w14:textId="3F1DEDDF" w:rsidR="00F4065D" w:rsidRPr="0095366B" w:rsidRDefault="00F4065D" w:rsidP="00F4065D">
            <w:pPr>
              <w:pStyle w:val="Header"/>
              <w:tabs>
                <w:tab w:val="clear" w:pos="4153"/>
                <w:tab w:val="clear" w:pos="8306"/>
              </w:tabs>
              <w:spacing w:line="240" w:lineRule="auto"/>
              <w:ind w:left="-84"/>
              <w:rPr>
                <w:rFonts w:cs="Arial"/>
                <w:b/>
                <w:bCs/>
                <w:sz w:val="18"/>
                <w:szCs w:val="18"/>
                <w:lang w:eastAsia="en-US"/>
              </w:rPr>
            </w:pPr>
            <w:r w:rsidRPr="0095366B">
              <w:rPr>
                <w:rFonts w:cs="Arial"/>
                <w:b/>
                <w:bCs/>
                <w:sz w:val="18"/>
                <w:szCs w:val="18"/>
                <w:lang w:eastAsia="en-US"/>
              </w:rPr>
              <w:t>Other non-current assets - related parties</w:t>
            </w:r>
          </w:p>
        </w:tc>
        <w:tc>
          <w:tcPr>
            <w:tcW w:w="1134" w:type="dxa"/>
            <w:shd w:val="clear" w:color="auto" w:fill="FAFAFA"/>
          </w:tcPr>
          <w:p w14:paraId="20C589E1" w14:textId="77777777" w:rsidR="00F4065D" w:rsidRPr="0095366B" w:rsidRDefault="00F4065D" w:rsidP="00F4065D">
            <w:pPr>
              <w:ind w:right="-72"/>
              <w:jc w:val="right"/>
              <w:rPr>
                <w:rFonts w:ascii="Arial" w:hAnsi="Arial" w:cs="Arial"/>
                <w:sz w:val="18"/>
                <w:szCs w:val="18"/>
                <w:cs/>
              </w:rPr>
            </w:pPr>
          </w:p>
        </w:tc>
        <w:tc>
          <w:tcPr>
            <w:tcW w:w="1134" w:type="dxa"/>
            <w:shd w:val="clear" w:color="auto" w:fill="auto"/>
          </w:tcPr>
          <w:p w14:paraId="55472E6A" w14:textId="77777777" w:rsidR="00F4065D" w:rsidRPr="0095366B" w:rsidRDefault="00F4065D" w:rsidP="00F4065D">
            <w:pPr>
              <w:ind w:right="-72"/>
              <w:jc w:val="right"/>
              <w:rPr>
                <w:rFonts w:ascii="Arial" w:hAnsi="Arial" w:cs="Arial"/>
                <w:sz w:val="18"/>
                <w:szCs w:val="18"/>
              </w:rPr>
            </w:pPr>
          </w:p>
        </w:tc>
        <w:tc>
          <w:tcPr>
            <w:tcW w:w="1134" w:type="dxa"/>
            <w:shd w:val="clear" w:color="auto" w:fill="FAFAFA"/>
          </w:tcPr>
          <w:p w14:paraId="26CC82C2" w14:textId="77777777" w:rsidR="00F4065D" w:rsidRPr="0095366B" w:rsidRDefault="00F4065D" w:rsidP="00F4065D">
            <w:pPr>
              <w:ind w:right="-72"/>
              <w:jc w:val="right"/>
              <w:rPr>
                <w:rFonts w:ascii="Arial" w:hAnsi="Arial" w:cs="Arial"/>
                <w:sz w:val="18"/>
                <w:szCs w:val="18"/>
                <w:cs/>
              </w:rPr>
            </w:pPr>
          </w:p>
        </w:tc>
        <w:tc>
          <w:tcPr>
            <w:tcW w:w="1134" w:type="dxa"/>
          </w:tcPr>
          <w:p w14:paraId="0EC115AF" w14:textId="77777777" w:rsidR="00F4065D" w:rsidRPr="0095366B" w:rsidRDefault="00F4065D" w:rsidP="00F4065D">
            <w:pPr>
              <w:ind w:right="-72"/>
              <w:jc w:val="right"/>
              <w:rPr>
                <w:rFonts w:ascii="Arial" w:hAnsi="Arial" w:cs="Arial"/>
                <w:sz w:val="18"/>
                <w:szCs w:val="18"/>
              </w:rPr>
            </w:pPr>
          </w:p>
        </w:tc>
      </w:tr>
      <w:tr w:rsidR="00F4065D" w:rsidRPr="0095366B" w14:paraId="69B75BCC" w14:textId="77777777" w:rsidTr="000B6AF8">
        <w:trPr>
          <w:trHeight w:val="74"/>
        </w:trPr>
        <w:tc>
          <w:tcPr>
            <w:tcW w:w="4392" w:type="dxa"/>
          </w:tcPr>
          <w:p w14:paraId="28B34DAA" w14:textId="43BAC30E" w:rsidR="00F4065D" w:rsidRPr="0095366B" w:rsidRDefault="00F4065D" w:rsidP="00F4065D">
            <w:pPr>
              <w:pStyle w:val="Header"/>
              <w:tabs>
                <w:tab w:val="clear" w:pos="4153"/>
                <w:tab w:val="clear" w:pos="8306"/>
              </w:tabs>
              <w:spacing w:line="240" w:lineRule="auto"/>
              <w:ind w:left="-84"/>
              <w:rPr>
                <w:rFonts w:cs="Browallia New"/>
                <w:sz w:val="18"/>
                <w:szCs w:val="22"/>
                <w:lang w:val="en-US" w:eastAsia="en-US"/>
              </w:rPr>
            </w:pPr>
            <w:r w:rsidRPr="0095366B">
              <w:rPr>
                <w:rFonts w:cs="Arial"/>
                <w:sz w:val="18"/>
                <w:szCs w:val="18"/>
                <w:lang w:val="en-US" w:eastAsia="en-US"/>
              </w:rPr>
              <w:t xml:space="preserve">   Other companies under common control</w:t>
            </w:r>
          </w:p>
        </w:tc>
        <w:tc>
          <w:tcPr>
            <w:tcW w:w="1134" w:type="dxa"/>
            <w:shd w:val="clear" w:color="auto" w:fill="FAFAFA"/>
            <w:vAlign w:val="bottom"/>
          </w:tcPr>
          <w:p w14:paraId="01B73812" w14:textId="51A84EFF" w:rsidR="00F4065D" w:rsidRPr="0095366B" w:rsidRDefault="00F4065D" w:rsidP="00F4065D">
            <w:pPr>
              <w:ind w:right="-72"/>
              <w:jc w:val="right"/>
              <w:rPr>
                <w:rFonts w:ascii="Arial" w:hAnsi="Arial" w:cs="Arial"/>
                <w:sz w:val="18"/>
                <w:szCs w:val="18"/>
                <w:cs/>
              </w:rPr>
            </w:pPr>
            <w:r w:rsidRPr="0095366B">
              <w:rPr>
                <w:rFonts w:ascii="Arial" w:hAnsi="Arial" w:cs="Arial"/>
                <w:sz w:val="18"/>
                <w:szCs w:val="18"/>
              </w:rPr>
              <w:t>184,531</w:t>
            </w:r>
          </w:p>
        </w:tc>
        <w:tc>
          <w:tcPr>
            <w:tcW w:w="1134" w:type="dxa"/>
            <w:shd w:val="clear" w:color="auto" w:fill="auto"/>
            <w:vAlign w:val="bottom"/>
          </w:tcPr>
          <w:p w14:paraId="6CEEBEB0" w14:textId="40EB72FD"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vAlign w:val="bottom"/>
          </w:tcPr>
          <w:p w14:paraId="1E164FF7" w14:textId="23A73266" w:rsidR="00F4065D" w:rsidRPr="0095366B" w:rsidRDefault="00F4065D" w:rsidP="00F4065D">
            <w:pPr>
              <w:ind w:right="-72"/>
              <w:jc w:val="right"/>
              <w:rPr>
                <w:rFonts w:ascii="Arial" w:hAnsi="Arial" w:cs="Arial"/>
                <w:sz w:val="18"/>
                <w:szCs w:val="18"/>
                <w:cs/>
              </w:rPr>
            </w:pPr>
            <w:r w:rsidRPr="0095366B">
              <w:rPr>
                <w:rFonts w:ascii="Arial" w:hAnsi="Arial" w:cs="Arial"/>
                <w:sz w:val="18"/>
                <w:szCs w:val="18"/>
              </w:rPr>
              <w:t>184,531</w:t>
            </w:r>
          </w:p>
        </w:tc>
        <w:tc>
          <w:tcPr>
            <w:tcW w:w="1134" w:type="dxa"/>
            <w:shd w:val="clear" w:color="auto" w:fill="auto"/>
            <w:vAlign w:val="bottom"/>
          </w:tcPr>
          <w:p w14:paraId="59068208" w14:textId="60452867"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w:t>
            </w:r>
          </w:p>
        </w:tc>
      </w:tr>
      <w:tr w:rsidR="00F4065D" w:rsidRPr="0095366B" w14:paraId="669A413F" w14:textId="77777777" w:rsidTr="00F4065D">
        <w:trPr>
          <w:trHeight w:val="74"/>
        </w:trPr>
        <w:tc>
          <w:tcPr>
            <w:tcW w:w="4392" w:type="dxa"/>
          </w:tcPr>
          <w:p w14:paraId="187D7B9A" w14:textId="564D726A" w:rsidR="00910F01" w:rsidRPr="0095366B" w:rsidRDefault="00910F01" w:rsidP="00F4065D">
            <w:pPr>
              <w:pStyle w:val="Header"/>
              <w:tabs>
                <w:tab w:val="clear" w:pos="4153"/>
                <w:tab w:val="clear" w:pos="8306"/>
              </w:tabs>
              <w:spacing w:line="240" w:lineRule="auto"/>
              <w:ind w:left="-84"/>
              <w:rPr>
                <w:rFonts w:cs="Arial"/>
                <w:sz w:val="18"/>
                <w:szCs w:val="18"/>
                <w:lang w:eastAsia="en-US"/>
              </w:rPr>
            </w:pPr>
          </w:p>
        </w:tc>
        <w:tc>
          <w:tcPr>
            <w:tcW w:w="1134" w:type="dxa"/>
            <w:tcBorders>
              <w:top w:val="single" w:sz="4" w:space="0" w:color="auto"/>
            </w:tcBorders>
            <w:shd w:val="clear" w:color="auto" w:fill="FAFAFA"/>
          </w:tcPr>
          <w:p w14:paraId="20FB8C3A" w14:textId="77777777" w:rsidR="00F4065D" w:rsidRPr="0095366B" w:rsidRDefault="00F4065D" w:rsidP="00F4065D">
            <w:pPr>
              <w:ind w:right="-72"/>
              <w:jc w:val="right"/>
              <w:rPr>
                <w:rFonts w:ascii="Arial" w:hAnsi="Arial" w:cs="Arial"/>
                <w:sz w:val="18"/>
                <w:szCs w:val="18"/>
                <w:cs/>
              </w:rPr>
            </w:pPr>
          </w:p>
        </w:tc>
        <w:tc>
          <w:tcPr>
            <w:tcW w:w="1134" w:type="dxa"/>
            <w:tcBorders>
              <w:top w:val="single" w:sz="4" w:space="0" w:color="auto"/>
            </w:tcBorders>
            <w:shd w:val="clear" w:color="auto" w:fill="auto"/>
          </w:tcPr>
          <w:p w14:paraId="6D3F5945" w14:textId="77777777" w:rsidR="00F4065D" w:rsidRPr="0095366B" w:rsidRDefault="00F4065D" w:rsidP="00F4065D">
            <w:pPr>
              <w:ind w:right="-72"/>
              <w:jc w:val="right"/>
              <w:rPr>
                <w:rFonts w:ascii="Arial" w:hAnsi="Arial" w:cs="Arial"/>
                <w:sz w:val="18"/>
                <w:szCs w:val="18"/>
              </w:rPr>
            </w:pPr>
          </w:p>
        </w:tc>
        <w:tc>
          <w:tcPr>
            <w:tcW w:w="1134" w:type="dxa"/>
            <w:tcBorders>
              <w:top w:val="single" w:sz="4" w:space="0" w:color="auto"/>
            </w:tcBorders>
            <w:shd w:val="clear" w:color="auto" w:fill="FAFAFA"/>
            <w:vAlign w:val="center"/>
          </w:tcPr>
          <w:p w14:paraId="3250A1DB" w14:textId="77777777" w:rsidR="00F4065D" w:rsidRPr="0095366B" w:rsidRDefault="00F4065D" w:rsidP="00F4065D">
            <w:pPr>
              <w:ind w:right="-72"/>
              <w:jc w:val="right"/>
              <w:rPr>
                <w:rFonts w:ascii="Arial" w:hAnsi="Arial" w:cs="Arial"/>
                <w:sz w:val="18"/>
                <w:szCs w:val="18"/>
                <w:cs/>
              </w:rPr>
            </w:pPr>
          </w:p>
        </w:tc>
        <w:tc>
          <w:tcPr>
            <w:tcW w:w="1134" w:type="dxa"/>
            <w:tcBorders>
              <w:top w:val="single" w:sz="4" w:space="0" w:color="auto"/>
            </w:tcBorders>
            <w:vAlign w:val="center"/>
          </w:tcPr>
          <w:p w14:paraId="5A5E16B7" w14:textId="77777777" w:rsidR="00F4065D" w:rsidRPr="0095366B" w:rsidRDefault="00F4065D" w:rsidP="00F4065D">
            <w:pPr>
              <w:ind w:right="-72"/>
              <w:jc w:val="right"/>
              <w:rPr>
                <w:rFonts w:ascii="Arial" w:hAnsi="Arial" w:cs="Arial"/>
                <w:sz w:val="18"/>
                <w:szCs w:val="18"/>
              </w:rPr>
            </w:pPr>
          </w:p>
        </w:tc>
      </w:tr>
      <w:tr w:rsidR="00F4065D" w:rsidRPr="0095366B" w14:paraId="6F17CF07" w14:textId="77777777" w:rsidTr="00831097">
        <w:trPr>
          <w:trHeight w:val="74"/>
        </w:trPr>
        <w:tc>
          <w:tcPr>
            <w:tcW w:w="4392" w:type="dxa"/>
          </w:tcPr>
          <w:p w14:paraId="3A87AF90" w14:textId="0FA84652" w:rsidR="00F4065D" w:rsidRPr="0095366B" w:rsidRDefault="00F4065D" w:rsidP="00F4065D">
            <w:pPr>
              <w:pStyle w:val="Header"/>
              <w:tabs>
                <w:tab w:val="clear" w:pos="4153"/>
                <w:tab w:val="clear" w:pos="8306"/>
              </w:tabs>
              <w:spacing w:line="240" w:lineRule="auto"/>
              <w:ind w:left="-84"/>
              <w:rPr>
                <w:rFonts w:cs="Cordia New"/>
                <w:b/>
                <w:bCs/>
                <w:sz w:val="18"/>
                <w:szCs w:val="18"/>
                <w:lang w:eastAsia="en-US"/>
              </w:rPr>
            </w:pPr>
            <w:r w:rsidRPr="0095366B">
              <w:rPr>
                <w:rFonts w:cs="Arial"/>
                <w:b/>
                <w:bCs/>
                <w:sz w:val="18"/>
                <w:szCs w:val="18"/>
                <w:lang w:eastAsia="en-US"/>
              </w:rPr>
              <w:t>Trade payables - related parties</w:t>
            </w:r>
          </w:p>
        </w:tc>
        <w:tc>
          <w:tcPr>
            <w:tcW w:w="1134" w:type="dxa"/>
            <w:shd w:val="clear" w:color="auto" w:fill="FAFAFA"/>
            <w:vAlign w:val="bottom"/>
          </w:tcPr>
          <w:p w14:paraId="02670CC5" w14:textId="77777777" w:rsidR="00F4065D" w:rsidRPr="0095366B" w:rsidRDefault="00F4065D" w:rsidP="00F4065D">
            <w:pPr>
              <w:ind w:right="-72"/>
              <w:jc w:val="right"/>
              <w:rPr>
                <w:rFonts w:ascii="Arial" w:hAnsi="Arial" w:cs="Arial"/>
                <w:sz w:val="18"/>
                <w:szCs w:val="18"/>
              </w:rPr>
            </w:pPr>
          </w:p>
        </w:tc>
        <w:tc>
          <w:tcPr>
            <w:tcW w:w="1134" w:type="dxa"/>
            <w:shd w:val="clear" w:color="auto" w:fill="auto"/>
            <w:vAlign w:val="bottom"/>
          </w:tcPr>
          <w:p w14:paraId="466192CB" w14:textId="77777777" w:rsidR="00F4065D" w:rsidRPr="0095366B" w:rsidRDefault="00F4065D" w:rsidP="00F4065D">
            <w:pPr>
              <w:ind w:right="-72"/>
              <w:jc w:val="right"/>
              <w:rPr>
                <w:rFonts w:ascii="Arial" w:hAnsi="Arial" w:cs="Arial"/>
                <w:sz w:val="18"/>
                <w:szCs w:val="18"/>
              </w:rPr>
            </w:pPr>
          </w:p>
        </w:tc>
        <w:tc>
          <w:tcPr>
            <w:tcW w:w="1134" w:type="dxa"/>
            <w:shd w:val="clear" w:color="auto" w:fill="FAFAFA"/>
            <w:vAlign w:val="bottom"/>
          </w:tcPr>
          <w:p w14:paraId="28495C8D" w14:textId="77777777" w:rsidR="00F4065D" w:rsidRPr="0095366B" w:rsidRDefault="00F4065D" w:rsidP="00F4065D">
            <w:pPr>
              <w:ind w:right="-72"/>
              <w:jc w:val="right"/>
              <w:rPr>
                <w:rFonts w:ascii="Arial" w:hAnsi="Arial" w:cs="Arial"/>
                <w:sz w:val="18"/>
                <w:szCs w:val="18"/>
              </w:rPr>
            </w:pPr>
          </w:p>
        </w:tc>
        <w:tc>
          <w:tcPr>
            <w:tcW w:w="1134" w:type="dxa"/>
            <w:vAlign w:val="bottom"/>
          </w:tcPr>
          <w:p w14:paraId="21705FCC" w14:textId="77777777" w:rsidR="00F4065D" w:rsidRPr="0095366B" w:rsidRDefault="00F4065D" w:rsidP="00F4065D">
            <w:pPr>
              <w:ind w:right="-72"/>
              <w:jc w:val="right"/>
              <w:rPr>
                <w:rFonts w:ascii="Arial" w:hAnsi="Arial" w:cs="Arial"/>
                <w:sz w:val="18"/>
                <w:szCs w:val="18"/>
              </w:rPr>
            </w:pPr>
          </w:p>
        </w:tc>
      </w:tr>
      <w:tr w:rsidR="00F4065D" w:rsidRPr="0095366B" w14:paraId="72525C61" w14:textId="77777777" w:rsidTr="00831097">
        <w:trPr>
          <w:trHeight w:val="74"/>
        </w:trPr>
        <w:tc>
          <w:tcPr>
            <w:tcW w:w="4392" w:type="dxa"/>
          </w:tcPr>
          <w:p w14:paraId="7F6E290A" w14:textId="77777777" w:rsidR="00F4065D" w:rsidRPr="0095366B" w:rsidRDefault="00F4065D" w:rsidP="00F4065D">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 xml:space="preserve">   </w:t>
            </w:r>
            <w:r w:rsidRPr="0095366B">
              <w:rPr>
                <w:rFonts w:cs="Arial"/>
                <w:sz w:val="18"/>
                <w:szCs w:val="18"/>
                <w:lang w:val="en-US" w:eastAsia="en-US"/>
              </w:rPr>
              <w:t>Parent company</w:t>
            </w:r>
          </w:p>
        </w:tc>
        <w:tc>
          <w:tcPr>
            <w:tcW w:w="1134" w:type="dxa"/>
            <w:shd w:val="clear" w:color="auto" w:fill="FAFAFA"/>
          </w:tcPr>
          <w:p w14:paraId="40295B3F" w14:textId="6BD6EE76"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11,592</w:t>
            </w:r>
          </w:p>
        </w:tc>
        <w:tc>
          <w:tcPr>
            <w:tcW w:w="1134" w:type="dxa"/>
            <w:shd w:val="clear" w:color="auto" w:fill="auto"/>
          </w:tcPr>
          <w:p w14:paraId="0D9E480C" w14:textId="4D7AE5E9"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10,227</w:t>
            </w:r>
          </w:p>
        </w:tc>
        <w:tc>
          <w:tcPr>
            <w:tcW w:w="1134" w:type="dxa"/>
            <w:shd w:val="clear" w:color="auto" w:fill="FAFAFA"/>
          </w:tcPr>
          <w:p w14:paraId="0C3EA4C4" w14:textId="4089282C"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10,162</w:t>
            </w:r>
          </w:p>
        </w:tc>
        <w:tc>
          <w:tcPr>
            <w:tcW w:w="1134" w:type="dxa"/>
          </w:tcPr>
          <w:p w14:paraId="5A43B3B7" w14:textId="7ED308A9"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10,075</w:t>
            </w:r>
          </w:p>
        </w:tc>
      </w:tr>
      <w:tr w:rsidR="00F4065D" w:rsidRPr="0095366B" w14:paraId="6234EBAB" w14:textId="77777777" w:rsidTr="00831097">
        <w:trPr>
          <w:trHeight w:val="74"/>
        </w:trPr>
        <w:tc>
          <w:tcPr>
            <w:tcW w:w="4392" w:type="dxa"/>
          </w:tcPr>
          <w:p w14:paraId="5CAEDA77" w14:textId="77777777" w:rsidR="00F4065D" w:rsidRPr="0095366B" w:rsidRDefault="00F4065D" w:rsidP="00F4065D">
            <w:pPr>
              <w:pStyle w:val="Header"/>
              <w:tabs>
                <w:tab w:val="clear" w:pos="4153"/>
                <w:tab w:val="clear" w:pos="8306"/>
              </w:tabs>
              <w:spacing w:line="240" w:lineRule="auto"/>
              <w:ind w:left="-84"/>
              <w:rPr>
                <w:rFonts w:cs="Arial"/>
                <w:sz w:val="18"/>
                <w:szCs w:val="18"/>
                <w:lang w:eastAsia="en-US"/>
              </w:rPr>
            </w:pPr>
            <w:r w:rsidRPr="0095366B">
              <w:rPr>
                <w:rFonts w:cs="Arial"/>
                <w:sz w:val="18"/>
                <w:szCs w:val="18"/>
                <w:lang w:val="en-US" w:eastAsia="en-US"/>
              </w:rPr>
              <w:t xml:space="preserve">   Subsidiaries</w:t>
            </w:r>
          </w:p>
        </w:tc>
        <w:tc>
          <w:tcPr>
            <w:tcW w:w="1134" w:type="dxa"/>
            <w:shd w:val="clear" w:color="auto" w:fill="FAFAFA"/>
          </w:tcPr>
          <w:p w14:paraId="3AFFF05B" w14:textId="2F870D3E"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07B4A6D5" w14:textId="0100469E"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3870EFB4" w14:textId="68D6F806"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141,883</w:t>
            </w:r>
          </w:p>
        </w:tc>
        <w:tc>
          <w:tcPr>
            <w:tcW w:w="1134" w:type="dxa"/>
          </w:tcPr>
          <w:p w14:paraId="5FA89A50" w14:textId="02A1BB66"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89,221</w:t>
            </w:r>
          </w:p>
        </w:tc>
      </w:tr>
      <w:tr w:rsidR="00F4065D" w:rsidRPr="0095366B" w14:paraId="2FD59E79" w14:textId="77777777" w:rsidTr="00831097">
        <w:trPr>
          <w:trHeight w:val="74"/>
        </w:trPr>
        <w:tc>
          <w:tcPr>
            <w:tcW w:w="4392" w:type="dxa"/>
          </w:tcPr>
          <w:p w14:paraId="2341DB96" w14:textId="5968937D" w:rsidR="00F4065D" w:rsidRPr="0095366B" w:rsidRDefault="00F4065D" w:rsidP="00F4065D">
            <w:pPr>
              <w:pStyle w:val="Header"/>
              <w:tabs>
                <w:tab w:val="clear" w:pos="4153"/>
                <w:tab w:val="clear" w:pos="8306"/>
              </w:tabs>
              <w:spacing w:line="240" w:lineRule="auto"/>
              <w:ind w:left="-84" w:right="-102"/>
              <w:rPr>
                <w:rFonts w:cs="Arial"/>
                <w:sz w:val="18"/>
                <w:szCs w:val="18"/>
                <w:lang w:val="en-US" w:eastAsia="en-US"/>
              </w:rPr>
            </w:pPr>
            <w:r w:rsidRPr="0095366B">
              <w:rPr>
                <w:rFonts w:cs="Arial"/>
                <w:sz w:val="18"/>
                <w:szCs w:val="18"/>
                <w:lang w:val="en-US" w:eastAsia="en-US"/>
              </w:rPr>
              <w:t xml:space="preserve">   Other companies under common control</w:t>
            </w:r>
          </w:p>
        </w:tc>
        <w:tc>
          <w:tcPr>
            <w:tcW w:w="1134" w:type="dxa"/>
            <w:shd w:val="clear" w:color="auto" w:fill="FAFAFA"/>
          </w:tcPr>
          <w:p w14:paraId="3091C284" w14:textId="6B13DE69"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1,144,340</w:t>
            </w:r>
          </w:p>
        </w:tc>
        <w:tc>
          <w:tcPr>
            <w:tcW w:w="1134" w:type="dxa"/>
            <w:shd w:val="clear" w:color="auto" w:fill="auto"/>
          </w:tcPr>
          <w:p w14:paraId="62DFFE32" w14:textId="119EDAAD"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38,027</w:t>
            </w:r>
          </w:p>
        </w:tc>
        <w:tc>
          <w:tcPr>
            <w:tcW w:w="1134" w:type="dxa"/>
            <w:shd w:val="clear" w:color="auto" w:fill="FAFAFA"/>
          </w:tcPr>
          <w:p w14:paraId="46279F80" w14:textId="19F5E86E"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1,132,416</w:t>
            </w:r>
          </w:p>
        </w:tc>
        <w:tc>
          <w:tcPr>
            <w:tcW w:w="1134" w:type="dxa"/>
          </w:tcPr>
          <w:p w14:paraId="791EDB72" w14:textId="1637DAAE"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37,378</w:t>
            </w:r>
          </w:p>
        </w:tc>
      </w:tr>
      <w:tr w:rsidR="00F4065D" w:rsidRPr="0095366B" w14:paraId="374731EB" w14:textId="77777777" w:rsidTr="00831097">
        <w:trPr>
          <w:trHeight w:val="74"/>
        </w:trPr>
        <w:tc>
          <w:tcPr>
            <w:tcW w:w="4392" w:type="dxa"/>
          </w:tcPr>
          <w:p w14:paraId="312D5DC0" w14:textId="77777777" w:rsidR="00F4065D" w:rsidRPr="0095366B" w:rsidRDefault="00F4065D" w:rsidP="00F4065D">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 xml:space="preserve">   </w:t>
            </w:r>
            <w:r w:rsidRPr="0095366B">
              <w:rPr>
                <w:rFonts w:cs="Arial"/>
                <w:snapToGrid w:val="0"/>
                <w:sz w:val="18"/>
                <w:szCs w:val="18"/>
                <w:lang w:eastAsia="th-TH"/>
              </w:rPr>
              <w:t>Other related companies</w:t>
            </w:r>
          </w:p>
        </w:tc>
        <w:tc>
          <w:tcPr>
            <w:tcW w:w="1134" w:type="dxa"/>
            <w:tcBorders>
              <w:bottom w:val="single" w:sz="4" w:space="0" w:color="auto"/>
            </w:tcBorders>
            <w:shd w:val="clear" w:color="auto" w:fill="FAFAFA"/>
          </w:tcPr>
          <w:p w14:paraId="347267C4" w14:textId="744848A5"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6,509</w:t>
            </w:r>
          </w:p>
        </w:tc>
        <w:tc>
          <w:tcPr>
            <w:tcW w:w="1134" w:type="dxa"/>
            <w:tcBorders>
              <w:bottom w:val="single" w:sz="4" w:space="0" w:color="auto"/>
            </w:tcBorders>
            <w:shd w:val="clear" w:color="auto" w:fill="auto"/>
          </w:tcPr>
          <w:p w14:paraId="24039BF4" w14:textId="77CCF666"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6,083</w:t>
            </w:r>
          </w:p>
        </w:tc>
        <w:tc>
          <w:tcPr>
            <w:tcW w:w="1134" w:type="dxa"/>
            <w:tcBorders>
              <w:bottom w:val="single" w:sz="4" w:space="0" w:color="auto"/>
            </w:tcBorders>
            <w:shd w:val="clear" w:color="auto" w:fill="FAFAFA"/>
          </w:tcPr>
          <w:p w14:paraId="398299A3" w14:textId="09E28D2B"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6,509</w:t>
            </w:r>
          </w:p>
        </w:tc>
        <w:tc>
          <w:tcPr>
            <w:tcW w:w="1134" w:type="dxa"/>
            <w:tcBorders>
              <w:bottom w:val="single" w:sz="4" w:space="0" w:color="auto"/>
            </w:tcBorders>
          </w:tcPr>
          <w:p w14:paraId="624CCC51" w14:textId="0D159D8F"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6,083</w:t>
            </w:r>
          </w:p>
        </w:tc>
      </w:tr>
      <w:tr w:rsidR="00F4065D" w:rsidRPr="0095366B" w14:paraId="544AB2B4" w14:textId="77777777" w:rsidTr="00F4065D">
        <w:trPr>
          <w:trHeight w:val="74"/>
        </w:trPr>
        <w:tc>
          <w:tcPr>
            <w:tcW w:w="4392" w:type="dxa"/>
          </w:tcPr>
          <w:p w14:paraId="4152CCD4" w14:textId="77777777" w:rsidR="00F4065D" w:rsidRPr="0095366B" w:rsidRDefault="00F4065D" w:rsidP="00F4065D">
            <w:pPr>
              <w:ind w:left="-84"/>
              <w:rPr>
                <w:rFonts w:ascii="Arial" w:eastAsia="SimSun" w:hAnsi="Arial" w:cs="Arial"/>
                <w:sz w:val="18"/>
                <w:szCs w:val="18"/>
                <w:lang w:eastAsia="zh-CN"/>
              </w:rPr>
            </w:pPr>
          </w:p>
        </w:tc>
        <w:tc>
          <w:tcPr>
            <w:tcW w:w="1134" w:type="dxa"/>
            <w:tcBorders>
              <w:top w:val="single" w:sz="4" w:space="0" w:color="auto"/>
            </w:tcBorders>
            <w:shd w:val="clear" w:color="auto" w:fill="FAFAFA"/>
          </w:tcPr>
          <w:p w14:paraId="2088AD4B" w14:textId="35AE3FD5" w:rsidR="00F4065D" w:rsidRPr="0095366B" w:rsidRDefault="00F4065D" w:rsidP="00F4065D">
            <w:pPr>
              <w:ind w:right="-72"/>
              <w:jc w:val="right"/>
              <w:rPr>
                <w:rFonts w:ascii="Arial" w:hAnsi="Arial" w:cs="Arial"/>
                <w:sz w:val="18"/>
                <w:szCs w:val="18"/>
              </w:rPr>
            </w:pPr>
          </w:p>
        </w:tc>
        <w:tc>
          <w:tcPr>
            <w:tcW w:w="1134" w:type="dxa"/>
            <w:tcBorders>
              <w:top w:val="single" w:sz="4" w:space="0" w:color="auto"/>
            </w:tcBorders>
            <w:shd w:val="clear" w:color="auto" w:fill="auto"/>
          </w:tcPr>
          <w:p w14:paraId="366CECA4" w14:textId="77777777" w:rsidR="00F4065D" w:rsidRPr="0095366B" w:rsidRDefault="00F4065D" w:rsidP="00F4065D">
            <w:pPr>
              <w:ind w:right="-72"/>
              <w:jc w:val="right"/>
              <w:rPr>
                <w:rFonts w:ascii="Arial" w:hAnsi="Arial" w:cs="Arial"/>
                <w:sz w:val="18"/>
                <w:szCs w:val="18"/>
              </w:rPr>
            </w:pPr>
          </w:p>
        </w:tc>
        <w:tc>
          <w:tcPr>
            <w:tcW w:w="1134" w:type="dxa"/>
            <w:tcBorders>
              <w:top w:val="single" w:sz="4" w:space="0" w:color="auto"/>
            </w:tcBorders>
            <w:shd w:val="clear" w:color="auto" w:fill="FAFAFA"/>
          </w:tcPr>
          <w:p w14:paraId="0BBF139E" w14:textId="77777777" w:rsidR="00F4065D" w:rsidRPr="0095366B" w:rsidRDefault="00F4065D" w:rsidP="00F4065D">
            <w:pPr>
              <w:ind w:right="-72"/>
              <w:jc w:val="right"/>
              <w:rPr>
                <w:rFonts w:ascii="Arial" w:hAnsi="Arial" w:cs="Arial"/>
                <w:sz w:val="18"/>
                <w:szCs w:val="18"/>
              </w:rPr>
            </w:pPr>
          </w:p>
        </w:tc>
        <w:tc>
          <w:tcPr>
            <w:tcW w:w="1134" w:type="dxa"/>
            <w:tcBorders>
              <w:top w:val="single" w:sz="4" w:space="0" w:color="auto"/>
            </w:tcBorders>
          </w:tcPr>
          <w:p w14:paraId="3C60452D" w14:textId="77777777" w:rsidR="00F4065D" w:rsidRPr="0095366B" w:rsidRDefault="00F4065D" w:rsidP="00F4065D">
            <w:pPr>
              <w:ind w:right="-72"/>
              <w:jc w:val="right"/>
              <w:rPr>
                <w:rFonts w:ascii="Arial" w:hAnsi="Arial" w:cs="Arial"/>
                <w:sz w:val="18"/>
                <w:szCs w:val="18"/>
              </w:rPr>
            </w:pPr>
          </w:p>
        </w:tc>
      </w:tr>
      <w:tr w:rsidR="00F4065D" w:rsidRPr="0095366B" w14:paraId="494259D9" w14:textId="77777777" w:rsidTr="00F4065D">
        <w:trPr>
          <w:trHeight w:val="74"/>
        </w:trPr>
        <w:tc>
          <w:tcPr>
            <w:tcW w:w="4392" w:type="dxa"/>
          </w:tcPr>
          <w:p w14:paraId="50B677AF" w14:textId="77777777" w:rsidR="00F4065D" w:rsidRPr="0095366B" w:rsidRDefault="00F4065D" w:rsidP="00F4065D">
            <w:pPr>
              <w:pStyle w:val="Header"/>
              <w:tabs>
                <w:tab w:val="clear" w:pos="4153"/>
                <w:tab w:val="clear" w:pos="8306"/>
              </w:tabs>
              <w:spacing w:line="240" w:lineRule="auto"/>
              <w:ind w:left="-84"/>
              <w:rPr>
                <w:rFonts w:cs="Arial"/>
                <w:sz w:val="18"/>
                <w:szCs w:val="18"/>
                <w:lang w:eastAsia="en-US"/>
              </w:rPr>
            </w:pPr>
          </w:p>
        </w:tc>
        <w:tc>
          <w:tcPr>
            <w:tcW w:w="1134" w:type="dxa"/>
            <w:tcBorders>
              <w:bottom w:val="single" w:sz="4" w:space="0" w:color="auto"/>
            </w:tcBorders>
            <w:shd w:val="clear" w:color="auto" w:fill="FAFAFA"/>
          </w:tcPr>
          <w:p w14:paraId="031A5BAE" w14:textId="38F16206"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1,162,441</w:t>
            </w:r>
          </w:p>
        </w:tc>
        <w:tc>
          <w:tcPr>
            <w:tcW w:w="1134" w:type="dxa"/>
            <w:tcBorders>
              <w:bottom w:val="single" w:sz="4" w:space="0" w:color="auto"/>
            </w:tcBorders>
            <w:shd w:val="clear" w:color="auto" w:fill="auto"/>
          </w:tcPr>
          <w:p w14:paraId="253BD34A" w14:textId="114A2170"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54,337</w:t>
            </w:r>
          </w:p>
        </w:tc>
        <w:tc>
          <w:tcPr>
            <w:tcW w:w="1134" w:type="dxa"/>
            <w:tcBorders>
              <w:bottom w:val="single" w:sz="4" w:space="0" w:color="auto"/>
            </w:tcBorders>
            <w:shd w:val="clear" w:color="auto" w:fill="FAFAFA"/>
          </w:tcPr>
          <w:p w14:paraId="032596C1" w14:textId="6A67A5DD"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1,290,970</w:t>
            </w:r>
          </w:p>
        </w:tc>
        <w:tc>
          <w:tcPr>
            <w:tcW w:w="1134" w:type="dxa"/>
            <w:tcBorders>
              <w:bottom w:val="single" w:sz="4" w:space="0" w:color="auto"/>
            </w:tcBorders>
          </w:tcPr>
          <w:p w14:paraId="54151E90" w14:textId="63F178C9" w:rsidR="00F4065D" w:rsidRPr="0095366B" w:rsidRDefault="00F4065D" w:rsidP="00F4065D">
            <w:pPr>
              <w:ind w:right="-72"/>
              <w:jc w:val="right"/>
              <w:rPr>
                <w:rFonts w:ascii="Arial" w:hAnsi="Arial" w:cs="Arial"/>
                <w:sz w:val="18"/>
                <w:szCs w:val="18"/>
              </w:rPr>
            </w:pPr>
            <w:r w:rsidRPr="0095366B">
              <w:rPr>
                <w:rFonts w:ascii="Arial" w:hAnsi="Arial" w:cs="Arial"/>
                <w:sz w:val="18"/>
                <w:szCs w:val="18"/>
              </w:rPr>
              <w:t>142,757</w:t>
            </w:r>
          </w:p>
        </w:tc>
      </w:tr>
      <w:tr w:rsidR="00A3742C" w:rsidRPr="0095366B" w14:paraId="6FD63C6B" w14:textId="77777777" w:rsidTr="00A3742C">
        <w:trPr>
          <w:trHeight w:val="74"/>
        </w:trPr>
        <w:tc>
          <w:tcPr>
            <w:tcW w:w="4392" w:type="dxa"/>
          </w:tcPr>
          <w:p w14:paraId="772B8EE5" w14:textId="77777777" w:rsidR="00126CD1" w:rsidRPr="0095366B" w:rsidRDefault="00A3742C" w:rsidP="000B6AF8">
            <w:pPr>
              <w:pStyle w:val="Header"/>
              <w:tabs>
                <w:tab w:val="clear" w:pos="4153"/>
                <w:tab w:val="clear" w:pos="8306"/>
              </w:tabs>
              <w:spacing w:line="240" w:lineRule="auto"/>
              <w:ind w:left="-84"/>
              <w:rPr>
                <w:rFonts w:cs="Arial"/>
                <w:b/>
                <w:bCs/>
                <w:sz w:val="18"/>
                <w:szCs w:val="18"/>
                <w:lang w:eastAsia="en-US"/>
              </w:rPr>
            </w:pPr>
            <w:r w:rsidRPr="0095366B">
              <w:rPr>
                <w:rFonts w:cs="Arial"/>
                <w:b/>
                <w:bCs/>
                <w:sz w:val="18"/>
                <w:szCs w:val="18"/>
                <w:lang w:eastAsia="en-US"/>
              </w:rPr>
              <w:t>Accrued expenses and other payable</w:t>
            </w:r>
            <w:r w:rsidR="00126CD1" w:rsidRPr="0095366B">
              <w:rPr>
                <w:rFonts w:cs="Arial"/>
                <w:b/>
                <w:bCs/>
                <w:sz w:val="18"/>
                <w:szCs w:val="18"/>
                <w:lang w:eastAsia="en-US"/>
              </w:rPr>
              <w:t>s</w:t>
            </w:r>
            <w:r w:rsidRPr="0095366B">
              <w:rPr>
                <w:rFonts w:cs="Arial"/>
                <w:b/>
                <w:bCs/>
                <w:sz w:val="18"/>
                <w:szCs w:val="18"/>
                <w:lang w:eastAsia="en-US"/>
              </w:rPr>
              <w:t xml:space="preserve"> </w:t>
            </w:r>
          </w:p>
          <w:p w14:paraId="45F5D7ED" w14:textId="20483A59" w:rsidR="00A3742C" w:rsidRPr="0095366B" w:rsidRDefault="00126CD1" w:rsidP="000B6AF8">
            <w:pPr>
              <w:pStyle w:val="Header"/>
              <w:tabs>
                <w:tab w:val="clear" w:pos="4153"/>
                <w:tab w:val="clear" w:pos="8306"/>
              </w:tabs>
              <w:spacing w:line="240" w:lineRule="auto"/>
              <w:ind w:left="-84"/>
              <w:rPr>
                <w:rFonts w:cs="Arial"/>
                <w:b/>
                <w:bCs/>
                <w:sz w:val="18"/>
                <w:szCs w:val="18"/>
                <w:lang w:eastAsia="en-US"/>
              </w:rPr>
            </w:pPr>
            <w:r w:rsidRPr="0095366B">
              <w:rPr>
                <w:rFonts w:cs="Arial"/>
                <w:b/>
                <w:bCs/>
                <w:sz w:val="18"/>
                <w:szCs w:val="18"/>
                <w:lang w:eastAsia="en-US"/>
              </w:rPr>
              <w:t xml:space="preserve">   </w:t>
            </w:r>
            <w:r w:rsidR="00A3742C" w:rsidRPr="0095366B">
              <w:rPr>
                <w:rFonts w:cs="Arial"/>
                <w:b/>
                <w:bCs/>
                <w:sz w:val="18"/>
                <w:szCs w:val="18"/>
                <w:lang w:eastAsia="en-US"/>
              </w:rPr>
              <w:t>- related parties</w:t>
            </w:r>
          </w:p>
        </w:tc>
        <w:tc>
          <w:tcPr>
            <w:tcW w:w="1134" w:type="dxa"/>
            <w:shd w:val="clear" w:color="auto" w:fill="FAFAFA"/>
          </w:tcPr>
          <w:p w14:paraId="03696A7B" w14:textId="77777777" w:rsidR="00A3742C" w:rsidRPr="0095366B" w:rsidRDefault="00A3742C" w:rsidP="000B6AF8">
            <w:pPr>
              <w:ind w:right="-72"/>
              <w:jc w:val="right"/>
              <w:rPr>
                <w:rFonts w:ascii="Arial" w:hAnsi="Arial" w:cs="Arial"/>
                <w:sz w:val="18"/>
                <w:szCs w:val="18"/>
              </w:rPr>
            </w:pPr>
          </w:p>
        </w:tc>
        <w:tc>
          <w:tcPr>
            <w:tcW w:w="1134" w:type="dxa"/>
            <w:shd w:val="clear" w:color="auto" w:fill="auto"/>
          </w:tcPr>
          <w:p w14:paraId="7E2699D1" w14:textId="77777777" w:rsidR="00A3742C" w:rsidRPr="0095366B" w:rsidRDefault="00A3742C" w:rsidP="000B6AF8">
            <w:pPr>
              <w:ind w:right="-72"/>
              <w:jc w:val="right"/>
              <w:rPr>
                <w:rFonts w:ascii="Arial" w:hAnsi="Arial" w:cs="Arial"/>
                <w:sz w:val="18"/>
                <w:szCs w:val="18"/>
              </w:rPr>
            </w:pPr>
          </w:p>
        </w:tc>
        <w:tc>
          <w:tcPr>
            <w:tcW w:w="1134" w:type="dxa"/>
            <w:shd w:val="clear" w:color="auto" w:fill="FAFAFA"/>
          </w:tcPr>
          <w:p w14:paraId="29E7DC6A" w14:textId="77777777" w:rsidR="00A3742C" w:rsidRPr="0095366B" w:rsidRDefault="00A3742C" w:rsidP="000B6AF8">
            <w:pPr>
              <w:ind w:right="-72"/>
              <w:jc w:val="right"/>
              <w:rPr>
                <w:rFonts w:ascii="Arial" w:hAnsi="Arial" w:cs="Arial"/>
                <w:sz w:val="18"/>
                <w:szCs w:val="18"/>
              </w:rPr>
            </w:pPr>
          </w:p>
        </w:tc>
        <w:tc>
          <w:tcPr>
            <w:tcW w:w="1134" w:type="dxa"/>
          </w:tcPr>
          <w:p w14:paraId="3EFFA127" w14:textId="77777777" w:rsidR="00A3742C" w:rsidRPr="0095366B" w:rsidRDefault="00A3742C" w:rsidP="000B6AF8">
            <w:pPr>
              <w:ind w:right="-72"/>
              <w:jc w:val="right"/>
              <w:rPr>
                <w:rFonts w:ascii="Arial" w:hAnsi="Arial" w:cs="Arial"/>
                <w:sz w:val="18"/>
                <w:szCs w:val="18"/>
              </w:rPr>
            </w:pPr>
          </w:p>
        </w:tc>
      </w:tr>
      <w:tr w:rsidR="00A3742C" w:rsidRPr="0095366B" w14:paraId="381F5254" w14:textId="77777777" w:rsidTr="000B6AF8">
        <w:trPr>
          <w:trHeight w:val="74"/>
        </w:trPr>
        <w:tc>
          <w:tcPr>
            <w:tcW w:w="4392" w:type="dxa"/>
          </w:tcPr>
          <w:p w14:paraId="08D8BA41" w14:textId="77777777" w:rsidR="00A3742C" w:rsidRPr="0095366B" w:rsidRDefault="00A3742C" w:rsidP="00A3742C">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 xml:space="preserve">   Parent company</w:t>
            </w:r>
          </w:p>
        </w:tc>
        <w:tc>
          <w:tcPr>
            <w:tcW w:w="1134" w:type="dxa"/>
            <w:shd w:val="clear" w:color="auto" w:fill="FAFAFA"/>
          </w:tcPr>
          <w:p w14:paraId="7D6DF9F2" w14:textId="4B9B53EF"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28,396</w:t>
            </w:r>
          </w:p>
        </w:tc>
        <w:tc>
          <w:tcPr>
            <w:tcW w:w="1134" w:type="dxa"/>
            <w:shd w:val="clear" w:color="auto" w:fill="auto"/>
          </w:tcPr>
          <w:p w14:paraId="7F1AAACD" w14:textId="05DCEB78"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17,835</w:t>
            </w:r>
          </w:p>
        </w:tc>
        <w:tc>
          <w:tcPr>
            <w:tcW w:w="1134" w:type="dxa"/>
            <w:shd w:val="clear" w:color="auto" w:fill="FAFAFA"/>
          </w:tcPr>
          <w:p w14:paraId="3D177E46" w14:textId="173C6287"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27,926</w:t>
            </w:r>
          </w:p>
        </w:tc>
        <w:tc>
          <w:tcPr>
            <w:tcW w:w="1134" w:type="dxa"/>
            <w:shd w:val="clear" w:color="auto" w:fill="auto"/>
          </w:tcPr>
          <w:p w14:paraId="49540A63" w14:textId="28D888FA"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17,371</w:t>
            </w:r>
          </w:p>
        </w:tc>
      </w:tr>
      <w:tr w:rsidR="00A3742C" w:rsidRPr="0095366B" w14:paraId="1EF0A672" w14:textId="77777777" w:rsidTr="000B6AF8">
        <w:trPr>
          <w:trHeight w:val="74"/>
        </w:trPr>
        <w:tc>
          <w:tcPr>
            <w:tcW w:w="4392" w:type="dxa"/>
          </w:tcPr>
          <w:p w14:paraId="24A63C9B" w14:textId="77777777" w:rsidR="00A3742C" w:rsidRPr="0095366B" w:rsidRDefault="00A3742C" w:rsidP="00A3742C">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 xml:space="preserve">   Subsidiaries</w:t>
            </w:r>
          </w:p>
        </w:tc>
        <w:tc>
          <w:tcPr>
            <w:tcW w:w="1134" w:type="dxa"/>
            <w:shd w:val="clear" w:color="auto" w:fill="FAFAFA"/>
          </w:tcPr>
          <w:p w14:paraId="186FC2DA" w14:textId="2BF7B0AC"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1292F60C" w14:textId="0AC9A9BC"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FAFAFA"/>
          </w:tcPr>
          <w:p w14:paraId="2AF5DD76" w14:textId="4C3C3052"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167,965</w:t>
            </w:r>
          </w:p>
        </w:tc>
        <w:tc>
          <w:tcPr>
            <w:tcW w:w="1134" w:type="dxa"/>
            <w:shd w:val="clear" w:color="auto" w:fill="auto"/>
          </w:tcPr>
          <w:p w14:paraId="353DCD10" w14:textId="556E19FA"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w:t>
            </w:r>
          </w:p>
        </w:tc>
      </w:tr>
      <w:tr w:rsidR="00A3742C" w:rsidRPr="0095366B" w14:paraId="756D5B05" w14:textId="77777777" w:rsidTr="000B6AF8">
        <w:trPr>
          <w:trHeight w:val="74"/>
        </w:trPr>
        <w:tc>
          <w:tcPr>
            <w:tcW w:w="4392" w:type="dxa"/>
          </w:tcPr>
          <w:p w14:paraId="112E2FC5" w14:textId="77777777" w:rsidR="00A3742C" w:rsidRPr="0095366B" w:rsidRDefault="00A3742C" w:rsidP="00A3742C">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 xml:space="preserve">   Other companies under common control</w:t>
            </w:r>
          </w:p>
        </w:tc>
        <w:tc>
          <w:tcPr>
            <w:tcW w:w="1134" w:type="dxa"/>
            <w:shd w:val="clear" w:color="auto" w:fill="FAFAFA"/>
          </w:tcPr>
          <w:p w14:paraId="33EB4F91" w14:textId="63A9F016"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18,428</w:t>
            </w:r>
          </w:p>
        </w:tc>
        <w:tc>
          <w:tcPr>
            <w:tcW w:w="1134" w:type="dxa"/>
            <w:shd w:val="clear" w:color="auto" w:fill="auto"/>
          </w:tcPr>
          <w:p w14:paraId="65582D96" w14:textId="7A85F99E"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4,133</w:t>
            </w:r>
          </w:p>
        </w:tc>
        <w:tc>
          <w:tcPr>
            <w:tcW w:w="1134" w:type="dxa"/>
            <w:shd w:val="clear" w:color="auto" w:fill="FAFAFA"/>
          </w:tcPr>
          <w:p w14:paraId="02D9D160" w14:textId="4B103A4F"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8,491</w:t>
            </w:r>
          </w:p>
        </w:tc>
        <w:tc>
          <w:tcPr>
            <w:tcW w:w="1134" w:type="dxa"/>
            <w:shd w:val="clear" w:color="auto" w:fill="auto"/>
          </w:tcPr>
          <w:p w14:paraId="79420958" w14:textId="7A8F4F65"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103</w:t>
            </w:r>
          </w:p>
        </w:tc>
      </w:tr>
      <w:tr w:rsidR="00A3742C" w:rsidRPr="0095366B" w14:paraId="5C3EEA64" w14:textId="77777777" w:rsidTr="000B6AF8">
        <w:trPr>
          <w:trHeight w:val="74"/>
        </w:trPr>
        <w:tc>
          <w:tcPr>
            <w:tcW w:w="4392" w:type="dxa"/>
          </w:tcPr>
          <w:p w14:paraId="7F49CEDE" w14:textId="77777777" w:rsidR="00A3742C" w:rsidRPr="0095366B" w:rsidRDefault="00A3742C" w:rsidP="00A3742C">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 xml:space="preserve">   Other related companies</w:t>
            </w:r>
          </w:p>
        </w:tc>
        <w:tc>
          <w:tcPr>
            <w:tcW w:w="1134" w:type="dxa"/>
            <w:tcBorders>
              <w:bottom w:val="single" w:sz="4" w:space="0" w:color="auto"/>
            </w:tcBorders>
            <w:shd w:val="clear" w:color="auto" w:fill="FAFAFA"/>
          </w:tcPr>
          <w:p w14:paraId="4D9204D2" w14:textId="1CDD95C7"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75CFD4F6" w14:textId="4A24D6F8"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1,712</w:t>
            </w:r>
          </w:p>
        </w:tc>
        <w:tc>
          <w:tcPr>
            <w:tcW w:w="1134" w:type="dxa"/>
            <w:tcBorders>
              <w:bottom w:val="single" w:sz="4" w:space="0" w:color="auto"/>
            </w:tcBorders>
            <w:shd w:val="clear" w:color="auto" w:fill="FAFAFA"/>
          </w:tcPr>
          <w:p w14:paraId="4129D80E" w14:textId="4B78D472"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auto"/>
          </w:tcPr>
          <w:p w14:paraId="7D526022" w14:textId="198DCC7A" w:rsidR="00A3742C" w:rsidRPr="0095366B" w:rsidRDefault="00A3742C" w:rsidP="00A3742C">
            <w:pPr>
              <w:ind w:right="-72"/>
              <w:jc w:val="right"/>
              <w:rPr>
                <w:rFonts w:ascii="Arial" w:hAnsi="Arial" w:cs="Arial"/>
                <w:sz w:val="18"/>
                <w:szCs w:val="18"/>
              </w:rPr>
            </w:pPr>
            <w:r w:rsidRPr="0095366B">
              <w:rPr>
                <w:rFonts w:ascii="Arial" w:hAnsi="Arial" w:cs="Arial"/>
                <w:sz w:val="18"/>
                <w:szCs w:val="18"/>
              </w:rPr>
              <w:t>-</w:t>
            </w:r>
          </w:p>
        </w:tc>
      </w:tr>
      <w:tr w:rsidR="00A3742C" w:rsidRPr="0095366B" w14:paraId="5AC5F723" w14:textId="77777777" w:rsidTr="00A3742C">
        <w:trPr>
          <w:trHeight w:val="74"/>
        </w:trPr>
        <w:tc>
          <w:tcPr>
            <w:tcW w:w="4392" w:type="dxa"/>
          </w:tcPr>
          <w:p w14:paraId="74B2E9D9" w14:textId="77777777" w:rsidR="00A3742C" w:rsidRPr="0095366B" w:rsidRDefault="00A3742C" w:rsidP="00A3742C">
            <w:pPr>
              <w:pStyle w:val="Header"/>
              <w:rPr>
                <w:rFonts w:cs="Arial"/>
                <w:sz w:val="18"/>
                <w:szCs w:val="18"/>
                <w:lang w:eastAsia="en-US"/>
              </w:rPr>
            </w:pPr>
          </w:p>
        </w:tc>
        <w:tc>
          <w:tcPr>
            <w:tcW w:w="1134" w:type="dxa"/>
            <w:tcBorders>
              <w:top w:val="single" w:sz="4" w:space="0" w:color="auto"/>
            </w:tcBorders>
            <w:shd w:val="clear" w:color="auto" w:fill="FAFAFA"/>
          </w:tcPr>
          <w:p w14:paraId="0EC21CC6" w14:textId="77777777" w:rsidR="00A3742C" w:rsidRPr="0095366B" w:rsidRDefault="00A3742C" w:rsidP="000B6AF8">
            <w:pPr>
              <w:ind w:right="-72"/>
              <w:jc w:val="right"/>
              <w:rPr>
                <w:rFonts w:ascii="Arial" w:hAnsi="Arial" w:cs="Arial"/>
                <w:sz w:val="18"/>
                <w:szCs w:val="18"/>
              </w:rPr>
            </w:pPr>
          </w:p>
        </w:tc>
        <w:tc>
          <w:tcPr>
            <w:tcW w:w="1134" w:type="dxa"/>
            <w:tcBorders>
              <w:top w:val="single" w:sz="4" w:space="0" w:color="auto"/>
            </w:tcBorders>
            <w:shd w:val="clear" w:color="auto" w:fill="auto"/>
          </w:tcPr>
          <w:p w14:paraId="47D6A3FB" w14:textId="77777777" w:rsidR="00A3742C" w:rsidRPr="0095366B" w:rsidRDefault="00A3742C" w:rsidP="000B6AF8">
            <w:pPr>
              <w:ind w:right="-72"/>
              <w:jc w:val="right"/>
              <w:rPr>
                <w:rFonts w:ascii="Arial" w:hAnsi="Arial" w:cs="Arial"/>
                <w:sz w:val="18"/>
                <w:szCs w:val="18"/>
              </w:rPr>
            </w:pPr>
          </w:p>
        </w:tc>
        <w:tc>
          <w:tcPr>
            <w:tcW w:w="1134" w:type="dxa"/>
            <w:tcBorders>
              <w:top w:val="single" w:sz="4" w:space="0" w:color="auto"/>
            </w:tcBorders>
            <w:shd w:val="clear" w:color="auto" w:fill="FAFAFA"/>
          </w:tcPr>
          <w:p w14:paraId="105DBC0A" w14:textId="77777777" w:rsidR="00A3742C" w:rsidRPr="0095366B" w:rsidRDefault="00A3742C" w:rsidP="000B6AF8">
            <w:pPr>
              <w:ind w:right="-72"/>
              <w:jc w:val="right"/>
              <w:rPr>
                <w:rFonts w:ascii="Arial" w:hAnsi="Arial" w:cs="Arial"/>
                <w:sz w:val="18"/>
                <w:szCs w:val="18"/>
              </w:rPr>
            </w:pPr>
          </w:p>
        </w:tc>
        <w:tc>
          <w:tcPr>
            <w:tcW w:w="1134" w:type="dxa"/>
            <w:tcBorders>
              <w:top w:val="single" w:sz="4" w:space="0" w:color="auto"/>
            </w:tcBorders>
          </w:tcPr>
          <w:p w14:paraId="770375AA" w14:textId="77777777" w:rsidR="00A3742C" w:rsidRPr="0095366B" w:rsidRDefault="00A3742C" w:rsidP="000B6AF8">
            <w:pPr>
              <w:ind w:right="-72"/>
              <w:jc w:val="right"/>
              <w:rPr>
                <w:rFonts w:ascii="Arial" w:hAnsi="Arial" w:cs="Arial"/>
                <w:sz w:val="18"/>
                <w:szCs w:val="18"/>
              </w:rPr>
            </w:pPr>
          </w:p>
        </w:tc>
      </w:tr>
      <w:tr w:rsidR="00A3742C" w:rsidRPr="0095366B" w14:paraId="5054CE69" w14:textId="77777777" w:rsidTr="00A3742C">
        <w:trPr>
          <w:trHeight w:val="74"/>
        </w:trPr>
        <w:tc>
          <w:tcPr>
            <w:tcW w:w="4392" w:type="dxa"/>
          </w:tcPr>
          <w:p w14:paraId="77A6E7A2" w14:textId="77777777" w:rsidR="00A3742C" w:rsidRPr="0095366B" w:rsidRDefault="00A3742C" w:rsidP="000B6AF8">
            <w:pPr>
              <w:pStyle w:val="Header"/>
              <w:tabs>
                <w:tab w:val="clear" w:pos="4153"/>
                <w:tab w:val="clear" w:pos="8306"/>
              </w:tabs>
              <w:spacing w:line="240" w:lineRule="auto"/>
              <w:ind w:left="-84"/>
              <w:rPr>
                <w:rFonts w:cs="Arial"/>
                <w:sz w:val="18"/>
                <w:szCs w:val="18"/>
                <w:lang w:eastAsia="en-US"/>
              </w:rPr>
            </w:pPr>
          </w:p>
        </w:tc>
        <w:tc>
          <w:tcPr>
            <w:tcW w:w="1134" w:type="dxa"/>
            <w:tcBorders>
              <w:bottom w:val="single" w:sz="4" w:space="0" w:color="auto"/>
            </w:tcBorders>
            <w:shd w:val="clear" w:color="auto" w:fill="FAFAFA"/>
          </w:tcPr>
          <w:p w14:paraId="59111D99" w14:textId="76D86553" w:rsidR="00A3742C" w:rsidRPr="0095366B" w:rsidRDefault="00A3742C" w:rsidP="000B6AF8">
            <w:pPr>
              <w:ind w:right="-72"/>
              <w:jc w:val="right"/>
              <w:rPr>
                <w:rFonts w:ascii="Arial" w:hAnsi="Arial" w:cs="Arial"/>
                <w:sz w:val="18"/>
                <w:szCs w:val="18"/>
              </w:rPr>
            </w:pPr>
            <w:r w:rsidRPr="0095366B">
              <w:rPr>
                <w:rFonts w:ascii="Arial" w:hAnsi="Arial" w:cs="Arial"/>
                <w:sz w:val="18"/>
                <w:szCs w:val="18"/>
              </w:rPr>
              <w:t>46,824</w:t>
            </w:r>
          </w:p>
        </w:tc>
        <w:tc>
          <w:tcPr>
            <w:tcW w:w="1134" w:type="dxa"/>
            <w:tcBorders>
              <w:bottom w:val="single" w:sz="4" w:space="0" w:color="auto"/>
            </w:tcBorders>
            <w:shd w:val="clear" w:color="auto" w:fill="auto"/>
          </w:tcPr>
          <w:p w14:paraId="00A95838" w14:textId="4CB372C8" w:rsidR="00A3742C" w:rsidRPr="0095366B" w:rsidRDefault="00A3742C" w:rsidP="000B6AF8">
            <w:pPr>
              <w:ind w:right="-72"/>
              <w:jc w:val="right"/>
              <w:rPr>
                <w:rFonts w:ascii="Arial" w:hAnsi="Arial" w:cs="Arial"/>
                <w:sz w:val="18"/>
                <w:szCs w:val="18"/>
              </w:rPr>
            </w:pPr>
            <w:r w:rsidRPr="0095366B">
              <w:rPr>
                <w:rFonts w:ascii="Arial" w:hAnsi="Arial" w:cs="Arial"/>
                <w:sz w:val="18"/>
                <w:szCs w:val="18"/>
              </w:rPr>
              <w:t>23,680</w:t>
            </w:r>
          </w:p>
        </w:tc>
        <w:tc>
          <w:tcPr>
            <w:tcW w:w="1134" w:type="dxa"/>
            <w:tcBorders>
              <w:bottom w:val="single" w:sz="4" w:space="0" w:color="auto"/>
            </w:tcBorders>
            <w:shd w:val="clear" w:color="auto" w:fill="FAFAFA"/>
          </w:tcPr>
          <w:p w14:paraId="7BAA0374" w14:textId="0ADACD59" w:rsidR="00A3742C" w:rsidRPr="0095366B" w:rsidRDefault="00A3742C" w:rsidP="000B6AF8">
            <w:pPr>
              <w:ind w:right="-72"/>
              <w:jc w:val="right"/>
              <w:rPr>
                <w:rFonts w:ascii="Arial" w:hAnsi="Arial" w:cs="Arial"/>
                <w:sz w:val="18"/>
                <w:szCs w:val="18"/>
              </w:rPr>
            </w:pPr>
            <w:r w:rsidRPr="0095366B">
              <w:rPr>
                <w:rFonts w:ascii="Arial" w:hAnsi="Arial" w:cs="Arial"/>
                <w:sz w:val="18"/>
                <w:szCs w:val="18"/>
              </w:rPr>
              <w:t>204,382</w:t>
            </w:r>
          </w:p>
        </w:tc>
        <w:tc>
          <w:tcPr>
            <w:tcW w:w="1134" w:type="dxa"/>
            <w:tcBorders>
              <w:bottom w:val="single" w:sz="4" w:space="0" w:color="auto"/>
            </w:tcBorders>
          </w:tcPr>
          <w:p w14:paraId="4453724D" w14:textId="2AAC5321" w:rsidR="00A3742C" w:rsidRPr="0095366B" w:rsidRDefault="00A3742C" w:rsidP="000B6AF8">
            <w:pPr>
              <w:ind w:right="-72"/>
              <w:jc w:val="right"/>
              <w:rPr>
                <w:rFonts w:ascii="Arial" w:hAnsi="Arial" w:cs="Arial"/>
                <w:sz w:val="18"/>
                <w:szCs w:val="18"/>
              </w:rPr>
            </w:pPr>
            <w:r w:rsidRPr="0095366B">
              <w:rPr>
                <w:rFonts w:ascii="Arial" w:hAnsi="Arial" w:cs="Arial"/>
                <w:sz w:val="18"/>
                <w:szCs w:val="18"/>
              </w:rPr>
              <w:t>17,474</w:t>
            </w:r>
          </w:p>
        </w:tc>
      </w:tr>
      <w:tr w:rsidR="00A3742C" w:rsidRPr="0095366B" w14:paraId="4AA0DE0D" w14:textId="77777777" w:rsidTr="00A3742C">
        <w:trPr>
          <w:trHeight w:val="74"/>
        </w:trPr>
        <w:tc>
          <w:tcPr>
            <w:tcW w:w="4392" w:type="dxa"/>
          </w:tcPr>
          <w:p w14:paraId="79786345" w14:textId="77777777" w:rsidR="00A3742C" w:rsidRPr="0095366B" w:rsidRDefault="00A3742C" w:rsidP="000B6AF8">
            <w:pPr>
              <w:pStyle w:val="Header"/>
              <w:tabs>
                <w:tab w:val="clear" w:pos="4153"/>
                <w:tab w:val="clear" w:pos="8306"/>
              </w:tabs>
              <w:spacing w:line="240" w:lineRule="auto"/>
              <w:ind w:left="-84"/>
              <w:rPr>
                <w:rFonts w:cs="Arial"/>
                <w:sz w:val="18"/>
                <w:szCs w:val="18"/>
                <w:lang w:eastAsia="en-US"/>
              </w:rPr>
            </w:pPr>
          </w:p>
        </w:tc>
        <w:tc>
          <w:tcPr>
            <w:tcW w:w="1134" w:type="dxa"/>
            <w:shd w:val="clear" w:color="auto" w:fill="FAFAFA"/>
          </w:tcPr>
          <w:p w14:paraId="1A854415" w14:textId="77777777" w:rsidR="00A3742C" w:rsidRPr="0095366B" w:rsidRDefault="00A3742C" w:rsidP="000B6AF8">
            <w:pPr>
              <w:ind w:right="-72"/>
              <w:jc w:val="right"/>
              <w:rPr>
                <w:rFonts w:ascii="Arial" w:hAnsi="Arial" w:cs="Arial"/>
                <w:sz w:val="18"/>
                <w:szCs w:val="18"/>
              </w:rPr>
            </w:pPr>
          </w:p>
        </w:tc>
        <w:tc>
          <w:tcPr>
            <w:tcW w:w="1134" w:type="dxa"/>
            <w:shd w:val="clear" w:color="auto" w:fill="auto"/>
          </w:tcPr>
          <w:p w14:paraId="05919068" w14:textId="77777777" w:rsidR="00A3742C" w:rsidRPr="0095366B" w:rsidRDefault="00A3742C" w:rsidP="000B6AF8">
            <w:pPr>
              <w:ind w:right="-72"/>
              <w:jc w:val="right"/>
              <w:rPr>
                <w:rFonts w:ascii="Arial" w:hAnsi="Arial" w:cs="Arial"/>
                <w:sz w:val="18"/>
                <w:szCs w:val="18"/>
              </w:rPr>
            </w:pPr>
          </w:p>
        </w:tc>
        <w:tc>
          <w:tcPr>
            <w:tcW w:w="1134" w:type="dxa"/>
            <w:shd w:val="clear" w:color="auto" w:fill="FAFAFA"/>
          </w:tcPr>
          <w:p w14:paraId="3C5D90CA" w14:textId="77777777" w:rsidR="00A3742C" w:rsidRPr="0095366B" w:rsidRDefault="00A3742C" w:rsidP="000B6AF8">
            <w:pPr>
              <w:ind w:right="-72"/>
              <w:jc w:val="right"/>
              <w:rPr>
                <w:rFonts w:ascii="Arial" w:hAnsi="Arial" w:cs="Arial"/>
                <w:sz w:val="18"/>
                <w:szCs w:val="18"/>
              </w:rPr>
            </w:pPr>
          </w:p>
        </w:tc>
        <w:tc>
          <w:tcPr>
            <w:tcW w:w="1134" w:type="dxa"/>
          </w:tcPr>
          <w:p w14:paraId="6C887943" w14:textId="77777777" w:rsidR="00A3742C" w:rsidRPr="0095366B" w:rsidRDefault="00A3742C" w:rsidP="000B6AF8">
            <w:pPr>
              <w:ind w:right="-72"/>
              <w:jc w:val="right"/>
              <w:rPr>
                <w:rFonts w:ascii="Arial" w:hAnsi="Arial" w:cs="Arial"/>
                <w:sz w:val="18"/>
                <w:szCs w:val="18"/>
              </w:rPr>
            </w:pPr>
          </w:p>
        </w:tc>
      </w:tr>
      <w:tr w:rsidR="00A3742C" w:rsidRPr="0095366B" w14:paraId="29B6E262" w14:textId="77777777" w:rsidTr="00A3742C">
        <w:trPr>
          <w:trHeight w:val="74"/>
        </w:trPr>
        <w:tc>
          <w:tcPr>
            <w:tcW w:w="4392" w:type="dxa"/>
          </w:tcPr>
          <w:p w14:paraId="0F32AA8A" w14:textId="77777777" w:rsidR="00126CD1" w:rsidRPr="0095366B" w:rsidRDefault="00126CD1" w:rsidP="000B6AF8">
            <w:pPr>
              <w:pStyle w:val="Header"/>
              <w:tabs>
                <w:tab w:val="clear" w:pos="4153"/>
                <w:tab w:val="clear" w:pos="8306"/>
              </w:tabs>
              <w:spacing w:line="240" w:lineRule="auto"/>
              <w:ind w:left="-84"/>
              <w:rPr>
                <w:rFonts w:cs="Arial"/>
                <w:b/>
                <w:bCs/>
                <w:sz w:val="18"/>
                <w:szCs w:val="18"/>
                <w:lang w:eastAsia="en-US"/>
              </w:rPr>
            </w:pPr>
            <w:r w:rsidRPr="0095366B">
              <w:rPr>
                <w:rFonts w:cs="Arial"/>
                <w:b/>
                <w:bCs/>
                <w:sz w:val="18"/>
                <w:szCs w:val="18"/>
                <w:lang w:eastAsia="en-US"/>
              </w:rPr>
              <w:t xml:space="preserve">Payables from purchases of </w:t>
            </w:r>
            <w:r w:rsidR="00A3742C" w:rsidRPr="0095366B">
              <w:rPr>
                <w:rFonts w:cs="Arial"/>
                <w:b/>
                <w:bCs/>
                <w:sz w:val="18"/>
                <w:szCs w:val="18"/>
                <w:lang w:eastAsia="en-US"/>
              </w:rPr>
              <w:t xml:space="preserve">fixed assets </w:t>
            </w:r>
          </w:p>
          <w:p w14:paraId="6365C742" w14:textId="0F24D791" w:rsidR="00A3742C" w:rsidRPr="0095366B" w:rsidRDefault="00126CD1" w:rsidP="000B6AF8">
            <w:pPr>
              <w:pStyle w:val="Header"/>
              <w:tabs>
                <w:tab w:val="clear" w:pos="4153"/>
                <w:tab w:val="clear" w:pos="8306"/>
              </w:tabs>
              <w:spacing w:line="240" w:lineRule="auto"/>
              <w:ind w:left="-84"/>
              <w:rPr>
                <w:rFonts w:cs="Arial"/>
                <w:b/>
                <w:bCs/>
                <w:sz w:val="18"/>
                <w:szCs w:val="18"/>
                <w:lang w:eastAsia="en-US"/>
              </w:rPr>
            </w:pPr>
            <w:r w:rsidRPr="0095366B">
              <w:rPr>
                <w:rFonts w:cs="Arial"/>
                <w:b/>
                <w:bCs/>
                <w:sz w:val="18"/>
                <w:szCs w:val="18"/>
                <w:lang w:eastAsia="en-US"/>
              </w:rPr>
              <w:t xml:space="preserve">   </w:t>
            </w:r>
            <w:r w:rsidR="00A3742C" w:rsidRPr="0095366B">
              <w:rPr>
                <w:rFonts w:cs="Arial"/>
                <w:b/>
                <w:bCs/>
                <w:sz w:val="18"/>
                <w:szCs w:val="18"/>
                <w:lang w:eastAsia="en-US"/>
              </w:rPr>
              <w:t>- related parties</w:t>
            </w:r>
          </w:p>
        </w:tc>
        <w:tc>
          <w:tcPr>
            <w:tcW w:w="1134" w:type="dxa"/>
            <w:shd w:val="clear" w:color="auto" w:fill="FAFAFA"/>
          </w:tcPr>
          <w:p w14:paraId="529A1301" w14:textId="77777777" w:rsidR="00A3742C" w:rsidRPr="0095366B" w:rsidRDefault="00A3742C" w:rsidP="000B6AF8">
            <w:pPr>
              <w:ind w:right="-72"/>
              <w:jc w:val="right"/>
              <w:rPr>
                <w:rFonts w:ascii="Arial" w:hAnsi="Arial" w:cs="Arial"/>
                <w:sz w:val="18"/>
                <w:szCs w:val="18"/>
                <w:cs/>
              </w:rPr>
            </w:pPr>
          </w:p>
        </w:tc>
        <w:tc>
          <w:tcPr>
            <w:tcW w:w="1134" w:type="dxa"/>
            <w:shd w:val="clear" w:color="auto" w:fill="auto"/>
          </w:tcPr>
          <w:p w14:paraId="7BD7FA02" w14:textId="77777777" w:rsidR="00A3742C" w:rsidRPr="0095366B" w:rsidRDefault="00A3742C" w:rsidP="000B6AF8">
            <w:pPr>
              <w:ind w:right="-72"/>
              <w:jc w:val="right"/>
              <w:rPr>
                <w:rFonts w:ascii="Arial" w:hAnsi="Arial" w:cs="Arial"/>
                <w:sz w:val="18"/>
                <w:szCs w:val="18"/>
              </w:rPr>
            </w:pPr>
          </w:p>
        </w:tc>
        <w:tc>
          <w:tcPr>
            <w:tcW w:w="1134" w:type="dxa"/>
            <w:shd w:val="clear" w:color="auto" w:fill="FAFAFA"/>
          </w:tcPr>
          <w:p w14:paraId="279F071A" w14:textId="77777777" w:rsidR="00A3742C" w:rsidRPr="0095366B" w:rsidRDefault="00A3742C" w:rsidP="000B6AF8">
            <w:pPr>
              <w:ind w:right="-72"/>
              <w:jc w:val="right"/>
              <w:rPr>
                <w:rFonts w:ascii="Arial" w:hAnsi="Arial" w:cs="Arial"/>
                <w:sz w:val="18"/>
                <w:szCs w:val="18"/>
                <w:cs/>
              </w:rPr>
            </w:pPr>
          </w:p>
        </w:tc>
        <w:tc>
          <w:tcPr>
            <w:tcW w:w="1134" w:type="dxa"/>
          </w:tcPr>
          <w:p w14:paraId="1AE04B56" w14:textId="77777777" w:rsidR="00A3742C" w:rsidRPr="0095366B" w:rsidRDefault="00A3742C" w:rsidP="000B6AF8">
            <w:pPr>
              <w:ind w:right="-72"/>
              <w:jc w:val="right"/>
              <w:rPr>
                <w:rFonts w:ascii="Arial" w:hAnsi="Arial" w:cs="Arial"/>
                <w:sz w:val="18"/>
                <w:szCs w:val="18"/>
              </w:rPr>
            </w:pPr>
          </w:p>
        </w:tc>
      </w:tr>
      <w:tr w:rsidR="00A3742C" w:rsidRPr="0095366B" w14:paraId="23E78B28" w14:textId="77777777" w:rsidTr="00A3742C">
        <w:trPr>
          <w:trHeight w:val="74"/>
        </w:trPr>
        <w:tc>
          <w:tcPr>
            <w:tcW w:w="4392" w:type="dxa"/>
          </w:tcPr>
          <w:p w14:paraId="68178FA8" w14:textId="77777777" w:rsidR="00A3742C" w:rsidRPr="0095366B" w:rsidRDefault="00A3742C" w:rsidP="000B6AF8">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 xml:space="preserve">   Other companies under common control</w:t>
            </w:r>
          </w:p>
        </w:tc>
        <w:tc>
          <w:tcPr>
            <w:tcW w:w="1134" w:type="dxa"/>
            <w:tcBorders>
              <w:bottom w:val="single" w:sz="4" w:space="0" w:color="auto"/>
            </w:tcBorders>
            <w:shd w:val="clear" w:color="auto" w:fill="FAFAFA"/>
          </w:tcPr>
          <w:p w14:paraId="6AEF19DD" w14:textId="191F3800" w:rsidR="00A3742C" w:rsidRPr="0095366B" w:rsidRDefault="00A3742C" w:rsidP="000B6AF8">
            <w:pPr>
              <w:ind w:right="-72"/>
              <w:jc w:val="right"/>
              <w:rPr>
                <w:rFonts w:ascii="Arial" w:hAnsi="Arial" w:cs="Arial"/>
                <w:sz w:val="18"/>
                <w:szCs w:val="18"/>
                <w:cs/>
              </w:rPr>
            </w:pPr>
            <w:r w:rsidRPr="0095366B">
              <w:rPr>
                <w:rFonts w:ascii="Arial" w:hAnsi="Arial" w:cs="Arial"/>
                <w:sz w:val="18"/>
                <w:szCs w:val="18"/>
              </w:rPr>
              <w:t>2,149,850</w:t>
            </w:r>
          </w:p>
        </w:tc>
        <w:tc>
          <w:tcPr>
            <w:tcW w:w="1134" w:type="dxa"/>
            <w:tcBorders>
              <w:bottom w:val="single" w:sz="4" w:space="0" w:color="auto"/>
            </w:tcBorders>
            <w:shd w:val="clear" w:color="auto" w:fill="auto"/>
          </w:tcPr>
          <w:p w14:paraId="71C01A75" w14:textId="77777777" w:rsidR="00A3742C" w:rsidRPr="0095366B" w:rsidRDefault="00A3742C" w:rsidP="000B6AF8">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FAFAFA"/>
          </w:tcPr>
          <w:p w14:paraId="71C3FF59" w14:textId="72259015" w:rsidR="00A3742C" w:rsidRPr="0095366B" w:rsidRDefault="00A3742C" w:rsidP="000B6AF8">
            <w:pPr>
              <w:ind w:right="-72"/>
              <w:jc w:val="right"/>
              <w:rPr>
                <w:rFonts w:ascii="Arial" w:hAnsi="Arial" w:cs="Arial"/>
                <w:sz w:val="18"/>
                <w:szCs w:val="18"/>
                <w:cs/>
              </w:rPr>
            </w:pPr>
            <w:r w:rsidRPr="0095366B">
              <w:rPr>
                <w:rFonts w:ascii="Arial" w:hAnsi="Arial" w:cs="Arial"/>
                <w:sz w:val="18"/>
                <w:szCs w:val="18"/>
              </w:rPr>
              <w:t>2,149,850</w:t>
            </w:r>
          </w:p>
        </w:tc>
        <w:tc>
          <w:tcPr>
            <w:tcW w:w="1134" w:type="dxa"/>
            <w:tcBorders>
              <w:bottom w:val="single" w:sz="4" w:space="0" w:color="auto"/>
            </w:tcBorders>
            <w:shd w:val="clear" w:color="auto" w:fill="auto"/>
          </w:tcPr>
          <w:p w14:paraId="0727FB7C" w14:textId="77777777" w:rsidR="00A3742C" w:rsidRPr="0095366B" w:rsidRDefault="00A3742C" w:rsidP="000B6AF8">
            <w:pPr>
              <w:ind w:right="-72"/>
              <w:jc w:val="right"/>
              <w:rPr>
                <w:rFonts w:ascii="Arial" w:hAnsi="Arial" w:cs="Arial"/>
                <w:sz w:val="18"/>
                <w:szCs w:val="18"/>
              </w:rPr>
            </w:pPr>
            <w:r w:rsidRPr="0095366B">
              <w:rPr>
                <w:rFonts w:ascii="Arial" w:hAnsi="Arial" w:cs="Arial"/>
                <w:sz w:val="18"/>
                <w:szCs w:val="18"/>
              </w:rPr>
              <w:t>-</w:t>
            </w:r>
          </w:p>
        </w:tc>
      </w:tr>
    </w:tbl>
    <w:p w14:paraId="311EAFEB" w14:textId="77777777" w:rsidR="009E5CC6" w:rsidRPr="0095366B" w:rsidRDefault="009E5CC6" w:rsidP="009E5CC6">
      <w:pPr>
        <w:rPr>
          <w:rFonts w:ascii="Arial" w:hAnsi="Arial" w:cs="Cordia New"/>
          <w:sz w:val="18"/>
          <w:szCs w:val="18"/>
        </w:rPr>
      </w:pPr>
    </w:p>
    <w:p w14:paraId="1F7C527C" w14:textId="3B36E1E7" w:rsidR="001D3EB7" w:rsidRPr="0095366B" w:rsidRDefault="002957FC" w:rsidP="00205977">
      <w:pPr>
        <w:pStyle w:val="Heading2"/>
        <w:spacing w:before="0" w:after="0"/>
        <w:ind w:left="540" w:hanging="540"/>
        <w:rPr>
          <w:rFonts w:ascii="Arial" w:hAnsi="Arial" w:cs="Browallia New"/>
          <w:i w:val="0"/>
          <w:iCs w:val="0"/>
          <w:color w:val="CF4A02"/>
          <w:sz w:val="18"/>
          <w:szCs w:val="22"/>
        </w:rPr>
      </w:pPr>
      <w:r w:rsidRPr="0095366B">
        <w:rPr>
          <w:rFonts w:ascii="Arial" w:hAnsi="Arial" w:cs="Arial"/>
          <w:i w:val="0"/>
          <w:iCs w:val="0"/>
          <w:color w:val="CF4A02"/>
          <w:sz w:val="18"/>
          <w:szCs w:val="18"/>
        </w:rPr>
        <w:t>3</w:t>
      </w:r>
      <w:r w:rsidR="002572FC" w:rsidRPr="0095366B">
        <w:rPr>
          <w:rFonts w:ascii="Arial" w:hAnsi="Arial" w:cs="Arial"/>
          <w:i w:val="0"/>
          <w:iCs w:val="0"/>
          <w:color w:val="CF4A02"/>
          <w:sz w:val="18"/>
          <w:szCs w:val="18"/>
        </w:rPr>
        <w:t>5</w:t>
      </w:r>
      <w:r w:rsidR="00642B9F" w:rsidRPr="0095366B">
        <w:rPr>
          <w:rFonts w:ascii="Arial" w:hAnsi="Arial" w:cs="Arial"/>
          <w:i w:val="0"/>
          <w:iCs w:val="0"/>
          <w:color w:val="CF4A02"/>
          <w:sz w:val="18"/>
          <w:szCs w:val="18"/>
        </w:rPr>
        <w:t>.</w:t>
      </w:r>
      <w:r w:rsidRPr="0095366B">
        <w:rPr>
          <w:rFonts w:ascii="Arial" w:hAnsi="Arial" w:cs="Arial"/>
          <w:i w:val="0"/>
          <w:iCs w:val="0"/>
          <w:color w:val="CF4A02"/>
          <w:sz w:val="18"/>
          <w:szCs w:val="18"/>
        </w:rPr>
        <w:t>4</w:t>
      </w:r>
      <w:r w:rsidR="00642B9F" w:rsidRPr="0095366B">
        <w:rPr>
          <w:rFonts w:ascii="Arial" w:hAnsi="Arial" w:cs="Arial"/>
          <w:i w:val="0"/>
          <w:iCs w:val="0"/>
          <w:color w:val="CF4A02"/>
          <w:sz w:val="18"/>
          <w:szCs w:val="18"/>
        </w:rPr>
        <w:tab/>
      </w:r>
      <w:r w:rsidR="001D3EB7" w:rsidRPr="0095366B">
        <w:rPr>
          <w:rFonts w:ascii="Arial" w:hAnsi="Arial" w:cs="Arial"/>
          <w:i w:val="0"/>
          <w:iCs w:val="0"/>
          <w:color w:val="CF4A02"/>
          <w:sz w:val="18"/>
          <w:szCs w:val="18"/>
        </w:rPr>
        <w:t>Short-term l</w:t>
      </w:r>
      <w:r w:rsidR="00642B9F" w:rsidRPr="0095366B">
        <w:rPr>
          <w:rFonts w:ascii="Arial" w:hAnsi="Arial" w:cs="Arial"/>
          <w:i w:val="0"/>
          <w:iCs w:val="0"/>
          <w:color w:val="CF4A02"/>
          <w:sz w:val="18"/>
          <w:szCs w:val="18"/>
        </w:rPr>
        <w:t xml:space="preserve">oans </w:t>
      </w:r>
      <w:r w:rsidR="00B67A15" w:rsidRPr="0095366B">
        <w:rPr>
          <w:rFonts w:ascii="Arial" w:hAnsi="Arial" w:cs="Arial"/>
          <w:i w:val="0"/>
          <w:iCs w:val="0"/>
          <w:color w:val="CF4A02"/>
          <w:sz w:val="18"/>
          <w:szCs w:val="18"/>
        </w:rPr>
        <w:t>to</w:t>
      </w:r>
      <w:r w:rsidR="00642B9F" w:rsidRPr="0095366B">
        <w:rPr>
          <w:rFonts w:ascii="Arial" w:hAnsi="Arial" w:cs="Arial"/>
          <w:i w:val="0"/>
          <w:iCs w:val="0"/>
          <w:color w:val="CF4A02"/>
          <w:sz w:val="18"/>
          <w:szCs w:val="18"/>
        </w:rPr>
        <w:t xml:space="preserve"> </w:t>
      </w:r>
      <w:r w:rsidR="0093510E" w:rsidRPr="0095366B">
        <w:rPr>
          <w:rFonts w:ascii="Arial" w:hAnsi="Arial" w:cs="Browallia New"/>
          <w:i w:val="0"/>
          <w:iCs w:val="0"/>
          <w:color w:val="CF4A02"/>
          <w:sz w:val="18"/>
          <w:szCs w:val="22"/>
        </w:rPr>
        <w:t>parent company</w:t>
      </w:r>
    </w:p>
    <w:p w14:paraId="7050A46E" w14:textId="45AC2240" w:rsidR="001D3EB7" w:rsidRPr="0095366B" w:rsidRDefault="001D3EB7" w:rsidP="007B6564">
      <w:pPr>
        <w:ind w:left="567"/>
        <w:rPr>
          <w:rFonts w:ascii="Arial" w:hAnsi="Arial" w:cs="Cordia New"/>
          <w:sz w:val="18"/>
          <w:szCs w:val="18"/>
          <w:u w:val="single"/>
        </w:rPr>
      </w:pPr>
    </w:p>
    <w:tbl>
      <w:tblPr>
        <w:tblW w:w="8928" w:type="dxa"/>
        <w:tblInd w:w="648" w:type="dxa"/>
        <w:tblLayout w:type="fixed"/>
        <w:tblLook w:val="01E0" w:firstRow="1" w:lastRow="1" w:firstColumn="1" w:lastColumn="1" w:noHBand="0" w:noVBand="0"/>
      </w:tblPr>
      <w:tblGrid>
        <w:gridCol w:w="4392"/>
        <w:gridCol w:w="1134"/>
        <w:gridCol w:w="1134"/>
        <w:gridCol w:w="1134"/>
        <w:gridCol w:w="1134"/>
      </w:tblGrid>
      <w:tr w:rsidR="004D7A9C" w:rsidRPr="0095366B" w14:paraId="01F18209" w14:textId="77777777" w:rsidTr="00831097">
        <w:trPr>
          <w:trHeight w:val="20"/>
        </w:trPr>
        <w:tc>
          <w:tcPr>
            <w:tcW w:w="4392" w:type="dxa"/>
            <w:shd w:val="clear" w:color="auto" w:fill="auto"/>
          </w:tcPr>
          <w:p w14:paraId="60C0F7CF" w14:textId="77777777" w:rsidR="004D7A9C" w:rsidRPr="0095366B" w:rsidRDefault="004D7A9C" w:rsidP="00753593">
            <w:pPr>
              <w:ind w:left="-84"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65EFB71C" w14:textId="77777777" w:rsidR="004D7A9C" w:rsidRPr="0095366B" w:rsidRDefault="004D7A9C" w:rsidP="004D7A9C">
            <w:pPr>
              <w:ind w:right="-72"/>
              <w:jc w:val="center"/>
              <w:rPr>
                <w:rFonts w:ascii="Arial" w:hAnsi="Arial" w:cs="Arial"/>
                <w:b/>
                <w:sz w:val="18"/>
                <w:szCs w:val="18"/>
              </w:rPr>
            </w:pPr>
            <w:r w:rsidRPr="0095366B">
              <w:rPr>
                <w:rFonts w:ascii="Arial" w:hAnsi="Arial" w:cs="Arial"/>
                <w:b/>
                <w:sz w:val="18"/>
                <w:szCs w:val="18"/>
              </w:rPr>
              <w:t>Consolidated</w:t>
            </w:r>
          </w:p>
          <w:p w14:paraId="38509121" w14:textId="77777777" w:rsidR="004D7A9C" w:rsidRPr="0095366B" w:rsidRDefault="004D7A9C" w:rsidP="004D7A9C">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05DC5E4E" w14:textId="77777777" w:rsidR="004D7A9C" w:rsidRPr="0095366B" w:rsidRDefault="004D7A9C" w:rsidP="004D7A9C">
            <w:pPr>
              <w:ind w:right="-72"/>
              <w:jc w:val="center"/>
              <w:rPr>
                <w:rFonts w:ascii="Arial" w:hAnsi="Arial" w:cs="Arial"/>
                <w:b/>
                <w:sz w:val="18"/>
                <w:szCs w:val="18"/>
              </w:rPr>
            </w:pPr>
            <w:r w:rsidRPr="0095366B">
              <w:rPr>
                <w:rFonts w:ascii="Arial" w:hAnsi="Arial" w:cs="Arial"/>
                <w:b/>
                <w:sz w:val="18"/>
                <w:szCs w:val="18"/>
              </w:rPr>
              <w:t>Separate</w:t>
            </w:r>
          </w:p>
          <w:p w14:paraId="721A9C77" w14:textId="77777777" w:rsidR="004D7A9C" w:rsidRPr="0095366B" w:rsidRDefault="004D7A9C" w:rsidP="004D7A9C">
            <w:pPr>
              <w:ind w:right="-72"/>
              <w:jc w:val="center"/>
              <w:rPr>
                <w:rFonts w:ascii="Arial" w:hAnsi="Arial" w:cs="Arial"/>
                <w:b/>
                <w:sz w:val="18"/>
                <w:szCs w:val="18"/>
              </w:rPr>
            </w:pPr>
            <w:r w:rsidRPr="0095366B">
              <w:rPr>
                <w:rFonts w:ascii="Arial" w:hAnsi="Arial" w:cs="Arial"/>
                <w:b/>
                <w:sz w:val="18"/>
                <w:szCs w:val="18"/>
              </w:rPr>
              <w:t>financial statements</w:t>
            </w:r>
          </w:p>
        </w:tc>
      </w:tr>
      <w:tr w:rsidR="00D47A98" w:rsidRPr="0095366B" w14:paraId="5DD12E59" w14:textId="77777777" w:rsidTr="00831097">
        <w:trPr>
          <w:trHeight w:val="20"/>
        </w:trPr>
        <w:tc>
          <w:tcPr>
            <w:tcW w:w="4392" w:type="dxa"/>
            <w:shd w:val="clear" w:color="auto" w:fill="auto"/>
          </w:tcPr>
          <w:p w14:paraId="2916500A" w14:textId="77777777" w:rsidR="00D47A98" w:rsidRPr="0095366B" w:rsidRDefault="00D47A98" w:rsidP="00D47A98">
            <w:pPr>
              <w:tabs>
                <w:tab w:val="left" w:pos="6840"/>
              </w:tabs>
              <w:ind w:left="-84" w:right="-85"/>
              <w:jc w:val="thaiDistribute"/>
              <w:rPr>
                <w:rFonts w:ascii="Arial" w:hAnsi="Arial" w:cs="Arial"/>
                <w:b/>
                <w:bCs/>
                <w:sz w:val="18"/>
                <w:szCs w:val="18"/>
                <w:lang w:val="en-U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lang w:val="en-US"/>
              </w:rPr>
              <w:t xml:space="preserve"> 31 December</w:t>
            </w:r>
          </w:p>
        </w:tc>
        <w:tc>
          <w:tcPr>
            <w:tcW w:w="1134" w:type="dxa"/>
            <w:shd w:val="clear" w:color="auto" w:fill="auto"/>
          </w:tcPr>
          <w:p w14:paraId="58094F06" w14:textId="09281C53"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78297D48" w14:textId="60467DC9"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tcPr>
          <w:p w14:paraId="6AB826C5" w14:textId="44346D4D"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35B437E5" w14:textId="28A9CEB9"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r>
      <w:tr w:rsidR="00D47A98" w:rsidRPr="0095366B" w14:paraId="444D902C" w14:textId="77777777" w:rsidTr="00831097">
        <w:trPr>
          <w:trHeight w:val="20"/>
        </w:trPr>
        <w:tc>
          <w:tcPr>
            <w:tcW w:w="4392" w:type="dxa"/>
            <w:shd w:val="clear" w:color="auto" w:fill="auto"/>
          </w:tcPr>
          <w:p w14:paraId="3CEBE439" w14:textId="77777777" w:rsidR="00D47A98" w:rsidRPr="0095366B" w:rsidRDefault="00D47A98" w:rsidP="00D47A98">
            <w:pPr>
              <w:tabs>
                <w:tab w:val="left" w:pos="2862"/>
              </w:tabs>
              <w:ind w:left="-84" w:right="-72"/>
              <w:rPr>
                <w:rFonts w:ascii="Arial" w:hAnsi="Arial" w:cs="Arial"/>
                <w:sz w:val="18"/>
                <w:szCs w:val="18"/>
                <w:cs/>
              </w:rPr>
            </w:pPr>
          </w:p>
        </w:tc>
        <w:tc>
          <w:tcPr>
            <w:tcW w:w="1134" w:type="dxa"/>
            <w:shd w:val="clear" w:color="auto" w:fill="auto"/>
            <w:vAlign w:val="bottom"/>
          </w:tcPr>
          <w:p w14:paraId="409F3B05"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37A80044"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431EF530"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15B10D07"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r>
      <w:tr w:rsidR="00D47A98" w:rsidRPr="0095366B" w14:paraId="3BF579DE" w14:textId="77777777" w:rsidTr="00831097">
        <w:trPr>
          <w:trHeight w:val="20"/>
        </w:trPr>
        <w:tc>
          <w:tcPr>
            <w:tcW w:w="4392" w:type="dxa"/>
            <w:shd w:val="clear" w:color="auto" w:fill="auto"/>
          </w:tcPr>
          <w:p w14:paraId="6EA0BE86" w14:textId="77777777" w:rsidR="00D47A98" w:rsidRPr="0095366B" w:rsidRDefault="00D47A98" w:rsidP="00D47A98">
            <w:pPr>
              <w:tabs>
                <w:tab w:val="left" w:pos="2862"/>
              </w:tabs>
              <w:ind w:left="-84" w:right="-72"/>
              <w:rPr>
                <w:rFonts w:ascii="Arial" w:hAnsi="Arial" w:cs="Arial"/>
                <w:sz w:val="18"/>
                <w:szCs w:val="18"/>
                <w:cs/>
              </w:rPr>
            </w:pPr>
          </w:p>
        </w:tc>
        <w:tc>
          <w:tcPr>
            <w:tcW w:w="1134" w:type="dxa"/>
            <w:tcBorders>
              <w:bottom w:val="single" w:sz="4" w:space="0" w:color="auto"/>
            </w:tcBorders>
            <w:shd w:val="clear" w:color="auto" w:fill="auto"/>
            <w:vAlign w:val="bottom"/>
          </w:tcPr>
          <w:p w14:paraId="27BA1304"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28784F81"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2A8ED38B"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4564081"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r>
      <w:tr w:rsidR="00D47A98" w:rsidRPr="0095366B" w14:paraId="0754EED7" w14:textId="77777777" w:rsidTr="00831097">
        <w:trPr>
          <w:trHeight w:val="20"/>
        </w:trPr>
        <w:tc>
          <w:tcPr>
            <w:tcW w:w="4392" w:type="dxa"/>
          </w:tcPr>
          <w:p w14:paraId="53510DCB" w14:textId="74979F71" w:rsidR="00D47A98" w:rsidRPr="0095366B" w:rsidRDefault="00D47A98" w:rsidP="00D47A98">
            <w:pPr>
              <w:ind w:left="-84" w:right="-72"/>
              <w:rPr>
                <w:rFonts w:ascii="Arial" w:eastAsia="SimSun" w:hAnsi="Arial" w:cs="Arial"/>
                <w:b/>
                <w:bCs/>
                <w:sz w:val="18"/>
                <w:szCs w:val="18"/>
                <w:lang w:eastAsia="zh-CN"/>
              </w:rPr>
            </w:pPr>
          </w:p>
        </w:tc>
        <w:tc>
          <w:tcPr>
            <w:tcW w:w="1134" w:type="dxa"/>
            <w:tcBorders>
              <w:top w:val="single" w:sz="4" w:space="0" w:color="auto"/>
            </w:tcBorders>
            <w:shd w:val="clear" w:color="auto" w:fill="FAFAFA"/>
          </w:tcPr>
          <w:p w14:paraId="678AFDE9" w14:textId="77777777" w:rsidR="00D47A98" w:rsidRPr="0095366B"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5A3BB354" w14:textId="77777777" w:rsidR="00D47A98" w:rsidRPr="0095366B"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F5B75A2" w14:textId="77777777" w:rsidR="00D47A98" w:rsidRPr="0095366B"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32BC92B5" w14:textId="77777777" w:rsidR="00D47A98" w:rsidRPr="0095366B" w:rsidRDefault="00D47A98" w:rsidP="00D47A98">
            <w:pPr>
              <w:ind w:right="-72"/>
              <w:jc w:val="right"/>
              <w:rPr>
                <w:rFonts w:ascii="Arial" w:hAnsi="Arial" w:cs="Arial"/>
                <w:snapToGrid w:val="0"/>
                <w:sz w:val="18"/>
                <w:szCs w:val="18"/>
                <w:lang w:eastAsia="th-TH"/>
              </w:rPr>
            </w:pPr>
          </w:p>
        </w:tc>
      </w:tr>
      <w:tr w:rsidR="00D47A98" w:rsidRPr="0095366B" w14:paraId="7FE20BBC" w14:textId="77777777" w:rsidTr="00831097">
        <w:trPr>
          <w:trHeight w:val="20"/>
        </w:trPr>
        <w:tc>
          <w:tcPr>
            <w:tcW w:w="4392" w:type="dxa"/>
          </w:tcPr>
          <w:p w14:paraId="1C0F452D" w14:textId="3BB68D28" w:rsidR="00D47A98" w:rsidRPr="0095366B" w:rsidRDefault="00D47A98" w:rsidP="00D47A98">
            <w:pPr>
              <w:pStyle w:val="Header"/>
              <w:tabs>
                <w:tab w:val="clear" w:pos="4153"/>
                <w:tab w:val="clear" w:pos="8306"/>
              </w:tabs>
              <w:spacing w:line="240" w:lineRule="auto"/>
              <w:ind w:left="-84"/>
              <w:rPr>
                <w:rFonts w:cs="Arial"/>
                <w:sz w:val="18"/>
                <w:szCs w:val="18"/>
                <w:lang w:eastAsia="en-US"/>
              </w:rPr>
            </w:pPr>
            <w:r w:rsidRPr="0095366B">
              <w:rPr>
                <w:rFonts w:cs="Arial"/>
                <w:sz w:val="18"/>
                <w:szCs w:val="18"/>
                <w:lang w:val="en-US" w:eastAsia="en-US"/>
              </w:rPr>
              <w:t>Parent company</w:t>
            </w:r>
          </w:p>
        </w:tc>
        <w:tc>
          <w:tcPr>
            <w:tcW w:w="1134" w:type="dxa"/>
            <w:tcBorders>
              <w:bottom w:val="single" w:sz="4" w:space="0" w:color="auto"/>
            </w:tcBorders>
            <w:shd w:val="clear" w:color="auto" w:fill="FAFAFA"/>
          </w:tcPr>
          <w:p w14:paraId="10DDA106" w14:textId="054835C4" w:rsidR="00D47A98" w:rsidRPr="0095366B" w:rsidRDefault="00B67A15" w:rsidP="00D47A98">
            <w:pPr>
              <w:ind w:right="-72"/>
              <w:jc w:val="right"/>
              <w:rPr>
                <w:rFonts w:ascii="Arial" w:hAnsi="Arial" w:cs="Arial"/>
                <w:sz w:val="18"/>
                <w:szCs w:val="18"/>
              </w:rPr>
            </w:pPr>
            <w:r w:rsidRPr="0095366B">
              <w:rPr>
                <w:rFonts w:ascii="Arial" w:hAnsi="Arial" w:cs="Arial"/>
                <w:sz w:val="18"/>
                <w:szCs w:val="18"/>
              </w:rPr>
              <w:t>555,707</w:t>
            </w:r>
          </w:p>
        </w:tc>
        <w:tc>
          <w:tcPr>
            <w:tcW w:w="1134" w:type="dxa"/>
            <w:tcBorders>
              <w:bottom w:val="single" w:sz="4" w:space="0" w:color="auto"/>
            </w:tcBorders>
            <w:shd w:val="clear" w:color="auto" w:fill="auto"/>
          </w:tcPr>
          <w:p w14:paraId="21771635" w14:textId="02274C59" w:rsidR="00D47A98" w:rsidRPr="0095366B" w:rsidRDefault="00B67A15" w:rsidP="00D47A98">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shd w:val="clear" w:color="auto" w:fill="FAFAFA"/>
          </w:tcPr>
          <w:p w14:paraId="709BBD7A" w14:textId="08F54425" w:rsidR="00D47A98" w:rsidRPr="0095366B" w:rsidRDefault="00B67A15" w:rsidP="00D47A98">
            <w:pPr>
              <w:ind w:right="-72"/>
              <w:jc w:val="right"/>
              <w:rPr>
                <w:rFonts w:ascii="Arial" w:hAnsi="Arial" w:cs="Arial"/>
                <w:sz w:val="18"/>
                <w:szCs w:val="18"/>
              </w:rPr>
            </w:pPr>
            <w:r w:rsidRPr="0095366B">
              <w:rPr>
                <w:rFonts w:ascii="Arial" w:hAnsi="Arial" w:cs="Arial"/>
                <w:sz w:val="18"/>
                <w:szCs w:val="18"/>
              </w:rPr>
              <w:t>555,707</w:t>
            </w:r>
          </w:p>
        </w:tc>
        <w:tc>
          <w:tcPr>
            <w:tcW w:w="1134" w:type="dxa"/>
            <w:tcBorders>
              <w:bottom w:val="single" w:sz="4" w:space="0" w:color="auto"/>
            </w:tcBorders>
          </w:tcPr>
          <w:p w14:paraId="21C0E370" w14:textId="27EF8E67"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w:t>
            </w:r>
          </w:p>
        </w:tc>
      </w:tr>
    </w:tbl>
    <w:p w14:paraId="17EAC879" w14:textId="77777777" w:rsidR="00C51FE3" w:rsidRPr="0095366B" w:rsidRDefault="00C51FE3" w:rsidP="004D7A9C">
      <w:pPr>
        <w:ind w:left="540"/>
        <w:rPr>
          <w:rFonts w:ascii="Arial" w:hAnsi="Arial" w:cs="Arial"/>
          <w:sz w:val="18"/>
          <w:szCs w:val="18"/>
        </w:rPr>
      </w:pPr>
    </w:p>
    <w:p w14:paraId="5251AB9D" w14:textId="08860141" w:rsidR="004D7A9C" w:rsidRPr="0095366B" w:rsidRDefault="004D7A9C" w:rsidP="004D7A9C">
      <w:pPr>
        <w:ind w:left="540"/>
        <w:rPr>
          <w:rFonts w:ascii="Arial" w:hAnsi="Arial" w:cs="Arial"/>
          <w:sz w:val="18"/>
          <w:szCs w:val="18"/>
        </w:rPr>
      </w:pPr>
      <w:r w:rsidRPr="0095366B">
        <w:rPr>
          <w:rFonts w:ascii="Arial" w:hAnsi="Arial" w:cs="Arial"/>
          <w:sz w:val="18"/>
          <w:szCs w:val="18"/>
        </w:rPr>
        <w:t xml:space="preserve">The movements of short-term loans </w:t>
      </w:r>
      <w:r w:rsidR="006178CB" w:rsidRPr="0095366B">
        <w:rPr>
          <w:rFonts w:ascii="Arial" w:hAnsi="Arial" w:cs="Arial"/>
          <w:sz w:val="18"/>
          <w:szCs w:val="18"/>
        </w:rPr>
        <w:t>to</w:t>
      </w:r>
      <w:r w:rsidR="0074085C" w:rsidRPr="0095366B">
        <w:rPr>
          <w:rFonts w:ascii="Arial" w:hAnsi="Arial" w:cs="Arial"/>
          <w:sz w:val="18"/>
          <w:szCs w:val="18"/>
        </w:rPr>
        <w:t xml:space="preserve"> a</w:t>
      </w:r>
      <w:r w:rsidRPr="0095366B">
        <w:rPr>
          <w:rFonts w:ascii="Arial" w:hAnsi="Arial" w:cs="Arial"/>
          <w:sz w:val="18"/>
          <w:szCs w:val="18"/>
        </w:rPr>
        <w:t xml:space="preserve"> related part</w:t>
      </w:r>
      <w:r w:rsidR="0074085C" w:rsidRPr="0095366B">
        <w:rPr>
          <w:rFonts w:ascii="Arial" w:hAnsi="Arial" w:cs="Arial"/>
          <w:sz w:val="18"/>
          <w:szCs w:val="18"/>
        </w:rPr>
        <w:t>y</w:t>
      </w:r>
      <w:r w:rsidRPr="0095366B">
        <w:rPr>
          <w:rFonts w:ascii="Arial" w:hAnsi="Arial" w:cs="Arial"/>
          <w:sz w:val="18"/>
          <w:szCs w:val="18"/>
        </w:rPr>
        <w:t xml:space="preserve"> can be analysed as follows:</w:t>
      </w:r>
    </w:p>
    <w:p w14:paraId="22318A5E" w14:textId="77777777" w:rsidR="004D7A9C" w:rsidRPr="0095366B" w:rsidRDefault="004D7A9C" w:rsidP="004D7A9C">
      <w:pPr>
        <w:ind w:left="540"/>
        <w:rPr>
          <w:rFonts w:ascii="Arial" w:hAnsi="Arial" w:cs="Arial"/>
          <w:sz w:val="18"/>
          <w:szCs w:val="18"/>
        </w:rPr>
      </w:pPr>
    </w:p>
    <w:tbl>
      <w:tblPr>
        <w:tblW w:w="8957" w:type="dxa"/>
        <w:tblInd w:w="648" w:type="dxa"/>
        <w:tblLayout w:type="fixed"/>
        <w:tblLook w:val="01E0" w:firstRow="1" w:lastRow="1" w:firstColumn="1" w:lastColumn="1" w:noHBand="0" w:noVBand="0"/>
      </w:tblPr>
      <w:tblGrid>
        <w:gridCol w:w="6831"/>
        <w:gridCol w:w="2126"/>
      </w:tblGrid>
      <w:tr w:rsidR="00B67A15" w:rsidRPr="0095366B" w14:paraId="01269C3D" w14:textId="77777777" w:rsidTr="00DF4314">
        <w:tc>
          <w:tcPr>
            <w:tcW w:w="6831" w:type="dxa"/>
            <w:shd w:val="clear" w:color="auto" w:fill="auto"/>
          </w:tcPr>
          <w:p w14:paraId="6195F3F1" w14:textId="77777777" w:rsidR="00B67A15" w:rsidRPr="0095366B" w:rsidRDefault="00B67A15" w:rsidP="0093510E">
            <w:pPr>
              <w:tabs>
                <w:tab w:val="left" w:pos="2862"/>
              </w:tabs>
              <w:ind w:left="-84" w:right="-72"/>
              <w:rPr>
                <w:rFonts w:ascii="Arial" w:hAnsi="Arial" w:cs="Arial"/>
                <w:b/>
                <w:bCs/>
                <w:sz w:val="18"/>
                <w:szCs w:val="18"/>
                <w:cs/>
              </w:rPr>
            </w:pPr>
          </w:p>
        </w:tc>
        <w:tc>
          <w:tcPr>
            <w:tcW w:w="2126" w:type="dxa"/>
            <w:tcBorders>
              <w:top w:val="single" w:sz="4" w:space="0" w:color="auto"/>
              <w:bottom w:val="single" w:sz="4" w:space="0" w:color="auto"/>
            </w:tcBorders>
          </w:tcPr>
          <w:p w14:paraId="6C5E11EA" w14:textId="77777777" w:rsidR="00B67A15" w:rsidRPr="0095366B" w:rsidRDefault="00B67A15" w:rsidP="0093510E">
            <w:pPr>
              <w:ind w:right="-72"/>
              <w:jc w:val="right"/>
              <w:rPr>
                <w:rFonts w:ascii="Arial" w:hAnsi="Arial" w:cs="Arial"/>
                <w:b/>
                <w:sz w:val="18"/>
                <w:szCs w:val="18"/>
              </w:rPr>
            </w:pPr>
            <w:r w:rsidRPr="0095366B">
              <w:rPr>
                <w:rFonts w:ascii="Arial" w:hAnsi="Arial" w:cs="Arial"/>
                <w:b/>
                <w:sz w:val="18"/>
                <w:szCs w:val="18"/>
              </w:rPr>
              <w:t>Consolidated</w:t>
            </w:r>
          </w:p>
          <w:p w14:paraId="38F7B6BB" w14:textId="4953C7D1" w:rsidR="00B67A15" w:rsidRPr="0095366B" w:rsidRDefault="00B67A15" w:rsidP="0093510E">
            <w:pPr>
              <w:ind w:right="-72"/>
              <w:jc w:val="right"/>
              <w:rPr>
                <w:rFonts w:ascii="Arial" w:hAnsi="Arial" w:cs="Arial"/>
                <w:b/>
                <w:sz w:val="18"/>
                <w:szCs w:val="18"/>
              </w:rPr>
            </w:pPr>
            <w:r w:rsidRPr="0095366B">
              <w:rPr>
                <w:rFonts w:ascii="Arial" w:hAnsi="Arial" w:cs="Arial"/>
                <w:b/>
                <w:sz w:val="18"/>
                <w:szCs w:val="18"/>
              </w:rPr>
              <w:t xml:space="preserve">and </w:t>
            </w:r>
            <w:r w:rsidR="00DF4314" w:rsidRPr="0095366B">
              <w:rPr>
                <w:rFonts w:ascii="Arial" w:hAnsi="Arial" w:cs="Arial"/>
                <w:b/>
                <w:sz w:val="18"/>
                <w:szCs w:val="18"/>
              </w:rPr>
              <w:t>s</w:t>
            </w:r>
            <w:r w:rsidRPr="0095366B">
              <w:rPr>
                <w:rFonts w:ascii="Arial" w:hAnsi="Arial" w:cs="Arial"/>
                <w:b/>
                <w:sz w:val="18"/>
                <w:szCs w:val="18"/>
              </w:rPr>
              <w:t>eparate financial statements</w:t>
            </w:r>
          </w:p>
        </w:tc>
      </w:tr>
      <w:tr w:rsidR="00B67A15" w:rsidRPr="0095366B" w14:paraId="4B08677B" w14:textId="77777777" w:rsidTr="00DF4314">
        <w:trPr>
          <w:trHeight w:val="198"/>
        </w:trPr>
        <w:tc>
          <w:tcPr>
            <w:tcW w:w="6831" w:type="dxa"/>
            <w:shd w:val="clear" w:color="auto" w:fill="auto"/>
          </w:tcPr>
          <w:p w14:paraId="41446E48" w14:textId="2ABB80EC" w:rsidR="00B67A15" w:rsidRPr="0095366B" w:rsidRDefault="00B67A15" w:rsidP="0093510E">
            <w:pPr>
              <w:tabs>
                <w:tab w:val="left" w:pos="2862"/>
              </w:tabs>
              <w:ind w:left="-84" w:right="-72"/>
              <w:rPr>
                <w:rFonts w:ascii="Arial" w:hAnsi="Arial" w:cs="Arial"/>
                <w:sz w:val="18"/>
                <w:szCs w:val="18"/>
              </w:rPr>
            </w:pPr>
            <w:r w:rsidRPr="0095366B">
              <w:rPr>
                <w:rFonts w:ascii="Arial" w:hAnsi="Arial" w:cs="Arial"/>
                <w:b/>
                <w:bCs/>
                <w:sz w:val="18"/>
                <w:szCs w:val="18"/>
                <w:lang w:val="en-US"/>
              </w:rPr>
              <w:t>For the year ended 31 December 2021</w:t>
            </w:r>
          </w:p>
        </w:tc>
        <w:tc>
          <w:tcPr>
            <w:tcW w:w="2126" w:type="dxa"/>
            <w:tcBorders>
              <w:top w:val="single" w:sz="4" w:space="0" w:color="auto"/>
              <w:bottom w:val="single" w:sz="4" w:space="0" w:color="auto"/>
            </w:tcBorders>
            <w:vAlign w:val="bottom"/>
          </w:tcPr>
          <w:p w14:paraId="6D8C8289" w14:textId="52EFCC97" w:rsidR="00B67A15" w:rsidRPr="0095366B" w:rsidRDefault="00B67A15" w:rsidP="0093510E">
            <w:pPr>
              <w:ind w:right="-72"/>
              <w:jc w:val="right"/>
              <w:rPr>
                <w:rFonts w:ascii="Arial" w:hAnsi="Arial" w:cs="Arial"/>
                <w:b/>
                <w:sz w:val="18"/>
                <w:szCs w:val="18"/>
              </w:rPr>
            </w:pPr>
            <w:r w:rsidRPr="0095366B">
              <w:rPr>
                <w:rFonts w:ascii="Arial" w:hAnsi="Arial" w:cs="Arial"/>
                <w:b/>
                <w:sz w:val="18"/>
                <w:szCs w:val="18"/>
              </w:rPr>
              <w:t>Thousand Baht</w:t>
            </w:r>
          </w:p>
        </w:tc>
      </w:tr>
      <w:tr w:rsidR="00B67A15" w:rsidRPr="0095366B" w14:paraId="4349637C" w14:textId="77777777" w:rsidTr="00DF4314">
        <w:trPr>
          <w:trHeight w:val="74"/>
        </w:trPr>
        <w:tc>
          <w:tcPr>
            <w:tcW w:w="6831" w:type="dxa"/>
          </w:tcPr>
          <w:p w14:paraId="1C76A849" w14:textId="77777777" w:rsidR="00B67A15" w:rsidRPr="0095366B" w:rsidRDefault="00B67A15" w:rsidP="0093510E">
            <w:pPr>
              <w:pStyle w:val="Header"/>
              <w:tabs>
                <w:tab w:val="clear" w:pos="4153"/>
                <w:tab w:val="clear" w:pos="8306"/>
              </w:tabs>
              <w:spacing w:line="240" w:lineRule="auto"/>
              <w:ind w:left="-84"/>
              <w:rPr>
                <w:rFonts w:cs="Arial"/>
                <w:b/>
                <w:bCs/>
                <w:sz w:val="18"/>
                <w:szCs w:val="18"/>
                <w:lang w:eastAsia="en-US"/>
              </w:rPr>
            </w:pPr>
          </w:p>
        </w:tc>
        <w:tc>
          <w:tcPr>
            <w:tcW w:w="2126" w:type="dxa"/>
            <w:tcBorders>
              <w:top w:val="single" w:sz="4" w:space="0" w:color="auto"/>
            </w:tcBorders>
            <w:shd w:val="clear" w:color="auto" w:fill="FAFAFA"/>
          </w:tcPr>
          <w:p w14:paraId="291034BF" w14:textId="77777777" w:rsidR="00B67A15" w:rsidRPr="0095366B" w:rsidRDefault="00B67A15" w:rsidP="0093510E">
            <w:pPr>
              <w:ind w:right="-72"/>
              <w:jc w:val="right"/>
              <w:rPr>
                <w:rFonts w:ascii="Arial" w:hAnsi="Arial" w:cs="Arial"/>
                <w:sz w:val="18"/>
                <w:szCs w:val="18"/>
              </w:rPr>
            </w:pPr>
          </w:p>
        </w:tc>
      </w:tr>
      <w:tr w:rsidR="00B67A15" w:rsidRPr="0095366B" w14:paraId="023F5C2C" w14:textId="77777777" w:rsidTr="00DF4314">
        <w:trPr>
          <w:trHeight w:val="74"/>
        </w:trPr>
        <w:tc>
          <w:tcPr>
            <w:tcW w:w="6831" w:type="dxa"/>
          </w:tcPr>
          <w:p w14:paraId="717A6ECD" w14:textId="00885FB7" w:rsidR="00B67A15" w:rsidRPr="0095366B" w:rsidRDefault="00B67A15" w:rsidP="0093510E">
            <w:pPr>
              <w:pStyle w:val="Header"/>
              <w:tabs>
                <w:tab w:val="clear" w:pos="4153"/>
                <w:tab w:val="clear" w:pos="8306"/>
              </w:tabs>
              <w:spacing w:line="240" w:lineRule="auto"/>
              <w:ind w:left="-84"/>
              <w:rPr>
                <w:rFonts w:cs="Cordia New"/>
                <w:sz w:val="18"/>
                <w:szCs w:val="18"/>
                <w:lang w:val="en-US"/>
              </w:rPr>
            </w:pPr>
            <w:r w:rsidRPr="0095366B">
              <w:rPr>
                <w:rFonts w:cs="Arial"/>
                <w:sz w:val="18"/>
                <w:szCs w:val="18"/>
              </w:rPr>
              <w:t>Opening balance</w:t>
            </w:r>
          </w:p>
        </w:tc>
        <w:tc>
          <w:tcPr>
            <w:tcW w:w="2126" w:type="dxa"/>
            <w:shd w:val="clear" w:color="auto" w:fill="FAFAFA"/>
          </w:tcPr>
          <w:p w14:paraId="1F2B4369" w14:textId="69E1AAE8" w:rsidR="00B67A15" w:rsidRPr="0095366B" w:rsidRDefault="00B67A15" w:rsidP="0093510E">
            <w:pPr>
              <w:pStyle w:val="Header"/>
              <w:tabs>
                <w:tab w:val="clear" w:pos="4153"/>
                <w:tab w:val="clear" w:pos="8306"/>
              </w:tabs>
              <w:spacing w:line="240" w:lineRule="auto"/>
              <w:ind w:left="-72" w:right="-72"/>
              <w:jc w:val="right"/>
              <w:rPr>
                <w:rFonts w:cs="Arial"/>
                <w:sz w:val="18"/>
                <w:szCs w:val="18"/>
                <w:lang w:eastAsia="en-US"/>
              </w:rPr>
            </w:pPr>
            <w:r w:rsidRPr="0095366B">
              <w:rPr>
                <w:rFonts w:cs="Arial"/>
                <w:sz w:val="18"/>
                <w:szCs w:val="18"/>
                <w:lang w:eastAsia="en-US"/>
              </w:rPr>
              <w:t>-</w:t>
            </w:r>
          </w:p>
        </w:tc>
      </w:tr>
      <w:tr w:rsidR="00B67A15" w:rsidRPr="0095366B" w14:paraId="0286C57C" w14:textId="77777777" w:rsidTr="00DF4314">
        <w:trPr>
          <w:trHeight w:val="74"/>
        </w:trPr>
        <w:tc>
          <w:tcPr>
            <w:tcW w:w="6831" w:type="dxa"/>
          </w:tcPr>
          <w:p w14:paraId="59465563" w14:textId="7447408E" w:rsidR="00B67A15" w:rsidRPr="0095366B" w:rsidRDefault="00B67A15" w:rsidP="0093510E">
            <w:pPr>
              <w:pStyle w:val="Header"/>
              <w:tabs>
                <w:tab w:val="clear" w:pos="4153"/>
                <w:tab w:val="clear" w:pos="8306"/>
              </w:tabs>
              <w:spacing w:line="240" w:lineRule="auto"/>
              <w:ind w:left="-84"/>
              <w:rPr>
                <w:rFonts w:cs="Arial"/>
                <w:sz w:val="18"/>
                <w:szCs w:val="18"/>
              </w:rPr>
            </w:pPr>
            <w:r w:rsidRPr="0095366B">
              <w:rPr>
                <w:rFonts w:cs="Arial"/>
                <w:sz w:val="18"/>
                <w:szCs w:val="18"/>
              </w:rPr>
              <w:t>Addition</w:t>
            </w:r>
            <w:r w:rsidR="00DF4314" w:rsidRPr="0095366B">
              <w:rPr>
                <w:rFonts w:cs="Arial"/>
                <w:sz w:val="18"/>
                <w:szCs w:val="18"/>
              </w:rPr>
              <w:t>s</w:t>
            </w:r>
          </w:p>
        </w:tc>
        <w:tc>
          <w:tcPr>
            <w:tcW w:w="2126" w:type="dxa"/>
            <w:shd w:val="clear" w:color="auto" w:fill="FAFAFA"/>
          </w:tcPr>
          <w:p w14:paraId="171BE880" w14:textId="548CACDE" w:rsidR="00B67A15" w:rsidRPr="0095366B" w:rsidRDefault="00B67A15" w:rsidP="0093510E">
            <w:pPr>
              <w:pStyle w:val="Header"/>
              <w:tabs>
                <w:tab w:val="clear" w:pos="4153"/>
                <w:tab w:val="clear" w:pos="8306"/>
              </w:tabs>
              <w:spacing w:line="240" w:lineRule="auto"/>
              <w:ind w:left="-72" w:right="-72"/>
              <w:jc w:val="right"/>
              <w:rPr>
                <w:rFonts w:cs="Arial"/>
                <w:sz w:val="18"/>
                <w:szCs w:val="18"/>
              </w:rPr>
            </w:pPr>
            <w:r w:rsidRPr="0095366B">
              <w:rPr>
                <w:rFonts w:cs="Arial"/>
                <w:sz w:val="18"/>
                <w:szCs w:val="18"/>
              </w:rPr>
              <w:t>563,537</w:t>
            </w:r>
          </w:p>
        </w:tc>
      </w:tr>
      <w:tr w:rsidR="00B67A15" w:rsidRPr="0095366B" w14:paraId="11AC2A3A" w14:textId="77777777" w:rsidTr="00DF4314">
        <w:trPr>
          <w:trHeight w:val="74"/>
        </w:trPr>
        <w:tc>
          <w:tcPr>
            <w:tcW w:w="6831" w:type="dxa"/>
          </w:tcPr>
          <w:p w14:paraId="2371C3AF" w14:textId="03A3B8D1" w:rsidR="00B67A15" w:rsidRPr="0095366B" w:rsidRDefault="00B67A15" w:rsidP="0093510E">
            <w:pPr>
              <w:pStyle w:val="Header"/>
              <w:tabs>
                <w:tab w:val="clear" w:pos="4153"/>
                <w:tab w:val="clear" w:pos="8306"/>
              </w:tabs>
              <w:spacing w:line="240" w:lineRule="auto"/>
              <w:ind w:left="-84"/>
              <w:rPr>
                <w:rFonts w:cs="Arial"/>
                <w:sz w:val="18"/>
                <w:szCs w:val="18"/>
              </w:rPr>
            </w:pPr>
            <w:r w:rsidRPr="0095366B">
              <w:rPr>
                <w:rFonts w:cs="Arial"/>
                <w:sz w:val="18"/>
                <w:szCs w:val="18"/>
              </w:rPr>
              <w:t>Repayment</w:t>
            </w:r>
          </w:p>
        </w:tc>
        <w:tc>
          <w:tcPr>
            <w:tcW w:w="2126" w:type="dxa"/>
            <w:shd w:val="clear" w:color="auto" w:fill="FAFAFA"/>
          </w:tcPr>
          <w:p w14:paraId="7B025F24" w14:textId="272E585A" w:rsidR="00B67A15" w:rsidRPr="0095366B" w:rsidRDefault="00B67A15" w:rsidP="0093510E">
            <w:pPr>
              <w:pStyle w:val="Header"/>
              <w:tabs>
                <w:tab w:val="clear" w:pos="4153"/>
                <w:tab w:val="clear" w:pos="8306"/>
              </w:tabs>
              <w:spacing w:line="240" w:lineRule="auto"/>
              <w:ind w:left="-72" w:right="-72"/>
              <w:jc w:val="right"/>
              <w:rPr>
                <w:rFonts w:cs="Arial"/>
                <w:sz w:val="18"/>
                <w:szCs w:val="18"/>
                <w:cs/>
              </w:rPr>
            </w:pPr>
            <w:r w:rsidRPr="0095366B">
              <w:rPr>
                <w:rFonts w:cs="Arial"/>
                <w:sz w:val="18"/>
                <w:szCs w:val="18"/>
              </w:rPr>
              <w:t>(7,830)</w:t>
            </w:r>
          </w:p>
        </w:tc>
      </w:tr>
      <w:tr w:rsidR="00B67A15" w:rsidRPr="0095366B" w14:paraId="7E04792A" w14:textId="77777777" w:rsidTr="00DF4314">
        <w:trPr>
          <w:trHeight w:val="74"/>
        </w:trPr>
        <w:tc>
          <w:tcPr>
            <w:tcW w:w="6831" w:type="dxa"/>
          </w:tcPr>
          <w:p w14:paraId="5F8C0B17" w14:textId="77777777" w:rsidR="00B67A15" w:rsidRPr="0095366B" w:rsidRDefault="00B67A15" w:rsidP="0093510E">
            <w:pPr>
              <w:ind w:left="-84"/>
              <w:rPr>
                <w:rFonts w:ascii="Arial" w:eastAsia="SimSun" w:hAnsi="Arial" w:cs="Arial"/>
                <w:sz w:val="18"/>
                <w:szCs w:val="18"/>
                <w:lang w:eastAsia="zh-CN"/>
              </w:rPr>
            </w:pPr>
          </w:p>
        </w:tc>
        <w:tc>
          <w:tcPr>
            <w:tcW w:w="2126" w:type="dxa"/>
            <w:tcBorders>
              <w:top w:val="single" w:sz="4" w:space="0" w:color="auto"/>
            </w:tcBorders>
            <w:shd w:val="clear" w:color="auto" w:fill="FAFAFA"/>
          </w:tcPr>
          <w:p w14:paraId="4807500A" w14:textId="50ACB233" w:rsidR="00B67A15" w:rsidRPr="0095366B" w:rsidRDefault="00B67A15" w:rsidP="0093510E">
            <w:pPr>
              <w:ind w:right="-72"/>
              <w:jc w:val="right"/>
              <w:rPr>
                <w:rFonts w:ascii="Arial" w:hAnsi="Arial" w:cs="Arial"/>
                <w:snapToGrid w:val="0"/>
                <w:sz w:val="18"/>
                <w:szCs w:val="18"/>
                <w:lang w:eastAsia="th-TH"/>
              </w:rPr>
            </w:pPr>
          </w:p>
        </w:tc>
      </w:tr>
      <w:tr w:rsidR="00B67A15" w:rsidRPr="0095366B" w14:paraId="1C01F2A7" w14:textId="77777777" w:rsidTr="00DF4314">
        <w:trPr>
          <w:trHeight w:val="74"/>
        </w:trPr>
        <w:tc>
          <w:tcPr>
            <w:tcW w:w="6831" w:type="dxa"/>
          </w:tcPr>
          <w:p w14:paraId="0CA929C3" w14:textId="77777777" w:rsidR="00B67A15" w:rsidRPr="0095366B" w:rsidRDefault="00B67A15" w:rsidP="00B67A15">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Closing balance</w:t>
            </w:r>
          </w:p>
        </w:tc>
        <w:tc>
          <w:tcPr>
            <w:tcW w:w="2126" w:type="dxa"/>
            <w:tcBorders>
              <w:bottom w:val="single" w:sz="4" w:space="0" w:color="auto"/>
            </w:tcBorders>
            <w:shd w:val="clear" w:color="auto" w:fill="FAFAFA"/>
          </w:tcPr>
          <w:p w14:paraId="34EBB209" w14:textId="00802F8C" w:rsidR="00B67A15" w:rsidRPr="0095366B" w:rsidRDefault="00B67A15" w:rsidP="00B67A15">
            <w:pPr>
              <w:ind w:right="-72"/>
              <w:jc w:val="right"/>
              <w:rPr>
                <w:rFonts w:ascii="Arial" w:hAnsi="Arial" w:cs="Arial"/>
                <w:sz w:val="18"/>
                <w:szCs w:val="18"/>
              </w:rPr>
            </w:pPr>
            <w:r w:rsidRPr="0095366B">
              <w:rPr>
                <w:rFonts w:ascii="Arial" w:hAnsi="Arial" w:cs="Arial"/>
                <w:snapToGrid w:val="0"/>
                <w:sz w:val="18"/>
                <w:szCs w:val="18"/>
                <w:lang w:eastAsia="th-TH"/>
              </w:rPr>
              <w:t>555,707</w:t>
            </w:r>
          </w:p>
        </w:tc>
      </w:tr>
    </w:tbl>
    <w:p w14:paraId="0441BBDC" w14:textId="77777777" w:rsidR="008D20DA" w:rsidRPr="0095366B" w:rsidRDefault="008D20DA" w:rsidP="001D3EB7">
      <w:pPr>
        <w:rPr>
          <w:rFonts w:ascii="Arial" w:hAnsi="Arial" w:cs="Cordia New"/>
          <w:sz w:val="18"/>
          <w:szCs w:val="18"/>
        </w:rPr>
      </w:pPr>
    </w:p>
    <w:p w14:paraId="76DEBAD7" w14:textId="79C2DAE3" w:rsidR="00C51FE3" w:rsidRPr="0095366B" w:rsidRDefault="00DF4314" w:rsidP="001D3EB7">
      <w:pPr>
        <w:rPr>
          <w:rFonts w:ascii="Arial" w:hAnsi="Arial" w:cs="Cordia New"/>
          <w:sz w:val="18"/>
          <w:szCs w:val="18"/>
        </w:rPr>
      </w:pPr>
      <w:r w:rsidRPr="0095366B">
        <w:rPr>
          <w:rFonts w:ascii="Arial" w:hAnsi="Arial" w:cs="Cordia New"/>
          <w:sz w:val="18"/>
          <w:szCs w:val="18"/>
        </w:rPr>
        <w:br w:type="page"/>
      </w:r>
    </w:p>
    <w:p w14:paraId="768E1998" w14:textId="346B4A60" w:rsidR="009A161E" w:rsidRPr="0095366B" w:rsidRDefault="002957FC" w:rsidP="00412EA4">
      <w:pPr>
        <w:pStyle w:val="Heading2"/>
        <w:spacing w:before="0" w:after="0"/>
        <w:ind w:left="540" w:hanging="540"/>
        <w:rPr>
          <w:rFonts w:ascii="Arial" w:hAnsi="Arial" w:cs="Arial"/>
          <w:i w:val="0"/>
          <w:iCs w:val="0"/>
          <w:color w:val="D04A02"/>
          <w:sz w:val="18"/>
          <w:szCs w:val="18"/>
        </w:rPr>
      </w:pPr>
      <w:r w:rsidRPr="0095366B">
        <w:rPr>
          <w:rFonts w:ascii="Arial" w:hAnsi="Arial" w:cs="Arial"/>
          <w:i w:val="0"/>
          <w:iCs w:val="0"/>
          <w:color w:val="D04A02"/>
          <w:sz w:val="18"/>
          <w:szCs w:val="18"/>
        </w:rPr>
        <w:t>3</w:t>
      </w:r>
      <w:r w:rsidR="002572FC" w:rsidRPr="0095366B">
        <w:rPr>
          <w:rFonts w:ascii="Arial" w:hAnsi="Arial" w:cs="Arial"/>
          <w:i w:val="0"/>
          <w:iCs w:val="0"/>
          <w:color w:val="D04A02"/>
          <w:sz w:val="18"/>
          <w:szCs w:val="18"/>
        </w:rPr>
        <w:t>5</w:t>
      </w:r>
      <w:r w:rsidR="009A161E" w:rsidRPr="0095366B">
        <w:rPr>
          <w:rFonts w:ascii="Arial" w:hAnsi="Arial" w:cs="Arial"/>
          <w:i w:val="0"/>
          <w:iCs w:val="0"/>
          <w:color w:val="D04A02"/>
          <w:sz w:val="18"/>
          <w:szCs w:val="18"/>
        </w:rPr>
        <w:t>.</w:t>
      </w:r>
      <w:r w:rsidRPr="0095366B">
        <w:rPr>
          <w:rFonts w:ascii="Arial" w:hAnsi="Arial" w:cs="Arial"/>
          <w:i w:val="0"/>
          <w:iCs w:val="0"/>
          <w:color w:val="D04A02"/>
          <w:sz w:val="18"/>
          <w:szCs w:val="18"/>
        </w:rPr>
        <w:t>5</w:t>
      </w:r>
      <w:r w:rsidR="009A161E" w:rsidRPr="0095366B">
        <w:rPr>
          <w:rFonts w:ascii="Arial" w:hAnsi="Arial" w:cs="Arial"/>
          <w:i w:val="0"/>
          <w:iCs w:val="0"/>
          <w:color w:val="D04A02"/>
          <w:sz w:val="18"/>
          <w:szCs w:val="18"/>
        </w:rPr>
        <w:tab/>
      </w:r>
      <w:r w:rsidR="006178CB" w:rsidRPr="0095366B">
        <w:rPr>
          <w:rFonts w:ascii="Arial" w:hAnsi="Arial" w:cs="Arial"/>
          <w:i w:val="0"/>
          <w:iCs w:val="0"/>
          <w:color w:val="D04A02"/>
          <w:sz w:val="18"/>
          <w:szCs w:val="18"/>
        </w:rPr>
        <w:t>Short</w:t>
      </w:r>
      <w:r w:rsidR="009A161E" w:rsidRPr="0095366B">
        <w:rPr>
          <w:rFonts w:ascii="Arial" w:hAnsi="Arial" w:cs="Arial"/>
          <w:i w:val="0"/>
          <w:iCs w:val="0"/>
          <w:color w:val="D04A02"/>
          <w:sz w:val="18"/>
          <w:szCs w:val="18"/>
        </w:rPr>
        <w:t xml:space="preserve">-term loans from </w:t>
      </w:r>
      <w:r w:rsidR="0093510E" w:rsidRPr="0095366B">
        <w:rPr>
          <w:rFonts w:ascii="Arial" w:hAnsi="Arial" w:cs="Arial"/>
          <w:i w:val="0"/>
          <w:iCs w:val="0"/>
          <w:color w:val="D04A02"/>
          <w:sz w:val="18"/>
          <w:szCs w:val="18"/>
        </w:rPr>
        <w:t>parent company</w:t>
      </w:r>
    </w:p>
    <w:p w14:paraId="4478C4F8" w14:textId="77777777" w:rsidR="009A161E" w:rsidRPr="0095366B" w:rsidRDefault="009A161E" w:rsidP="001D3EB7">
      <w:pPr>
        <w:rPr>
          <w:rFonts w:ascii="Arial" w:hAnsi="Arial" w:cs="Arial"/>
          <w:sz w:val="18"/>
          <w:szCs w:val="18"/>
        </w:rPr>
      </w:pPr>
    </w:p>
    <w:tbl>
      <w:tblPr>
        <w:tblW w:w="8928" w:type="dxa"/>
        <w:tblInd w:w="648" w:type="dxa"/>
        <w:tblLayout w:type="fixed"/>
        <w:tblLook w:val="01E0" w:firstRow="1" w:lastRow="1" w:firstColumn="1" w:lastColumn="1" w:noHBand="0" w:noVBand="0"/>
      </w:tblPr>
      <w:tblGrid>
        <w:gridCol w:w="4392"/>
        <w:gridCol w:w="1134"/>
        <w:gridCol w:w="1134"/>
        <w:gridCol w:w="1134"/>
        <w:gridCol w:w="1134"/>
      </w:tblGrid>
      <w:tr w:rsidR="001D3EB7" w:rsidRPr="0095366B" w14:paraId="3741E456" w14:textId="77777777" w:rsidTr="00831097">
        <w:trPr>
          <w:trHeight w:val="20"/>
        </w:trPr>
        <w:tc>
          <w:tcPr>
            <w:tcW w:w="4392" w:type="dxa"/>
            <w:shd w:val="clear" w:color="auto" w:fill="auto"/>
          </w:tcPr>
          <w:p w14:paraId="68293588" w14:textId="77777777" w:rsidR="001D3EB7" w:rsidRPr="0095366B" w:rsidRDefault="001D3EB7" w:rsidP="00BC29A1">
            <w:pPr>
              <w:ind w:left="-84"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0FF7A1A3" w14:textId="77777777" w:rsidR="001D3EB7" w:rsidRPr="0095366B" w:rsidRDefault="001D3EB7" w:rsidP="00612E2F">
            <w:pPr>
              <w:ind w:right="-72"/>
              <w:jc w:val="center"/>
              <w:rPr>
                <w:rFonts w:ascii="Arial" w:hAnsi="Arial" w:cs="Arial"/>
                <w:b/>
                <w:sz w:val="18"/>
                <w:szCs w:val="18"/>
              </w:rPr>
            </w:pPr>
            <w:r w:rsidRPr="0095366B">
              <w:rPr>
                <w:rFonts w:ascii="Arial" w:hAnsi="Arial" w:cs="Arial"/>
                <w:b/>
                <w:sz w:val="18"/>
                <w:szCs w:val="18"/>
              </w:rPr>
              <w:t>Consolidated</w:t>
            </w:r>
          </w:p>
          <w:p w14:paraId="2A00AE07" w14:textId="77777777" w:rsidR="001D3EB7" w:rsidRPr="0095366B" w:rsidRDefault="001D3EB7" w:rsidP="00612E2F">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772104C7" w14:textId="77777777" w:rsidR="001D3EB7" w:rsidRPr="0095366B" w:rsidRDefault="001D3EB7" w:rsidP="00612E2F">
            <w:pPr>
              <w:ind w:right="-72"/>
              <w:jc w:val="center"/>
              <w:rPr>
                <w:rFonts w:ascii="Arial" w:hAnsi="Arial" w:cs="Arial"/>
                <w:b/>
                <w:sz w:val="18"/>
                <w:szCs w:val="18"/>
              </w:rPr>
            </w:pPr>
            <w:r w:rsidRPr="0095366B">
              <w:rPr>
                <w:rFonts w:ascii="Arial" w:hAnsi="Arial" w:cs="Arial"/>
                <w:b/>
                <w:sz w:val="18"/>
                <w:szCs w:val="18"/>
              </w:rPr>
              <w:t>Separate</w:t>
            </w:r>
          </w:p>
          <w:p w14:paraId="48C13603" w14:textId="77777777" w:rsidR="001D3EB7" w:rsidRPr="0095366B" w:rsidRDefault="001D3EB7" w:rsidP="00612E2F">
            <w:pPr>
              <w:ind w:right="-72"/>
              <w:jc w:val="center"/>
              <w:rPr>
                <w:rFonts w:ascii="Arial" w:hAnsi="Arial" w:cs="Arial"/>
                <w:b/>
                <w:sz w:val="18"/>
                <w:szCs w:val="18"/>
              </w:rPr>
            </w:pPr>
            <w:r w:rsidRPr="0095366B">
              <w:rPr>
                <w:rFonts w:ascii="Arial" w:hAnsi="Arial" w:cs="Arial"/>
                <w:b/>
                <w:sz w:val="18"/>
                <w:szCs w:val="18"/>
              </w:rPr>
              <w:t>financial statements</w:t>
            </w:r>
          </w:p>
        </w:tc>
      </w:tr>
      <w:tr w:rsidR="00D47A98" w:rsidRPr="0095366B" w14:paraId="09F49C1A" w14:textId="77777777" w:rsidTr="00831097">
        <w:trPr>
          <w:trHeight w:val="20"/>
        </w:trPr>
        <w:tc>
          <w:tcPr>
            <w:tcW w:w="4392" w:type="dxa"/>
            <w:shd w:val="clear" w:color="auto" w:fill="auto"/>
          </w:tcPr>
          <w:p w14:paraId="75E18983" w14:textId="77777777" w:rsidR="00D47A98" w:rsidRPr="0095366B" w:rsidRDefault="00D47A98" w:rsidP="00D47A98">
            <w:pPr>
              <w:tabs>
                <w:tab w:val="left" w:pos="6840"/>
              </w:tabs>
              <w:ind w:left="-84" w:right="-85"/>
              <w:jc w:val="thaiDistribute"/>
              <w:rPr>
                <w:rFonts w:ascii="Arial" w:hAnsi="Arial" w:cs="Arial"/>
                <w:b/>
                <w:bCs/>
                <w:sz w:val="18"/>
                <w:szCs w:val="18"/>
                <w:lang w:val="en-U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lang w:val="en-US"/>
              </w:rPr>
              <w:t xml:space="preserve"> 31 December</w:t>
            </w:r>
          </w:p>
        </w:tc>
        <w:tc>
          <w:tcPr>
            <w:tcW w:w="1134" w:type="dxa"/>
            <w:shd w:val="clear" w:color="auto" w:fill="auto"/>
          </w:tcPr>
          <w:p w14:paraId="6D6DCE05" w14:textId="77777777" w:rsidR="00106592" w:rsidRPr="0095366B" w:rsidRDefault="00106592" w:rsidP="00D47A98">
            <w:pPr>
              <w:ind w:right="-72"/>
              <w:jc w:val="right"/>
              <w:rPr>
                <w:rFonts w:ascii="Arial" w:hAnsi="Arial" w:cs="Arial"/>
                <w:b/>
                <w:bCs/>
                <w:sz w:val="18"/>
                <w:szCs w:val="18"/>
              </w:rPr>
            </w:pPr>
          </w:p>
          <w:p w14:paraId="6865515C" w14:textId="08C7A0BB"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1289B186" w14:textId="22675F4C" w:rsidR="00106592" w:rsidRPr="0095366B" w:rsidRDefault="00106592" w:rsidP="00D47A98">
            <w:pPr>
              <w:ind w:right="-72"/>
              <w:jc w:val="right"/>
              <w:rPr>
                <w:rFonts w:ascii="Arial" w:hAnsi="Arial" w:cs="Arial"/>
                <w:b/>
                <w:bCs/>
                <w:sz w:val="18"/>
                <w:szCs w:val="18"/>
              </w:rPr>
            </w:pPr>
            <w:r w:rsidRPr="0095366B">
              <w:rPr>
                <w:rFonts w:ascii="Arial" w:hAnsi="Arial" w:cs="Arial"/>
                <w:b/>
                <w:bCs/>
                <w:sz w:val="18"/>
                <w:szCs w:val="18"/>
              </w:rPr>
              <w:t>(Restated)</w:t>
            </w:r>
          </w:p>
          <w:p w14:paraId="11EF307C" w14:textId="406234A0"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tcPr>
          <w:p w14:paraId="576F9392" w14:textId="77777777" w:rsidR="00106592" w:rsidRPr="0095366B" w:rsidRDefault="00106592" w:rsidP="00D47A98">
            <w:pPr>
              <w:ind w:right="-72"/>
              <w:jc w:val="right"/>
              <w:rPr>
                <w:rFonts w:ascii="Arial" w:hAnsi="Arial" w:cs="Arial"/>
                <w:b/>
                <w:bCs/>
                <w:sz w:val="18"/>
                <w:szCs w:val="18"/>
              </w:rPr>
            </w:pPr>
          </w:p>
          <w:p w14:paraId="2023B467" w14:textId="57E06AD7"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10B5345F" w14:textId="77777777" w:rsidR="00106592" w:rsidRPr="0095366B" w:rsidRDefault="00106592" w:rsidP="00D47A98">
            <w:pPr>
              <w:ind w:right="-72"/>
              <w:jc w:val="right"/>
              <w:rPr>
                <w:rFonts w:ascii="Arial" w:hAnsi="Arial" w:cs="Arial"/>
                <w:b/>
                <w:bCs/>
                <w:sz w:val="18"/>
                <w:szCs w:val="18"/>
              </w:rPr>
            </w:pPr>
          </w:p>
          <w:p w14:paraId="14CCA578" w14:textId="7462E341"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r>
      <w:tr w:rsidR="00D47A98" w:rsidRPr="0095366B" w14:paraId="6CD381D1" w14:textId="77777777" w:rsidTr="00831097">
        <w:trPr>
          <w:trHeight w:val="20"/>
        </w:trPr>
        <w:tc>
          <w:tcPr>
            <w:tcW w:w="4392" w:type="dxa"/>
            <w:shd w:val="clear" w:color="auto" w:fill="auto"/>
          </w:tcPr>
          <w:p w14:paraId="08154B12" w14:textId="77777777" w:rsidR="00D47A98" w:rsidRPr="0095366B" w:rsidRDefault="00D47A98" w:rsidP="00D47A98">
            <w:pPr>
              <w:tabs>
                <w:tab w:val="left" w:pos="2862"/>
              </w:tabs>
              <w:ind w:left="-84" w:right="-72"/>
              <w:rPr>
                <w:rFonts w:ascii="Arial" w:hAnsi="Arial" w:cs="Arial"/>
                <w:sz w:val="18"/>
                <w:szCs w:val="18"/>
                <w:cs/>
              </w:rPr>
            </w:pPr>
          </w:p>
        </w:tc>
        <w:tc>
          <w:tcPr>
            <w:tcW w:w="1134" w:type="dxa"/>
            <w:shd w:val="clear" w:color="auto" w:fill="auto"/>
            <w:vAlign w:val="bottom"/>
          </w:tcPr>
          <w:p w14:paraId="33ED98CD"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3D0BD135"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0965A4D7"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1B7183A1"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r>
      <w:tr w:rsidR="00D47A98" w:rsidRPr="0095366B" w14:paraId="240DF0D9" w14:textId="77777777" w:rsidTr="00831097">
        <w:trPr>
          <w:trHeight w:val="20"/>
        </w:trPr>
        <w:tc>
          <w:tcPr>
            <w:tcW w:w="4392" w:type="dxa"/>
            <w:shd w:val="clear" w:color="auto" w:fill="auto"/>
          </w:tcPr>
          <w:p w14:paraId="09280FF6" w14:textId="77777777" w:rsidR="00D47A98" w:rsidRPr="0095366B" w:rsidRDefault="00D47A98" w:rsidP="00D47A98">
            <w:pPr>
              <w:tabs>
                <w:tab w:val="left" w:pos="2862"/>
              </w:tabs>
              <w:ind w:left="-84" w:right="-72"/>
              <w:rPr>
                <w:rFonts w:ascii="Arial" w:hAnsi="Arial" w:cs="Arial"/>
                <w:sz w:val="18"/>
                <w:szCs w:val="18"/>
                <w:cs/>
              </w:rPr>
            </w:pPr>
          </w:p>
        </w:tc>
        <w:tc>
          <w:tcPr>
            <w:tcW w:w="1134" w:type="dxa"/>
            <w:tcBorders>
              <w:bottom w:val="single" w:sz="4" w:space="0" w:color="auto"/>
            </w:tcBorders>
            <w:shd w:val="clear" w:color="auto" w:fill="auto"/>
            <w:vAlign w:val="bottom"/>
          </w:tcPr>
          <w:p w14:paraId="60F90C88"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D62B823"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F3F04C8"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0FA76658"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r>
      <w:tr w:rsidR="00D47A98" w:rsidRPr="0095366B" w14:paraId="74F03B24" w14:textId="77777777" w:rsidTr="0049244F">
        <w:trPr>
          <w:trHeight w:val="20"/>
        </w:trPr>
        <w:tc>
          <w:tcPr>
            <w:tcW w:w="4392" w:type="dxa"/>
          </w:tcPr>
          <w:p w14:paraId="45DD751F" w14:textId="6A0396F9" w:rsidR="00D47A98" w:rsidRPr="0095366B" w:rsidRDefault="00D47A98" w:rsidP="00D47A98">
            <w:pPr>
              <w:pStyle w:val="Header"/>
              <w:tabs>
                <w:tab w:val="clear" w:pos="4153"/>
                <w:tab w:val="clear" w:pos="8306"/>
              </w:tabs>
              <w:spacing w:line="240" w:lineRule="auto"/>
              <w:ind w:left="-84" w:right="-85"/>
              <w:rPr>
                <w:rFonts w:cs="Arial"/>
                <w:b/>
                <w:bCs/>
                <w:sz w:val="18"/>
                <w:szCs w:val="18"/>
                <w:cs/>
                <w:lang w:eastAsia="en-US"/>
              </w:rPr>
            </w:pPr>
          </w:p>
        </w:tc>
        <w:tc>
          <w:tcPr>
            <w:tcW w:w="1134" w:type="dxa"/>
            <w:tcBorders>
              <w:top w:val="single" w:sz="4" w:space="0" w:color="auto"/>
            </w:tcBorders>
            <w:shd w:val="clear" w:color="auto" w:fill="FAFAFA"/>
          </w:tcPr>
          <w:p w14:paraId="5BE2FA41" w14:textId="77777777" w:rsidR="00D47A98" w:rsidRPr="0095366B" w:rsidRDefault="00D47A98" w:rsidP="00D47A98">
            <w:pPr>
              <w:ind w:right="-72"/>
              <w:jc w:val="right"/>
              <w:rPr>
                <w:rFonts w:ascii="Arial" w:hAnsi="Arial" w:cs="Arial"/>
                <w:sz w:val="18"/>
                <w:szCs w:val="18"/>
              </w:rPr>
            </w:pPr>
          </w:p>
        </w:tc>
        <w:tc>
          <w:tcPr>
            <w:tcW w:w="1134" w:type="dxa"/>
            <w:tcBorders>
              <w:top w:val="single" w:sz="4" w:space="0" w:color="auto"/>
            </w:tcBorders>
            <w:shd w:val="clear" w:color="auto" w:fill="auto"/>
          </w:tcPr>
          <w:p w14:paraId="2DA78135" w14:textId="77777777" w:rsidR="00D47A98" w:rsidRPr="0095366B" w:rsidRDefault="00D47A98" w:rsidP="00D47A98">
            <w:pPr>
              <w:ind w:right="-72"/>
              <w:jc w:val="right"/>
              <w:rPr>
                <w:rFonts w:ascii="Arial" w:hAnsi="Arial" w:cs="Arial"/>
                <w:sz w:val="18"/>
                <w:szCs w:val="18"/>
              </w:rPr>
            </w:pPr>
          </w:p>
        </w:tc>
        <w:tc>
          <w:tcPr>
            <w:tcW w:w="1134" w:type="dxa"/>
            <w:tcBorders>
              <w:top w:val="single" w:sz="4" w:space="0" w:color="auto"/>
            </w:tcBorders>
            <w:shd w:val="clear" w:color="auto" w:fill="FAFAFA"/>
          </w:tcPr>
          <w:p w14:paraId="0E148FD2" w14:textId="77777777" w:rsidR="00D47A98" w:rsidRPr="0095366B" w:rsidRDefault="00D47A98" w:rsidP="00D47A98">
            <w:pPr>
              <w:ind w:right="-72"/>
              <w:jc w:val="right"/>
              <w:rPr>
                <w:rFonts w:ascii="Arial" w:hAnsi="Arial" w:cs="Arial"/>
                <w:sz w:val="18"/>
                <w:szCs w:val="18"/>
              </w:rPr>
            </w:pPr>
          </w:p>
        </w:tc>
        <w:tc>
          <w:tcPr>
            <w:tcW w:w="1134" w:type="dxa"/>
            <w:tcBorders>
              <w:top w:val="single" w:sz="4" w:space="0" w:color="auto"/>
            </w:tcBorders>
          </w:tcPr>
          <w:p w14:paraId="45DE1C4B" w14:textId="77777777" w:rsidR="00D47A98" w:rsidRPr="0095366B" w:rsidRDefault="00D47A98" w:rsidP="00D47A98">
            <w:pPr>
              <w:ind w:right="-72"/>
              <w:jc w:val="right"/>
              <w:rPr>
                <w:rFonts w:ascii="Arial" w:hAnsi="Arial" w:cs="Arial"/>
                <w:sz w:val="18"/>
                <w:szCs w:val="18"/>
              </w:rPr>
            </w:pPr>
          </w:p>
        </w:tc>
      </w:tr>
      <w:tr w:rsidR="006178CB" w:rsidRPr="0095366B" w14:paraId="5590AAF3" w14:textId="77777777" w:rsidTr="0049244F">
        <w:trPr>
          <w:trHeight w:val="20"/>
        </w:trPr>
        <w:tc>
          <w:tcPr>
            <w:tcW w:w="4392" w:type="dxa"/>
          </w:tcPr>
          <w:p w14:paraId="12DBF55E" w14:textId="27DB25F9" w:rsidR="006178CB" w:rsidRPr="0095366B" w:rsidRDefault="006178CB" w:rsidP="006178CB">
            <w:pPr>
              <w:pStyle w:val="Header"/>
              <w:tabs>
                <w:tab w:val="clear" w:pos="4153"/>
                <w:tab w:val="clear" w:pos="8306"/>
              </w:tabs>
              <w:spacing w:line="240" w:lineRule="auto"/>
              <w:ind w:left="-84"/>
              <w:rPr>
                <w:rFonts w:cs="Cordia New"/>
                <w:sz w:val="18"/>
                <w:szCs w:val="18"/>
                <w:lang w:eastAsia="en-US"/>
              </w:rPr>
            </w:pPr>
            <w:r w:rsidRPr="0095366B">
              <w:rPr>
                <w:rFonts w:cs="Arial"/>
                <w:sz w:val="18"/>
                <w:szCs w:val="18"/>
                <w:lang w:val="en-US" w:eastAsia="en-US"/>
              </w:rPr>
              <w:t>Parent</w:t>
            </w:r>
            <w:r w:rsidRPr="0095366B">
              <w:rPr>
                <w:rFonts w:cs="Cordia New" w:hint="cs"/>
                <w:sz w:val="18"/>
                <w:szCs w:val="18"/>
                <w:cs/>
                <w:lang w:val="en-US" w:eastAsia="en-US"/>
              </w:rPr>
              <w:t xml:space="preserve"> </w:t>
            </w:r>
            <w:r w:rsidRPr="0095366B">
              <w:rPr>
                <w:rFonts w:cs="Cordia New"/>
                <w:sz w:val="18"/>
                <w:szCs w:val="18"/>
                <w:lang w:eastAsia="en-US"/>
              </w:rPr>
              <w:t>company</w:t>
            </w:r>
          </w:p>
        </w:tc>
        <w:tc>
          <w:tcPr>
            <w:tcW w:w="1134" w:type="dxa"/>
            <w:tcBorders>
              <w:bottom w:val="single" w:sz="4" w:space="0" w:color="auto"/>
            </w:tcBorders>
            <w:shd w:val="clear" w:color="auto" w:fill="FAFAFA"/>
          </w:tcPr>
          <w:p w14:paraId="1B60D6FD" w14:textId="12EE8405"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672,319</w:t>
            </w:r>
          </w:p>
        </w:tc>
        <w:tc>
          <w:tcPr>
            <w:tcW w:w="1134" w:type="dxa"/>
            <w:tcBorders>
              <w:bottom w:val="single" w:sz="4" w:space="0" w:color="auto"/>
            </w:tcBorders>
            <w:shd w:val="clear" w:color="auto" w:fill="auto"/>
          </w:tcPr>
          <w:p w14:paraId="6D247875" w14:textId="0CA1F60A"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1,011,863</w:t>
            </w:r>
          </w:p>
        </w:tc>
        <w:tc>
          <w:tcPr>
            <w:tcW w:w="1134" w:type="dxa"/>
            <w:tcBorders>
              <w:bottom w:val="single" w:sz="4" w:space="0" w:color="auto"/>
            </w:tcBorders>
            <w:shd w:val="clear" w:color="auto" w:fill="FAFAFA"/>
          </w:tcPr>
          <w:p w14:paraId="2B2E0476" w14:textId="30FD519D"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tcPr>
          <w:p w14:paraId="1F6DE255" w14:textId="77777777"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w:t>
            </w:r>
          </w:p>
        </w:tc>
      </w:tr>
    </w:tbl>
    <w:p w14:paraId="658815A0" w14:textId="41D19D86" w:rsidR="002572FC" w:rsidRPr="0095366B" w:rsidRDefault="002572FC" w:rsidP="0024437A">
      <w:pPr>
        <w:ind w:left="561"/>
        <w:rPr>
          <w:rFonts w:ascii="Arial" w:hAnsi="Arial" w:cs="Arial"/>
          <w:sz w:val="18"/>
          <w:szCs w:val="18"/>
        </w:rPr>
      </w:pPr>
    </w:p>
    <w:p w14:paraId="6DADC34C" w14:textId="76AD3A41" w:rsidR="00BE4695" w:rsidRPr="0095366B" w:rsidRDefault="00BE4695" w:rsidP="0024437A">
      <w:pPr>
        <w:ind w:left="561"/>
        <w:rPr>
          <w:rFonts w:ascii="Arial" w:hAnsi="Arial" w:cs="Arial"/>
          <w:sz w:val="18"/>
          <w:szCs w:val="18"/>
        </w:rPr>
      </w:pPr>
      <w:r w:rsidRPr="0095366B">
        <w:rPr>
          <w:rFonts w:ascii="Arial" w:hAnsi="Arial" w:cs="Arial"/>
          <w:sz w:val="18"/>
          <w:szCs w:val="18"/>
        </w:rPr>
        <w:t xml:space="preserve">The movements of </w:t>
      </w:r>
      <w:r w:rsidR="00045ACB" w:rsidRPr="0095366B">
        <w:rPr>
          <w:rFonts w:ascii="Arial" w:hAnsi="Arial" w:cs="Arial"/>
          <w:sz w:val="18"/>
          <w:szCs w:val="18"/>
        </w:rPr>
        <w:t>s</w:t>
      </w:r>
      <w:r w:rsidR="006178CB" w:rsidRPr="0095366B">
        <w:rPr>
          <w:rFonts w:ascii="Arial" w:hAnsi="Arial" w:cs="Arial"/>
          <w:sz w:val="18"/>
          <w:szCs w:val="18"/>
        </w:rPr>
        <w:t>hort</w:t>
      </w:r>
      <w:r w:rsidRPr="0095366B">
        <w:rPr>
          <w:rFonts w:ascii="Arial" w:hAnsi="Arial" w:cs="Arial"/>
          <w:sz w:val="18"/>
          <w:szCs w:val="18"/>
        </w:rPr>
        <w:t xml:space="preserve">-term loans </w:t>
      </w:r>
      <w:r w:rsidR="0074085C" w:rsidRPr="0095366B">
        <w:rPr>
          <w:rFonts w:ascii="Arial" w:hAnsi="Arial" w:cs="Arial"/>
          <w:sz w:val="18"/>
          <w:szCs w:val="18"/>
        </w:rPr>
        <w:t>from</w:t>
      </w:r>
      <w:r w:rsidRPr="0095366B">
        <w:rPr>
          <w:rFonts w:ascii="Arial" w:hAnsi="Arial" w:cs="Arial"/>
          <w:sz w:val="18"/>
          <w:szCs w:val="18"/>
        </w:rPr>
        <w:t xml:space="preserve"> </w:t>
      </w:r>
      <w:r w:rsidR="0074085C" w:rsidRPr="0095366B">
        <w:rPr>
          <w:rFonts w:ascii="Arial" w:hAnsi="Arial" w:cs="Arial"/>
          <w:sz w:val="18"/>
          <w:szCs w:val="18"/>
        </w:rPr>
        <w:t xml:space="preserve">a </w:t>
      </w:r>
      <w:r w:rsidRPr="0095366B">
        <w:rPr>
          <w:rFonts w:ascii="Arial" w:hAnsi="Arial" w:cs="Arial"/>
          <w:sz w:val="18"/>
          <w:szCs w:val="18"/>
        </w:rPr>
        <w:t>related part</w:t>
      </w:r>
      <w:r w:rsidR="0074085C" w:rsidRPr="0095366B">
        <w:rPr>
          <w:rFonts w:ascii="Arial" w:hAnsi="Arial" w:cs="Arial"/>
          <w:sz w:val="18"/>
          <w:szCs w:val="18"/>
        </w:rPr>
        <w:t>y</w:t>
      </w:r>
      <w:r w:rsidRPr="0095366B">
        <w:rPr>
          <w:rFonts w:ascii="Arial" w:hAnsi="Arial" w:cs="Arial"/>
          <w:sz w:val="18"/>
          <w:szCs w:val="18"/>
        </w:rPr>
        <w:t xml:space="preserve"> can be analysed as follows:</w:t>
      </w:r>
    </w:p>
    <w:p w14:paraId="3E2A3D5C" w14:textId="77777777" w:rsidR="00C51D8E" w:rsidRPr="0095366B" w:rsidRDefault="00C51D8E" w:rsidP="007B6564">
      <w:pPr>
        <w:ind w:left="540"/>
        <w:rPr>
          <w:rFonts w:ascii="Arial" w:hAnsi="Arial" w:cs="Arial"/>
          <w:sz w:val="18"/>
          <w:szCs w:val="18"/>
        </w:rPr>
      </w:pPr>
    </w:p>
    <w:tbl>
      <w:tblPr>
        <w:tblW w:w="8910" w:type="dxa"/>
        <w:tblInd w:w="648" w:type="dxa"/>
        <w:tblLayout w:type="fixed"/>
        <w:tblLook w:val="01E0" w:firstRow="1" w:lastRow="1" w:firstColumn="1" w:lastColumn="1" w:noHBand="0" w:noVBand="0"/>
      </w:tblPr>
      <w:tblGrid>
        <w:gridCol w:w="4860"/>
        <w:gridCol w:w="2070"/>
        <w:gridCol w:w="1980"/>
      </w:tblGrid>
      <w:tr w:rsidR="006178CB" w:rsidRPr="0095366B" w14:paraId="0520ED43" w14:textId="77777777" w:rsidTr="00DE62D7">
        <w:trPr>
          <w:trHeight w:val="462"/>
        </w:trPr>
        <w:tc>
          <w:tcPr>
            <w:tcW w:w="4860" w:type="dxa"/>
            <w:shd w:val="clear" w:color="auto" w:fill="auto"/>
          </w:tcPr>
          <w:p w14:paraId="7580CAE9" w14:textId="77777777" w:rsidR="006178CB" w:rsidRPr="0095366B" w:rsidRDefault="006178CB" w:rsidP="006178CB">
            <w:pPr>
              <w:tabs>
                <w:tab w:val="left" w:pos="2862"/>
              </w:tabs>
              <w:ind w:left="-84" w:right="-72"/>
              <w:rPr>
                <w:rFonts w:ascii="Arial" w:hAnsi="Arial" w:cs="Arial"/>
                <w:b/>
                <w:bCs/>
                <w:sz w:val="18"/>
                <w:szCs w:val="18"/>
                <w:cs/>
              </w:rPr>
            </w:pPr>
          </w:p>
        </w:tc>
        <w:tc>
          <w:tcPr>
            <w:tcW w:w="2070" w:type="dxa"/>
            <w:tcBorders>
              <w:top w:val="single" w:sz="4" w:space="0" w:color="auto"/>
              <w:bottom w:val="single" w:sz="4" w:space="0" w:color="auto"/>
            </w:tcBorders>
          </w:tcPr>
          <w:p w14:paraId="404D9C39" w14:textId="77777777" w:rsidR="006178CB" w:rsidRPr="0095366B" w:rsidRDefault="006178CB" w:rsidP="006178CB">
            <w:pPr>
              <w:ind w:right="-72"/>
              <w:jc w:val="right"/>
              <w:rPr>
                <w:rFonts w:ascii="Arial" w:hAnsi="Arial" w:cs="Arial"/>
                <w:b/>
                <w:sz w:val="18"/>
                <w:szCs w:val="18"/>
              </w:rPr>
            </w:pPr>
            <w:r w:rsidRPr="0095366B">
              <w:rPr>
                <w:rFonts w:ascii="Arial" w:hAnsi="Arial" w:cs="Arial"/>
                <w:b/>
                <w:sz w:val="18"/>
                <w:szCs w:val="18"/>
              </w:rPr>
              <w:t>Consolidated</w:t>
            </w:r>
          </w:p>
          <w:p w14:paraId="5C9CF9AA" w14:textId="7C6F0E25" w:rsidR="006178CB" w:rsidRPr="0095366B" w:rsidRDefault="006178CB" w:rsidP="006178CB">
            <w:pPr>
              <w:ind w:right="-72"/>
              <w:jc w:val="right"/>
              <w:rPr>
                <w:rFonts w:ascii="Arial" w:hAnsi="Arial" w:cs="Arial"/>
                <w:b/>
                <w:sz w:val="18"/>
                <w:szCs w:val="18"/>
              </w:rPr>
            </w:pPr>
            <w:r w:rsidRPr="0095366B">
              <w:rPr>
                <w:rFonts w:ascii="Arial" w:hAnsi="Arial" w:cs="Arial"/>
                <w:b/>
                <w:sz w:val="18"/>
                <w:szCs w:val="18"/>
              </w:rPr>
              <w:t>financial statements</w:t>
            </w:r>
          </w:p>
        </w:tc>
        <w:tc>
          <w:tcPr>
            <w:tcW w:w="1980" w:type="dxa"/>
            <w:tcBorders>
              <w:top w:val="single" w:sz="4" w:space="0" w:color="auto"/>
              <w:bottom w:val="single" w:sz="4" w:space="0" w:color="auto"/>
            </w:tcBorders>
            <w:shd w:val="clear" w:color="auto" w:fill="auto"/>
          </w:tcPr>
          <w:p w14:paraId="2C1731C5" w14:textId="77777777" w:rsidR="006178CB" w:rsidRPr="0095366B" w:rsidRDefault="006178CB" w:rsidP="006178CB">
            <w:pPr>
              <w:ind w:right="-72"/>
              <w:jc w:val="right"/>
              <w:rPr>
                <w:rFonts w:ascii="Arial" w:hAnsi="Arial" w:cs="Arial"/>
                <w:b/>
                <w:sz w:val="18"/>
                <w:szCs w:val="18"/>
              </w:rPr>
            </w:pPr>
            <w:r w:rsidRPr="0095366B">
              <w:rPr>
                <w:rFonts w:ascii="Arial" w:hAnsi="Arial" w:cs="Arial"/>
                <w:b/>
                <w:sz w:val="18"/>
                <w:szCs w:val="18"/>
              </w:rPr>
              <w:t>Separate</w:t>
            </w:r>
          </w:p>
          <w:p w14:paraId="22CBF273" w14:textId="10DD28E1" w:rsidR="006178CB" w:rsidRPr="0095366B" w:rsidRDefault="006178CB" w:rsidP="006178CB">
            <w:pPr>
              <w:ind w:right="-72"/>
              <w:jc w:val="right"/>
              <w:rPr>
                <w:rFonts w:ascii="Arial" w:hAnsi="Arial" w:cs="Arial"/>
                <w:b/>
                <w:sz w:val="18"/>
                <w:szCs w:val="18"/>
              </w:rPr>
            </w:pPr>
            <w:r w:rsidRPr="0095366B">
              <w:rPr>
                <w:rFonts w:ascii="Arial" w:hAnsi="Arial" w:cs="Arial"/>
                <w:b/>
                <w:sz w:val="18"/>
                <w:szCs w:val="18"/>
              </w:rPr>
              <w:t>financial statements</w:t>
            </w:r>
          </w:p>
        </w:tc>
      </w:tr>
      <w:tr w:rsidR="006178CB" w:rsidRPr="0095366B" w14:paraId="26B6E803" w14:textId="77777777" w:rsidTr="00DE62D7">
        <w:trPr>
          <w:trHeight w:val="222"/>
        </w:trPr>
        <w:tc>
          <w:tcPr>
            <w:tcW w:w="4860" w:type="dxa"/>
            <w:shd w:val="clear" w:color="auto" w:fill="auto"/>
          </w:tcPr>
          <w:p w14:paraId="5B3AE1C1" w14:textId="3239ACF6" w:rsidR="006178CB" w:rsidRPr="0095366B" w:rsidRDefault="006178CB" w:rsidP="006178CB">
            <w:pPr>
              <w:tabs>
                <w:tab w:val="left" w:pos="2862"/>
              </w:tabs>
              <w:ind w:left="-84" w:right="-72"/>
              <w:rPr>
                <w:rFonts w:ascii="Arial" w:hAnsi="Arial" w:cs="Arial"/>
                <w:sz w:val="18"/>
                <w:szCs w:val="18"/>
                <w:cs/>
              </w:rPr>
            </w:pPr>
            <w:r w:rsidRPr="0095366B">
              <w:rPr>
                <w:rFonts w:ascii="Arial" w:hAnsi="Arial" w:cs="Arial"/>
                <w:b/>
                <w:bCs/>
                <w:sz w:val="18"/>
                <w:szCs w:val="18"/>
                <w:lang w:val="en-US"/>
              </w:rPr>
              <w:t>For the year ended 31 December 2021</w:t>
            </w:r>
          </w:p>
        </w:tc>
        <w:tc>
          <w:tcPr>
            <w:tcW w:w="2070" w:type="dxa"/>
            <w:tcBorders>
              <w:top w:val="single" w:sz="4" w:space="0" w:color="auto"/>
              <w:bottom w:val="single" w:sz="4" w:space="0" w:color="auto"/>
            </w:tcBorders>
            <w:vAlign w:val="bottom"/>
          </w:tcPr>
          <w:p w14:paraId="09C14F68" w14:textId="4B7EA0AB" w:rsidR="006178CB" w:rsidRPr="0095366B" w:rsidRDefault="006178CB" w:rsidP="006178CB">
            <w:pPr>
              <w:ind w:right="-72"/>
              <w:jc w:val="right"/>
              <w:rPr>
                <w:rFonts w:ascii="Arial" w:hAnsi="Arial" w:cs="Arial"/>
                <w:b/>
                <w:sz w:val="18"/>
                <w:szCs w:val="18"/>
              </w:rPr>
            </w:pPr>
            <w:r w:rsidRPr="0095366B">
              <w:rPr>
                <w:rFonts w:ascii="Arial" w:hAnsi="Arial" w:cs="Arial"/>
                <w:b/>
                <w:sz w:val="18"/>
                <w:szCs w:val="18"/>
              </w:rPr>
              <w:t>Thousand Baht</w:t>
            </w:r>
          </w:p>
        </w:tc>
        <w:tc>
          <w:tcPr>
            <w:tcW w:w="1980" w:type="dxa"/>
            <w:tcBorders>
              <w:bottom w:val="single" w:sz="4" w:space="0" w:color="auto"/>
            </w:tcBorders>
            <w:shd w:val="clear" w:color="auto" w:fill="auto"/>
            <w:vAlign w:val="bottom"/>
          </w:tcPr>
          <w:p w14:paraId="7CF38EB6" w14:textId="3311D7B5" w:rsidR="006178CB" w:rsidRPr="0095366B" w:rsidRDefault="006178CB" w:rsidP="006178CB">
            <w:pPr>
              <w:ind w:right="-72"/>
              <w:jc w:val="right"/>
              <w:rPr>
                <w:rFonts w:ascii="Arial" w:hAnsi="Arial" w:cs="Arial"/>
                <w:b/>
                <w:sz w:val="18"/>
                <w:szCs w:val="18"/>
                <w:cs/>
              </w:rPr>
            </w:pPr>
            <w:r w:rsidRPr="0095366B">
              <w:rPr>
                <w:rFonts w:ascii="Arial" w:hAnsi="Arial" w:cs="Arial"/>
                <w:b/>
                <w:sz w:val="18"/>
                <w:szCs w:val="18"/>
              </w:rPr>
              <w:t>Thousand Baht</w:t>
            </w:r>
          </w:p>
        </w:tc>
      </w:tr>
      <w:tr w:rsidR="006178CB" w:rsidRPr="0095366B" w14:paraId="543CE2B9" w14:textId="77777777" w:rsidTr="00DE62D7">
        <w:trPr>
          <w:trHeight w:val="50"/>
        </w:trPr>
        <w:tc>
          <w:tcPr>
            <w:tcW w:w="4860" w:type="dxa"/>
          </w:tcPr>
          <w:p w14:paraId="51EF735C" w14:textId="77777777" w:rsidR="006178CB" w:rsidRPr="0095366B" w:rsidRDefault="006178CB" w:rsidP="006178CB">
            <w:pPr>
              <w:pStyle w:val="Header"/>
              <w:tabs>
                <w:tab w:val="clear" w:pos="4153"/>
                <w:tab w:val="clear" w:pos="8306"/>
              </w:tabs>
              <w:spacing w:line="240" w:lineRule="auto"/>
              <w:ind w:left="-84"/>
              <w:rPr>
                <w:rFonts w:cs="Arial"/>
                <w:b/>
                <w:bCs/>
                <w:sz w:val="18"/>
                <w:szCs w:val="18"/>
                <w:lang w:eastAsia="en-US"/>
              </w:rPr>
            </w:pPr>
          </w:p>
        </w:tc>
        <w:tc>
          <w:tcPr>
            <w:tcW w:w="2070" w:type="dxa"/>
            <w:tcBorders>
              <w:top w:val="single" w:sz="4" w:space="0" w:color="auto"/>
            </w:tcBorders>
            <w:shd w:val="clear" w:color="auto" w:fill="FAFAFA"/>
            <w:vAlign w:val="bottom"/>
          </w:tcPr>
          <w:p w14:paraId="76E5F1D0" w14:textId="77777777" w:rsidR="006178CB" w:rsidRPr="0095366B" w:rsidRDefault="006178CB" w:rsidP="006178CB">
            <w:pPr>
              <w:ind w:right="-72"/>
              <w:jc w:val="right"/>
              <w:rPr>
                <w:rFonts w:ascii="Arial" w:hAnsi="Arial" w:cs="Arial"/>
                <w:sz w:val="18"/>
                <w:szCs w:val="18"/>
              </w:rPr>
            </w:pPr>
          </w:p>
        </w:tc>
        <w:tc>
          <w:tcPr>
            <w:tcW w:w="1980" w:type="dxa"/>
            <w:tcBorders>
              <w:top w:val="single" w:sz="4" w:space="0" w:color="auto"/>
            </w:tcBorders>
            <w:shd w:val="clear" w:color="auto" w:fill="FAFAFA"/>
            <w:vAlign w:val="bottom"/>
          </w:tcPr>
          <w:p w14:paraId="6A297A12" w14:textId="117F0962" w:rsidR="006178CB" w:rsidRPr="0095366B" w:rsidRDefault="006178CB" w:rsidP="006178CB">
            <w:pPr>
              <w:ind w:right="-72"/>
              <w:jc w:val="right"/>
              <w:rPr>
                <w:rFonts w:ascii="Arial" w:hAnsi="Arial" w:cs="Arial"/>
                <w:sz w:val="18"/>
                <w:szCs w:val="18"/>
              </w:rPr>
            </w:pPr>
          </w:p>
        </w:tc>
      </w:tr>
      <w:tr w:rsidR="006178CB" w:rsidRPr="0095366B" w14:paraId="1E568742" w14:textId="77777777" w:rsidTr="00DE62D7">
        <w:trPr>
          <w:trHeight w:val="83"/>
        </w:trPr>
        <w:tc>
          <w:tcPr>
            <w:tcW w:w="4860" w:type="dxa"/>
          </w:tcPr>
          <w:p w14:paraId="3ED2B969" w14:textId="3893D36E" w:rsidR="006178CB" w:rsidRPr="0095366B" w:rsidRDefault="006178CB" w:rsidP="006178CB">
            <w:pPr>
              <w:pStyle w:val="Header"/>
              <w:tabs>
                <w:tab w:val="clear" w:pos="4153"/>
                <w:tab w:val="clear" w:pos="8306"/>
              </w:tabs>
              <w:spacing w:line="240" w:lineRule="auto"/>
              <w:ind w:left="-84"/>
              <w:rPr>
                <w:rFonts w:cs="Arial"/>
                <w:b/>
                <w:bCs/>
                <w:sz w:val="18"/>
                <w:szCs w:val="18"/>
                <w:lang w:eastAsia="en-US"/>
              </w:rPr>
            </w:pPr>
            <w:r w:rsidRPr="0095366B">
              <w:rPr>
                <w:rFonts w:cs="Arial"/>
                <w:sz w:val="18"/>
                <w:szCs w:val="18"/>
              </w:rPr>
              <w:t>Opening balance</w:t>
            </w:r>
            <w:r w:rsidR="00C05CD3" w:rsidRPr="0095366B">
              <w:rPr>
                <w:rFonts w:cs="Arial"/>
                <w:sz w:val="18"/>
                <w:szCs w:val="18"/>
              </w:rPr>
              <w:t xml:space="preserve"> (Restated)</w:t>
            </w:r>
          </w:p>
        </w:tc>
        <w:tc>
          <w:tcPr>
            <w:tcW w:w="2070" w:type="dxa"/>
            <w:shd w:val="clear" w:color="auto" w:fill="FAFAFA"/>
            <w:vAlign w:val="bottom"/>
          </w:tcPr>
          <w:p w14:paraId="71B38F8A" w14:textId="30DA7A48"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1,011,863</w:t>
            </w:r>
          </w:p>
        </w:tc>
        <w:tc>
          <w:tcPr>
            <w:tcW w:w="1980" w:type="dxa"/>
            <w:shd w:val="clear" w:color="auto" w:fill="FAFAFA"/>
            <w:vAlign w:val="bottom"/>
          </w:tcPr>
          <w:p w14:paraId="351FC1B2" w14:textId="7C333AF0"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w:t>
            </w:r>
          </w:p>
        </w:tc>
      </w:tr>
      <w:tr w:rsidR="006178CB" w:rsidRPr="0095366B" w14:paraId="0D3200D4" w14:textId="77777777" w:rsidTr="00DE62D7">
        <w:trPr>
          <w:trHeight w:val="83"/>
        </w:trPr>
        <w:tc>
          <w:tcPr>
            <w:tcW w:w="4860" w:type="dxa"/>
          </w:tcPr>
          <w:p w14:paraId="59E835CE" w14:textId="7E4A1AF4" w:rsidR="006178CB" w:rsidRPr="0095366B" w:rsidRDefault="006178CB" w:rsidP="006178CB">
            <w:pPr>
              <w:pStyle w:val="Header"/>
              <w:tabs>
                <w:tab w:val="clear" w:pos="4153"/>
                <w:tab w:val="clear" w:pos="8306"/>
              </w:tabs>
              <w:spacing w:line="240" w:lineRule="auto"/>
              <w:ind w:left="-84"/>
              <w:rPr>
                <w:rFonts w:cs="Arial"/>
                <w:sz w:val="18"/>
                <w:szCs w:val="18"/>
              </w:rPr>
            </w:pPr>
            <w:r w:rsidRPr="0095366B">
              <w:rPr>
                <w:rFonts w:cs="Arial"/>
                <w:sz w:val="18"/>
                <w:szCs w:val="18"/>
              </w:rPr>
              <w:t>Addition</w:t>
            </w:r>
          </w:p>
        </w:tc>
        <w:tc>
          <w:tcPr>
            <w:tcW w:w="2070" w:type="dxa"/>
            <w:shd w:val="clear" w:color="auto" w:fill="FAFAFA"/>
            <w:vAlign w:val="bottom"/>
          </w:tcPr>
          <w:p w14:paraId="7E592ABE" w14:textId="4891F698"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11,150,884</w:t>
            </w:r>
          </w:p>
        </w:tc>
        <w:tc>
          <w:tcPr>
            <w:tcW w:w="1980" w:type="dxa"/>
            <w:shd w:val="clear" w:color="auto" w:fill="FAFAFA"/>
            <w:vAlign w:val="bottom"/>
          </w:tcPr>
          <w:p w14:paraId="3C65170C" w14:textId="54690C50"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5,044,464</w:t>
            </w:r>
          </w:p>
        </w:tc>
      </w:tr>
      <w:tr w:rsidR="006178CB" w:rsidRPr="0095366B" w14:paraId="118C18AE" w14:textId="77777777" w:rsidTr="00DE62D7">
        <w:trPr>
          <w:trHeight w:val="83"/>
        </w:trPr>
        <w:tc>
          <w:tcPr>
            <w:tcW w:w="4860" w:type="dxa"/>
          </w:tcPr>
          <w:p w14:paraId="788FAE4A" w14:textId="77777777" w:rsidR="006178CB" w:rsidRPr="0095366B" w:rsidRDefault="006178CB" w:rsidP="006178CB">
            <w:pPr>
              <w:pStyle w:val="Header"/>
              <w:tabs>
                <w:tab w:val="clear" w:pos="4153"/>
                <w:tab w:val="clear" w:pos="8306"/>
              </w:tabs>
              <w:spacing w:line="240" w:lineRule="auto"/>
              <w:ind w:left="-84"/>
              <w:rPr>
                <w:rFonts w:cs="Arial"/>
                <w:sz w:val="18"/>
                <w:szCs w:val="18"/>
                <w:lang w:eastAsia="en-US"/>
              </w:rPr>
            </w:pPr>
            <w:r w:rsidRPr="0095366B">
              <w:rPr>
                <w:rFonts w:cs="Arial"/>
                <w:sz w:val="18"/>
                <w:szCs w:val="18"/>
              </w:rPr>
              <w:t>Repayments</w:t>
            </w:r>
          </w:p>
        </w:tc>
        <w:tc>
          <w:tcPr>
            <w:tcW w:w="2070" w:type="dxa"/>
            <w:shd w:val="clear" w:color="auto" w:fill="FAFAFA"/>
            <w:vAlign w:val="bottom"/>
          </w:tcPr>
          <w:p w14:paraId="000387AE" w14:textId="22AE0847"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(7,798,885)</w:t>
            </w:r>
          </w:p>
        </w:tc>
        <w:tc>
          <w:tcPr>
            <w:tcW w:w="1980" w:type="dxa"/>
            <w:shd w:val="clear" w:color="auto" w:fill="FAFAFA"/>
            <w:vAlign w:val="bottom"/>
          </w:tcPr>
          <w:p w14:paraId="3B1E3961" w14:textId="5D0A2E1B"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(5,044,464)</w:t>
            </w:r>
          </w:p>
        </w:tc>
      </w:tr>
      <w:tr w:rsidR="006178CB" w:rsidRPr="0095366B" w14:paraId="688187F4" w14:textId="77777777" w:rsidTr="00DE62D7">
        <w:trPr>
          <w:trHeight w:val="83"/>
        </w:trPr>
        <w:tc>
          <w:tcPr>
            <w:tcW w:w="4860" w:type="dxa"/>
          </w:tcPr>
          <w:p w14:paraId="2BC7F35B" w14:textId="2726EA16" w:rsidR="006178CB" w:rsidRPr="0095366B" w:rsidRDefault="00C05CD3" w:rsidP="0049244F">
            <w:pPr>
              <w:pStyle w:val="Header"/>
              <w:tabs>
                <w:tab w:val="clear" w:pos="4153"/>
                <w:tab w:val="clear" w:pos="8306"/>
              </w:tabs>
              <w:spacing w:line="240" w:lineRule="auto"/>
              <w:ind w:left="-84"/>
              <w:rPr>
                <w:rFonts w:cs="Arial"/>
                <w:sz w:val="18"/>
                <w:szCs w:val="18"/>
              </w:rPr>
            </w:pPr>
            <w:r w:rsidRPr="0095366B">
              <w:rPr>
                <w:rFonts w:cs="Arial"/>
                <w:sz w:val="18"/>
                <w:szCs w:val="18"/>
              </w:rPr>
              <w:t>Reclassification to liabilities of disposal groups classified</w:t>
            </w:r>
          </w:p>
          <w:p w14:paraId="10A5A23C" w14:textId="3BC222CC" w:rsidR="006178CB" w:rsidRPr="0095366B" w:rsidRDefault="006178CB" w:rsidP="0049244F">
            <w:pPr>
              <w:pStyle w:val="Header"/>
              <w:tabs>
                <w:tab w:val="clear" w:pos="4153"/>
                <w:tab w:val="clear" w:pos="8306"/>
              </w:tabs>
              <w:spacing w:line="240" w:lineRule="auto"/>
              <w:ind w:left="-84"/>
              <w:rPr>
                <w:rFonts w:cs="Arial"/>
                <w:sz w:val="18"/>
                <w:szCs w:val="18"/>
              </w:rPr>
            </w:pPr>
            <w:r w:rsidRPr="0095366B">
              <w:rPr>
                <w:sz w:val="18"/>
                <w:szCs w:val="18"/>
                <w:cs/>
              </w:rPr>
              <w:t xml:space="preserve">   </w:t>
            </w:r>
            <w:r w:rsidR="00C05CD3" w:rsidRPr="0095366B">
              <w:rPr>
                <w:rFonts w:cs="Arial"/>
                <w:sz w:val="18"/>
                <w:szCs w:val="18"/>
              </w:rPr>
              <w:t>as held-for-sales from discontinued operation</w:t>
            </w:r>
            <w:r w:rsidR="0049244F" w:rsidRPr="0095366B">
              <w:rPr>
                <w:rFonts w:cs="Arial"/>
                <w:sz w:val="18"/>
                <w:szCs w:val="18"/>
              </w:rPr>
              <w:t xml:space="preserve"> (</w:t>
            </w:r>
            <w:r w:rsidR="00C05CD3" w:rsidRPr="0095366B">
              <w:rPr>
                <w:rFonts w:cs="Arial"/>
                <w:sz w:val="18"/>
                <w:szCs w:val="18"/>
              </w:rPr>
              <w:t>Note</w:t>
            </w:r>
            <w:r w:rsidRPr="0095366B">
              <w:rPr>
                <w:sz w:val="18"/>
                <w:szCs w:val="18"/>
                <w:cs/>
              </w:rPr>
              <w:t xml:space="preserve"> </w:t>
            </w:r>
            <w:r w:rsidRPr="0095366B">
              <w:rPr>
                <w:rFonts w:cs="Arial"/>
                <w:sz w:val="18"/>
                <w:szCs w:val="18"/>
              </w:rPr>
              <w:t>15</w:t>
            </w:r>
            <w:r w:rsidRPr="0095366B">
              <w:rPr>
                <w:sz w:val="18"/>
                <w:szCs w:val="18"/>
                <w:cs/>
              </w:rPr>
              <w:t>.</w:t>
            </w:r>
            <w:r w:rsidRPr="0095366B">
              <w:rPr>
                <w:rFonts w:cs="Arial"/>
                <w:sz w:val="18"/>
                <w:szCs w:val="18"/>
              </w:rPr>
              <w:t>3)</w:t>
            </w:r>
          </w:p>
        </w:tc>
        <w:tc>
          <w:tcPr>
            <w:tcW w:w="2070" w:type="dxa"/>
            <w:shd w:val="clear" w:color="auto" w:fill="FAFAFA"/>
            <w:vAlign w:val="bottom"/>
          </w:tcPr>
          <w:p w14:paraId="3D4DA32D" w14:textId="5430CD0E"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(3,562,000)</w:t>
            </w:r>
          </w:p>
        </w:tc>
        <w:tc>
          <w:tcPr>
            <w:tcW w:w="1980" w:type="dxa"/>
            <w:shd w:val="clear" w:color="auto" w:fill="FAFAFA"/>
            <w:vAlign w:val="bottom"/>
          </w:tcPr>
          <w:p w14:paraId="6679C4D8" w14:textId="26ED7BAE"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w:t>
            </w:r>
          </w:p>
        </w:tc>
      </w:tr>
      <w:tr w:rsidR="006178CB" w:rsidRPr="0095366B" w14:paraId="7C0B631C" w14:textId="77777777" w:rsidTr="00DE62D7">
        <w:trPr>
          <w:trHeight w:val="83"/>
        </w:trPr>
        <w:tc>
          <w:tcPr>
            <w:tcW w:w="4860" w:type="dxa"/>
          </w:tcPr>
          <w:p w14:paraId="3715DAAD" w14:textId="1512EF93" w:rsidR="006178CB" w:rsidRPr="0095366B" w:rsidRDefault="00147B47" w:rsidP="0049244F">
            <w:pPr>
              <w:pStyle w:val="Header"/>
              <w:tabs>
                <w:tab w:val="clear" w:pos="4153"/>
                <w:tab w:val="clear" w:pos="8306"/>
              </w:tabs>
              <w:spacing w:line="240" w:lineRule="auto"/>
              <w:ind w:left="-84"/>
              <w:rPr>
                <w:rFonts w:cs="Arial"/>
                <w:sz w:val="18"/>
                <w:szCs w:val="18"/>
                <w:cs/>
              </w:rPr>
            </w:pPr>
            <w:r w:rsidRPr="0095366B">
              <w:rPr>
                <w:rFonts w:cs="Arial"/>
                <w:sz w:val="18"/>
                <w:szCs w:val="18"/>
              </w:rPr>
              <w:t xml:space="preserve">Disposal of investment in </w:t>
            </w:r>
            <w:r w:rsidR="0049244F" w:rsidRPr="0095366B">
              <w:rPr>
                <w:rFonts w:cs="Arial"/>
                <w:sz w:val="18"/>
                <w:szCs w:val="18"/>
              </w:rPr>
              <w:t xml:space="preserve">a </w:t>
            </w:r>
            <w:r w:rsidRPr="0095366B">
              <w:rPr>
                <w:rFonts w:cs="Arial"/>
                <w:sz w:val="18"/>
                <w:szCs w:val="18"/>
              </w:rPr>
              <w:t xml:space="preserve">subsidiary </w:t>
            </w:r>
            <w:r w:rsidR="006178CB" w:rsidRPr="0095366B">
              <w:rPr>
                <w:sz w:val="18"/>
                <w:szCs w:val="18"/>
                <w:cs/>
              </w:rPr>
              <w:t>(</w:t>
            </w:r>
            <w:r w:rsidRPr="0095366B">
              <w:rPr>
                <w:rFonts w:cs="Arial"/>
                <w:sz w:val="18"/>
                <w:szCs w:val="18"/>
              </w:rPr>
              <w:t>Note</w:t>
            </w:r>
            <w:r w:rsidR="006178CB" w:rsidRPr="0095366B">
              <w:rPr>
                <w:rFonts w:cs="Arial"/>
                <w:sz w:val="18"/>
                <w:szCs w:val="18"/>
              </w:rPr>
              <w:t xml:space="preserve"> 15</w:t>
            </w:r>
            <w:r w:rsidR="006178CB" w:rsidRPr="0095366B">
              <w:rPr>
                <w:sz w:val="18"/>
                <w:szCs w:val="18"/>
                <w:cs/>
              </w:rPr>
              <w:t>.</w:t>
            </w:r>
            <w:r w:rsidR="006178CB" w:rsidRPr="0095366B">
              <w:rPr>
                <w:rFonts w:cs="Arial"/>
                <w:sz w:val="18"/>
                <w:szCs w:val="18"/>
              </w:rPr>
              <w:t>2</w:t>
            </w:r>
            <w:r w:rsidR="006178CB" w:rsidRPr="0095366B">
              <w:rPr>
                <w:sz w:val="18"/>
                <w:szCs w:val="18"/>
                <w:cs/>
              </w:rPr>
              <w:t>)</w:t>
            </w:r>
          </w:p>
        </w:tc>
        <w:tc>
          <w:tcPr>
            <w:tcW w:w="2070" w:type="dxa"/>
            <w:shd w:val="clear" w:color="auto" w:fill="FAFAFA"/>
            <w:vAlign w:val="bottom"/>
          </w:tcPr>
          <w:p w14:paraId="5C72FF81" w14:textId="6F3766FA"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(182,374)</w:t>
            </w:r>
          </w:p>
        </w:tc>
        <w:tc>
          <w:tcPr>
            <w:tcW w:w="1980" w:type="dxa"/>
            <w:shd w:val="clear" w:color="auto" w:fill="FAFAFA"/>
            <w:vAlign w:val="bottom"/>
          </w:tcPr>
          <w:p w14:paraId="42C0DDD7" w14:textId="7FAE9BAC"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w:t>
            </w:r>
          </w:p>
        </w:tc>
      </w:tr>
      <w:tr w:rsidR="006178CB" w:rsidRPr="0095366B" w14:paraId="2BE10D26" w14:textId="77777777" w:rsidTr="00DE62D7">
        <w:trPr>
          <w:trHeight w:val="83"/>
        </w:trPr>
        <w:tc>
          <w:tcPr>
            <w:tcW w:w="4860" w:type="dxa"/>
          </w:tcPr>
          <w:p w14:paraId="555C00E6" w14:textId="1C2CDE06" w:rsidR="006178CB" w:rsidRPr="0095366B" w:rsidRDefault="006178CB" w:rsidP="006178CB">
            <w:pPr>
              <w:pStyle w:val="Header"/>
              <w:tabs>
                <w:tab w:val="clear" w:pos="4153"/>
                <w:tab w:val="clear" w:pos="8306"/>
              </w:tabs>
              <w:spacing w:line="240" w:lineRule="auto"/>
              <w:ind w:left="-84"/>
              <w:rPr>
                <w:rFonts w:cs="Arial"/>
              </w:rPr>
            </w:pPr>
            <w:r w:rsidRPr="0095366B">
              <w:rPr>
                <w:rFonts w:cs="Arial"/>
                <w:sz w:val="18"/>
                <w:szCs w:val="18"/>
              </w:rPr>
              <w:t>Gain from exchange rate</w:t>
            </w:r>
          </w:p>
        </w:tc>
        <w:tc>
          <w:tcPr>
            <w:tcW w:w="2070" w:type="dxa"/>
            <w:shd w:val="clear" w:color="auto" w:fill="FAFAFA"/>
            <w:vAlign w:val="bottom"/>
          </w:tcPr>
          <w:p w14:paraId="459B54D7" w14:textId="3B767D4E"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(11,401)</w:t>
            </w:r>
          </w:p>
        </w:tc>
        <w:tc>
          <w:tcPr>
            <w:tcW w:w="1980" w:type="dxa"/>
            <w:shd w:val="clear" w:color="auto" w:fill="FAFAFA"/>
            <w:vAlign w:val="bottom"/>
          </w:tcPr>
          <w:p w14:paraId="73129B69" w14:textId="6897110A"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w:t>
            </w:r>
          </w:p>
        </w:tc>
      </w:tr>
      <w:tr w:rsidR="006178CB" w:rsidRPr="0095366B" w14:paraId="0397D59E" w14:textId="77777777" w:rsidTr="00DE62D7">
        <w:trPr>
          <w:trHeight w:val="83"/>
        </w:trPr>
        <w:tc>
          <w:tcPr>
            <w:tcW w:w="4860" w:type="dxa"/>
          </w:tcPr>
          <w:p w14:paraId="469B87E7" w14:textId="417A33D0" w:rsidR="006178CB" w:rsidRPr="0095366B" w:rsidRDefault="00FE54CD" w:rsidP="006178CB">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Translation adjustment</w:t>
            </w:r>
          </w:p>
        </w:tc>
        <w:tc>
          <w:tcPr>
            <w:tcW w:w="2070" w:type="dxa"/>
            <w:tcBorders>
              <w:bottom w:val="single" w:sz="4" w:space="0" w:color="auto"/>
            </w:tcBorders>
            <w:shd w:val="clear" w:color="auto" w:fill="FAFAFA"/>
            <w:vAlign w:val="bottom"/>
          </w:tcPr>
          <w:p w14:paraId="0F4AC78A" w14:textId="4BB1F62C"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64,232</w:t>
            </w:r>
          </w:p>
        </w:tc>
        <w:tc>
          <w:tcPr>
            <w:tcW w:w="1980" w:type="dxa"/>
            <w:shd w:val="clear" w:color="auto" w:fill="FAFAFA"/>
            <w:vAlign w:val="bottom"/>
          </w:tcPr>
          <w:p w14:paraId="57B987B3" w14:textId="06759AB5"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w:t>
            </w:r>
          </w:p>
        </w:tc>
      </w:tr>
      <w:tr w:rsidR="006178CB" w:rsidRPr="0095366B" w14:paraId="011BA397" w14:textId="77777777" w:rsidTr="00DE62D7">
        <w:trPr>
          <w:trHeight w:val="83"/>
        </w:trPr>
        <w:tc>
          <w:tcPr>
            <w:tcW w:w="4860" w:type="dxa"/>
          </w:tcPr>
          <w:p w14:paraId="72EABDFA" w14:textId="77777777" w:rsidR="006178CB" w:rsidRPr="0095366B" w:rsidRDefault="006178CB" w:rsidP="006178CB">
            <w:pPr>
              <w:ind w:left="-84"/>
              <w:rPr>
                <w:rFonts w:ascii="Arial" w:eastAsia="SimSun" w:hAnsi="Arial" w:cs="Arial"/>
                <w:sz w:val="18"/>
                <w:szCs w:val="18"/>
                <w:lang w:eastAsia="zh-CN"/>
              </w:rPr>
            </w:pPr>
          </w:p>
        </w:tc>
        <w:tc>
          <w:tcPr>
            <w:tcW w:w="2070" w:type="dxa"/>
            <w:tcBorders>
              <w:top w:val="single" w:sz="4" w:space="0" w:color="auto"/>
            </w:tcBorders>
            <w:shd w:val="clear" w:color="auto" w:fill="FAFAFA"/>
          </w:tcPr>
          <w:p w14:paraId="18EB8E30" w14:textId="77777777" w:rsidR="006178CB" w:rsidRPr="0095366B" w:rsidRDefault="006178CB" w:rsidP="006178CB">
            <w:pPr>
              <w:ind w:right="-72"/>
              <w:jc w:val="right"/>
              <w:rPr>
                <w:rFonts w:ascii="Arial" w:hAnsi="Arial" w:cs="Arial"/>
                <w:snapToGrid w:val="0"/>
                <w:sz w:val="18"/>
                <w:szCs w:val="18"/>
                <w:lang w:eastAsia="th-TH"/>
              </w:rPr>
            </w:pPr>
          </w:p>
        </w:tc>
        <w:tc>
          <w:tcPr>
            <w:tcW w:w="1980" w:type="dxa"/>
            <w:tcBorders>
              <w:top w:val="single" w:sz="4" w:space="0" w:color="auto"/>
            </w:tcBorders>
            <w:shd w:val="clear" w:color="auto" w:fill="FAFAFA"/>
          </w:tcPr>
          <w:p w14:paraId="328706C6" w14:textId="1FB2278D" w:rsidR="006178CB" w:rsidRPr="0095366B" w:rsidRDefault="006178CB" w:rsidP="006178CB">
            <w:pPr>
              <w:ind w:right="-72"/>
              <w:jc w:val="right"/>
              <w:rPr>
                <w:rFonts w:ascii="Arial" w:hAnsi="Arial" w:cs="Arial"/>
                <w:snapToGrid w:val="0"/>
                <w:sz w:val="18"/>
                <w:szCs w:val="18"/>
                <w:lang w:eastAsia="th-TH"/>
              </w:rPr>
            </w:pPr>
          </w:p>
        </w:tc>
      </w:tr>
      <w:tr w:rsidR="006178CB" w:rsidRPr="0095366B" w14:paraId="1F250627" w14:textId="77777777" w:rsidTr="00DE62D7">
        <w:trPr>
          <w:trHeight w:val="83"/>
        </w:trPr>
        <w:tc>
          <w:tcPr>
            <w:tcW w:w="4860" w:type="dxa"/>
          </w:tcPr>
          <w:p w14:paraId="1C5F7A2D" w14:textId="77777777" w:rsidR="006178CB" w:rsidRPr="0095366B" w:rsidRDefault="006178CB" w:rsidP="006178CB">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Closing balance</w:t>
            </w:r>
          </w:p>
        </w:tc>
        <w:tc>
          <w:tcPr>
            <w:tcW w:w="2070" w:type="dxa"/>
            <w:tcBorders>
              <w:bottom w:val="single" w:sz="4" w:space="0" w:color="auto"/>
            </w:tcBorders>
            <w:shd w:val="clear" w:color="auto" w:fill="FAFAFA"/>
          </w:tcPr>
          <w:p w14:paraId="53C1A9DF" w14:textId="65225B64"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672,319</w:t>
            </w:r>
          </w:p>
        </w:tc>
        <w:tc>
          <w:tcPr>
            <w:tcW w:w="1980" w:type="dxa"/>
            <w:tcBorders>
              <w:bottom w:val="single" w:sz="4" w:space="0" w:color="auto"/>
            </w:tcBorders>
            <w:shd w:val="clear" w:color="auto" w:fill="FAFAFA"/>
          </w:tcPr>
          <w:p w14:paraId="15DECB2C" w14:textId="72190A7B" w:rsidR="006178CB" w:rsidRPr="0095366B" w:rsidRDefault="006178CB" w:rsidP="006178CB">
            <w:pPr>
              <w:ind w:right="-72"/>
              <w:jc w:val="right"/>
              <w:rPr>
                <w:rFonts w:ascii="Arial" w:hAnsi="Arial" w:cs="Arial"/>
                <w:sz w:val="18"/>
                <w:szCs w:val="18"/>
              </w:rPr>
            </w:pPr>
            <w:r w:rsidRPr="0095366B">
              <w:rPr>
                <w:rFonts w:ascii="Arial" w:hAnsi="Arial" w:cs="Arial"/>
                <w:sz w:val="18"/>
                <w:szCs w:val="18"/>
              </w:rPr>
              <w:t>-</w:t>
            </w:r>
          </w:p>
        </w:tc>
      </w:tr>
    </w:tbl>
    <w:p w14:paraId="4E07EFB9" w14:textId="21847C3A" w:rsidR="0093510E" w:rsidRPr="0095366B" w:rsidRDefault="0093510E" w:rsidP="006755B2">
      <w:pPr>
        <w:rPr>
          <w:rFonts w:ascii="Arial" w:hAnsi="Arial" w:cs="Cordia New"/>
          <w:sz w:val="18"/>
          <w:szCs w:val="18"/>
        </w:rPr>
      </w:pPr>
    </w:p>
    <w:p w14:paraId="3B50CFAD" w14:textId="3ED6F1B6" w:rsidR="00045ACB" w:rsidRPr="0095366B" w:rsidRDefault="00045ACB" w:rsidP="00045ACB">
      <w:pPr>
        <w:pStyle w:val="Heading2"/>
        <w:spacing w:before="0" w:after="0"/>
        <w:ind w:left="567" w:hanging="567"/>
        <w:rPr>
          <w:rFonts w:ascii="Arial" w:hAnsi="Arial" w:cs="Arial"/>
          <w:i w:val="0"/>
          <w:iCs w:val="0"/>
          <w:color w:val="D04A02"/>
          <w:sz w:val="18"/>
          <w:szCs w:val="18"/>
        </w:rPr>
      </w:pPr>
      <w:r w:rsidRPr="0095366B">
        <w:rPr>
          <w:rFonts w:ascii="Arial" w:hAnsi="Arial" w:cs="Arial"/>
          <w:i w:val="0"/>
          <w:iCs w:val="0"/>
          <w:color w:val="D04A02"/>
          <w:sz w:val="18"/>
          <w:szCs w:val="18"/>
        </w:rPr>
        <w:t>35.6</w:t>
      </w:r>
      <w:r w:rsidRPr="0095366B">
        <w:rPr>
          <w:rFonts w:ascii="Arial" w:hAnsi="Arial" w:cs="Arial"/>
          <w:i w:val="0"/>
          <w:iCs w:val="0"/>
          <w:color w:val="D04A02"/>
          <w:sz w:val="18"/>
          <w:szCs w:val="18"/>
        </w:rPr>
        <w:tab/>
        <w:t>Long-term loans from parent company</w:t>
      </w:r>
    </w:p>
    <w:p w14:paraId="263BEF46" w14:textId="77777777" w:rsidR="00045ACB" w:rsidRPr="0095366B" w:rsidRDefault="00045ACB" w:rsidP="00045ACB">
      <w:pPr>
        <w:rPr>
          <w:rFonts w:ascii="Arial" w:hAnsi="Arial" w:cs="Arial"/>
          <w:sz w:val="18"/>
          <w:szCs w:val="18"/>
        </w:rPr>
      </w:pPr>
    </w:p>
    <w:tbl>
      <w:tblPr>
        <w:tblW w:w="8928" w:type="dxa"/>
        <w:tblInd w:w="648" w:type="dxa"/>
        <w:tblLayout w:type="fixed"/>
        <w:tblLook w:val="01E0" w:firstRow="1" w:lastRow="1" w:firstColumn="1" w:lastColumn="1" w:noHBand="0" w:noVBand="0"/>
      </w:tblPr>
      <w:tblGrid>
        <w:gridCol w:w="4392"/>
        <w:gridCol w:w="1134"/>
        <w:gridCol w:w="1134"/>
        <w:gridCol w:w="1134"/>
        <w:gridCol w:w="1134"/>
      </w:tblGrid>
      <w:tr w:rsidR="00045ACB" w:rsidRPr="0095366B" w14:paraId="34FF7EDB" w14:textId="77777777" w:rsidTr="000B6AF8">
        <w:trPr>
          <w:trHeight w:val="20"/>
        </w:trPr>
        <w:tc>
          <w:tcPr>
            <w:tcW w:w="4392" w:type="dxa"/>
            <w:shd w:val="clear" w:color="auto" w:fill="auto"/>
          </w:tcPr>
          <w:p w14:paraId="64571895" w14:textId="77777777" w:rsidR="00045ACB" w:rsidRPr="0095366B" w:rsidRDefault="00045ACB" w:rsidP="000B6AF8">
            <w:pPr>
              <w:ind w:left="-84"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7C570941" w14:textId="77777777" w:rsidR="00045ACB" w:rsidRPr="0095366B" w:rsidRDefault="00045ACB" w:rsidP="000B6AF8">
            <w:pPr>
              <w:ind w:right="-72"/>
              <w:jc w:val="center"/>
              <w:rPr>
                <w:rFonts w:ascii="Arial" w:hAnsi="Arial" w:cs="Arial"/>
                <w:b/>
                <w:sz w:val="18"/>
                <w:szCs w:val="18"/>
              </w:rPr>
            </w:pPr>
            <w:r w:rsidRPr="0095366B">
              <w:rPr>
                <w:rFonts w:ascii="Arial" w:hAnsi="Arial" w:cs="Arial"/>
                <w:b/>
                <w:sz w:val="18"/>
                <w:szCs w:val="18"/>
              </w:rPr>
              <w:t>Consolidated</w:t>
            </w:r>
          </w:p>
          <w:p w14:paraId="320B0FDB" w14:textId="77777777" w:rsidR="00045ACB" w:rsidRPr="0095366B" w:rsidRDefault="00045ACB" w:rsidP="000B6AF8">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6D6C072B" w14:textId="77777777" w:rsidR="00045ACB" w:rsidRPr="0095366B" w:rsidRDefault="00045ACB" w:rsidP="000B6AF8">
            <w:pPr>
              <w:ind w:right="-72"/>
              <w:jc w:val="center"/>
              <w:rPr>
                <w:rFonts w:ascii="Arial" w:hAnsi="Arial" w:cs="Arial"/>
                <w:b/>
                <w:sz w:val="18"/>
                <w:szCs w:val="18"/>
              </w:rPr>
            </w:pPr>
            <w:r w:rsidRPr="0095366B">
              <w:rPr>
                <w:rFonts w:ascii="Arial" w:hAnsi="Arial" w:cs="Arial"/>
                <w:b/>
                <w:sz w:val="18"/>
                <w:szCs w:val="18"/>
              </w:rPr>
              <w:t>Separate</w:t>
            </w:r>
          </w:p>
          <w:p w14:paraId="645BE8D1" w14:textId="77777777" w:rsidR="00045ACB" w:rsidRPr="0095366B" w:rsidRDefault="00045ACB" w:rsidP="000B6AF8">
            <w:pPr>
              <w:ind w:right="-72"/>
              <w:jc w:val="center"/>
              <w:rPr>
                <w:rFonts w:ascii="Arial" w:hAnsi="Arial" w:cs="Arial"/>
                <w:b/>
                <w:sz w:val="18"/>
                <w:szCs w:val="18"/>
              </w:rPr>
            </w:pPr>
            <w:r w:rsidRPr="0095366B">
              <w:rPr>
                <w:rFonts w:ascii="Arial" w:hAnsi="Arial" w:cs="Arial"/>
                <w:b/>
                <w:sz w:val="18"/>
                <w:szCs w:val="18"/>
              </w:rPr>
              <w:t>financial statements</w:t>
            </w:r>
          </w:p>
        </w:tc>
      </w:tr>
      <w:tr w:rsidR="00045ACB" w:rsidRPr="0095366B" w14:paraId="63AA8D1D" w14:textId="77777777" w:rsidTr="000B6AF8">
        <w:trPr>
          <w:trHeight w:val="20"/>
        </w:trPr>
        <w:tc>
          <w:tcPr>
            <w:tcW w:w="4392" w:type="dxa"/>
            <w:shd w:val="clear" w:color="auto" w:fill="auto"/>
          </w:tcPr>
          <w:p w14:paraId="48B264BC" w14:textId="77777777" w:rsidR="00045ACB" w:rsidRPr="0095366B" w:rsidRDefault="00045ACB" w:rsidP="000B6AF8">
            <w:pPr>
              <w:tabs>
                <w:tab w:val="left" w:pos="6840"/>
              </w:tabs>
              <w:ind w:left="-84" w:right="-85"/>
              <w:jc w:val="thaiDistribute"/>
              <w:rPr>
                <w:rFonts w:ascii="Arial" w:hAnsi="Arial" w:cs="Arial"/>
                <w:b/>
                <w:bCs/>
                <w:sz w:val="18"/>
                <w:szCs w:val="18"/>
                <w:lang w:val="en-US"/>
              </w:rPr>
            </w:pPr>
            <w:r w:rsidRPr="0095366B">
              <w:rPr>
                <w:rFonts w:ascii="Arial" w:hAnsi="Arial" w:cs="Arial"/>
                <w:b/>
                <w:bCs/>
                <w:sz w:val="18"/>
                <w:szCs w:val="18"/>
              </w:rPr>
              <w:t xml:space="preserve">As </w:t>
            </w:r>
            <w:proofErr w:type="gramStart"/>
            <w:r w:rsidRPr="0095366B">
              <w:rPr>
                <w:rFonts w:ascii="Arial" w:hAnsi="Arial" w:cs="Arial"/>
                <w:b/>
                <w:bCs/>
                <w:sz w:val="18"/>
                <w:szCs w:val="18"/>
              </w:rPr>
              <w:t>at</w:t>
            </w:r>
            <w:proofErr w:type="gramEnd"/>
            <w:r w:rsidRPr="0095366B">
              <w:rPr>
                <w:rFonts w:ascii="Arial" w:hAnsi="Arial" w:cs="Arial"/>
                <w:b/>
                <w:bCs/>
                <w:sz w:val="18"/>
                <w:szCs w:val="18"/>
                <w:lang w:val="en-US"/>
              </w:rPr>
              <w:t xml:space="preserve"> 31 December</w:t>
            </w:r>
          </w:p>
        </w:tc>
        <w:tc>
          <w:tcPr>
            <w:tcW w:w="1134" w:type="dxa"/>
            <w:shd w:val="clear" w:color="auto" w:fill="auto"/>
          </w:tcPr>
          <w:p w14:paraId="473350A8" w14:textId="77777777" w:rsidR="00596628" w:rsidRPr="0095366B" w:rsidRDefault="00596628" w:rsidP="000B6AF8">
            <w:pPr>
              <w:ind w:right="-72"/>
              <w:jc w:val="right"/>
              <w:rPr>
                <w:rFonts w:ascii="Arial" w:hAnsi="Arial" w:cs="Arial"/>
                <w:b/>
                <w:bCs/>
                <w:sz w:val="18"/>
                <w:szCs w:val="18"/>
              </w:rPr>
            </w:pPr>
          </w:p>
          <w:p w14:paraId="7ECF5D94" w14:textId="4373A951" w:rsidR="00045ACB" w:rsidRPr="0095366B" w:rsidRDefault="00045ACB" w:rsidP="000B6AF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69920A93" w14:textId="049CEC8D" w:rsidR="00596628" w:rsidRPr="0095366B" w:rsidRDefault="00596628" w:rsidP="000B6AF8">
            <w:pPr>
              <w:ind w:right="-72"/>
              <w:jc w:val="right"/>
              <w:rPr>
                <w:rFonts w:ascii="Arial" w:hAnsi="Arial" w:cs="Arial"/>
                <w:b/>
                <w:bCs/>
                <w:sz w:val="18"/>
                <w:szCs w:val="18"/>
              </w:rPr>
            </w:pPr>
            <w:r w:rsidRPr="0095366B">
              <w:rPr>
                <w:rFonts w:ascii="Arial" w:hAnsi="Arial" w:cs="Arial"/>
                <w:b/>
                <w:bCs/>
                <w:sz w:val="18"/>
                <w:szCs w:val="18"/>
              </w:rPr>
              <w:t>(Restated)</w:t>
            </w:r>
          </w:p>
          <w:p w14:paraId="7445FC6F" w14:textId="22E5EBC1" w:rsidR="00045ACB" w:rsidRPr="0095366B" w:rsidRDefault="00045ACB" w:rsidP="000B6AF8">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tcPr>
          <w:p w14:paraId="62644314" w14:textId="77777777" w:rsidR="00596628" w:rsidRPr="0095366B" w:rsidRDefault="00596628" w:rsidP="000B6AF8">
            <w:pPr>
              <w:ind w:right="-72"/>
              <w:jc w:val="right"/>
              <w:rPr>
                <w:rFonts w:ascii="Arial" w:hAnsi="Arial" w:cs="Arial"/>
                <w:b/>
                <w:bCs/>
                <w:sz w:val="18"/>
                <w:szCs w:val="18"/>
              </w:rPr>
            </w:pPr>
          </w:p>
          <w:p w14:paraId="3BF23053" w14:textId="0FF26DA0" w:rsidR="00045ACB" w:rsidRPr="0095366B" w:rsidRDefault="00045ACB" w:rsidP="000B6AF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048C809C" w14:textId="77777777" w:rsidR="00596628" w:rsidRPr="0095366B" w:rsidRDefault="00596628" w:rsidP="000B6AF8">
            <w:pPr>
              <w:ind w:right="-72"/>
              <w:jc w:val="right"/>
              <w:rPr>
                <w:rFonts w:ascii="Arial" w:hAnsi="Arial" w:cs="Arial"/>
                <w:b/>
                <w:bCs/>
                <w:sz w:val="18"/>
                <w:szCs w:val="18"/>
              </w:rPr>
            </w:pPr>
          </w:p>
          <w:p w14:paraId="5534BFAF" w14:textId="4B3327D9" w:rsidR="00045ACB" w:rsidRPr="0095366B" w:rsidRDefault="00045ACB" w:rsidP="000B6AF8">
            <w:pPr>
              <w:ind w:right="-72"/>
              <w:jc w:val="right"/>
              <w:rPr>
                <w:rFonts w:ascii="Arial" w:hAnsi="Arial" w:cs="Arial"/>
                <w:b/>
                <w:bCs/>
                <w:sz w:val="18"/>
                <w:szCs w:val="18"/>
              </w:rPr>
            </w:pPr>
            <w:r w:rsidRPr="0095366B">
              <w:rPr>
                <w:rFonts w:ascii="Arial" w:hAnsi="Arial" w:cs="Arial"/>
                <w:b/>
                <w:bCs/>
                <w:sz w:val="18"/>
                <w:szCs w:val="18"/>
              </w:rPr>
              <w:t>2020</w:t>
            </w:r>
          </w:p>
        </w:tc>
      </w:tr>
      <w:tr w:rsidR="00045ACB" w:rsidRPr="0095366B" w14:paraId="1255E724" w14:textId="77777777" w:rsidTr="000B6AF8">
        <w:trPr>
          <w:trHeight w:val="20"/>
        </w:trPr>
        <w:tc>
          <w:tcPr>
            <w:tcW w:w="4392" w:type="dxa"/>
            <w:shd w:val="clear" w:color="auto" w:fill="auto"/>
          </w:tcPr>
          <w:p w14:paraId="20F48AFF" w14:textId="77777777" w:rsidR="00045ACB" w:rsidRPr="0095366B" w:rsidRDefault="00045ACB" w:rsidP="000B6AF8">
            <w:pPr>
              <w:tabs>
                <w:tab w:val="left" w:pos="2862"/>
              </w:tabs>
              <w:ind w:left="-84" w:right="-72"/>
              <w:rPr>
                <w:rFonts w:ascii="Arial" w:hAnsi="Arial" w:cs="Arial"/>
                <w:sz w:val="18"/>
                <w:szCs w:val="18"/>
                <w:cs/>
              </w:rPr>
            </w:pPr>
          </w:p>
        </w:tc>
        <w:tc>
          <w:tcPr>
            <w:tcW w:w="1134" w:type="dxa"/>
            <w:shd w:val="clear" w:color="auto" w:fill="auto"/>
            <w:vAlign w:val="bottom"/>
          </w:tcPr>
          <w:p w14:paraId="60851CF8" w14:textId="77777777" w:rsidR="00045ACB" w:rsidRPr="0095366B" w:rsidRDefault="00045ACB" w:rsidP="000B6AF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6DB5491B" w14:textId="77777777" w:rsidR="00045ACB" w:rsidRPr="0095366B" w:rsidRDefault="00045ACB" w:rsidP="000B6AF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5EC28A0B" w14:textId="77777777" w:rsidR="00045ACB" w:rsidRPr="0095366B" w:rsidRDefault="00045ACB" w:rsidP="000B6AF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68369DF0" w14:textId="77777777" w:rsidR="00045ACB" w:rsidRPr="0095366B" w:rsidRDefault="00045ACB" w:rsidP="000B6AF8">
            <w:pPr>
              <w:ind w:right="-72"/>
              <w:jc w:val="right"/>
              <w:rPr>
                <w:rFonts w:ascii="Arial" w:hAnsi="Arial" w:cs="Arial"/>
                <w:b/>
                <w:bCs/>
                <w:sz w:val="18"/>
                <w:szCs w:val="18"/>
              </w:rPr>
            </w:pPr>
            <w:r w:rsidRPr="0095366B">
              <w:rPr>
                <w:rFonts w:ascii="Arial" w:hAnsi="Arial" w:cs="Arial"/>
                <w:b/>
                <w:sz w:val="18"/>
                <w:szCs w:val="18"/>
              </w:rPr>
              <w:t>Thousand</w:t>
            </w:r>
          </w:p>
        </w:tc>
      </w:tr>
      <w:tr w:rsidR="00045ACB" w:rsidRPr="0095366B" w14:paraId="342D5DF6" w14:textId="77777777" w:rsidTr="000B6AF8">
        <w:trPr>
          <w:trHeight w:val="20"/>
        </w:trPr>
        <w:tc>
          <w:tcPr>
            <w:tcW w:w="4392" w:type="dxa"/>
            <w:shd w:val="clear" w:color="auto" w:fill="auto"/>
          </w:tcPr>
          <w:p w14:paraId="04911996" w14:textId="77777777" w:rsidR="00045ACB" w:rsidRPr="0095366B" w:rsidRDefault="00045ACB" w:rsidP="000B6AF8">
            <w:pPr>
              <w:tabs>
                <w:tab w:val="left" w:pos="2862"/>
              </w:tabs>
              <w:ind w:left="-84" w:right="-72"/>
              <w:rPr>
                <w:rFonts w:ascii="Arial" w:hAnsi="Arial" w:cs="Arial"/>
                <w:sz w:val="18"/>
                <w:szCs w:val="18"/>
                <w:cs/>
              </w:rPr>
            </w:pPr>
          </w:p>
        </w:tc>
        <w:tc>
          <w:tcPr>
            <w:tcW w:w="1134" w:type="dxa"/>
            <w:tcBorders>
              <w:bottom w:val="single" w:sz="4" w:space="0" w:color="auto"/>
            </w:tcBorders>
            <w:shd w:val="clear" w:color="auto" w:fill="auto"/>
            <w:vAlign w:val="bottom"/>
          </w:tcPr>
          <w:p w14:paraId="4D8F4A3C" w14:textId="77777777" w:rsidR="00045ACB" w:rsidRPr="0095366B" w:rsidRDefault="00045ACB" w:rsidP="000B6AF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0D1FC939" w14:textId="77777777" w:rsidR="00045ACB" w:rsidRPr="0095366B" w:rsidRDefault="00045ACB" w:rsidP="000B6AF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177758FD" w14:textId="77777777" w:rsidR="00045ACB" w:rsidRPr="0095366B" w:rsidRDefault="00045ACB" w:rsidP="000B6AF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89DAE1C" w14:textId="77777777" w:rsidR="00045ACB" w:rsidRPr="0095366B" w:rsidRDefault="00045ACB" w:rsidP="000B6AF8">
            <w:pPr>
              <w:ind w:right="-72"/>
              <w:jc w:val="right"/>
              <w:rPr>
                <w:rFonts w:ascii="Arial" w:hAnsi="Arial" w:cs="Arial"/>
                <w:b/>
                <w:sz w:val="18"/>
                <w:szCs w:val="18"/>
                <w:cs/>
              </w:rPr>
            </w:pPr>
            <w:r w:rsidRPr="0095366B">
              <w:rPr>
                <w:rFonts w:ascii="Arial" w:hAnsi="Arial" w:cs="Arial"/>
                <w:b/>
                <w:sz w:val="18"/>
                <w:szCs w:val="18"/>
              </w:rPr>
              <w:t>Baht</w:t>
            </w:r>
          </w:p>
        </w:tc>
      </w:tr>
      <w:tr w:rsidR="00045ACB" w:rsidRPr="0095366B" w14:paraId="0EABE428" w14:textId="77777777" w:rsidTr="0049244F">
        <w:trPr>
          <w:trHeight w:val="20"/>
        </w:trPr>
        <w:tc>
          <w:tcPr>
            <w:tcW w:w="4392" w:type="dxa"/>
          </w:tcPr>
          <w:p w14:paraId="4B7A6E86" w14:textId="77777777" w:rsidR="00045ACB" w:rsidRPr="0095366B" w:rsidRDefault="00045ACB" w:rsidP="000B6AF8">
            <w:pPr>
              <w:pStyle w:val="Header"/>
              <w:tabs>
                <w:tab w:val="clear" w:pos="4153"/>
                <w:tab w:val="clear" w:pos="8306"/>
              </w:tabs>
              <w:spacing w:line="240" w:lineRule="auto"/>
              <w:ind w:left="-84" w:right="-85"/>
              <w:rPr>
                <w:rFonts w:cs="Arial"/>
                <w:b/>
                <w:bCs/>
                <w:sz w:val="18"/>
                <w:szCs w:val="18"/>
                <w:cs/>
                <w:lang w:eastAsia="en-US"/>
              </w:rPr>
            </w:pPr>
          </w:p>
        </w:tc>
        <w:tc>
          <w:tcPr>
            <w:tcW w:w="1134" w:type="dxa"/>
            <w:tcBorders>
              <w:top w:val="single" w:sz="4" w:space="0" w:color="auto"/>
            </w:tcBorders>
            <w:shd w:val="clear" w:color="auto" w:fill="FAFAFA"/>
          </w:tcPr>
          <w:p w14:paraId="32EEE173" w14:textId="77777777" w:rsidR="00045ACB" w:rsidRPr="0095366B" w:rsidRDefault="00045ACB" w:rsidP="000B6AF8">
            <w:pPr>
              <w:ind w:right="-72"/>
              <w:jc w:val="right"/>
              <w:rPr>
                <w:rFonts w:ascii="Arial" w:hAnsi="Arial" w:cs="Arial"/>
                <w:sz w:val="18"/>
                <w:szCs w:val="18"/>
              </w:rPr>
            </w:pPr>
          </w:p>
        </w:tc>
        <w:tc>
          <w:tcPr>
            <w:tcW w:w="1134" w:type="dxa"/>
            <w:tcBorders>
              <w:top w:val="single" w:sz="4" w:space="0" w:color="auto"/>
            </w:tcBorders>
            <w:shd w:val="clear" w:color="auto" w:fill="auto"/>
          </w:tcPr>
          <w:p w14:paraId="114BB94B" w14:textId="77777777" w:rsidR="00045ACB" w:rsidRPr="0095366B" w:rsidRDefault="00045ACB" w:rsidP="000B6AF8">
            <w:pPr>
              <w:ind w:right="-72"/>
              <w:jc w:val="right"/>
              <w:rPr>
                <w:rFonts w:ascii="Arial" w:hAnsi="Arial" w:cs="Arial"/>
                <w:sz w:val="18"/>
                <w:szCs w:val="18"/>
              </w:rPr>
            </w:pPr>
          </w:p>
        </w:tc>
        <w:tc>
          <w:tcPr>
            <w:tcW w:w="1134" w:type="dxa"/>
            <w:tcBorders>
              <w:top w:val="single" w:sz="4" w:space="0" w:color="auto"/>
            </w:tcBorders>
            <w:shd w:val="clear" w:color="auto" w:fill="FAFAFA"/>
          </w:tcPr>
          <w:p w14:paraId="211034C9" w14:textId="77777777" w:rsidR="00045ACB" w:rsidRPr="0095366B" w:rsidRDefault="00045ACB" w:rsidP="000B6AF8">
            <w:pPr>
              <w:ind w:right="-72"/>
              <w:jc w:val="right"/>
              <w:rPr>
                <w:rFonts w:ascii="Arial" w:hAnsi="Arial" w:cs="Arial"/>
                <w:sz w:val="18"/>
                <w:szCs w:val="18"/>
              </w:rPr>
            </w:pPr>
          </w:p>
        </w:tc>
        <w:tc>
          <w:tcPr>
            <w:tcW w:w="1134" w:type="dxa"/>
            <w:tcBorders>
              <w:top w:val="single" w:sz="4" w:space="0" w:color="auto"/>
            </w:tcBorders>
          </w:tcPr>
          <w:p w14:paraId="05C5C1E3" w14:textId="77777777" w:rsidR="00045ACB" w:rsidRPr="0095366B" w:rsidRDefault="00045ACB" w:rsidP="000B6AF8">
            <w:pPr>
              <w:ind w:right="-72"/>
              <w:jc w:val="right"/>
              <w:rPr>
                <w:rFonts w:ascii="Arial" w:hAnsi="Arial" w:cs="Arial"/>
                <w:sz w:val="18"/>
                <w:szCs w:val="18"/>
              </w:rPr>
            </w:pPr>
          </w:p>
        </w:tc>
      </w:tr>
      <w:tr w:rsidR="00045ACB" w:rsidRPr="0095366B" w14:paraId="22D849CE" w14:textId="77777777" w:rsidTr="0049244F">
        <w:trPr>
          <w:trHeight w:val="20"/>
        </w:trPr>
        <w:tc>
          <w:tcPr>
            <w:tcW w:w="4392" w:type="dxa"/>
          </w:tcPr>
          <w:p w14:paraId="2BAD2391" w14:textId="21175C0A" w:rsidR="00045ACB" w:rsidRPr="0095366B" w:rsidRDefault="00045ACB" w:rsidP="000B6AF8">
            <w:pPr>
              <w:pStyle w:val="Header"/>
              <w:tabs>
                <w:tab w:val="clear" w:pos="4153"/>
                <w:tab w:val="clear" w:pos="8306"/>
              </w:tabs>
              <w:spacing w:line="240" w:lineRule="auto"/>
              <w:ind w:left="-84"/>
              <w:rPr>
                <w:rFonts w:cs="Cordia New"/>
                <w:sz w:val="18"/>
                <w:szCs w:val="18"/>
                <w:lang w:eastAsia="en-US"/>
              </w:rPr>
            </w:pPr>
            <w:r w:rsidRPr="0095366B">
              <w:rPr>
                <w:rFonts w:cs="Arial"/>
                <w:sz w:val="18"/>
                <w:szCs w:val="18"/>
                <w:lang w:val="en-US" w:eastAsia="en-US"/>
              </w:rPr>
              <w:t>Parent</w:t>
            </w:r>
            <w:r w:rsidRPr="0095366B">
              <w:rPr>
                <w:rFonts w:cs="Cordia New" w:hint="cs"/>
                <w:sz w:val="18"/>
                <w:szCs w:val="18"/>
                <w:cs/>
                <w:lang w:val="en-US" w:eastAsia="en-US"/>
              </w:rPr>
              <w:t xml:space="preserve"> </w:t>
            </w:r>
            <w:r w:rsidRPr="0095366B">
              <w:rPr>
                <w:rFonts w:cs="Cordia New"/>
                <w:sz w:val="18"/>
                <w:szCs w:val="18"/>
                <w:lang w:eastAsia="en-US"/>
              </w:rPr>
              <w:t>company</w:t>
            </w:r>
          </w:p>
        </w:tc>
        <w:tc>
          <w:tcPr>
            <w:tcW w:w="1134" w:type="dxa"/>
            <w:tcBorders>
              <w:bottom w:val="single" w:sz="4" w:space="0" w:color="auto"/>
            </w:tcBorders>
            <w:shd w:val="clear" w:color="auto" w:fill="FAFAFA"/>
          </w:tcPr>
          <w:p w14:paraId="2C3A4107" w14:textId="7298482E" w:rsidR="00045ACB" w:rsidRPr="0095366B" w:rsidRDefault="00045ACB" w:rsidP="000B6AF8">
            <w:pPr>
              <w:ind w:right="-72"/>
              <w:jc w:val="right"/>
              <w:rPr>
                <w:rFonts w:ascii="Arial" w:hAnsi="Arial" w:cs="Arial"/>
                <w:sz w:val="18"/>
                <w:szCs w:val="18"/>
              </w:rPr>
            </w:pPr>
            <w:r w:rsidRPr="0095366B">
              <w:rPr>
                <w:rFonts w:ascii="Arial" w:hAnsi="Arial" w:cs="Arial"/>
                <w:sz w:val="18"/>
                <w:szCs w:val="18"/>
              </w:rPr>
              <w:t>100,260</w:t>
            </w:r>
          </w:p>
        </w:tc>
        <w:tc>
          <w:tcPr>
            <w:tcW w:w="1134" w:type="dxa"/>
            <w:tcBorders>
              <w:bottom w:val="single" w:sz="4" w:space="0" w:color="auto"/>
            </w:tcBorders>
            <w:shd w:val="clear" w:color="auto" w:fill="auto"/>
          </w:tcPr>
          <w:p w14:paraId="51DD6ABB" w14:textId="4A678139" w:rsidR="00045ACB" w:rsidRPr="0095366B" w:rsidRDefault="00045ACB" w:rsidP="000B6AF8">
            <w:pPr>
              <w:ind w:right="-72"/>
              <w:jc w:val="right"/>
              <w:rPr>
                <w:rFonts w:ascii="Arial" w:hAnsi="Arial" w:cs="Arial"/>
                <w:sz w:val="18"/>
                <w:szCs w:val="18"/>
              </w:rPr>
            </w:pPr>
            <w:r w:rsidRPr="0095366B">
              <w:rPr>
                <w:rFonts w:ascii="Arial" w:hAnsi="Arial" w:cs="Arial"/>
                <w:sz w:val="18"/>
                <w:szCs w:val="18"/>
              </w:rPr>
              <w:t>560,111</w:t>
            </w:r>
          </w:p>
        </w:tc>
        <w:tc>
          <w:tcPr>
            <w:tcW w:w="1134" w:type="dxa"/>
            <w:tcBorders>
              <w:bottom w:val="single" w:sz="4" w:space="0" w:color="auto"/>
            </w:tcBorders>
            <w:shd w:val="clear" w:color="auto" w:fill="FAFAFA"/>
          </w:tcPr>
          <w:p w14:paraId="365462D3" w14:textId="77777777" w:rsidR="00045ACB" w:rsidRPr="0095366B" w:rsidRDefault="00045ACB" w:rsidP="000B6AF8">
            <w:pPr>
              <w:ind w:right="-72"/>
              <w:jc w:val="right"/>
              <w:rPr>
                <w:rFonts w:ascii="Arial" w:hAnsi="Arial" w:cs="Arial"/>
                <w:sz w:val="18"/>
                <w:szCs w:val="18"/>
              </w:rPr>
            </w:pPr>
            <w:r w:rsidRPr="0095366B">
              <w:rPr>
                <w:rFonts w:ascii="Arial" w:hAnsi="Arial" w:cs="Arial"/>
                <w:sz w:val="18"/>
                <w:szCs w:val="18"/>
              </w:rPr>
              <w:t>-</w:t>
            </w:r>
          </w:p>
        </w:tc>
        <w:tc>
          <w:tcPr>
            <w:tcW w:w="1134" w:type="dxa"/>
            <w:tcBorders>
              <w:bottom w:val="single" w:sz="4" w:space="0" w:color="auto"/>
            </w:tcBorders>
          </w:tcPr>
          <w:p w14:paraId="5E5FF8CA" w14:textId="77777777" w:rsidR="00045ACB" w:rsidRPr="0095366B" w:rsidRDefault="00045ACB" w:rsidP="000B6AF8">
            <w:pPr>
              <w:ind w:right="-72"/>
              <w:jc w:val="right"/>
              <w:rPr>
                <w:rFonts w:ascii="Arial" w:hAnsi="Arial" w:cs="Arial"/>
                <w:sz w:val="18"/>
                <w:szCs w:val="18"/>
              </w:rPr>
            </w:pPr>
            <w:r w:rsidRPr="0095366B">
              <w:rPr>
                <w:rFonts w:ascii="Arial" w:hAnsi="Arial" w:cs="Arial"/>
                <w:sz w:val="18"/>
                <w:szCs w:val="18"/>
              </w:rPr>
              <w:t>-</w:t>
            </w:r>
          </w:p>
        </w:tc>
      </w:tr>
    </w:tbl>
    <w:p w14:paraId="6846B557" w14:textId="77777777" w:rsidR="00045ACB" w:rsidRPr="0095366B" w:rsidRDefault="00045ACB" w:rsidP="00045ACB">
      <w:pPr>
        <w:ind w:left="561"/>
        <w:rPr>
          <w:rFonts w:ascii="Arial" w:hAnsi="Arial" w:cs="Arial"/>
          <w:sz w:val="18"/>
          <w:szCs w:val="18"/>
        </w:rPr>
      </w:pPr>
    </w:p>
    <w:p w14:paraId="7BA7AAA9" w14:textId="6EB46560" w:rsidR="00045ACB" w:rsidRPr="0095366B" w:rsidRDefault="00045ACB" w:rsidP="00045ACB">
      <w:pPr>
        <w:ind w:left="561"/>
        <w:rPr>
          <w:rFonts w:ascii="Arial" w:hAnsi="Arial" w:cs="Arial"/>
          <w:sz w:val="18"/>
          <w:szCs w:val="18"/>
        </w:rPr>
      </w:pPr>
      <w:r w:rsidRPr="0095366B">
        <w:rPr>
          <w:rFonts w:ascii="Arial" w:hAnsi="Arial" w:cs="Arial"/>
          <w:sz w:val="18"/>
          <w:szCs w:val="18"/>
        </w:rPr>
        <w:t>The movements of long-term loans from a related party can be analysed as follows:</w:t>
      </w:r>
    </w:p>
    <w:p w14:paraId="6A4B1059" w14:textId="77777777" w:rsidR="00045ACB" w:rsidRPr="0095366B" w:rsidRDefault="00045ACB" w:rsidP="00045ACB">
      <w:pPr>
        <w:ind w:left="540"/>
        <w:rPr>
          <w:rFonts w:ascii="Arial" w:hAnsi="Arial" w:cs="Arial"/>
          <w:sz w:val="18"/>
          <w:szCs w:val="18"/>
        </w:rPr>
      </w:pPr>
    </w:p>
    <w:tbl>
      <w:tblPr>
        <w:tblW w:w="8915" w:type="dxa"/>
        <w:tblInd w:w="648" w:type="dxa"/>
        <w:tblLayout w:type="fixed"/>
        <w:tblLook w:val="01E0" w:firstRow="1" w:lastRow="1" w:firstColumn="1" w:lastColumn="1" w:noHBand="0" w:noVBand="0"/>
      </w:tblPr>
      <w:tblGrid>
        <w:gridCol w:w="6930"/>
        <w:gridCol w:w="1985"/>
      </w:tblGrid>
      <w:tr w:rsidR="00045ACB" w:rsidRPr="0095366B" w14:paraId="53EB2C48" w14:textId="77777777" w:rsidTr="00DE62D7">
        <w:trPr>
          <w:trHeight w:val="468"/>
        </w:trPr>
        <w:tc>
          <w:tcPr>
            <w:tcW w:w="6930" w:type="dxa"/>
            <w:shd w:val="clear" w:color="auto" w:fill="auto"/>
          </w:tcPr>
          <w:p w14:paraId="5CBF2961" w14:textId="77777777" w:rsidR="00045ACB" w:rsidRPr="0095366B" w:rsidRDefault="00045ACB" w:rsidP="000B6AF8">
            <w:pPr>
              <w:tabs>
                <w:tab w:val="left" w:pos="2862"/>
              </w:tabs>
              <w:ind w:left="-84" w:right="-72"/>
              <w:rPr>
                <w:rFonts w:ascii="Arial" w:hAnsi="Arial" w:cs="Arial"/>
                <w:b/>
                <w:bCs/>
                <w:sz w:val="18"/>
                <w:szCs w:val="18"/>
                <w:cs/>
              </w:rPr>
            </w:pPr>
          </w:p>
        </w:tc>
        <w:tc>
          <w:tcPr>
            <w:tcW w:w="1985" w:type="dxa"/>
            <w:tcBorders>
              <w:top w:val="single" w:sz="4" w:space="0" w:color="auto"/>
              <w:bottom w:val="single" w:sz="4" w:space="0" w:color="auto"/>
            </w:tcBorders>
          </w:tcPr>
          <w:p w14:paraId="2CA36287" w14:textId="77777777" w:rsidR="00045ACB" w:rsidRPr="0095366B" w:rsidRDefault="00045ACB" w:rsidP="000B6AF8">
            <w:pPr>
              <w:ind w:right="-72"/>
              <w:jc w:val="right"/>
              <w:rPr>
                <w:rFonts w:ascii="Arial" w:hAnsi="Arial" w:cs="Arial"/>
                <w:b/>
                <w:sz w:val="18"/>
                <w:szCs w:val="18"/>
              </w:rPr>
            </w:pPr>
            <w:r w:rsidRPr="0095366B">
              <w:rPr>
                <w:rFonts w:ascii="Arial" w:hAnsi="Arial" w:cs="Arial"/>
                <w:b/>
                <w:sz w:val="18"/>
                <w:szCs w:val="18"/>
              </w:rPr>
              <w:t>Consolidated</w:t>
            </w:r>
          </w:p>
          <w:p w14:paraId="1307AB4A" w14:textId="77777777" w:rsidR="00045ACB" w:rsidRPr="0095366B" w:rsidRDefault="00045ACB" w:rsidP="000B6AF8">
            <w:pPr>
              <w:ind w:right="-72"/>
              <w:jc w:val="right"/>
              <w:rPr>
                <w:rFonts w:ascii="Arial" w:hAnsi="Arial" w:cs="Arial"/>
                <w:b/>
                <w:sz w:val="18"/>
                <w:szCs w:val="18"/>
              </w:rPr>
            </w:pPr>
            <w:r w:rsidRPr="0095366B">
              <w:rPr>
                <w:rFonts w:ascii="Arial" w:hAnsi="Arial" w:cs="Arial"/>
                <w:b/>
                <w:sz w:val="18"/>
                <w:szCs w:val="18"/>
              </w:rPr>
              <w:t>financial statements</w:t>
            </w:r>
          </w:p>
        </w:tc>
      </w:tr>
      <w:tr w:rsidR="00045ACB" w:rsidRPr="0095366B" w14:paraId="5898E546" w14:textId="77777777" w:rsidTr="00DE62D7">
        <w:trPr>
          <w:trHeight w:val="224"/>
        </w:trPr>
        <w:tc>
          <w:tcPr>
            <w:tcW w:w="6930" w:type="dxa"/>
            <w:shd w:val="clear" w:color="auto" w:fill="auto"/>
          </w:tcPr>
          <w:p w14:paraId="000EA180" w14:textId="77777777" w:rsidR="00045ACB" w:rsidRPr="0095366B" w:rsidRDefault="00045ACB" w:rsidP="000B6AF8">
            <w:pPr>
              <w:tabs>
                <w:tab w:val="left" w:pos="2862"/>
              </w:tabs>
              <w:ind w:left="-84" w:right="-72"/>
              <w:rPr>
                <w:rFonts w:ascii="Arial" w:hAnsi="Arial" w:cs="Arial"/>
                <w:sz w:val="18"/>
                <w:szCs w:val="18"/>
                <w:cs/>
              </w:rPr>
            </w:pPr>
            <w:r w:rsidRPr="0095366B">
              <w:rPr>
                <w:rFonts w:ascii="Arial" w:hAnsi="Arial" w:cs="Arial"/>
                <w:b/>
                <w:bCs/>
                <w:sz w:val="18"/>
                <w:szCs w:val="18"/>
                <w:lang w:val="en-US"/>
              </w:rPr>
              <w:t>For the year ended 31 December 2021</w:t>
            </w:r>
          </w:p>
        </w:tc>
        <w:tc>
          <w:tcPr>
            <w:tcW w:w="1985" w:type="dxa"/>
            <w:tcBorders>
              <w:top w:val="single" w:sz="4" w:space="0" w:color="auto"/>
              <w:bottom w:val="single" w:sz="4" w:space="0" w:color="auto"/>
            </w:tcBorders>
            <w:vAlign w:val="bottom"/>
          </w:tcPr>
          <w:p w14:paraId="4C5648B9" w14:textId="77777777" w:rsidR="00045ACB" w:rsidRPr="0095366B" w:rsidRDefault="00045ACB" w:rsidP="000B6AF8">
            <w:pPr>
              <w:ind w:right="-72"/>
              <w:jc w:val="right"/>
              <w:rPr>
                <w:rFonts w:ascii="Arial" w:hAnsi="Arial" w:cs="Arial"/>
                <w:b/>
                <w:sz w:val="18"/>
                <w:szCs w:val="18"/>
              </w:rPr>
            </w:pPr>
            <w:r w:rsidRPr="0095366B">
              <w:rPr>
                <w:rFonts w:ascii="Arial" w:hAnsi="Arial" w:cs="Arial"/>
                <w:b/>
                <w:sz w:val="18"/>
                <w:szCs w:val="18"/>
              </w:rPr>
              <w:t>Thousand Baht</w:t>
            </w:r>
          </w:p>
        </w:tc>
      </w:tr>
      <w:tr w:rsidR="00045ACB" w:rsidRPr="0095366B" w14:paraId="48959DF1" w14:textId="77777777" w:rsidTr="00DE62D7">
        <w:trPr>
          <w:trHeight w:val="84"/>
        </w:trPr>
        <w:tc>
          <w:tcPr>
            <w:tcW w:w="6930" w:type="dxa"/>
          </w:tcPr>
          <w:p w14:paraId="7CA082B8" w14:textId="77777777" w:rsidR="00045ACB" w:rsidRPr="0095366B" w:rsidRDefault="00045ACB" w:rsidP="000B6AF8">
            <w:pPr>
              <w:pStyle w:val="Header"/>
              <w:tabs>
                <w:tab w:val="clear" w:pos="4153"/>
                <w:tab w:val="clear" w:pos="8306"/>
              </w:tabs>
              <w:spacing w:line="240" w:lineRule="auto"/>
              <w:ind w:left="-84"/>
              <w:rPr>
                <w:rFonts w:cs="Arial"/>
                <w:b/>
                <w:bCs/>
                <w:sz w:val="18"/>
                <w:szCs w:val="18"/>
                <w:lang w:eastAsia="en-US"/>
              </w:rPr>
            </w:pPr>
          </w:p>
        </w:tc>
        <w:tc>
          <w:tcPr>
            <w:tcW w:w="1985" w:type="dxa"/>
            <w:tcBorders>
              <w:top w:val="single" w:sz="4" w:space="0" w:color="auto"/>
            </w:tcBorders>
            <w:shd w:val="clear" w:color="auto" w:fill="FAFAFA"/>
            <w:vAlign w:val="bottom"/>
          </w:tcPr>
          <w:p w14:paraId="34C3DA4F" w14:textId="77777777" w:rsidR="00045ACB" w:rsidRPr="0095366B" w:rsidRDefault="00045ACB" w:rsidP="000B6AF8">
            <w:pPr>
              <w:ind w:right="-72"/>
              <w:jc w:val="right"/>
              <w:rPr>
                <w:rFonts w:ascii="Arial" w:hAnsi="Arial" w:cs="Arial"/>
                <w:sz w:val="18"/>
                <w:szCs w:val="18"/>
              </w:rPr>
            </w:pPr>
          </w:p>
        </w:tc>
      </w:tr>
      <w:tr w:rsidR="00045ACB" w:rsidRPr="0095366B" w14:paraId="1A20A9C2" w14:textId="77777777" w:rsidTr="00DE62D7">
        <w:trPr>
          <w:trHeight w:val="84"/>
        </w:trPr>
        <w:tc>
          <w:tcPr>
            <w:tcW w:w="6930" w:type="dxa"/>
          </w:tcPr>
          <w:p w14:paraId="2ED910BA" w14:textId="77777777" w:rsidR="00045ACB" w:rsidRPr="0095366B" w:rsidRDefault="00045ACB" w:rsidP="00045ACB">
            <w:pPr>
              <w:pStyle w:val="Header"/>
              <w:tabs>
                <w:tab w:val="clear" w:pos="4153"/>
                <w:tab w:val="clear" w:pos="8306"/>
              </w:tabs>
              <w:spacing w:line="240" w:lineRule="auto"/>
              <w:ind w:left="-84"/>
              <w:rPr>
                <w:rFonts w:cs="Arial"/>
                <w:b/>
                <w:bCs/>
                <w:sz w:val="18"/>
                <w:szCs w:val="18"/>
                <w:lang w:eastAsia="en-US"/>
              </w:rPr>
            </w:pPr>
            <w:r w:rsidRPr="0095366B">
              <w:rPr>
                <w:rFonts w:cs="Arial"/>
                <w:sz w:val="18"/>
                <w:szCs w:val="18"/>
              </w:rPr>
              <w:t>Opening balance</w:t>
            </w:r>
          </w:p>
        </w:tc>
        <w:tc>
          <w:tcPr>
            <w:tcW w:w="1985" w:type="dxa"/>
            <w:shd w:val="clear" w:color="auto" w:fill="FAFAFA"/>
          </w:tcPr>
          <w:p w14:paraId="586371CE" w14:textId="77763364"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560,111</w:t>
            </w:r>
          </w:p>
        </w:tc>
      </w:tr>
      <w:tr w:rsidR="00045ACB" w:rsidRPr="0095366B" w14:paraId="28FAACA1" w14:textId="77777777" w:rsidTr="00DE62D7">
        <w:trPr>
          <w:trHeight w:val="84"/>
        </w:trPr>
        <w:tc>
          <w:tcPr>
            <w:tcW w:w="6930" w:type="dxa"/>
          </w:tcPr>
          <w:p w14:paraId="648695C2" w14:textId="77777777" w:rsidR="00045ACB" w:rsidRPr="0095366B" w:rsidRDefault="00045ACB" w:rsidP="00045ACB">
            <w:pPr>
              <w:pStyle w:val="Header"/>
              <w:tabs>
                <w:tab w:val="clear" w:pos="4153"/>
                <w:tab w:val="clear" w:pos="8306"/>
              </w:tabs>
              <w:spacing w:line="240" w:lineRule="auto"/>
              <w:ind w:left="-84"/>
              <w:rPr>
                <w:rFonts w:cs="Arial"/>
                <w:sz w:val="18"/>
                <w:szCs w:val="18"/>
                <w:lang w:eastAsia="en-US"/>
              </w:rPr>
            </w:pPr>
            <w:r w:rsidRPr="0095366B">
              <w:rPr>
                <w:rFonts w:cs="Arial"/>
                <w:sz w:val="18"/>
                <w:szCs w:val="18"/>
              </w:rPr>
              <w:t>Repayments</w:t>
            </w:r>
          </w:p>
        </w:tc>
        <w:tc>
          <w:tcPr>
            <w:tcW w:w="1985" w:type="dxa"/>
            <w:shd w:val="clear" w:color="auto" w:fill="FAFAFA"/>
          </w:tcPr>
          <w:p w14:paraId="1A2C2B5D" w14:textId="38F4E10C"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(250,000)</w:t>
            </w:r>
          </w:p>
        </w:tc>
      </w:tr>
      <w:tr w:rsidR="00045ACB" w:rsidRPr="0095366B" w14:paraId="4CB7225D" w14:textId="77777777" w:rsidTr="00DE62D7">
        <w:trPr>
          <w:trHeight w:val="84"/>
        </w:trPr>
        <w:tc>
          <w:tcPr>
            <w:tcW w:w="6930" w:type="dxa"/>
          </w:tcPr>
          <w:p w14:paraId="20765387" w14:textId="77777777" w:rsidR="00715343" w:rsidRPr="0095366B" w:rsidRDefault="00E731CE" w:rsidP="00715343">
            <w:pPr>
              <w:pStyle w:val="Header"/>
              <w:tabs>
                <w:tab w:val="clear" w:pos="4153"/>
                <w:tab w:val="clear" w:pos="8306"/>
              </w:tabs>
              <w:spacing w:line="240" w:lineRule="auto"/>
              <w:ind w:left="-84"/>
              <w:rPr>
                <w:rFonts w:cs="Arial"/>
                <w:sz w:val="18"/>
                <w:szCs w:val="18"/>
              </w:rPr>
            </w:pPr>
            <w:r w:rsidRPr="0095366B">
              <w:rPr>
                <w:rFonts w:cs="Arial"/>
                <w:sz w:val="18"/>
                <w:szCs w:val="18"/>
              </w:rPr>
              <w:t>Reclassification to liabilities of disposal groups classified as</w:t>
            </w:r>
            <w:r w:rsidR="00715343" w:rsidRPr="0095366B">
              <w:rPr>
                <w:rFonts w:cs="Arial"/>
                <w:sz w:val="18"/>
                <w:szCs w:val="18"/>
              </w:rPr>
              <w:t xml:space="preserve"> </w:t>
            </w:r>
            <w:r w:rsidRPr="0095366B">
              <w:rPr>
                <w:rFonts w:cs="Arial"/>
                <w:sz w:val="18"/>
                <w:szCs w:val="18"/>
              </w:rPr>
              <w:t xml:space="preserve">held-for-sales </w:t>
            </w:r>
          </w:p>
          <w:p w14:paraId="04381FCC" w14:textId="183B13BE" w:rsidR="00045ACB" w:rsidRPr="0095366B" w:rsidRDefault="00715343" w:rsidP="00715343">
            <w:pPr>
              <w:pStyle w:val="Header"/>
              <w:tabs>
                <w:tab w:val="clear" w:pos="4153"/>
                <w:tab w:val="clear" w:pos="8306"/>
              </w:tabs>
              <w:spacing w:line="240" w:lineRule="auto"/>
              <w:ind w:left="-84"/>
              <w:rPr>
                <w:rFonts w:cs="Arial"/>
                <w:sz w:val="18"/>
                <w:szCs w:val="18"/>
              </w:rPr>
            </w:pPr>
            <w:r w:rsidRPr="0095366B">
              <w:rPr>
                <w:rFonts w:cs="Arial"/>
                <w:sz w:val="18"/>
                <w:szCs w:val="18"/>
              </w:rPr>
              <w:t xml:space="preserve">   </w:t>
            </w:r>
            <w:r w:rsidR="00E731CE" w:rsidRPr="0095366B">
              <w:rPr>
                <w:rFonts w:cs="Arial"/>
                <w:sz w:val="18"/>
                <w:szCs w:val="18"/>
              </w:rPr>
              <w:t>from discontinued operation</w:t>
            </w:r>
            <w:r w:rsidR="00045ACB" w:rsidRPr="0095366B">
              <w:rPr>
                <w:rFonts w:cs="Arial"/>
                <w:sz w:val="18"/>
                <w:szCs w:val="18"/>
                <w:cs/>
              </w:rPr>
              <w:t xml:space="preserve"> (</w:t>
            </w:r>
            <w:r w:rsidR="00E731CE" w:rsidRPr="0095366B">
              <w:rPr>
                <w:rFonts w:cs="Arial"/>
                <w:sz w:val="18"/>
                <w:szCs w:val="18"/>
              </w:rPr>
              <w:t>Note</w:t>
            </w:r>
            <w:r w:rsidR="00045ACB" w:rsidRPr="0095366B">
              <w:rPr>
                <w:rFonts w:cs="Arial"/>
                <w:sz w:val="18"/>
                <w:szCs w:val="18"/>
                <w:cs/>
              </w:rPr>
              <w:t xml:space="preserve"> </w:t>
            </w:r>
            <w:r w:rsidR="00045ACB" w:rsidRPr="0095366B">
              <w:rPr>
                <w:rFonts w:cs="Arial"/>
                <w:sz w:val="18"/>
                <w:szCs w:val="18"/>
              </w:rPr>
              <w:t>15</w:t>
            </w:r>
            <w:r w:rsidR="00045ACB" w:rsidRPr="0095366B">
              <w:rPr>
                <w:rFonts w:cs="Arial"/>
                <w:sz w:val="18"/>
                <w:szCs w:val="18"/>
                <w:cs/>
              </w:rPr>
              <w:t>.</w:t>
            </w:r>
            <w:r w:rsidR="00045ACB" w:rsidRPr="0095366B">
              <w:rPr>
                <w:rFonts w:cs="Arial"/>
                <w:sz w:val="18"/>
                <w:szCs w:val="18"/>
              </w:rPr>
              <w:t>3)</w:t>
            </w:r>
          </w:p>
        </w:tc>
        <w:tc>
          <w:tcPr>
            <w:tcW w:w="1985" w:type="dxa"/>
            <w:shd w:val="clear" w:color="auto" w:fill="FAFAFA"/>
            <w:vAlign w:val="bottom"/>
          </w:tcPr>
          <w:p w14:paraId="78289279" w14:textId="4C7498DB"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(220,000)</w:t>
            </w:r>
          </w:p>
        </w:tc>
      </w:tr>
      <w:tr w:rsidR="00045ACB" w:rsidRPr="0095366B" w14:paraId="5F3D7544" w14:textId="77777777" w:rsidTr="00DE62D7">
        <w:trPr>
          <w:trHeight w:val="84"/>
        </w:trPr>
        <w:tc>
          <w:tcPr>
            <w:tcW w:w="6930" w:type="dxa"/>
          </w:tcPr>
          <w:p w14:paraId="3D32D9DC" w14:textId="597AE7D6" w:rsidR="00045ACB" w:rsidRPr="0095366B" w:rsidRDefault="00FE54CD" w:rsidP="00045ACB">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Translation adjustment</w:t>
            </w:r>
          </w:p>
        </w:tc>
        <w:tc>
          <w:tcPr>
            <w:tcW w:w="1985" w:type="dxa"/>
            <w:tcBorders>
              <w:bottom w:val="single" w:sz="4" w:space="0" w:color="auto"/>
            </w:tcBorders>
            <w:shd w:val="clear" w:color="auto" w:fill="FAFAFA"/>
          </w:tcPr>
          <w:p w14:paraId="62DCB2E6" w14:textId="48FD6D84"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10,149</w:t>
            </w:r>
          </w:p>
        </w:tc>
      </w:tr>
      <w:tr w:rsidR="00045ACB" w:rsidRPr="0095366B" w14:paraId="054E5A51" w14:textId="77777777" w:rsidTr="00DE62D7">
        <w:trPr>
          <w:trHeight w:val="84"/>
        </w:trPr>
        <w:tc>
          <w:tcPr>
            <w:tcW w:w="6930" w:type="dxa"/>
          </w:tcPr>
          <w:p w14:paraId="53C89642" w14:textId="77777777" w:rsidR="00045ACB" w:rsidRPr="0095366B" w:rsidRDefault="00045ACB" w:rsidP="000B6AF8">
            <w:pPr>
              <w:ind w:left="-84"/>
              <w:rPr>
                <w:rFonts w:ascii="Arial" w:eastAsia="SimSun" w:hAnsi="Arial" w:cs="Arial"/>
                <w:sz w:val="18"/>
                <w:szCs w:val="18"/>
                <w:lang w:eastAsia="zh-CN"/>
              </w:rPr>
            </w:pPr>
          </w:p>
        </w:tc>
        <w:tc>
          <w:tcPr>
            <w:tcW w:w="1985" w:type="dxa"/>
            <w:tcBorders>
              <w:top w:val="single" w:sz="4" w:space="0" w:color="auto"/>
            </w:tcBorders>
            <w:shd w:val="clear" w:color="auto" w:fill="FAFAFA"/>
          </w:tcPr>
          <w:p w14:paraId="513932AC" w14:textId="77777777" w:rsidR="00045ACB" w:rsidRPr="0095366B" w:rsidRDefault="00045ACB" w:rsidP="000B6AF8">
            <w:pPr>
              <w:ind w:right="-72"/>
              <w:jc w:val="right"/>
              <w:rPr>
                <w:rFonts w:ascii="Arial" w:hAnsi="Arial" w:cs="Arial"/>
                <w:snapToGrid w:val="0"/>
                <w:sz w:val="18"/>
                <w:szCs w:val="18"/>
                <w:lang w:eastAsia="th-TH"/>
              </w:rPr>
            </w:pPr>
          </w:p>
        </w:tc>
      </w:tr>
      <w:tr w:rsidR="00045ACB" w:rsidRPr="0095366B" w14:paraId="12B51CD1" w14:textId="77777777" w:rsidTr="00DE62D7">
        <w:trPr>
          <w:trHeight w:val="84"/>
        </w:trPr>
        <w:tc>
          <w:tcPr>
            <w:tcW w:w="6930" w:type="dxa"/>
          </w:tcPr>
          <w:p w14:paraId="29EB75F2" w14:textId="77777777" w:rsidR="00045ACB" w:rsidRPr="0095366B" w:rsidRDefault="00045ACB" w:rsidP="000B6AF8">
            <w:pPr>
              <w:pStyle w:val="Header"/>
              <w:tabs>
                <w:tab w:val="clear" w:pos="4153"/>
                <w:tab w:val="clear" w:pos="8306"/>
              </w:tabs>
              <w:spacing w:line="240" w:lineRule="auto"/>
              <w:ind w:left="-84"/>
              <w:rPr>
                <w:rFonts w:cs="Arial"/>
                <w:sz w:val="18"/>
                <w:szCs w:val="18"/>
                <w:lang w:eastAsia="en-US"/>
              </w:rPr>
            </w:pPr>
            <w:r w:rsidRPr="0095366B">
              <w:rPr>
                <w:rFonts w:cs="Arial"/>
                <w:sz w:val="18"/>
                <w:szCs w:val="18"/>
                <w:lang w:eastAsia="en-US"/>
              </w:rPr>
              <w:t>Closing balance</w:t>
            </w:r>
          </w:p>
        </w:tc>
        <w:tc>
          <w:tcPr>
            <w:tcW w:w="1985" w:type="dxa"/>
            <w:tcBorders>
              <w:bottom w:val="single" w:sz="4" w:space="0" w:color="auto"/>
            </w:tcBorders>
            <w:shd w:val="clear" w:color="auto" w:fill="FAFAFA"/>
          </w:tcPr>
          <w:p w14:paraId="4918984F" w14:textId="1D17F8C6" w:rsidR="00045ACB" w:rsidRPr="0095366B" w:rsidRDefault="00045ACB" w:rsidP="000B6AF8">
            <w:pPr>
              <w:ind w:right="-72"/>
              <w:jc w:val="right"/>
              <w:rPr>
                <w:rFonts w:ascii="Arial" w:hAnsi="Arial" w:cs="Arial"/>
                <w:sz w:val="18"/>
                <w:szCs w:val="18"/>
              </w:rPr>
            </w:pPr>
            <w:r w:rsidRPr="0095366B">
              <w:rPr>
                <w:rFonts w:ascii="Arial" w:hAnsi="Arial" w:cs="Arial"/>
                <w:sz w:val="18"/>
                <w:szCs w:val="18"/>
              </w:rPr>
              <w:t>100,260</w:t>
            </w:r>
          </w:p>
        </w:tc>
      </w:tr>
    </w:tbl>
    <w:p w14:paraId="3505F769" w14:textId="77777777" w:rsidR="00FB3B32" w:rsidRPr="0095366B" w:rsidRDefault="00FB3B32" w:rsidP="006755B2">
      <w:pPr>
        <w:rPr>
          <w:rFonts w:ascii="Arial" w:hAnsi="Arial" w:cs="Cordia New"/>
          <w:sz w:val="18"/>
          <w:szCs w:val="18"/>
        </w:rPr>
      </w:pPr>
    </w:p>
    <w:p w14:paraId="3CF48009" w14:textId="77777777" w:rsidR="0093510E" w:rsidRPr="0095366B" w:rsidRDefault="00045ACB" w:rsidP="006755B2">
      <w:pPr>
        <w:rPr>
          <w:rFonts w:ascii="Arial" w:hAnsi="Arial" w:cs="Cordia New"/>
          <w:sz w:val="18"/>
          <w:szCs w:val="18"/>
        </w:rPr>
      </w:pPr>
      <w:r w:rsidRPr="0095366B">
        <w:rPr>
          <w:rFonts w:ascii="Arial" w:hAnsi="Arial" w:cs="Cordia New"/>
          <w:sz w:val="18"/>
          <w:szCs w:val="18"/>
        </w:rPr>
        <w:br w:type="page"/>
      </w:r>
    </w:p>
    <w:p w14:paraId="79DC18CE" w14:textId="4AE1AB4C" w:rsidR="003B7871" w:rsidRPr="0095366B" w:rsidRDefault="002957FC" w:rsidP="007B6564">
      <w:pPr>
        <w:pStyle w:val="Heading2"/>
        <w:spacing w:before="0" w:after="0"/>
        <w:ind w:left="567" w:hanging="567"/>
        <w:rPr>
          <w:rFonts w:ascii="Arial" w:hAnsi="Arial" w:cs="Arial"/>
          <w:i w:val="0"/>
          <w:iCs w:val="0"/>
          <w:color w:val="D04A02"/>
          <w:sz w:val="18"/>
          <w:szCs w:val="18"/>
        </w:rPr>
      </w:pPr>
      <w:r w:rsidRPr="0095366B">
        <w:rPr>
          <w:rFonts w:ascii="Arial" w:hAnsi="Arial" w:cs="Arial"/>
          <w:i w:val="0"/>
          <w:iCs w:val="0"/>
          <w:color w:val="D04A02"/>
          <w:sz w:val="18"/>
          <w:szCs w:val="18"/>
        </w:rPr>
        <w:t>3</w:t>
      </w:r>
      <w:r w:rsidR="002572FC" w:rsidRPr="0095366B">
        <w:rPr>
          <w:rFonts w:ascii="Arial" w:hAnsi="Arial" w:cs="Arial"/>
          <w:i w:val="0"/>
          <w:iCs w:val="0"/>
          <w:color w:val="D04A02"/>
          <w:sz w:val="18"/>
          <w:szCs w:val="18"/>
        </w:rPr>
        <w:t>5.</w:t>
      </w:r>
      <w:r w:rsidR="00045ACB" w:rsidRPr="0095366B">
        <w:rPr>
          <w:rFonts w:ascii="Arial" w:hAnsi="Arial" w:cs="Arial"/>
          <w:i w:val="0"/>
          <w:iCs w:val="0"/>
          <w:color w:val="D04A02"/>
          <w:sz w:val="18"/>
          <w:szCs w:val="18"/>
        </w:rPr>
        <w:t>7</w:t>
      </w:r>
      <w:r w:rsidR="003B7871" w:rsidRPr="0095366B">
        <w:rPr>
          <w:rFonts w:ascii="Arial" w:hAnsi="Arial" w:cs="Arial"/>
          <w:i w:val="0"/>
          <w:iCs w:val="0"/>
          <w:color w:val="D04A02"/>
          <w:sz w:val="18"/>
          <w:szCs w:val="18"/>
        </w:rPr>
        <w:tab/>
        <w:t>Directors and key management remuneration</w:t>
      </w:r>
    </w:p>
    <w:p w14:paraId="0BB09C36" w14:textId="77777777" w:rsidR="003B7871" w:rsidRPr="0095366B" w:rsidRDefault="003B7871" w:rsidP="00D1199B">
      <w:pPr>
        <w:ind w:left="540"/>
        <w:rPr>
          <w:rFonts w:ascii="Arial" w:hAnsi="Arial" w:cs="Arial"/>
          <w:sz w:val="18"/>
          <w:szCs w:val="18"/>
          <w:cs/>
        </w:rPr>
      </w:pPr>
    </w:p>
    <w:p w14:paraId="11658362" w14:textId="77777777" w:rsidR="0012729A" w:rsidRPr="0095366B" w:rsidRDefault="0012729A" w:rsidP="00D1199B">
      <w:pPr>
        <w:ind w:left="540"/>
        <w:rPr>
          <w:rFonts w:ascii="Arial" w:hAnsi="Arial" w:cs="Arial"/>
          <w:sz w:val="18"/>
          <w:szCs w:val="18"/>
        </w:rPr>
      </w:pPr>
      <w:r w:rsidRPr="0095366B">
        <w:rPr>
          <w:rFonts w:ascii="Arial" w:hAnsi="Arial" w:cs="Arial"/>
          <w:sz w:val="18"/>
          <w:szCs w:val="18"/>
        </w:rPr>
        <w:t>The compensation paid or payable to</w:t>
      </w:r>
      <w:r w:rsidR="006415BB" w:rsidRPr="0095366B">
        <w:rPr>
          <w:rFonts w:ascii="Arial" w:hAnsi="Arial" w:cs="Arial"/>
          <w:sz w:val="18"/>
          <w:szCs w:val="18"/>
        </w:rPr>
        <w:t xml:space="preserve"> directors and</w:t>
      </w:r>
      <w:r w:rsidRPr="0095366B">
        <w:rPr>
          <w:rFonts w:ascii="Arial" w:hAnsi="Arial" w:cs="Arial"/>
          <w:sz w:val="18"/>
          <w:szCs w:val="18"/>
        </w:rPr>
        <w:t xml:space="preserve"> key management is shown below:</w:t>
      </w:r>
    </w:p>
    <w:p w14:paraId="7E6E102D" w14:textId="77777777" w:rsidR="0012729A" w:rsidRPr="0095366B" w:rsidRDefault="0012729A" w:rsidP="00D1199B">
      <w:pPr>
        <w:ind w:left="540"/>
        <w:rPr>
          <w:rFonts w:ascii="Arial" w:hAnsi="Arial" w:cs="Arial"/>
          <w:sz w:val="18"/>
          <w:szCs w:val="18"/>
        </w:rPr>
      </w:pPr>
    </w:p>
    <w:tbl>
      <w:tblPr>
        <w:tblW w:w="8885" w:type="dxa"/>
        <w:tblInd w:w="675" w:type="dxa"/>
        <w:tblLayout w:type="fixed"/>
        <w:tblLook w:val="01E0" w:firstRow="1" w:lastRow="1" w:firstColumn="1" w:lastColumn="1" w:noHBand="0" w:noVBand="0"/>
      </w:tblPr>
      <w:tblGrid>
        <w:gridCol w:w="4349"/>
        <w:gridCol w:w="1134"/>
        <w:gridCol w:w="1134"/>
        <w:gridCol w:w="1134"/>
        <w:gridCol w:w="1134"/>
      </w:tblGrid>
      <w:tr w:rsidR="00836515" w:rsidRPr="0095366B" w14:paraId="17AEF923" w14:textId="77777777" w:rsidTr="00831097">
        <w:trPr>
          <w:trHeight w:val="20"/>
        </w:trPr>
        <w:tc>
          <w:tcPr>
            <w:tcW w:w="4349" w:type="dxa"/>
            <w:shd w:val="clear" w:color="auto" w:fill="auto"/>
          </w:tcPr>
          <w:p w14:paraId="5F6F9CC9" w14:textId="77777777" w:rsidR="00836515" w:rsidRPr="0095366B" w:rsidRDefault="00836515" w:rsidP="007B6564">
            <w:pPr>
              <w:ind w:left="-105"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57DEB065" w14:textId="77777777" w:rsidR="00D71A74" w:rsidRPr="0095366B" w:rsidRDefault="00836515" w:rsidP="007B6564">
            <w:pPr>
              <w:ind w:right="-72"/>
              <w:jc w:val="center"/>
              <w:rPr>
                <w:rFonts w:ascii="Arial" w:hAnsi="Arial" w:cs="Arial"/>
                <w:b/>
                <w:sz w:val="18"/>
                <w:szCs w:val="18"/>
              </w:rPr>
            </w:pPr>
            <w:r w:rsidRPr="0095366B">
              <w:rPr>
                <w:rFonts w:ascii="Arial" w:hAnsi="Arial" w:cs="Arial"/>
                <w:b/>
                <w:sz w:val="18"/>
                <w:szCs w:val="18"/>
              </w:rPr>
              <w:t>Consolidated</w:t>
            </w:r>
          </w:p>
          <w:p w14:paraId="152209AE" w14:textId="77777777" w:rsidR="00836515" w:rsidRPr="0095366B" w:rsidRDefault="00836515" w:rsidP="00F32A50">
            <w:pPr>
              <w:ind w:right="-72"/>
              <w:jc w:val="center"/>
              <w:rPr>
                <w:rFonts w:ascii="Arial" w:hAnsi="Arial" w:cs="Arial"/>
                <w:b/>
                <w:sz w:val="18"/>
                <w:szCs w:val="18"/>
              </w:rPr>
            </w:pPr>
            <w:r w:rsidRPr="0095366B">
              <w:rPr>
                <w:rFonts w:ascii="Arial" w:hAnsi="Arial" w:cs="Arial"/>
                <w:b/>
                <w:sz w:val="18"/>
                <w:szCs w:val="18"/>
              </w:rPr>
              <w:t xml:space="preserve">financial </w:t>
            </w:r>
            <w:r w:rsidR="00F32A50" w:rsidRPr="0095366B">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55DA1CC5" w14:textId="77777777" w:rsidR="00D71A74" w:rsidRPr="0095366B" w:rsidRDefault="00836515" w:rsidP="007B6564">
            <w:pPr>
              <w:ind w:right="-72"/>
              <w:jc w:val="center"/>
              <w:rPr>
                <w:rFonts w:ascii="Arial" w:hAnsi="Arial" w:cs="Arial"/>
                <w:b/>
                <w:sz w:val="18"/>
                <w:szCs w:val="18"/>
              </w:rPr>
            </w:pPr>
            <w:r w:rsidRPr="0095366B">
              <w:rPr>
                <w:rFonts w:ascii="Arial" w:hAnsi="Arial" w:cs="Arial"/>
                <w:b/>
                <w:sz w:val="18"/>
                <w:szCs w:val="18"/>
              </w:rPr>
              <w:t>Separate</w:t>
            </w:r>
          </w:p>
          <w:p w14:paraId="2B8E9320" w14:textId="77777777" w:rsidR="00836515" w:rsidRPr="0095366B" w:rsidRDefault="00836515" w:rsidP="00F32A50">
            <w:pPr>
              <w:ind w:right="-72"/>
              <w:jc w:val="center"/>
              <w:rPr>
                <w:rFonts w:ascii="Arial" w:hAnsi="Arial" w:cs="Arial"/>
                <w:b/>
                <w:sz w:val="18"/>
                <w:szCs w:val="18"/>
              </w:rPr>
            </w:pPr>
            <w:r w:rsidRPr="0095366B">
              <w:rPr>
                <w:rFonts w:ascii="Arial" w:hAnsi="Arial" w:cs="Arial"/>
                <w:b/>
                <w:sz w:val="18"/>
                <w:szCs w:val="18"/>
              </w:rPr>
              <w:t xml:space="preserve">financial </w:t>
            </w:r>
            <w:r w:rsidR="00F32A50" w:rsidRPr="0095366B">
              <w:rPr>
                <w:rFonts w:ascii="Arial" w:hAnsi="Arial" w:cs="Arial"/>
                <w:b/>
                <w:sz w:val="18"/>
                <w:szCs w:val="18"/>
              </w:rPr>
              <w:t>statements</w:t>
            </w:r>
          </w:p>
        </w:tc>
      </w:tr>
      <w:tr w:rsidR="00D47A98" w:rsidRPr="0095366B" w14:paraId="78F54803" w14:textId="77777777" w:rsidTr="00831097">
        <w:trPr>
          <w:trHeight w:val="20"/>
        </w:trPr>
        <w:tc>
          <w:tcPr>
            <w:tcW w:w="4349" w:type="dxa"/>
            <w:shd w:val="clear" w:color="auto" w:fill="auto"/>
          </w:tcPr>
          <w:p w14:paraId="2E986445" w14:textId="78D0A466" w:rsidR="00D47A98" w:rsidRPr="0095366B" w:rsidRDefault="00D47A98" w:rsidP="00D47A98">
            <w:pPr>
              <w:tabs>
                <w:tab w:val="left" w:pos="2862"/>
              </w:tabs>
              <w:ind w:left="-105" w:right="-72"/>
              <w:jc w:val="left"/>
              <w:rPr>
                <w:rFonts w:ascii="Arial" w:hAnsi="Arial" w:cs="Arial"/>
                <w:b/>
                <w:bCs/>
                <w:spacing w:val="-2"/>
                <w:sz w:val="18"/>
                <w:szCs w:val="18"/>
                <w:cs/>
              </w:rPr>
            </w:pPr>
            <w:r w:rsidRPr="0095366B">
              <w:rPr>
                <w:rFonts w:ascii="Arial" w:hAnsi="Arial" w:cs="Arial"/>
                <w:b/>
                <w:bCs/>
                <w:spacing w:val="-2"/>
                <w:sz w:val="18"/>
                <w:szCs w:val="18"/>
              </w:rPr>
              <w:t>For the year</w:t>
            </w:r>
            <w:r w:rsidR="002572FC" w:rsidRPr="0095366B">
              <w:rPr>
                <w:rFonts w:ascii="Arial" w:hAnsi="Arial" w:cs="Arial"/>
                <w:b/>
                <w:bCs/>
                <w:spacing w:val="-2"/>
                <w:sz w:val="18"/>
                <w:szCs w:val="18"/>
              </w:rPr>
              <w:t xml:space="preserve"> </w:t>
            </w:r>
            <w:r w:rsidRPr="0095366B">
              <w:rPr>
                <w:rFonts w:ascii="Arial" w:hAnsi="Arial" w:cs="Arial"/>
                <w:b/>
                <w:bCs/>
                <w:spacing w:val="-2"/>
                <w:sz w:val="18"/>
                <w:szCs w:val="18"/>
              </w:rPr>
              <w:t>ended 31 December</w:t>
            </w:r>
          </w:p>
        </w:tc>
        <w:tc>
          <w:tcPr>
            <w:tcW w:w="1134" w:type="dxa"/>
            <w:shd w:val="clear" w:color="auto" w:fill="auto"/>
          </w:tcPr>
          <w:p w14:paraId="274B7985" w14:textId="4C6DA248"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15819D9D" w14:textId="2DFA68CA"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tcPr>
          <w:p w14:paraId="28884FA7" w14:textId="16CA9C7B"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10647550" w14:textId="76076606" w:rsidR="00D47A98" w:rsidRPr="0095366B" w:rsidRDefault="00D47A98" w:rsidP="00D47A98">
            <w:pPr>
              <w:ind w:right="-72"/>
              <w:jc w:val="right"/>
              <w:rPr>
                <w:rFonts w:ascii="Arial" w:hAnsi="Arial" w:cs="Arial"/>
                <w:b/>
                <w:bCs/>
                <w:sz w:val="18"/>
                <w:szCs w:val="18"/>
              </w:rPr>
            </w:pPr>
            <w:r w:rsidRPr="0095366B">
              <w:rPr>
                <w:rFonts w:ascii="Arial" w:hAnsi="Arial" w:cs="Arial"/>
                <w:b/>
                <w:bCs/>
                <w:sz w:val="18"/>
                <w:szCs w:val="18"/>
              </w:rPr>
              <w:t>2020</w:t>
            </w:r>
          </w:p>
        </w:tc>
      </w:tr>
      <w:tr w:rsidR="00D47A98" w:rsidRPr="0095366B" w14:paraId="359BEBBE" w14:textId="77777777" w:rsidTr="00831097">
        <w:trPr>
          <w:trHeight w:val="20"/>
        </w:trPr>
        <w:tc>
          <w:tcPr>
            <w:tcW w:w="4349" w:type="dxa"/>
            <w:shd w:val="clear" w:color="auto" w:fill="auto"/>
          </w:tcPr>
          <w:p w14:paraId="74D8A601" w14:textId="77777777" w:rsidR="00D47A98" w:rsidRPr="0095366B" w:rsidRDefault="00D47A98" w:rsidP="00D47A98">
            <w:pPr>
              <w:tabs>
                <w:tab w:val="left" w:pos="2862"/>
              </w:tabs>
              <w:ind w:left="-105" w:right="-72"/>
              <w:jc w:val="left"/>
              <w:rPr>
                <w:rFonts w:ascii="Arial" w:hAnsi="Arial" w:cs="Arial"/>
                <w:sz w:val="18"/>
                <w:szCs w:val="18"/>
                <w:cs/>
              </w:rPr>
            </w:pPr>
          </w:p>
        </w:tc>
        <w:tc>
          <w:tcPr>
            <w:tcW w:w="1134" w:type="dxa"/>
            <w:shd w:val="clear" w:color="auto" w:fill="auto"/>
            <w:vAlign w:val="bottom"/>
          </w:tcPr>
          <w:p w14:paraId="36656B93"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6BDCBFF0"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0EBC5CB7"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6B3D9C23" w14:textId="77777777" w:rsidR="00D47A98" w:rsidRPr="0095366B" w:rsidRDefault="00D47A98" w:rsidP="00D47A98">
            <w:pPr>
              <w:ind w:right="-72"/>
              <w:jc w:val="right"/>
              <w:rPr>
                <w:rFonts w:ascii="Arial" w:hAnsi="Arial" w:cs="Arial"/>
                <w:b/>
                <w:bCs/>
                <w:sz w:val="18"/>
                <w:szCs w:val="18"/>
              </w:rPr>
            </w:pPr>
            <w:r w:rsidRPr="0095366B">
              <w:rPr>
                <w:rFonts w:ascii="Arial" w:hAnsi="Arial" w:cs="Arial"/>
                <w:b/>
                <w:sz w:val="18"/>
                <w:szCs w:val="18"/>
              </w:rPr>
              <w:t>Thousand</w:t>
            </w:r>
          </w:p>
        </w:tc>
      </w:tr>
      <w:tr w:rsidR="00D47A98" w:rsidRPr="0095366B" w14:paraId="41B3B0B5" w14:textId="77777777" w:rsidTr="00831097">
        <w:trPr>
          <w:trHeight w:val="20"/>
        </w:trPr>
        <w:tc>
          <w:tcPr>
            <w:tcW w:w="4349" w:type="dxa"/>
            <w:shd w:val="clear" w:color="auto" w:fill="auto"/>
          </w:tcPr>
          <w:p w14:paraId="39AFA9C5" w14:textId="77777777" w:rsidR="00D47A98" w:rsidRPr="0095366B" w:rsidRDefault="00D47A98" w:rsidP="00D47A98">
            <w:pPr>
              <w:tabs>
                <w:tab w:val="left" w:pos="2862"/>
              </w:tabs>
              <w:ind w:left="-105"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2310CAED"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5645B033"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4A858704"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7F999345" w14:textId="77777777" w:rsidR="00D47A98" w:rsidRPr="0095366B" w:rsidRDefault="00D47A98" w:rsidP="00D47A98">
            <w:pPr>
              <w:ind w:right="-72"/>
              <w:jc w:val="right"/>
              <w:rPr>
                <w:rFonts w:ascii="Arial" w:hAnsi="Arial" w:cs="Arial"/>
                <w:b/>
                <w:sz w:val="18"/>
                <w:szCs w:val="18"/>
                <w:cs/>
              </w:rPr>
            </w:pPr>
            <w:r w:rsidRPr="0095366B">
              <w:rPr>
                <w:rFonts w:ascii="Arial" w:hAnsi="Arial" w:cs="Arial"/>
                <w:b/>
                <w:sz w:val="18"/>
                <w:szCs w:val="18"/>
              </w:rPr>
              <w:t>Baht</w:t>
            </w:r>
          </w:p>
        </w:tc>
      </w:tr>
      <w:tr w:rsidR="00D47A98" w:rsidRPr="0095366B" w14:paraId="7038C0BA" w14:textId="77777777" w:rsidTr="00831097">
        <w:trPr>
          <w:trHeight w:val="20"/>
        </w:trPr>
        <w:tc>
          <w:tcPr>
            <w:tcW w:w="4349" w:type="dxa"/>
          </w:tcPr>
          <w:p w14:paraId="258EE64C" w14:textId="77777777" w:rsidR="00D47A98" w:rsidRPr="0095366B" w:rsidRDefault="00D47A98" w:rsidP="00D47A98">
            <w:pPr>
              <w:ind w:left="-105"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7625C394" w14:textId="77777777" w:rsidR="00D47A98" w:rsidRPr="0095366B" w:rsidRDefault="00D47A98" w:rsidP="00D47A98">
            <w:pPr>
              <w:ind w:right="-72"/>
              <w:jc w:val="right"/>
              <w:rPr>
                <w:rFonts w:ascii="Arial" w:hAnsi="Arial" w:cs="Arial"/>
                <w:snapToGrid w:val="0"/>
                <w:sz w:val="18"/>
                <w:szCs w:val="18"/>
                <w:cs/>
                <w:lang w:eastAsia="th-TH"/>
              </w:rPr>
            </w:pPr>
          </w:p>
        </w:tc>
        <w:tc>
          <w:tcPr>
            <w:tcW w:w="1134" w:type="dxa"/>
            <w:tcBorders>
              <w:top w:val="single" w:sz="4" w:space="0" w:color="auto"/>
            </w:tcBorders>
          </w:tcPr>
          <w:p w14:paraId="21CCFA08" w14:textId="77777777" w:rsidR="00D47A98" w:rsidRPr="0095366B"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FA0C2B9" w14:textId="77777777" w:rsidR="00D47A98" w:rsidRPr="0095366B"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655B076D" w14:textId="77777777" w:rsidR="00D47A98" w:rsidRPr="0095366B" w:rsidRDefault="00D47A98" w:rsidP="00D47A98">
            <w:pPr>
              <w:ind w:right="-72"/>
              <w:jc w:val="right"/>
              <w:rPr>
                <w:rFonts w:ascii="Arial" w:hAnsi="Arial" w:cs="Arial"/>
                <w:snapToGrid w:val="0"/>
                <w:sz w:val="18"/>
                <w:szCs w:val="18"/>
                <w:lang w:eastAsia="th-TH"/>
              </w:rPr>
            </w:pPr>
          </w:p>
        </w:tc>
      </w:tr>
      <w:tr w:rsidR="00045ACB" w:rsidRPr="0095366B" w14:paraId="4518F8E5" w14:textId="77777777" w:rsidTr="00831097">
        <w:trPr>
          <w:trHeight w:val="20"/>
        </w:trPr>
        <w:tc>
          <w:tcPr>
            <w:tcW w:w="4349" w:type="dxa"/>
          </w:tcPr>
          <w:p w14:paraId="4C46A17F" w14:textId="77777777" w:rsidR="00045ACB" w:rsidRPr="0095366B" w:rsidRDefault="00045ACB" w:rsidP="00045ACB">
            <w:pPr>
              <w:pStyle w:val="Header"/>
              <w:tabs>
                <w:tab w:val="clear" w:pos="4153"/>
                <w:tab w:val="clear" w:pos="8306"/>
              </w:tabs>
              <w:spacing w:line="240" w:lineRule="auto"/>
              <w:ind w:left="-105" w:right="-72"/>
              <w:rPr>
                <w:rFonts w:cs="Arial"/>
                <w:sz w:val="18"/>
                <w:szCs w:val="18"/>
                <w:lang w:val="en-US" w:eastAsia="en-US"/>
              </w:rPr>
            </w:pPr>
            <w:r w:rsidRPr="0095366B">
              <w:rPr>
                <w:rFonts w:cs="Arial"/>
                <w:sz w:val="18"/>
                <w:szCs w:val="18"/>
                <w:lang w:val="en-US" w:eastAsia="en-US"/>
              </w:rPr>
              <w:t>Short-term employee benefits</w:t>
            </w:r>
          </w:p>
        </w:tc>
        <w:tc>
          <w:tcPr>
            <w:tcW w:w="1134" w:type="dxa"/>
            <w:shd w:val="clear" w:color="auto" w:fill="FAFAFA"/>
          </w:tcPr>
          <w:p w14:paraId="4CAE5DC7" w14:textId="6466CAA3"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5,343</w:t>
            </w:r>
          </w:p>
        </w:tc>
        <w:tc>
          <w:tcPr>
            <w:tcW w:w="1134" w:type="dxa"/>
            <w:shd w:val="clear" w:color="auto" w:fill="auto"/>
          </w:tcPr>
          <w:p w14:paraId="5850708F" w14:textId="6281F881"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 xml:space="preserve"> 5,222 </w:t>
            </w:r>
          </w:p>
        </w:tc>
        <w:tc>
          <w:tcPr>
            <w:tcW w:w="1134" w:type="dxa"/>
            <w:shd w:val="clear" w:color="auto" w:fill="FAFAFA"/>
          </w:tcPr>
          <w:p w14:paraId="20FB12EA" w14:textId="786AD6C5"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5,343</w:t>
            </w:r>
          </w:p>
        </w:tc>
        <w:tc>
          <w:tcPr>
            <w:tcW w:w="1134" w:type="dxa"/>
          </w:tcPr>
          <w:p w14:paraId="5B11633D" w14:textId="717BE1D3"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 xml:space="preserve"> 5,222 </w:t>
            </w:r>
          </w:p>
        </w:tc>
      </w:tr>
      <w:tr w:rsidR="00045ACB" w:rsidRPr="0095366B" w14:paraId="7B89FD46" w14:textId="77777777" w:rsidTr="000B6AF8">
        <w:trPr>
          <w:trHeight w:val="20"/>
        </w:trPr>
        <w:tc>
          <w:tcPr>
            <w:tcW w:w="4349" w:type="dxa"/>
          </w:tcPr>
          <w:p w14:paraId="6A114BF2" w14:textId="77777777" w:rsidR="00045ACB" w:rsidRPr="0095366B" w:rsidRDefault="00045ACB" w:rsidP="00045ACB">
            <w:pPr>
              <w:pStyle w:val="Header"/>
              <w:tabs>
                <w:tab w:val="clear" w:pos="4153"/>
                <w:tab w:val="clear" w:pos="8306"/>
              </w:tabs>
              <w:spacing w:line="240" w:lineRule="auto"/>
              <w:ind w:left="-105" w:right="-72"/>
              <w:rPr>
                <w:rFonts w:cs="Arial"/>
                <w:sz w:val="18"/>
                <w:szCs w:val="18"/>
                <w:lang w:val="en-US" w:eastAsia="en-US"/>
              </w:rPr>
            </w:pPr>
            <w:r w:rsidRPr="0095366B">
              <w:rPr>
                <w:rFonts w:cs="Arial"/>
                <w:sz w:val="18"/>
                <w:szCs w:val="18"/>
                <w:lang w:val="en-US" w:eastAsia="en-US"/>
              </w:rPr>
              <w:t>Post-employment benefits</w:t>
            </w:r>
          </w:p>
        </w:tc>
        <w:tc>
          <w:tcPr>
            <w:tcW w:w="1134" w:type="dxa"/>
            <w:tcBorders>
              <w:bottom w:val="single" w:sz="4" w:space="0" w:color="auto"/>
            </w:tcBorders>
            <w:shd w:val="clear" w:color="auto" w:fill="FAFAFA"/>
          </w:tcPr>
          <w:p w14:paraId="349B6C30" w14:textId="5678AAB4"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258</w:t>
            </w:r>
          </w:p>
        </w:tc>
        <w:tc>
          <w:tcPr>
            <w:tcW w:w="1134" w:type="dxa"/>
            <w:shd w:val="clear" w:color="auto" w:fill="auto"/>
          </w:tcPr>
          <w:p w14:paraId="49924F25" w14:textId="12BEA2D2"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 xml:space="preserve"> 252 </w:t>
            </w:r>
          </w:p>
        </w:tc>
        <w:tc>
          <w:tcPr>
            <w:tcW w:w="1134" w:type="dxa"/>
            <w:shd w:val="clear" w:color="auto" w:fill="FAFAFA"/>
          </w:tcPr>
          <w:p w14:paraId="0CF312E4" w14:textId="35BE39E1"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258</w:t>
            </w:r>
          </w:p>
        </w:tc>
        <w:tc>
          <w:tcPr>
            <w:tcW w:w="1134" w:type="dxa"/>
          </w:tcPr>
          <w:p w14:paraId="64285D23" w14:textId="048BBC86"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 xml:space="preserve"> 252 </w:t>
            </w:r>
          </w:p>
        </w:tc>
      </w:tr>
      <w:tr w:rsidR="00045ACB" w:rsidRPr="0095366B" w14:paraId="019D7878" w14:textId="77777777" w:rsidTr="00831097">
        <w:trPr>
          <w:trHeight w:val="54"/>
        </w:trPr>
        <w:tc>
          <w:tcPr>
            <w:tcW w:w="4349" w:type="dxa"/>
          </w:tcPr>
          <w:p w14:paraId="77C66667" w14:textId="77777777" w:rsidR="00045ACB" w:rsidRPr="0095366B" w:rsidRDefault="00045ACB" w:rsidP="00045ACB">
            <w:pPr>
              <w:ind w:left="-105"/>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115386EA" w14:textId="77777777" w:rsidR="00045ACB" w:rsidRPr="0095366B" w:rsidRDefault="00045ACB" w:rsidP="00045AC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4C6B7E79" w14:textId="77777777" w:rsidR="00045ACB" w:rsidRPr="0095366B" w:rsidRDefault="00045ACB" w:rsidP="00045AC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52DFBC07" w14:textId="77777777" w:rsidR="00045ACB" w:rsidRPr="0095366B" w:rsidRDefault="00045ACB" w:rsidP="00045ACB">
            <w:pPr>
              <w:ind w:right="-72"/>
              <w:jc w:val="right"/>
              <w:rPr>
                <w:rFonts w:ascii="Arial" w:hAnsi="Arial" w:cs="Arial"/>
                <w:snapToGrid w:val="0"/>
                <w:sz w:val="18"/>
                <w:szCs w:val="18"/>
                <w:lang w:eastAsia="th-TH"/>
              </w:rPr>
            </w:pPr>
          </w:p>
        </w:tc>
        <w:tc>
          <w:tcPr>
            <w:tcW w:w="1134" w:type="dxa"/>
            <w:tcBorders>
              <w:top w:val="single" w:sz="4" w:space="0" w:color="auto"/>
            </w:tcBorders>
          </w:tcPr>
          <w:p w14:paraId="6C3D2ABD" w14:textId="77777777" w:rsidR="00045ACB" w:rsidRPr="0095366B" w:rsidRDefault="00045ACB" w:rsidP="00045ACB">
            <w:pPr>
              <w:ind w:right="-72"/>
              <w:jc w:val="right"/>
              <w:rPr>
                <w:rFonts w:ascii="Arial" w:hAnsi="Arial" w:cs="Arial"/>
                <w:snapToGrid w:val="0"/>
                <w:sz w:val="18"/>
                <w:szCs w:val="18"/>
                <w:lang w:eastAsia="th-TH"/>
              </w:rPr>
            </w:pPr>
          </w:p>
        </w:tc>
      </w:tr>
      <w:tr w:rsidR="00045ACB" w:rsidRPr="0095366B" w14:paraId="5284BE73" w14:textId="77777777" w:rsidTr="00831097">
        <w:trPr>
          <w:trHeight w:val="108"/>
        </w:trPr>
        <w:tc>
          <w:tcPr>
            <w:tcW w:w="4349" w:type="dxa"/>
          </w:tcPr>
          <w:p w14:paraId="112344FA" w14:textId="77777777" w:rsidR="00045ACB" w:rsidRPr="0095366B" w:rsidRDefault="00045ACB" w:rsidP="00045ACB">
            <w:pPr>
              <w:pStyle w:val="Header"/>
              <w:tabs>
                <w:tab w:val="clear" w:pos="4153"/>
                <w:tab w:val="clear" w:pos="8306"/>
              </w:tabs>
              <w:spacing w:line="240" w:lineRule="auto"/>
              <w:ind w:right="-72"/>
              <w:rPr>
                <w:rFonts w:cs="Arial"/>
                <w:sz w:val="18"/>
                <w:szCs w:val="18"/>
                <w:lang w:eastAsia="en-US"/>
              </w:rPr>
            </w:pPr>
          </w:p>
        </w:tc>
        <w:tc>
          <w:tcPr>
            <w:tcW w:w="1134" w:type="dxa"/>
            <w:tcBorders>
              <w:bottom w:val="single" w:sz="4" w:space="0" w:color="auto"/>
            </w:tcBorders>
            <w:shd w:val="clear" w:color="auto" w:fill="FAFAFA"/>
          </w:tcPr>
          <w:p w14:paraId="1119D2D6" w14:textId="789982CD"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5,601</w:t>
            </w:r>
          </w:p>
        </w:tc>
        <w:tc>
          <w:tcPr>
            <w:tcW w:w="1134" w:type="dxa"/>
            <w:tcBorders>
              <w:bottom w:val="single" w:sz="4" w:space="0" w:color="auto"/>
            </w:tcBorders>
            <w:shd w:val="clear" w:color="auto" w:fill="auto"/>
          </w:tcPr>
          <w:p w14:paraId="26BA1A92" w14:textId="5ED01FFD"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 xml:space="preserve"> 5,474 </w:t>
            </w:r>
          </w:p>
        </w:tc>
        <w:tc>
          <w:tcPr>
            <w:tcW w:w="1134" w:type="dxa"/>
            <w:tcBorders>
              <w:bottom w:val="single" w:sz="4" w:space="0" w:color="auto"/>
            </w:tcBorders>
            <w:shd w:val="clear" w:color="auto" w:fill="FAFAFA"/>
          </w:tcPr>
          <w:p w14:paraId="4C9A256C" w14:textId="5DBF3F62"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5,601</w:t>
            </w:r>
          </w:p>
        </w:tc>
        <w:tc>
          <w:tcPr>
            <w:tcW w:w="1134" w:type="dxa"/>
            <w:tcBorders>
              <w:bottom w:val="single" w:sz="4" w:space="0" w:color="auto"/>
            </w:tcBorders>
          </w:tcPr>
          <w:p w14:paraId="509A8247" w14:textId="53D7AC92" w:rsidR="00045ACB" w:rsidRPr="0095366B" w:rsidRDefault="00045ACB" w:rsidP="00045ACB">
            <w:pPr>
              <w:ind w:right="-72"/>
              <w:jc w:val="right"/>
              <w:rPr>
                <w:rFonts w:ascii="Arial" w:hAnsi="Arial" w:cs="Arial"/>
                <w:sz w:val="18"/>
                <w:szCs w:val="18"/>
              </w:rPr>
            </w:pPr>
            <w:r w:rsidRPr="0095366B">
              <w:rPr>
                <w:rFonts w:ascii="Arial" w:hAnsi="Arial" w:cs="Arial"/>
                <w:sz w:val="18"/>
                <w:szCs w:val="18"/>
              </w:rPr>
              <w:t xml:space="preserve"> 5,474 </w:t>
            </w:r>
          </w:p>
        </w:tc>
      </w:tr>
    </w:tbl>
    <w:p w14:paraId="6F98751D" w14:textId="46D1D6BE" w:rsidR="00EA4786" w:rsidRPr="0095366B" w:rsidRDefault="00EA4786" w:rsidP="007B6564">
      <w:pPr>
        <w:rPr>
          <w:rFonts w:ascii="Arial" w:hAnsi="Arial" w:cs="Arial"/>
          <w:sz w:val="18"/>
          <w:szCs w:val="18"/>
        </w:rPr>
      </w:pPr>
    </w:p>
    <w:p w14:paraId="29AEC5F6" w14:textId="16ECEDFA" w:rsidR="009644DD" w:rsidRPr="0095366B" w:rsidRDefault="009644DD" w:rsidP="007B6564">
      <w:pPr>
        <w:rPr>
          <w:rFonts w:ascii="Arial" w:hAnsi="Arial" w:cs="Cordia New"/>
          <w:sz w:val="18"/>
          <w:szCs w:val="18"/>
        </w:rPr>
      </w:pPr>
    </w:p>
    <w:p w14:paraId="2CA0EAE9" w14:textId="67A9B4BF" w:rsidR="003C66D0" w:rsidRPr="0095366B" w:rsidRDefault="003C66D0" w:rsidP="003C66D0">
      <w:pPr>
        <w:shd w:val="clear" w:color="auto" w:fill="FFA543"/>
        <w:rPr>
          <w:rFonts w:ascii="Arial" w:eastAsia="Arial" w:hAnsi="Arial" w:cs="Arial"/>
          <w:b/>
          <w:color w:val="FFFFFF"/>
          <w:sz w:val="8"/>
          <w:szCs w:val="8"/>
        </w:rPr>
      </w:pPr>
    </w:p>
    <w:p w14:paraId="3460B4BA" w14:textId="0A5AA233" w:rsidR="003C66D0" w:rsidRPr="0095366B" w:rsidRDefault="003C66D0" w:rsidP="006762EA">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3</w:t>
      </w:r>
      <w:r w:rsidR="002572FC" w:rsidRPr="0095366B">
        <w:rPr>
          <w:rFonts w:ascii="Arial" w:eastAsia="Arial Unicode MS" w:hAnsi="Arial" w:cs="Arial"/>
          <w:color w:val="FFFFFF"/>
          <w:sz w:val="18"/>
          <w:szCs w:val="18"/>
        </w:rPr>
        <w:t>6</w:t>
      </w:r>
      <w:r w:rsidRPr="0095366B">
        <w:rPr>
          <w:rFonts w:ascii="Arial" w:eastAsia="Arial Unicode MS" w:hAnsi="Arial" w:cs="Arial"/>
          <w:color w:val="FFFFFF"/>
          <w:sz w:val="18"/>
          <w:szCs w:val="18"/>
        </w:rPr>
        <w:tab/>
      </w:r>
      <w:r w:rsidR="00AE0C0F" w:rsidRPr="0095366B">
        <w:rPr>
          <w:rFonts w:ascii="Arial" w:eastAsia="Arial Unicode MS" w:hAnsi="Arial" w:cs="Arial"/>
          <w:color w:val="FFFFFF"/>
          <w:sz w:val="18"/>
          <w:szCs w:val="18"/>
        </w:rPr>
        <w:t>Change in liabilities arising from financing activities</w:t>
      </w:r>
    </w:p>
    <w:p w14:paraId="7D02135E" w14:textId="77777777" w:rsidR="003C66D0" w:rsidRPr="0095366B" w:rsidRDefault="003C66D0" w:rsidP="003C66D0">
      <w:pPr>
        <w:shd w:val="clear" w:color="auto" w:fill="FFA543"/>
        <w:rPr>
          <w:rFonts w:ascii="Arial" w:hAnsi="Arial" w:cs="Arial"/>
          <w:color w:val="FFFFFF"/>
          <w:sz w:val="6"/>
          <w:szCs w:val="6"/>
        </w:rPr>
      </w:pPr>
    </w:p>
    <w:p w14:paraId="678D9656" w14:textId="77777777" w:rsidR="00E8504E" w:rsidRPr="0095366B" w:rsidRDefault="00E8504E" w:rsidP="00E8504E">
      <w:pPr>
        <w:rPr>
          <w:rFonts w:ascii="Arial" w:hAnsi="Arial" w:cs="Arial"/>
          <w:sz w:val="18"/>
          <w:szCs w:val="18"/>
        </w:rPr>
      </w:pPr>
    </w:p>
    <w:tbl>
      <w:tblPr>
        <w:tblW w:w="9470" w:type="dxa"/>
        <w:tblInd w:w="108" w:type="dxa"/>
        <w:tblLayout w:type="fixed"/>
        <w:tblLook w:val="01E0" w:firstRow="1" w:lastRow="1" w:firstColumn="1" w:lastColumn="1" w:noHBand="0" w:noVBand="0"/>
      </w:tblPr>
      <w:tblGrid>
        <w:gridCol w:w="2977"/>
        <w:gridCol w:w="1134"/>
        <w:gridCol w:w="1148"/>
        <w:gridCol w:w="1037"/>
        <w:gridCol w:w="1091"/>
        <w:gridCol w:w="1134"/>
        <w:gridCol w:w="949"/>
      </w:tblGrid>
      <w:tr w:rsidR="00971802" w:rsidRPr="0095366B" w14:paraId="736B7847" w14:textId="77777777" w:rsidTr="00FB3B32">
        <w:trPr>
          <w:trHeight w:val="20"/>
        </w:trPr>
        <w:tc>
          <w:tcPr>
            <w:tcW w:w="2977" w:type="dxa"/>
            <w:vAlign w:val="bottom"/>
          </w:tcPr>
          <w:p w14:paraId="3DCD4F03" w14:textId="77777777" w:rsidR="00971802" w:rsidRPr="0095366B" w:rsidRDefault="00971802" w:rsidP="00EF210D">
            <w:pPr>
              <w:tabs>
                <w:tab w:val="left" w:pos="6840"/>
              </w:tabs>
              <w:ind w:left="-113"/>
              <w:jc w:val="left"/>
              <w:rPr>
                <w:rFonts w:ascii="Arial" w:hAnsi="Arial" w:cs="Arial"/>
                <w:b/>
                <w:bCs/>
                <w:sz w:val="16"/>
                <w:szCs w:val="16"/>
              </w:rPr>
            </w:pPr>
          </w:p>
        </w:tc>
        <w:tc>
          <w:tcPr>
            <w:tcW w:w="6492" w:type="dxa"/>
            <w:gridSpan w:val="6"/>
            <w:tcBorders>
              <w:top w:val="single" w:sz="4" w:space="0" w:color="auto"/>
            </w:tcBorders>
            <w:vAlign w:val="bottom"/>
          </w:tcPr>
          <w:p w14:paraId="085D03E7" w14:textId="77777777" w:rsidR="00971802" w:rsidRPr="0095366B" w:rsidRDefault="00971802" w:rsidP="00971802">
            <w:pPr>
              <w:ind w:right="-72"/>
              <w:jc w:val="center"/>
              <w:rPr>
                <w:rFonts w:ascii="Arial" w:hAnsi="Arial" w:cs="Arial"/>
                <w:b/>
                <w:bCs/>
                <w:sz w:val="16"/>
                <w:szCs w:val="16"/>
              </w:rPr>
            </w:pPr>
            <w:r w:rsidRPr="0095366B">
              <w:rPr>
                <w:rFonts w:ascii="Arial" w:hAnsi="Arial" w:cs="Arial"/>
                <w:b/>
                <w:bCs/>
                <w:sz w:val="16"/>
                <w:szCs w:val="16"/>
              </w:rPr>
              <w:t>Consolidated financial statements</w:t>
            </w:r>
          </w:p>
        </w:tc>
      </w:tr>
      <w:tr w:rsidR="000233DB" w:rsidRPr="0095366B" w14:paraId="14C725F0" w14:textId="77777777" w:rsidTr="00FB3B32">
        <w:trPr>
          <w:trHeight w:val="20"/>
        </w:trPr>
        <w:tc>
          <w:tcPr>
            <w:tcW w:w="2977" w:type="dxa"/>
            <w:vAlign w:val="bottom"/>
          </w:tcPr>
          <w:p w14:paraId="7CF220F1" w14:textId="77777777" w:rsidR="000233DB" w:rsidRPr="0095366B" w:rsidRDefault="000233DB" w:rsidP="00EF210D">
            <w:pPr>
              <w:tabs>
                <w:tab w:val="left" w:pos="6840"/>
              </w:tabs>
              <w:ind w:left="-113"/>
              <w:jc w:val="left"/>
              <w:rPr>
                <w:rFonts w:ascii="Arial" w:hAnsi="Arial" w:cs="Arial"/>
                <w:b/>
                <w:bCs/>
                <w:sz w:val="16"/>
                <w:szCs w:val="16"/>
              </w:rPr>
            </w:pPr>
          </w:p>
        </w:tc>
        <w:tc>
          <w:tcPr>
            <w:tcW w:w="1134" w:type="dxa"/>
            <w:tcBorders>
              <w:top w:val="single" w:sz="4" w:space="0" w:color="auto"/>
            </w:tcBorders>
            <w:vAlign w:val="bottom"/>
          </w:tcPr>
          <w:p w14:paraId="6FE6C624"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Short-term loans from financial institutions</w:t>
            </w:r>
          </w:p>
        </w:tc>
        <w:tc>
          <w:tcPr>
            <w:tcW w:w="1148" w:type="dxa"/>
            <w:tcBorders>
              <w:top w:val="single" w:sz="4" w:space="0" w:color="auto"/>
            </w:tcBorders>
            <w:vAlign w:val="bottom"/>
          </w:tcPr>
          <w:p w14:paraId="034C5861"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Short-term loans from</w:t>
            </w:r>
            <w:r w:rsidR="00483C94" w:rsidRPr="0095366B">
              <w:rPr>
                <w:rFonts w:ascii="Arial" w:hAnsi="Arial" w:cs="Arial"/>
                <w:b/>
                <w:bCs/>
                <w:sz w:val="16"/>
                <w:szCs w:val="16"/>
              </w:rPr>
              <w:t xml:space="preserve"> a related party</w:t>
            </w:r>
            <w:r w:rsidRPr="0095366B">
              <w:rPr>
                <w:rFonts w:ascii="Arial" w:hAnsi="Arial" w:cs="Arial"/>
                <w:b/>
                <w:bCs/>
                <w:sz w:val="16"/>
                <w:szCs w:val="16"/>
              </w:rPr>
              <w:t xml:space="preserve"> </w:t>
            </w:r>
          </w:p>
        </w:tc>
        <w:tc>
          <w:tcPr>
            <w:tcW w:w="1037" w:type="dxa"/>
            <w:tcBorders>
              <w:top w:val="single" w:sz="4" w:space="0" w:color="auto"/>
            </w:tcBorders>
          </w:tcPr>
          <w:p w14:paraId="22E73A1C" w14:textId="77777777" w:rsidR="000233DB" w:rsidRPr="0095366B" w:rsidRDefault="000233DB" w:rsidP="00E8504E">
            <w:pPr>
              <w:ind w:right="-72"/>
              <w:jc w:val="right"/>
              <w:rPr>
                <w:rFonts w:ascii="Arial" w:hAnsi="Arial" w:cs="Arial"/>
                <w:b/>
                <w:bCs/>
                <w:sz w:val="16"/>
                <w:szCs w:val="16"/>
              </w:rPr>
            </w:pPr>
          </w:p>
          <w:p w14:paraId="1BAD18D9"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Accrued interest expenses</w:t>
            </w:r>
          </w:p>
        </w:tc>
        <w:tc>
          <w:tcPr>
            <w:tcW w:w="1091" w:type="dxa"/>
            <w:tcBorders>
              <w:top w:val="single" w:sz="4" w:space="0" w:color="auto"/>
            </w:tcBorders>
            <w:vAlign w:val="bottom"/>
          </w:tcPr>
          <w:p w14:paraId="5A9EEAB0"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Long-term loans from financial institutions</w:t>
            </w:r>
          </w:p>
        </w:tc>
        <w:tc>
          <w:tcPr>
            <w:tcW w:w="1134" w:type="dxa"/>
            <w:tcBorders>
              <w:top w:val="single" w:sz="4" w:space="0" w:color="auto"/>
            </w:tcBorders>
            <w:vAlign w:val="bottom"/>
          </w:tcPr>
          <w:p w14:paraId="1D9E4213" w14:textId="77777777" w:rsidR="000233DB" w:rsidRPr="0095366B" w:rsidRDefault="00483C94" w:rsidP="00E8504E">
            <w:pPr>
              <w:ind w:right="-72"/>
              <w:jc w:val="right"/>
              <w:rPr>
                <w:rFonts w:ascii="Arial" w:hAnsi="Arial" w:cs="Arial"/>
                <w:b/>
                <w:bCs/>
                <w:sz w:val="16"/>
                <w:szCs w:val="16"/>
              </w:rPr>
            </w:pPr>
            <w:r w:rsidRPr="0095366B">
              <w:rPr>
                <w:rFonts w:ascii="Arial" w:hAnsi="Arial" w:cs="Arial"/>
                <w:b/>
                <w:bCs/>
                <w:sz w:val="16"/>
                <w:szCs w:val="16"/>
              </w:rPr>
              <w:t>Long-term loans from a related party</w:t>
            </w:r>
          </w:p>
        </w:tc>
        <w:tc>
          <w:tcPr>
            <w:tcW w:w="949" w:type="dxa"/>
            <w:tcBorders>
              <w:top w:val="single" w:sz="4" w:space="0" w:color="auto"/>
            </w:tcBorders>
            <w:vAlign w:val="bottom"/>
          </w:tcPr>
          <w:p w14:paraId="5B59881A"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Lease liabilities</w:t>
            </w:r>
          </w:p>
        </w:tc>
      </w:tr>
      <w:tr w:rsidR="000233DB" w:rsidRPr="0095366B" w14:paraId="5148F6E9" w14:textId="77777777" w:rsidTr="00FB3B32">
        <w:trPr>
          <w:trHeight w:val="20"/>
        </w:trPr>
        <w:tc>
          <w:tcPr>
            <w:tcW w:w="2977" w:type="dxa"/>
          </w:tcPr>
          <w:p w14:paraId="37072F85" w14:textId="77777777" w:rsidR="000233DB" w:rsidRPr="0095366B" w:rsidRDefault="000233DB" w:rsidP="00EF210D">
            <w:pPr>
              <w:tabs>
                <w:tab w:val="left" w:pos="6840"/>
              </w:tabs>
              <w:ind w:left="-113"/>
              <w:jc w:val="thaiDistribute"/>
              <w:rPr>
                <w:rFonts w:ascii="Arial" w:hAnsi="Arial" w:cs="Arial"/>
                <w:b/>
                <w:bCs/>
                <w:sz w:val="16"/>
                <w:szCs w:val="16"/>
                <w:cs/>
              </w:rPr>
            </w:pPr>
          </w:p>
        </w:tc>
        <w:tc>
          <w:tcPr>
            <w:tcW w:w="1134" w:type="dxa"/>
          </w:tcPr>
          <w:p w14:paraId="29B6D829"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Thousand</w:t>
            </w:r>
          </w:p>
        </w:tc>
        <w:tc>
          <w:tcPr>
            <w:tcW w:w="1148" w:type="dxa"/>
          </w:tcPr>
          <w:p w14:paraId="668F6460"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Thousand</w:t>
            </w:r>
          </w:p>
        </w:tc>
        <w:tc>
          <w:tcPr>
            <w:tcW w:w="1037" w:type="dxa"/>
          </w:tcPr>
          <w:p w14:paraId="260A9BA8"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 xml:space="preserve">Thousand </w:t>
            </w:r>
          </w:p>
        </w:tc>
        <w:tc>
          <w:tcPr>
            <w:tcW w:w="1091" w:type="dxa"/>
          </w:tcPr>
          <w:p w14:paraId="00023B46"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Thousand</w:t>
            </w:r>
          </w:p>
        </w:tc>
        <w:tc>
          <w:tcPr>
            <w:tcW w:w="1134" w:type="dxa"/>
          </w:tcPr>
          <w:p w14:paraId="70A8AB97"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Thousand</w:t>
            </w:r>
          </w:p>
        </w:tc>
        <w:tc>
          <w:tcPr>
            <w:tcW w:w="949" w:type="dxa"/>
          </w:tcPr>
          <w:p w14:paraId="11CBC4C8" w14:textId="77777777" w:rsidR="000233DB" w:rsidRPr="0095366B" w:rsidRDefault="000233DB" w:rsidP="00E8504E">
            <w:pPr>
              <w:ind w:right="-72"/>
              <w:jc w:val="right"/>
              <w:rPr>
                <w:rFonts w:ascii="Arial" w:hAnsi="Arial" w:cs="Arial"/>
                <w:b/>
                <w:bCs/>
                <w:sz w:val="16"/>
                <w:szCs w:val="16"/>
              </w:rPr>
            </w:pPr>
            <w:r w:rsidRPr="0095366B">
              <w:rPr>
                <w:rFonts w:ascii="Arial" w:hAnsi="Arial" w:cs="Arial"/>
                <w:b/>
                <w:bCs/>
                <w:sz w:val="16"/>
                <w:szCs w:val="16"/>
              </w:rPr>
              <w:t>Thousand</w:t>
            </w:r>
          </w:p>
        </w:tc>
      </w:tr>
      <w:tr w:rsidR="000233DB" w:rsidRPr="0095366B" w14:paraId="38CC1023" w14:textId="77777777" w:rsidTr="00FB3B32">
        <w:trPr>
          <w:trHeight w:val="20"/>
        </w:trPr>
        <w:tc>
          <w:tcPr>
            <w:tcW w:w="2977" w:type="dxa"/>
          </w:tcPr>
          <w:p w14:paraId="773522B5" w14:textId="77777777" w:rsidR="000233DB" w:rsidRPr="0095366B" w:rsidRDefault="000233DB" w:rsidP="00EF210D">
            <w:pPr>
              <w:tabs>
                <w:tab w:val="left" w:pos="6840"/>
              </w:tabs>
              <w:ind w:left="-113"/>
              <w:jc w:val="thaiDistribute"/>
              <w:rPr>
                <w:rFonts w:ascii="Arial" w:hAnsi="Arial" w:cs="Arial"/>
                <w:sz w:val="16"/>
                <w:szCs w:val="16"/>
                <w:cs/>
              </w:rPr>
            </w:pPr>
          </w:p>
        </w:tc>
        <w:tc>
          <w:tcPr>
            <w:tcW w:w="1134" w:type="dxa"/>
            <w:tcBorders>
              <w:bottom w:val="single" w:sz="4" w:space="0" w:color="auto"/>
            </w:tcBorders>
          </w:tcPr>
          <w:p w14:paraId="4C816055" w14:textId="77777777" w:rsidR="000233DB" w:rsidRPr="0095366B" w:rsidRDefault="000233DB" w:rsidP="00E8504E">
            <w:pPr>
              <w:ind w:right="-72"/>
              <w:jc w:val="right"/>
              <w:rPr>
                <w:rFonts w:ascii="Arial" w:hAnsi="Arial" w:cs="Arial"/>
                <w:b/>
                <w:bCs/>
                <w:sz w:val="16"/>
                <w:szCs w:val="16"/>
              </w:rPr>
            </w:pPr>
            <w:r w:rsidRPr="0095366B">
              <w:rPr>
                <w:rFonts w:ascii="Arial" w:hAnsi="Arial" w:cs="Arial"/>
                <w:b/>
                <w:sz w:val="16"/>
                <w:szCs w:val="16"/>
              </w:rPr>
              <w:t>Baht</w:t>
            </w:r>
          </w:p>
        </w:tc>
        <w:tc>
          <w:tcPr>
            <w:tcW w:w="1148" w:type="dxa"/>
            <w:tcBorders>
              <w:bottom w:val="single" w:sz="4" w:space="0" w:color="auto"/>
            </w:tcBorders>
          </w:tcPr>
          <w:p w14:paraId="1A5969FC" w14:textId="77777777" w:rsidR="000233DB" w:rsidRPr="0095366B" w:rsidRDefault="000233DB" w:rsidP="00E8504E">
            <w:pPr>
              <w:ind w:right="-72"/>
              <w:jc w:val="right"/>
              <w:rPr>
                <w:rFonts w:ascii="Arial" w:hAnsi="Arial" w:cs="Arial"/>
                <w:b/>
                <w:bCs/>
                <w:sz w:val="16"/>
                <w:szCs w:val="16"/>
              </w:rPr>
            </w:pPr>
            <w:r w:rsidRPr="0095366B">
              <w:rPr>
                <w:rFonts w:ascii="Arial" w:hAnsi="Arial" w:cs="Arial"/>
                <w:b/>
                <w:sz w:val="16"/>
                <w:szCs w:val="16"/>
              </w:rPr>
              <w:t>Baht</w:t>
            </w:r>
          </w:p>
        </w:tc>
        <w:tc>
          <w:tcPr>
            <w:tcW w:w="1037" w:type="dxa"/>
            <w:tcBorders>
              <w:bottom w:val="single" w:sz="4" w:space="0" w:color="auto"/>
            </w:tcBorders>
          </w:tcPr>
          <w:p w14:paraId="73439880" w14:textId="77777777" w:rsidR="000233DB" w:rsidRPr="0095366B" w:rsidRDefault="000233DB" w:rsidP="00E8504E">
            <w:pPr>
              <w:ind w:right="-72"/>
              <w:jc w:val="right"/>
              <w:rPr>
                <w:rFonts w:ascii="Arial" w:hAnsi="Arial" w:cs="Arial"/>
                <w:b/>
                <w:sz w:val="16"/>
                <w:szCs w:val="16"/>
              </w:rPr>
            </w:pPr>
            <w:r w:rsidRPr="0095366B">
              <w:rPr>
                <w:rFonts w:ascii="Arial" w:hAnsi="Arial" w:cs="Arial"/>
                <w:b/>
                <w:sz w:val="16"/>
                <w:szCs w:val="16"/>
              </w:rPr>
              <w:t>Baht</w:t>
            </w:r>
          </w:p>
        </w:tc>
        <w:tc>
          <w:tcPr>
            <w:tcW w:w="1091" w:type="dxa"/>
            <w:tcBorders>
              <w:bottom w:val="single" w:sz="4" w:space="0" w:color="auto"/>
            </w:tcBorders>
          </w:tcPr>
          <w:p w14:paraId="033E49EF" w14:textId="77777777" w:rsidR="000233DB" w:rsidRPr="0095366B" w:rsidRDefault="000233DB" w:rsidP="00E8504E">
            <w:pPr>
              <w:ind w:right="-72"/>
              <w:jc w:val="right"/>
              <w:rPr>
                <w:rFonts w:ascii="Arial" w:hAnsi="Arial" w:cs="Arial"/>
                <w:b/>
                <w:bCs/>
                <w:sz w:val="16"/>
                <w:szCs w:val="16"/>
              </w:rPr>
            </w:pPr>
            <w:r w:rsidRPr="0095366B">
              <w:rPr>
                <w:rFonts w:ascii="Arial" w:hAnsi="Arial" w:cs="Arial"/>
                <w:b/>
                <w:sz w:val="16"/>
                <w:szCs w:val="16"/>
              </w:rPr>
              <w:t>Baht</w:t>
            </w:r>
          </w:p>
        </w:tc>
        <w:tc>
          <w:tcPr>
            <w:tcW w:w="1134" w:type="dxa"/>
            <w:tcBorders>
              <w:bottom w:val="single" w:sz="4" w:space="0" w:color="auto"/>
            </w:tcBorders>
          </w:tcPr>
          <w:p w14:paraId="07A70ACD" w14:textId="77777777" w:rsidR="000233DB" w:rsidRPr="0095366B" w:rsidRDefault="000233DB" w:rsidP="00E8504E">
            <w:pPr>
              <w:ind w:right="-72"/>
              <w:jc w:val="right"/>
              <w:rPr>
                <w:rFonts w:ascii="Arial" w:hAnsi="Arial" w:cs="Arial"/>
                <w:b/>
                <w:sz w:val="16"/>
                <w:szCs w:val="16"/>
              </w:rPr>
            </w:pPr>
            <w:r w:rsidRPr="0095366B">
              <w:rPr>
                <w:rFonts w:ascii="Arial" w:hAnsi="Arial" w:cs="Arial"/>
                <w:b/>
                <w:sz w:val="16"/>
                <w:szCs w:val="16"/>
              </w:rPr>
              <w:t>Baht</w:t>
            </w:r>
          </w:p>
        </w:tc>
        <w:tc>
          <w:tcPr>
            <w:tcW w:w="949" w:type="dxa"/>
            <w:tcBorders>
              <w:bottom w:val="single" w:sz="4" w:space="0" w:color="auto"/>
            </w:tcBorders>
          </w:tcPr>
          <w:p w14:paraId="2E561E10" w14:textId="77777777" w:rsidR="000233DB" w:rsidRPr="0095366B" w:rsidRDefault="000233DB" w:rsidP="00E8504E">
            <w:pPr>
              <w:ind w:right="-72"/>
              <w:jc w:val="right"/>
              <w:rPr>
                <w:rFonts w:ascii="Arial" w:hAnsi="Arial" w:cs="Arial"/>
                <w:b/>
                <w:bCs/>
                <w:sz w:val="16"/>
                <w:szCs w:val="16"/>
              </w:rPr>
            </w:pPr>
            <w:r w:rsidRPr="0095366B">
              <w:rPr>
                <w:rFonts w:ascii="Arial" w:hAnsi="Arial" w:cs="Arial"/>
                <w:b/>
                <w:sz w:val="16"/>
                <w:szCs w:val="16"/>
              </w:rPr>
              <w:t>Baht</w:t>
            </w:r>
          </w:p>
        </w:tc>
      </w:tr>
      <w:tr w:rsidR="000233DB" w:rsidRPr="0095366B" w14:paraId="7EE8B349" w14:textId="77777777" w:rsidTr="00FB3B32">
        <w:trPr>
          <w:trHeight w:val="20"/>
        </w:trPr>
        <w:tc>
          <w:tcPr>
            <w:tcW w:w="2977" w:type="dxa"/>
          </w:tcPr>
          <w:p w14:paraId="0793F27C" w14:textId="77777777" w:rsidR="000233DB" w:rsidRPr="0095366B" w:rsidRDefault="000233DB" w:rsidP="00EF210D">
            <w:pPr>
              <w:ind w:left="-113"/>
              <w:rPr>
                <w:rFonts w:ascii="Arial" w:eastAsia="SimSun" w:hAnsi="Arial" w:cs="Arial"/>
                <w:sz w:val="16"/>
                <w:szCs w:val="16"/>
                <w:lang w:eastAsia="zh-CN"/>
              </w:rPr>
            </w:pPr>
          </w:p>
        </w:tc>
        <w:tc>
          <w:tcPr>
            <w:tcW w:w="1134" w:type="dxa"/>
            <w:tcBorders>
              <w:top w:val="single" w:sz="4" w:space="0" w:color="auto"/>
            </w:tcBorders>
            <w:vAlign w:val="bottom"/>
          </w:tcPr>
          <w:p w14:paraId="51CA4015" w14:textId="77777777" w:rsidR="000233DB" w:rsidRPr="0095366B" w:rsidRDefault="000233DB" w:rsidP="00FB3B32">
            <w:pPr>
              <w:ind w:right="-72"/>
              <w:jc w:val="right"/>
              <w:rPr>
                <w:rFonts w:ascii="Arial" w:hAnsi="Arial" w:cs="Arial"/>
                <w:snapToGrid w:val="0"/>
                <w:sz w:val="16"/>
                <w:szCs w:val="16"/>
                <w:lang w:eastAsia="th-TH"/>
              </w:rPr>
            </w:pPr>
          </w:p>
        </w:tc>
        <w:tc>
          <w:tcPr>
            <w:tcW w:w="1148" w:type="dxa"/>
            <w:tcBorders>
              <w:top w:val="single" w:sz="4" w:space="0" w:color="auto"/>
            </w:tcBorders>
            <w:vAlign w:val="bottom"/>
          </w:tcPr>
          <w:p w14:paraId="570958F1" w14:textId="77777777" w:rsidR="000233DB" w:rsidRPr="0095366B" w:rsidRDefault="000233DB" w:rsidP="00FB3B32">
            <w:pPr>
              <w:ind w:right="-72"/>
              <w:jc w:val="right"/>
              <w:rPr>
                <w:rFonts w:ascii="Arial" w:hAnsi="Arial" w:cs="Arial"/>
                <w:snapToGrid w:val="0"/>
                <w:sz w:val="16"/>
                <w:szCs w:val="16"/>
                <w:lang w:eastAsia="th-TH"/>
              </w:rPr>
            </w:pPr>
          </w:p>
        </w:tc>
        <w:tc>
          <w:tcPr>
            <w:tcW w:w="1037" w:type="dxa"/>
            <w:tcBorders>
              <w:top w:val="single" w:sz="4" w:space="0" w:color="auto"/>
            </w:tcBorders>
            <w:vAlign w:val="bottom"/>
          </w:tcPr>
          <w:p w14:paraId="1CA6044C" w14:textId="77777777" w:rsidR="000233DB" w:rsidRPr="0095366B" w:rsidRDefault="000233DB" w:rsidP="00FB3B32">
            <w:pPr>
              <w:ind w:right="-72"/>
              <w:jc w:val="right"/>
              <w:rPr>
                <w:rFonts w:ascii="Arial" w:hAnsi="Arial" w:cs="Arial"/>
                <w:snapToGrid w:val="0"/>
                <w:sz w:val="16"/>
                <w:szCs w:val="16"/>
                <w:lang w:eastAsia="th-TH"/>
              </w:rPr>
            </w:pPr>
          </w:p>
        </w:tc>
        <w:tc>
          <w:tcPr>
            <w:tcW w:w="1091" w:type="dxa"/>
            <w:tcBorders>
              <w:top w:val="single" w:sz="4" w:space="0" w:color="auto"/>
            </w:tcBorders>
            <w:vAlign w:val="bottom"/>
          </w:tcPr>
          <w:p w14:paraId="27FF9CEB" w14:textId="77777777" w:rsidR="000233DB" w:rsidRPr="0095366B" w:rsidRDefault="000233DB" w:rsidP="00FB3B32">
            <w:pPr>
              <w:ind w:right="-72"/>
              <w:jc w:val="right"/>
              <w:rPr>
                <w:rFonts w:ascii="Arial" w:hAnsi="Arial" w:cs="Arial"/>
                <w:snapToGrid w:val="0"/>
                <w:sz w:val="16"/>
                <w:szCs w:val="16"/>
                <w:lang w:eastAsia="th-TH"/>
              </w:rPr>
            </w:pPr>
          </w:p>
        </w:tc>
        <w:tc>
          <w:tcPr>
            <w:tcW w:w="1134" w:type="dxa"/>
            <w:tcBorders>
              <w:top w:val="single" w:sz="4" w:space="0" w:color="auto"/>
            </w:tcBorders>
            <w:vAlign w:val="bottom"/>
          </w:tcPr>
          <w:p w14:paraId="1433BDE3" w14:textId="77777777" w:rsidR="000233DB" w:rsidRPr="0095366B" w:rsidRDefault="000233DB" w:rsidP="00FB3B32">
            <w:pPr>
              <w:ind w:right="-72"/>
              <w:jc w:val="right"/>
              <w:rPr>
                <w:rFonts w:ascii="Arial" w:hAnsi="Arial" w:cs="Arial"/>
                <w:snapToGrid w:val="0"/>
                <w:sz w:val="16"/>
                <w:szCs w:val="16"/>
                <w:lang w:eastAsia="th-TH"/>
              </w:rPr>
            </w:pPr>
          </w:p>
        </w:tc>
        <w:tc>
          <w:tcPr>
            <w:tcW w:w="949" w:type="dxa"/>
            <w:tcBorders>
              <w:top w:val="single" w:sz="4" w:space="0" w:color="auto"/>
            </w:tcBorders>
            <w:vAlign w:val="bottom"/>
          </w:tcPr>
          <w:p w14:paraId="20087121" w14:textId="77777777" w:rsidR="000233DB" w:rsidRPr="0095366B" w:rsidRDefault="000233DB" w:rsidP="00FB3B32">
            <w:pPr>
              <w:ind w:right="-72"/>
              <w:jc w:val="right"/>
              <w:rPr>
                <w:rFonts w:ascii="Arial" w:hAnsi="Arial" w:cs="Arial"/>
                <w:snapToGrid w:val="0"/>
                <w:sz w:val="16"/>
                <w:szCs w:val="16"/>
                <w:lang w:eastAsia="th-TH"/>
              </w:rPr>
            </w:pPr>
          </w:p>
        </w:tc>
      </w:tr>
      <w:tr w:rsidR="00FE54CD" w:rsidRPr="0095366B" w14:paraId="13B5597A" w14:textId="77777777" w:rsidTr="00FB3B32">
        <w:trPr>
          <w:trHeight w:val="20"/>
        </w:trPr>
        <w:tc>
          <w:tcPr>
            <w:tcW w:w="2977" w:type="dxa"/>
            <w:vAlign w:val="bottom"/>
          </w:tcPr>
          <w:p w14:paraId="4032EF7B" w14:textId="5855D792" w:rsidR="00FE54CD" w:rsidRPr="0095366B" w:rsidRDefault="00FE54CD" w:rsidP="00FE54CD">
            <w:pPr>
              <w:pStyle w:val="Header"/>
              <w:tabs>
                <w:tab w:val="clear" w:pos="4153"/>
                <w:tab w:val="clear" w:pos="8306"/>
              </w:tabs>
              <w:spacing w:line="240" w:lineRule="auto"/>
              <w:ind w:left="-113"/>
              <w:rPr>
                <w:rFonts w:cs="Arial"/>
                <w:b/>
                <w:bCs/>
                <w:sz w:val="16"/>
                <w:szCs w:val="16"/>
                <w:lang w:eastAsia="en-US"/>
              </w:rPr>
            </w:pPr>
            <w:r w:rsidRPr="0095366B">
              <w:rPr>
                <w:rFonts w:cs="Arial"/>
                <w:b/>
                <w:bCs/>
                <w:sz w:val="16"/>
                <w:szCs w:val="16"/>
                <w:lang w:eastAsia="en-US"/>
              </w:rPr>
              <w:t xml:space="preserve">As </w:t>
            </w:r>
            <w:proofErr w:type="gramStart"/>
            <w:r w:rsidRPr="0095366B">
              <w:rPr>
                <w:rFonts w:cs="Arial"/>
                <w:b/>
                <w:bCs/>
                <w:sz w:val="16"/>
                <w:szCs w:val="16"/>
                <w:lang w:eastAsia="en-US"/>
              </w:rPr>
              <w:t>at</w:t>
            </w:r>
            <w:proofErr w:type="gramEnd"/>
            <w:r w:rsidRPr="0095366B">
              <w:rPr>
                <w:rFonts w:cs="Arial"/>
                <w:b/>
                <w:bCs/>
                <w:sz w:val="16"/>
                <w:szCs w:val="16"/>
                <w:lang w:eastAsia="en-US"/>
              </w:rPr>
              <w:t xml:space="preserve"> 1 January 2020</w:t>
            </w:r>
          </w:p>
        </w:tc>
        <w:tc>
          <w:tcPr>
            <w:tcW w:w="1134" w:type="dxa"/>
            <w:tcBorders>
              <w:top w:val="nil"/>
              <w:left w:val="nil"/>
              <w:bottom w:val="nil"/>
              <w:right w:val="nil"/>
            </w:tcBorders>
            <w:shd w:val="clear" w:color="auto" w:fill="auto"/>
            <w:vAlign w:val="bottom"/>
          </w:tcPr>
          <w:p w14:paraId="7D1A142D" w14:textId="48AF700B"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2,229,841</w:t>
            </w:r>
          </w:p>
        </w:tc>
        <w:tc>
          <w:tcPr>
            <w:tcW w:w="1148" w:type="dxa"/>
            <w:tcBorders>
              <w:top w:val="nil"/>
              <w:left w:val="nil"/>
              <w:bottom w:val="nil"/>
              <w:right w:val="nil"/>
            </w:tcBorders>
            <w:shd w:val="clear" w:color="auto" w:fill="auto"/>
            <w:vAlign w:val="bottom"/>
          </w:tcPr>
          <w:p w14:paraId="6C850206" w14:textId="238FBBCC"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1</w:t>
            </w:r>
            <w:r w:rsidRPr="0095366B">
              <w:rPr>
                <w:rFonts w:ascii="Arial" w:hAnsi="Arial" w:cs="Arial"/>
                <w:sz w:val="16"/>
                <w:szCs w:val="16"/>
                <w:lang w:val="en-US"/>
              </w:rPr>
              <w:t>,</w:t>
            </w:r>
            <w:r w:rsidRPr="0095366B">
              <w:rPr>
                <w:rFonts w:ascii="Arial" w:hAnsi="Arial" w:cs="Arial"/>
                <w:sz w:val="16"/>
                <w:szCs w:val="16"/>
              </w:rPr>
              <w:t>180</w:t>
            </w:r>
            <w:r w:rsidRPr="0095366B">
              <w:rPr>
                <w:rFonts w:ascii="Arial" w:hAnsi="Arial" w:cs="Arial"/>
                <w:sz w:val="16"/>
                <w:szCs w:val="16"/>
                <w:lang w:val="en-US"/>
              </w:rPr>
              <w:t>,</w:t>
            </w:r>
            <w:r w:rsidRPr="0095366B">
              <w:rPr>
                <w:rFonts w:ascii="Arial" w:hAnsi="Arial" w:cs="Arial"/>
                <w:sz w:val="16"/>
                <w:szCs w:val="16"/>
              </w:rPr>
              <w:t>619</w:t>
            </w:r>
          </w:p>
        </w:tc>
        <w:tc>
          <w:tcPr>
            <w:tcW w:w="1037" w:type="dxa"/>
            <w:tcBorders>
              <w:top w:val="nil"/>
              <w:left w:val="nil"/>
              <w:bottom w:val="nil"/>
              <w:right w:val="nil"/>
            </w:tcBorders>
            <w:vAlign w:val="bottom"/>
          </w:tcPr>
          <w:p w14:paraId="45AB8DCD" w14:textId="45CFEF8C"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1,994</w:t>
            </w:r>
          </w:p>
        </w:tc>
        <w:tc>
          <w:tcPr>
            <w:tcW w:w="1091" w:type="dxa"/>
            <w:tcBorders>
              <w:top w:val="nil"/>
              <w:left w:val="nil"/>
              <w:bottom w:val="nil"/>
              <w:right w:val="nil"/>
            </w:tcBorders>
            <w:shd w:val="clear" w:color="auto" w:fill="auto"/>
            <w:vAlign w:val="bottom"/>
          </w:tcPr>
          <w:p w14:paraId="616BC16B" w14:textId="22CCF69D"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154,884</w:t>
            </w:r>
          </w:p>
        </w:tc>
        <w:tc>
          <w:tcPr>
            <w:tcW w:w="1134" w:type="dxa"/>
            <w:tcBorders>
              <w:top w:val="nil"/>
              <w:left w:val="nil"/>
              <w:bottom w:val="nil"/>
              <w:right w:val="nil"/>
            </w:tcBorders>
            <w:shd w:val="clear" w:color="auto" w:fill="auto"/>
            <w:vAlign w:val="bottom"/>
          </w:tcPr>
          <w:p w14:paraId="7DE81ECD" w14:textId="074B2170"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861,848</w:t>
            </w:r>
          </w:p>
        </w:tc>
        <w:tc>
          <w:tcPr>
            <w:tcW w:w="949" w:type="dxa"/>
            <w:tcBorders>
              <w:top w:val="nil"/>
              <w:left w:val="nil"/>
              <w:bottom w:val="nil"/>
              <w:right w:val="nil"/>
            </w:tcBorders>
            <w:shd w:val="clear" w:color="auto" w:fill="auto"/>
            <w:vAlign w:val="bottom"/>
          </w:tcPr>
          <w:p w14:paraId="4CF2A51E" w14:textId="24885D92"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58,252</w:t>
            </w:r>
          </w:p>
        </w:tc>
      </w:tr>
      <w:tr w:rsidR="002A484E" w:rsidRPr="0095366B" w14:paraId="4B2F1DD5" w14:textId="77777777" w:rsidTr="00FB3B32">
        <w:trPr>
          <w:trHeight w:val="20"/>
        </w:trPr>
        <w:tc>
          <w:tcPr>
            <w:tcW w:w="2977" w:type="dxa"/>
            <w:vAlign w:val="bottom"/>
          </w:tcPr>
          <w:p w14:paraId="2F364E2D" w14:textId="77777777" w:rsidR="002A484E" w:rsidRPr="0095366B" w:rsidRDefault="002A484E" w:rsidP="00EF210D">
            <w:pPr>
              <w:pStyle w:val="Header"/>
              <w:tabs>
                <w:tab w:val="clear" w:pos="4153"/>
                <w:tab w:val="clear" w:pos="8306"/>
              </w:tabs>
              <w:spacing w:line="240" w:lineRule="auto"/>
              <w:ind w:left="-113"/>
              <w:rPr>
                <w:rFonts w:cs="Arial"/>
                <w:sz w:val="16"/>
                <w:szCs w:val="16"/>
                <w:lang w:eastAsia="en-US"/>
              </w:rPr>
            </w:pPr>
          </w:p>
        </w:tc>
        <w:tc>
          <w:tcPr>
            <w:tcW w:w="1134" w:type="dxa"/>
            <w:tcBorders>
              <w:top w:val="nil"/>
              <w:left w:val="nil"/>
              <w:bottom w:val="nil"/>
              <w:right w:val="nil"/>
            </w:tcBorders>
            <w:shd w:val="clear" w:color="auto" w:fill="auto"/>
            <w:vAlign w:val="bottom"/>
          </w:tcPr>
          <w:p w14:paraId="5161D84F" w14:textId="77777777" w:rsidR="002A484E" w:rsidRPr="0095366B" w:rsidRDefault="002A484E" w:rsidP="00FB3B32">
            <w:pPr>
              <w:ind w:right="-72"/>
              <w:jc w:val="right"/>
              <w:rPr>
                <w:rFonts w:ascii="Arial" w:hAnsi="Arial" w:cs="Arial"/>
                <w:snapToGrid w:val="0"/>
                <w:sz w:val="16"/>
                <w:szCs w:val="16"/>
                <w:lang w:eastAsia="th-TH"/>
              </w:rPr>
            </w:pPr>
          </w:p>
        </w:tc>
        <w:tc>
          <w:tcPr>
            <w:tcW w:w="1148" w:type="dxa"/>
            <w:tcBorders>
              <w:top w:val="nil"/>
              <w:left w:val="nil"/>
              <w:bottom w:val="nil"/>
              <w:right w:val="nil"/>
            </w:tcBorders>
            <w:shd w:val="clear" w:color="auto" w:fill="auto"/>
            <w:vAlign w:val="bottom"/>
          </w:tcPr>
          <w:p w14:paraId="31B41EE0" w14:textId="77777777" w:rsidR="002A484E" w:rsidRPr="0095366B" w:rsidRDefault="002A484E" w:rsidP="00FB3B32">
            <w:pPr>
              <w:ind w:right="-72"/>
              <w:jc w:val="right"/>
              <w:rPr>
                <w:rFonts w:ascii="Arial" w:hAnsi="Arial" w:cs="Arial"/>
                <w:snapToGrid w:val="0"/>
                <w:sz w:val="16"/>
                <w:szCs w:val="16"/>
                <w:lang w:eastAsia="th-TH"/>
              </w:rPr>
            </w:pPr>
          </w:p>
        </w:tc>
        <w:tc>
          <w:tcPr>
            <w:tcW w:w="1037" w:type="dxa"/>
            <w:tcBorders>
              <w:top w:val="nil"/>
              <w:left w:val="nil"/>
              <w:bottom w:val="nil"/>
              <w:right w:val="nil"/>
            </w:tcBorders>
            <w:vAlign w:val="bottom"/>
          </w:tcPr>
          <w:p w14:paraId="6611387C" w14:textId="77777777" w:rsidR="002A484E" w:rsidRPr="0095366B" w:rsidRDefault="002A484E" w:rsidP="00FB3B32">
            <w:pPr>
              <w:ind w:right="-72"/>
              <w:jc w:val="right"/>
              <w:rPr>
                <w:rFonts w:ascii="Arial" w:hAnsi="Arial" w:cs="Arial"/>
                <w:snapToGrid w:val="0"/>
                <w:sz w:val="16"/>
                <w:szCs w:val="16"/>
                <w:lang w:eastAsia="th-TH"/>
              </w:rPr>
            </w:pPr>
          </w:p>
        </w:tc>
        <w:tc>
          <w:tcPr>
            <w:tcW w:w="1091" w:type="dxa"/>
            <w:tcBorders>
              <w:top w:val="nil"/>
              <w:left w:val="nil"/>
              <w:bottom w:val="nil"/>
              <w:right w:val="nil"/>
            </w:tcBorders>
            <w:shd w:val="clear" w:color="auto" w:fill="auto"/>
            <w:vAlign w:val="bottom"/>
          </w:tcPr>
          <w:p w14:paraId="3DB0E755" w14:textId="77777777" w:rsidR="002A484E" w:rsidRPr="0095366B" w:rsidRDefault="002A484E" w:rsidP="00FB3B32">
            <w:pPr>
              <w:ind w:right="-72"/>
              <w:jc w:val="right"/>
              <w:rPr>
                <w:rFonts w:ascii="Arial" w:hAnsi="Arial" w:cs="Arial"/>
                <w:snapToGrid w:val="0"/>
                <w:sz w:val="16"/>
                <w:szCs w:val="16"/>
                <w:lang w:eastAsia="th-TH"/>
              </w:rPr>
            </w:pPr>
          </w:p>
        </w:tc>
        <w:tc>
          <w:tcPr>
            <w:tcW w:w="1134" w:type="dxa"/>
            <w:tcBorders>
              <w:top w:val="nil"/>
              <w:left w:val="nil"/>
              <w:bottom w:val="nil"/>
              <w:right w:val="nil"/>
            </w:tcBorders>
            <w:vAlign w:val="bottom"/>
          </w:tcPr>
          <w:p w14:paraId="46A76C23" w14:textId="77777777" w:rsidR="002A484E" w:rsidRPr="0095366B" w:rsidRDefault="002A484E" w:rsidP="00FB3B32">
            <w:pPr>
              <w:ind w:right="-72"/>
              <w:jc w:val="right"/>
              <w:rPr>
                <w:rFonts w:ascii="Arial" w:hAnsi="Arial" w:cs="Arial"/>
                <w:snapToGrid w:val="0"/>
                <w:sz w:val="16"/>
                <w:szCs w:val="16"/>
                <w:lang w:eastAsia="th-TH"/>
              </w:rPr>
            </w:pPr>
          </w:p>
        </w:tc>
        <w:tc>
          <w:tcPr>
            <w:tcW w:w="949" w:type="dxa"/>
            <w:tcBorders>
              <w:top w:val="nil"/>
              <w:left w:val="nil"/>
              <w:bottom w:val="nil"/>
              <w:right w:val="nil"/>
            </w:tcBorders>
            <w:shd w:val="clear" w:color="auto" w:fill="auto"/>
            <w:vAlign w:val="bottom"/>
          </w:tcPr>
          <w:p w14:paraId="1FEC66C4" w14:textId="77777777" w:rsidR="002A484E" w:rsidRPr="0095366B" w:rsidRDefault="002A484E" w:rsidP="00FB3B32">
            <w:pPr>
              <w:ind w:right="-72"/>
              <w:jc w:val="right"/>
              <w:rPr>
                <w:rFonts w:ascii="Arial" w:hAnsi="Arial" w:cs="Arial"/>
                <w:snapToGrid w:val="0"/>
                <w:sz w:val="16"/>
                <w:szCs w:val="16"/>
                <w:lang w:eastAsia="th-TH"/>
              </w:rPr>
            </w:pPr>
          </w:p>
        </w:tc>
      </w:tr>
      <w:tr w:rsidR="00FE54CD" w:rsidRPr="0095366B" w14:paraId="7AD44FF4" w14:textId="77777777" w:rsidTr="00FB3B32">
        <w:trPr>
          <w:trHeight w:val="20"/>
        </w:trPr>
        <w:tc>
          <w:tcPr>
            <w:tcW w:w="2977" w:type="dxa"/>
            <w:vAlign w:val="bottom"/>
          </w:tcPr>
          <w:p w14:paraId="537CC39E" w14:textId="61A3277B" w:rsidR="00FE54CD" w:rsidRPr="0095366B" w:rsidRDefault="00FE54CD" w:rsidP="00FE54CD">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Cash flows</w:t>
            </w:r>
            <w:r w:rsidRPr="0095366B">
              <w:rPr>
                <w:rFonts w:eastAsia="Arial" w:cs="Arial"/>
                <w:b/>
                <w:color w:val="000000"/>
                <w:sz w:val="18"/>
                <w:szCs w:val="18"/>
                <w:lang w:eastAsia="en-US"/>
              </w:rPr>
              <w:t xml:space="preserve"> </w:t>
            </w:r>
            <w:r w:rsidRPr="0095366B">
              <w:rPr>
                <w:rFonts w:cs="Arial"/>
                <w:bCs/>
                <w:sz w:val="16"/>
                <w:szCs w:val="16"/>
                <w:lang w:eastAsia="en-US"/>
              </w:rPr>
              <w:t>from continuing operations</w:t>
            </w:r>
          </w:p>
        </w:tc>
        <w:tc>
          <w:tcPr>
            <w:tcW w:w="1134" w:type="dxa"/>
            <w:tcBorders>
              <w:top w:val="nil"/>
              <w:left w:val="nil"/>
              <w:bottom w:val="nil"/>
              <w:right w:val="nil"/>
            </w:tcBorders>
            <w:shd w:val="clear" w:color="auto" w:fill="auto"/>
            <w:vAlign w:val="bottom"/>
          </w:tcPr>
          <w:p w14:paraId="74695ED6" w14:textId="22E50CC7" w:rsidR="00FE54CD" w:rsidRPr="0095366B" w:rsidRDefault="00FE54CD" w:rsidP="00FB3B32">
            <w:pPr>
              <w:ind w:right="-72"/>
              <w:jc w:val="right"/>
              <w:rPr>
                <w:rFonts w:ascii="Arial" w:hAnsi="Arial" w:cs="Arial"/>
                <w:snapToGrid w:val="0"/>
                <w:sz w:val="16"/>
                <w:szCs w:val="16"/>
                <w:lang w:eastAsia="th-TH"/>
              </w:rPr>
            </w:pPr>
            <w:r w:rsidRPr="0095366B">
              <w:rPr>
                <w:rFonts w:ascii="Arial" w:hAnsi="Arial" w:cs="Arial"/>
                <w:sz w:val="16"/>
                <w:szCs w:val="16"/>
              </w:rPr>
              <w:t>255,171</w:t>
            </w:r>
          </w:p>
        </w:tc>
        <w:tc>
          <w:tcPr>
            <w:tcW w:w="1148" w:type="dxa"/>
            <w:tcBorders>
              <w:top w:val="nil"/>
              <w:left w:val="nil"/>
              <w:bottom w:val="nil"/>
              <w:right w:val="nil"/>
            </w:tcBorders>
            <w:shd w:val="clear" w:color="auto" w:fill="auto"/>
            <w:vAlign w:val="bottom"/>
          </w:tcPr>
          <w:p w14:paraId="09681ACD" w14:textId="3E2F672D" w:rsidR="00FE54CD" w:rsidRPr="0095366B" w:rsidRDefault="00FE54CD" w:rsidP="00FB3B32">
            <w:pPr>
              <w:ind w:right="-72"/>
              <w:jc w:val="right"/>
              <w:rPr>
                <w:rFonts w:ascii="Arial" w:hAnsi="Arial" w:cs="Arial"/>
                <w:snapToGrid w:val="0"/>
                <w:sz w:val="16"/>
                <w:szCs w:val="16"/>
                <w:lang w:eastAsia="th-TH"/>
              </w:rPr>
            </w:pPr>
            <w:r w:rsidRPr="0095366B">
              <w:rPr>
                <w:rFonts w:ascii="Arial" w:hAnsi="Arial" w:cs="Arial"/>
                <w:sz w:val="16"/>
                <w:szCs w:val="16"/>
              </w:rPr>
              <w:t>133,188</w:t>
            </w:r>
          </w:p>
        </w:tc>
        <w:tc>
          <w:tcPr>
            <w:tcW w:w="1037" w:type="dxa"/>
            <w:tcBorders>
              <w:top w:val="nil"/>
              <w:left w:val="nil"/>
              <w:bottom w:val="nil"/>
              <w:right w:val="nil"/>
            </w:tcBorders>
            <w:vAlign w:val="bottom"/>
          </w:tcPr>
          <w:p w14:paraId="79D8E30A" w14:textId="05D130EE" w:rsidR="00FE54CD" w:rsidRPr="0095366B" w:rsidRDefault="00FE54CD" w:rsidP="00FB3B32">
            <w:pPr>
              <w:ind w:right="-72"/>
              <w:jc w:val="right"/>
              <w:rPr>
                <w:rFonts w:ascii="Arial" w:hAnsi="Arial" w:cs="Arial"/>
                <w:snapToGrid w:val="0"/>
                <w:sz w:val="16"/>
                <w:szCs w:val="16"/>
                <w:lang w:eastAsia="th-TH"/>
              </w:rPr>
            </w:pPr>
            <w:r w:rsidRPr="0095366B">
              <w:rPr>
                <w:rFonts w:ascii="Arial" w:hAnsi="Arial" w:cs="Arial"/>
                <w:sz w:val="16"/>
                <w:szCs w:val="16"/>
              </w:rPr>
              <w:t>(26,110)</w:t>
            </w:r>
          </w:p>
        </w:tc>
        <w:tc>
          <w:tcPr>
            <w:tcW w:w="1091" w:type="dxa"/>
            <w:tcBorders>
              <w:top w:val="nil"/>
              <w:left w:val="nil"/>
              <w:bottom w:val="nil"/>
              <w:right w:val="nil"/>
            </w:tcBorders>
            <w:shd w:val="clear" w:color="auto" w:fill="auto"/>
            <w:vAlign w:val="bottom"/>
          </w:tcPr>
          <w:p w14:paraId="108AFC29" w14:textId="7D5309EE" w:rsidR="00FE54CD" w:rsidRPr="0095366B" w:rsidRDefault="00FE54CD" w:rsidP="00FB3B32">
            <w:pPr>
              <w:ind w:right="-72"/>
              <w:jc w:val="right"/>
              <w:rPr>
                <w:rFonts w:ascii="Arial" w:hAnsi="Arial" w:cs="Arial"/>
                <w:snapToGrid w:val="0"/>
                <w:sz w:val="16"/>
                <w:szCs w:val="16"/>
                <w:lang w:eastAsia="th-TH"/>
              </w:rPr>
            </w:pPr>
            <w:r w:rsidRPr="0095366B">
              <w:rPr>
                <w:rFonts w:ascii="Arial" w:hAnsi="Arial" w:cs="Arial"/>
                <w:sz w:val="16"/>
                <w:szCs w:val="16"/>
              </w:rPr>
              <w:t>-</w:t>
            </w:r>
          </w:p>
        </w:tc>
        <w:tc>
          <w:tcPr>
            <w:tcW w:w="1134" w:type="dxa"/>
            <w:tcBorders>
              <w:top w:val="nil"/>
              <w:left w:val="nil"/>
              <w:bottom w:val="nil"/>
              <w:right w:val="nil"/>
            </w:tcBorders>
            <w:shd w:val="clear" w:color="auto" w:fill="auto"/>
            <w:vAlign w:val="bottom"/>
          </w:tcPr>
          <w:p w14:paraId="3EF85862" w14:textId="2090B6F4" w:rsidR="00FE54CD" w:rsidRPr="0095366B" w:rsidRDefault="00FE54CD" w:rsidP="00FB3B32">
            <w:pPr>
              <w:ind w:right="-72"/>
              <w:jc w:val="right"/>
              <w:rPr>
                <w:rFonts w:ascii="Arial" w:hAnsi="Arial" w:cs="Arial"/>
                <w:snapToGrid w:val="0"/>
                <w:sz w:val="16"/>
                <w:szCs w:val="16"/>
                <w:lang w:eastAsia="th-TH"/>
              </w:rPr>
            </w:pPr>
            <w:r w:rsidRPr="0095366B">
              <w:rPr>
                <w:rFonts w:ascii="Arial" w:hAnsi="Arial" w:cs="Arial"/>
                <w:sz w:val="16"/>
                <w:szCs w:val="16"/>
              </w:rPr>
              <w:t>(264,377)</w:t>
            </w:r>
          </w:p>
        </w:tc>
        <w:tc>
          <w:tcPr>
            <w:tcW w:w="949" w:type="dxa"/>
            <w:tcBorders>
              <w:top w:val="nil"/>
              <w:left w:val="nil"/>
              <w:bottom w:val="nil"/>
              <w:right w:val="nil"/>
            </w:tcBorders>
            <w:shd w:val="clear" w:color="auto" w:fill="auto"/>
            <w:vAlign w:val="bottom"/>
          </w:tcPr>
          <w:p w14:paraId="586376E0" w14:textId="7E22E988" w:rsidR="00FE54CD" w:rsidRPr="0095366B" w:rsidRDefault="00FE54CD" w:rsidP="00FB3B32">
            <w:pPr>
              <w:ind w:right="-72"/>
              <w:jc w:val="right"/>
              <w:rPr>
                <w:rFonts w:ascii="Arial" w:hAnsi="Arial" w:cs="Arial"/>
                <w:snapToGrid w:val="0"/>
                <w:sz w:val="16"/>
                <w:szCs w:val="16"/>
                <w:lang w:eastAsia="th-TH"/>
              </w:rPr>
            </w:pPr>
            <w:r w:rsidRPr="0095366B">
              <w:rPr>
                <w:rFonts w:ascii="Arial" w:hAnsi="Arial" w:cs="Arial"/>
                <w:sz w:val="16"/>
                <w:szCs w:val="16"/>
              </w:rPr>
              <w:t>(11,034)</w:t>
            </w:r>
          </w:p>
        </w:tc>
      </w:tr>
      <w:tr w:rsidR="00FE54CD" w:rsidRPr="0095366B" w14:paraId="4AF50589" w14:textId="77777777" w:rsidTr="00FB3B32">
        <w:trPr>
          <w:trHeight w:val="20"/>
        </w:trPr>
        <w:tc>
          <w:tcPr>
            <w:tcW w:w="2977" w:type="dxa"/>
            <w:vAlign w:val="bottom"/>
          </w:tcPr>
          <w:p w14:paraId="56A1C186" w14:textId="77777777" w:rsidR="00FB3B32" w:rsidRPr="0095366B" w:rsidRDefault="00FE54CD" w:rsidP="00FE54CD">
            <w:pPr>
              <w:pStyle w:val="Header"/>
              <w:tabs>
                <w:tab w:val="clear" w:pos="4153"/>
                <w:tab w:val="clear" w:pos="8306"/>
              </w:tabs>
              <w:spacing w:line="240" w:lineRule="auto"/>
              <w:ind w:left="-113"/>
              <w:rPr>
                <w:rFonts w:cs="Arial"/>
                <w:bCs/>
                <w:sz w:val="16"/>
                <w:szCs w:val="16"/>
                <w:lang w:eastAsia="en-US"/>
              </w:rPr>
            </w:pPr>
            <w:r w:rsidRPr="0095366B">
              <w:rPr>
                <w:rFonts w:cs="Arial"/>
                <w:sz w:val="16"/>
                <w:szCs w:val="16"/>
                <w:lang w:eastAsia="en-US"/>
              </w:rPr>
              <w:t>Cash flows</w:t>
            </w:r>
            <w:r w:rsidRPr="0095366B">
              <w:rPr>
                <w:rFonts w:eastAsia="Arial" w:cs="Arial"/>
                <w:b/>
                <w:color w:val="000000"/>
                <w:sz w:val="18"/>
                <w:szCs w:val="18"/>
                <w:lang w:eastAsia="en-US"/>
              </w:rPr>
              <w:t xml:space="preserve"> </w:t>
            </w:r>
            <w:r w:rsidRPr="0095366B">
              <w:rPr>
                <w:rFonts w:cs="Arial"/>
                <w:bCs/>
                <w:sz w:val="16"/>
                <w:szCs w:val="16"/>
                <w:lang w:eastAsia="en-US"/>
              </w:rPr>
              <w:t xml:space="preserve">from discontinued </w:t>
            </w:r>
          </w:p>
          <w:p w14:paraId="699849CC" w14:textId="4143EF11" w:rsidR="00FE54CD" w:rsidRPr="0095366B" w:rsidRDefault="00FB3B32" w:rsidP="00FE54CD">
            <w:pPr>
              <w:pStyle w:val="Header"/>
              <w:tabs>
                <w:tab w:val="clear" w:pos="4153"/>
                <w:tab w:val="clear" w:pos="8306"/>
              </w:tabs>
              <w:spacing w:line="240" w:lineRule="auto"/>
              <w:ind w:left="-113"/>
              <w:rPr>
                <w:rFonts w:cs="Arial"/>
                <w:sz w:val="16"/>
                <w:szCs w:val="16"/>
                <w:lang w:eastAsia="en-US"/>
              </w:rPr>
            </w:pPr>
            <w:r w:rsidRPr="0095366B">
              <w:rPr>
                <w:rFonts w:cs="Arial"/>
                <w:bCs/>
                <w:sz w:val="16"/>
                <w:szCs w:val="16"/>
                <w:lang w:eastAsia="en-US"/>
              </w:rPr>
              <w:t xml:space="preserve">   </w:t>
            </w:r>
            <w:r w:rsidR="00FE54CD" w:rsidRPr="0095366B">
              <w:rPr>
                <w:rFonts w:cs="Arial"/>
                <w:bCs/>
                <w:sz w:val="16"/>
                <w:szCs w:val="16"/>
                <w:lang w:eastAsia="en-US"/>
              </w:rPr>
              <w:t>operations</w:t>
            </w:r>
          </w:p>
        </w:tc>
        <w:tc>
          <w:tcPr>
            <w:tcW w:w="1134" w:type="dxa"/>
            <w:tcBorders>
              <w:top w:val="nil"/>
              <w:left w:val="nil"/>
              <w:bottom w:val="nil"/>
              <w:right w:val="nil"/>
            </w:tcBorders>
            <w:shd w:val="clear" w:color="auto" w:fill="auto"/>
            <w:vAlign w:val="bottom"/>
          </w:tcPr>
          <w:p w14:paraId="1253F3A6" w14:textId="2290979F"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(172,074)</w:t>
            </w:r>
          </w:p>
        </w:tc>
        <w:tc>
          <w:tcPr>
            <w:tcW w:w="1148" w:type="dxa"/>
            <w:tcBorders>
              <w:top w:val="nil"/>
              <w:left w:val="nil"/>
              <w:bottom w:val="nil"/>
              <w:right w:val="nil"/>
            </w:tcBorders>
            <w:shd w:val="clear" w:color="auto" w:fill="auto"/>
            <w:vAlign w:val="bottom"/>
          </w:tcPr>
          <w:p w14:paraId="39B6E74B" w14:textId="6F58307A"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(80,000)</w:t>
            </w:r>
          </w:p>
        </w:tc>
        <w:tc>
          <w:tcPr>
            <w:tcW w:w="1037" w:type="dxa"/>
            <w:tcBorders>
              <w:top w:val="nil"/>
              <w:left w:val="nil"/>
              <w:bottom w:val="nil"/>
              <w:right w:val="nil"/>
            </w:tcBorders>
            <w:vAlign w:val="bottom"/>
          </w:tcPr>
          <w:p w14:paraId="38D406BB" w14:textId="6F213DC6"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(47,538)</w:t>
            </w:r>
          </w:p>
        </w:tc>
        <w:tc>
          <w:tcPr>
            <w:tcW w:w="1091" w:type="dxa"/>
            <w:tcBorders>
              <w:top w:val="nil"/>
              <w:left w:val="nil"/>
              <w:bottom w:val="nil"/>
              <w:right w:val="nil"/>
            </w:tcBorders>
            <w:shd w:val="clear" w:color="auto" w:fill="auto"/>
            <w:vAlign w:val="bottom"/>
          </w:tcPr>
          <w:p w14:paraId="39130FA6" w14:textId="1DC36519"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(65,128)</w:t>
            </w:r>
          </w:p>
        </w:tc>
        <w:tc>
          <w:tcPr>
            <w:tcW w:w="1134" w:type="dxa"/>
            <w:tcBorders>
              <w:top w:val="nil"/>
              <w:left w:val="nil"/>
              <w:bottom w:val="nil"/>
              <w:right w:val="nil"/>
            </w:tcBorders>
            <w:shd w:val="clear" w:color="auto" w:fill="auto"/>
            <w:vAlign w:val="bottom"/>
          </w:tcPr>
          <w:p w14:paraId="2B4C135F" w14:textId="5DC08293"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(250,000)</w:t>
            </w:r>
          </w:p>
        </w:tc>
        <w:tc>
          <w:tcPr>
            <w:tcW w:w="949" w:type="dxa"/>
            <w:tcBorders>
              <w:top w:val="nil"/>
              <w:left w:val="nil"/>
              <w:bottom w:val="nil"/>
              <w:right w:val="nil"/>
            </w:tcBorders>
            <w:shd w:val="clear" w:color="auto" w:fill="auto"/>
            <w:vAlign w:val="bottom"/>
          </w:tcPr>
          <w:p w14:paraId="208FE29B" w14:textId="603C14B1"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(9,265)</w:t>
            </w:r>
          </w:p>
        </w:tc>
      </w:tr>
      <w:tr w:rsidR="00FE54CD" w:rsidRPr="0095366B" w14:paraId="01B453E7" w14:textId="77777777" w:rsidTr="00FB3B32">
        <w:trPr>
          <w:trHeight w:val="20"/>
        </w:trPr>
        <w:tc>
          <w:tcPr>
            <w:tcW w:w="2977" w:type="dxa"/>
          </w:tcPr>
          <w:p w14:paraId="34E23F92" w14:textId="77777777" w:rsidR="00FE54CD" w:rsidRPr="0095366B" w:rsidRDefault="00FE54CD" w:rsidP="00FE54CD">
            <w:pPr>
              <w:ind w:left="-113"/>
              <w:rPr>
                <w:rFonts w:ascii="Arial" w:eastAsia="SimSun" w:hAnsi="Arial" w:cs="Arial"/>
                <w:sz w:val="16"/>
                <w:szCs w:val="16"/>
                <w:lang w:eastAsia="zh-CN"/>
              </w:rPr>
            </w:pPr>
          </w:p>
        </w:tc>
        <w:tc>
          <w:tcPr>
            <w:tcW w:w="1134" w:type="dxa"/>
            <w:vAlign w:val="bottom"/>
          </w:tcPr>
          <w:p w14:paraId="66ADA5F8" w14:textId="77777777" w:rsidR="00FE54CD" w:rsidRPr="0095366B" w:rsidRDefault="00FE54CD" w:rsidP="00FB3B32">
            <w:pPr>
              <w:ind w:right="-72"/>
              <w:jc w:val="right"/>
              <w:rPr>
                <w:rFonts w:ascii="Arial" w:hAnsi="Arial" w:cs="Arial"/>
                <w:snapToGrid w:val="0"/>
                <w:sz w:val="16"/>
                <w:szCs w:val="16"/>
                <w:lang w:eastAsia="th-TH"/>
              </w:rPr>
            </w:pPr>
          </w:p>
        </w:tc>
        <w:tc>
          <w:tcPr>
            <w:tcW w:w="1148" w:type="dxa"/>
            <w:vAlign w:val="bottom"/>
          </w:tcPr>
          <w:p w14:paraId="2EC50472" w14:textId="77777777" w:rsidR="00FE54CD" w:rsidRPr="0095366B" w:rsidRDefault="00FE54CD" w:rsidP="00FB3B32">
            <w:pPr>
              <w:ind w:right="-72"/>
              <w:jc w:val="right"/>
              <w:rPr>
                <w:rFonts w:ascii="Arial" w:hAnsi="Arial" w:cs="Arial"/>
                <w:snapToGrid w:val="0"/>
                <w:sz w:val="16"/>
                <w:szCs w:val="16"/>
                <w:lang w:eastAsia="th-TH"/>
              </w:rPr>
            </w:pPr>
          </w:p>
        </w:tc>
        <w:tc>
          <w:tcPr>
            <w:tcW w:w="1037" w:type="dxa"/>
            <w:vAlign w:val="bottom"/>
          </w:tcPr>
          <w:p w14:paraId="57484BB9" w14:textId="77777777" w:rsidR="00FE54CD" w:rsidRPr="0095366B" w:rsidRDefault="00FE54CD" w:rsidP="00FB3B32">
            <w:pPr>
              <w:ind w:right="-72"/>
              <w:jc w:val="right"/>
              <w:rPr>
                <w:rFonts w:ascii="Arial" w:hAnsi="Arial" w:cs="Arial"/>
                <w:snapToGrid w:val="0"/>
                <w:sz w:val="16"/>
                <w:szCs w:val="16"/>
                <w:lang w:eastAsia="th-TH"/>
              </w:rPr>
            </w:pPr>
          </w:p>
        </w:tc>
        <w:tc>
          <w:tcPr>
            <w:tcW w:w="1091" w:type="dxa"/>
            <w:vAlign w:val="bottom"/>
          </w:tcPr>
          <w:p w14:paraId="0B8DEEE6" w14:textId="77777777" w:rsidR="00FE54CD" w:rsidRPr="0095366B" w:rsidRDefault="00FE54CD" w:rsidP="00FB3B32">
            <w:pPr>
              <w:ind w:right="-72"/>
              <w:jc w:val="right"/>
              <w:rPr>
                <w:rFonts w:ascii="Arial" w:hAnsi="Arial" w:cs="Arial"/>
                <w:snapToGrid w:val="0"/>
                <w:sz w:val="16"/>
                <w:szCs w:val="16"/>
                <w:lang w:eastAsia="th-TH"/>
              </w:rPr>
            </w:pPr>
          </w:p>
        </w:tc>
        <w:tc>
          <w:tcPr>
            <w:tcW w:w="1134" w:type="dxa"/>
            <w:vAlign w:val="bottom"/>
          </w:tcPr>
          <w:p w14:paraId="5F12963D" w14:textId="77777777" w:rsidR="00FE54CD" w:rsidRPr="0095366B" w:rsidRDefault="00FE54CD" w:rsidP="00FB3B32">
            <w:pPr>
              <w:ind w:right="-72"/>
              <w:jc w:val="right"/>
              <w:rPr>
                <w:rFonts w:ascii="Arial" w:hAnsi="Arial" w:cs="Arial"/>
                <w:snapToGrid w:val="0"/>
                <w:sz w:val="16"/>
                <w:szCs w:val="16"/>
                <w:lang w:eastAsia="th-TH"/>
              </w:rPr>
            </w:pPr>
          </w:p>
        </w:tc>
        <w:tc>
          <w:tcPr>
            <w:tcW w:w="949" w:type="dxa"/>
            <w:vAlign w:val="bottom"/>
          </w:tcPr>
          <w:p w14:paraId="671A9433" w14:textId="77777777" w:rsidR="00FE54CD" w:rsidRPr="0095366B" w:rsidRDefault="00FE54CD" w:rsidP="00FB3B32">
            <w:pPr>
              <w:ind w:right="-72"/>
              <w:jc w:val="right"/>
              <w:rPr>
                <w:rFonts w:ascii="Arial" w:hAnsi="Arial" w:cs="Arial"/>
                <w:snapToGrid w:val="0"/>
                <w:sz w:val="16"/>
                <w:szCs w:val="16"/>
                <w:lang w:eastAsia="th-TH"/>
              </w:rPr>
            </w:pPr>
          </w:p>
        </w:tc>
      </w:tr>
      <w:tr w:rsidR="00FE54CD" w:rsidRPr="0095366B" w14:paraId="24A21A83" w14:textId="77777777" w:rsidTr="00FB3B32">
        <w:trPr>
          <w:trHeight w:val="20"/>
        </w:trPr>
        <w:tc>
          <w:tcPr>
            <w:tcW w:w="2977" w:type="dxa"/>
            <w:vAlign w:val="bottom"/>
          </w:tcPr>
          <w:p w14:paraId="7E03838E" w14:textId="77777777" w:rsidR="00FE54CD" w:rsidRPr="0095366B" w:rsidRDefault="00FE54CD" w:rsidP="00FE54CD">
            <w:pPr>
              <w:pStyle w:val="Header"/>
              <w:tabs>
                <w:tab w:val="clear" w:pos="4153"/>
                <w:tab w:val="clear" w:pos="8306"/>
              </w:tabs>
              <w:spacing w:line="240" w:lineRule="auto"/>
              <w:ind w:left="-113"/>
              <w:rPr>
                <w:rFonts w:cs="Arial"/>
                <w:b/>
                <w:bCs/>
                <w:sz w:val="16"/>
                <w:szCs w:val="16"/>
                <w:lang w:eastAsia="en-US"/>
              </w:rPr>
            </w:pPr>
            <w:r w:rsidRPr="0095366B">
              <w:rPr>
                <w:rFonts w:cs="Arial"/>
                <w:b/>
                <w:bCs/>
                <w:sz w:val="16"/>
                <w:szCs w:val="16"/>
                <w:lang w:eastAsia="en-US"/>
              </w:rPr>
              <w:t>Non-cash changes:</w:t>
            </w:r>
          </w:p>
        </w:tc>
        <w:tc>
          <w:tcPr>
            <w:tcW w:w="1134" w:type="dxa"/>
            <w:tcBorders>
              <w:top w:val="nil"/>
              <w:left w:val="nil"/>
              <w:bottom w:val="nil"/>
              <w:right w:val="nil"/>
            </w:tcBorders>
            <w:shd w:val="clear" w:color="auto" w:fill="auto"/>
            <w:vAlign w:val="bottom"/>
          </w:tcPr>
          <w:p w14:paraId="67DAD918" w14:textId="77777777" w:rsidR="00FE54CD" w:rsidRPr="0095366B" w:rsidRDefault="00FE54CD" w:rsidP="00FB3B32">
            <w:pPr>
              <w:ind w:right="-72"/>
              <w:jc w:val="right"/>
              <w:rPr>
                <w:rFonts w:ascii="Arial" w:hAnsi="Arial" w:cs="Arial"/>
                <w:sz w:val="16"/>
                <w:szCs w:val="16"/>
                <w:lang w:val="en-US"/>
              </w:rPr>
            </w:pPr>
          </w:p>
        </w:tc>
        <w:tc>
          <w:tcPr>
            <w:tcW w:w="1148" w:type="dxa"/>
            <w:tcBorders>
              <w:top w:val="nil"/>
              <w:left w:val="nil"/>
              <w:bottom w:val="nil"/>
              <w:right w:val="nil"/>
            </w:tcBorders>
            <w:shd w:val="clear" w:color="auto" w:fill="auto"/>
            <w:vAlign w:val="bottom"/>
          </w:tcPr>
          <w:p w14:paraId="51C75DE3" w14:textId="77777777" w:rsidR="00FE54CD" w:rsidRPr="0095366B" w:rsidRDefault="00FE54CD" w:rsidP="00FB3B32">
            <w:pPr>
              <w:ind w:right="-72"/>
              <w:jc w:val="right"/>
              <w:rPr>
                <w:rFonts w:ascii="Arial" w:hAnsi="Arial" w:cs="Arial"/>
                <w:sz w:val="16"/>
                <w:szCs w:val="16"/>
              </w:rPr>
            </w:pPr>
          </w:p>
        </w:tc>
        <w:tc>
          <w:tcPr>
            <w:tcW w:w="1037" w:type="dxa"/>
            <w:tcBorders>
              <w:top w:val="nil"/>
              <w:left w:val="nil"/>
              <w:bottom w:val="nil"/>
              <w:right w:val="nil"/>
            </w:tcBorders>
            <w:vAlign w:val="bottom"/>
          </w:tcPr>
          <w:p w14:paraId="6869A414" w14:textId="77777777" w:rsidR="00FE54CD" w:rsidRPr="0095366B" w:rsidRDefault="00FE54CD" w:rsidP="00FB3B32">
            <w:pPr>
              <w:ind w:right="-72"/>
              <w:jc w:val="right"/>
              <w:rPr>
                <w:rFonts w:ascii="Arial" w:hAnsi="Arial" w:cs="Arial"/>
                <w:sz w:val="16"/>
                <w:szCs w:val="16"/>
              </w:rPr>
            </w:pPr>
          </w:p>
        </w:tc>
        <w:tc>
          <w:tcPr>
            <w:tcW w:w="1091" w:type="dxa"/>
            <w:tcBorders>
              <w:top w:val="nil"/>
              <w:left w:val="nil"/>
              <w:bottom w:val="nil"/>
              <w:right w:val="nil"/>
            </w:tcBorders>
            <w:shd w:val="clear" w:color="auto" w:fill="auto"/>
            <w:vAlign w:val="bottom"/>
          </w:tcPr>
          <w:p w14:paraId="37C89292" w14:textId="77777777" w:rsidR="00FE54CD" w:rsidRPr="0095366B" w:rsidRDefault="00FE54CD" w:rsidP="00FB3B32">
            <w:pPr>
              <w:ind w:right="-72"/>
              <w:jc w:val="right"/>
              <w:rPr>
                <w:rFonts w:ascii="Arial" w:hAnsi="Arial" w:cs="Arial"/>
                <w:sz w:val="16"/>
                <w:szCs w:val="16"/>
              </w:rPr>
            </w:pPr>
          </w:p>
        </w:tc>
        <w:tc>
          <w:tcPr>
            <w:tcW w:w="1134" w:type="dxa"/>
            <w:tcBorders>
              <w:top w:val="nil"/>
              <w:left w:val="nil"/>
              <w:bottom w:val="nil"/>
              <w:right w:val="nil"/>
            </w:tcBorders>
            <w:vAlign w:val="bottom"/>
          </w:tcPr>
          <w:p w14:paraId="24ABB5D2" w14:textId="77777777" w:rsidR="00FE54CD" w:rsidRPr="0095366B" w:rsidRDefault="00FE54CD" w:rsidP="00FB3B32">
            <w:pPr>
              <w:ind w:right="-72"/>
              <w:jc w:val="right"/>
              <w:rPr>
                <w:rFonts w:ascii="Arial" w:hAnsi="Arial" w:cs="Arial"/>
                <w:sz w:val="16"/>
                <w:szCs w:val="16"/>
              </w:rPr>
            </w:pPr>
          </w:p>
        </w:tc>
        <w:tc>
          <w:tcPr>
            <w:tcW w:w="949" w:type="dxa"/>
            <w:tcBorders>
              <w:top w:val="nil"/>
              <w:left w:val="nil"/>
              <w:bottom w:val="nil"/>
              <w:right w:val="nil"/>
            </w:tcBorders>
            <w:shd w:val="clear" w:color="auto" w:fill="auto"/>
            <w:vAlign w:val="bottom"/>
          </w:tcPr>
          <w:p w14:paraId="6A6AF767" w14:textId="77777777" w:rsidR="00FE54CD" w:rsidRPr="0095366B" w:rsidRDefault="00FE54CD" w:rsidP="00FB3B32">
            <w:pPr>
              <w:ind w:right="-72"/>
              <w:jc w:val="right"/>
              <w:rPr>
                <w:rFonts w:ascii="Arial" w:hAnsi="Arial" w:cs="Arial"/>
                <w:sz w:val="16"/>
                <w:szCs w:val="16"/>
              </w:rPr>
            </w:pPr>
          </w:p>
        </w:tc>
      </w:tr>
      <w:tr w:rsidR="00FE54CD" w:rsidRPr="0095366B" w14:paraId="790C41B3" w14:textId="77777777" w:rsidTr="00FB3B32">
        <w:trPr>
          <w:trHeight w:val="60"/>
        </w:trPr>
        <w:tc>
          <w:tcPr>
            <w:tcW w:w="2977" w:type="dxa"/>
            <w:vAlign w:val="bottom"/>
          </w:tcPr>
          <w:p w14:paraId="79DFE33C" w14:textId="1B9B4B44" w:rsidR="00FE54CD" w:rsidRPr="0095366B" w:rsidRDefault="00FE54CD" w:rsidP="00FE54CD">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Additions</w:t>
            </w:r>
          </w:p>
        </w:tc>
        <w:tc>
          <w:tcPr>
            <w:tcW w:w="1134" w:type="dxa"/>
            <w:tcBorders>
              <w:top w:val="nil"/>
              <w:left w:val="nil"/>
              <w:bottom w:val="nil"/>
              <w:right w:val="nil"/>
            </w:tcBorders>
            <w:shd w:val="clear" w:color="auto" w:fill="auto"/>
            <w:vAlign w:val="bottom"/>
          </w:tcPr>
          <w:p w14:paraId="1D1D7839" w14:textId="6D0EC8D5"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148" w:type="dxa"/>
            <w:tcBorders>
              <w:top w:val="nil"/>
              <w:left w:val="nil"/>
              <w:bottom w:val="nil"/>
              <w:right w:val="nil"/>
            </w:tcBorders>
            <w:shd w:val="clear" w:color="auto" w:fill="auto"/>
            <w:vAlign w:val="bottom"/>
          </w:tcPr>
          <w:p w14:paraId="0E99ED44" w14:textId="631EA066"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037" w:type="dxa"/>
            <w:tcBorders>
              <w:top w:val="nil"/>
              <w:left w:val="nil"/>
              <w:bottom w:val="nil"/>
              <w:right w:val="nil"/>
            </w:tcBorders>
            <w:vAlign w:val="bottom"/>
          </w:tcPr>
          <w:p w14:paraId="422FF2EA" w14:textId="75846479"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72,134</w:t>
            </w:r>
          </w:p>
        </w:tc>
        <w:tc>
          <w:tcPr>
            <w:tcW w:w="1091" w:type="dxa"/>
            <w:tcBorders>
              <w:top w:val="nil"/>
              <w:left w:val="nil"/>
              <w:bottom w:val="nil"/>
              <w:right w:val="nil"/>
            </w:tcBorders>
            <w:shd w:val="clear" w:color="auto" w:fill="auto"/>
            <w:vAlign w:val="bottom"/>
          </w:tcPr>
          <w:p w14:paraId="4486D11A" w14:textId="34150A8E"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134" w:type="dxa"/>
            <w:tcBorders>
              <w:top w:val="nil"/>
              <w:left w:val="nil"/>
              <w:bottom w:val="nil"/>
              <w:right w:val="nil"/>
            </w:tcBorders>
            <w:shd w:val="clear" w:color="auto" w:fill="auto"/>
            <w:vAlign w:val="bottom"/>
          </w:tcPr>
          <w:p w14:paraId="0310A0F9" w14:textId="691F4BFA"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949" w:type="dxa"/>
            <w:tcBorders>
              <w:top w:val="nil"/>
              <w:left w:val="nil"/>
              <w:bottom w:val="nil"/>
              <w:right w:val="nil"/>
            </w:tcBorders>
            <w:shd w:val="clear" w:color="auto" w:fill="auto"/>
            <w:vAlign w:val="bottom"/>
          </w:tcPr>
          <w:p w14:paraId="2FFC31B9" w14:textId="0F65FF3D"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3,279</w:t>
            </w:r>
          </w:p>
        </w:tc>
      </w:tr>
      <w:tr w:rsidR="00FE54CD" w:rsidRPr="0095366B" w14:paraId="49FDDF1B" w14:textId="77777777" w:rsidTr="00FB3B32">
        <w:trPr>
          <w:trHeight w:val="20"/>
        </w:trPr>
        <w:tc>
          <w:tcPr>
            <w:tcW w:w="2977" w:type="dxa"/>
            <w:vAlign w:val="bottom"/>
          </w:tcPr>
          <w:p w14:paraId="419C4723" w14:textId="5841055B" w:rsidR="00FE54CD" w:rsidRPr="0095366B" w:rsidRDefault="00FE54CD" w:rsidP="00FE54CD">
            <w:pPr>
              <w:pStyle w:val="Header"/>
              <w:tabs>
                <w:tab w:val="clear" w:pos="4153"/>
                <w:tab w:val="clear" w:pos="8306"/>
              </w:tabs>
              <w:spacing w:line="240" w:lineRule="auto"/>
              <w:ind w:left="-113" w:right="-102"/>
              <w:rPr>
                <w:rFonts w:cs="Arial"/>
                <w:sz w:val="16"/>
                <w:szCs w:val="16"/>
                <w:lang w:eastAsia="en-US"/>
              </w:rPr>
            </w:pPr>
            <w:r w:rsidRPr="0095366B">
              <w:rPr>
                <w:rFonts w:cs="Arial"/>
                <w:sz w:val="16"/>
                <w:szCs w:val="16"/>
                <w:lang w:eastAsia="en-US"/>
              </w:rPr>
              <w:t>Amortisation</w:t>
            </w:r>
          </w:p>
        </w:tc>
        <w:tc>
          <w:tcPr>
            <w:tcW w:w="1134" w:type="dxa"/>
            <w:tcBorders>
              <w:top w:val="nil"/>
              <w:left w:val="nil"/>
              <w:bottom w:val="nil"/>
              <w:right w:val="nil"/>
            </w:tcBorders>
            <w:shd w:val="clear" w:color="auto" w:fill="auto"/>
            <w:vAlign w:val="bottom"/>
          </w:tcPr>
          <w:p w14:paraId="2361E295" w14:textId="0A38362A"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148" w:type="dxa"/>
            <w:tcBorders>
              <w:top w:val="nil"/>
              <w:left w:val="nil"/>
              <w:bottom w:val="nil"/>
              <w:right w:val="nil"/>
            </w:tcBorders>
            <w:shd w:val="clear" w:color="auto" w:fill="auto"/>
            <w:vAlign w:val="bottom"/>
          </w:tcPr>
          <w:p w14:paraId="7D3E31F0" w14:textId="29829385"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037" w:type="dxa"/>
            <w:tcBorders>
              <w:top w:val="nil"/>
              <w:left w:val="nil"/>
              <w:bottom w:val="nil"/>
              <w:right w:val="nil"/>
            </w:tcBorders>
            <w:vAlign w:val="bottom"/>
          </w:tcPr>
          <w:p w14:paraId="560EACC9" w14:textId="116219E1"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091" w:type="dxa"/>
            <w:tcBorders>
              <w:top w:val="nil"/>
              <w:left w:val="nil"/>
              <w:bottom w:val="nil"/>
              <w:right w:val="nil"/>
            </w:tcBorders>
            <w:shd w:val="clear" w:color="auto" w:fill="auto"/>
            <w:vAlign w:val="bottom"/>
          </w:tcPr>
          <w:p w14:paraId="0C078ABE" w14:textId="7B8787EE"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134" w:type="dxa"/>
            <w:tcBorders>
              <w:top w:val="nil"/>
              <w:left w:val="nil"/>
              <w:bottom w:val="nil"/>
              <w:right w:val="nil"/>
            </w:tcBorders>
            <w:vAlign w:val="bottom"/>
          </w:tcPr>
          <w:p w14:paraId="186247D5" w14:textId="1976A256"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949" w:type="dxa"/>
            <w:tcBorders>
              <w:top w:val="nil"/>
              <w:left w:val="nil"/>
              <w:bottom w:val="nil"/>
              <w:right w:val="nil"/>
            </w:tcBorders>
            <w:shd w:val="clear" w:color="auto" w:fill="auto"/>
            <w:vAlign w:val="bottom"/>
          </w:tcPr>
          <w:p w14:paraId="0D6A81AF" w14:textId="7ED0303F"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(3,722)</w:t>
            </w:r>
          </w:p>
        </w:tc>
      </w:tr>
      <w:tr w:rsidR="00FE54CD" w:rsidRPr="0095366B" w14:paraId="5E1FCDFB" w14:textId="77777777" w:rsidTr="00FB3B32">
        <w:trPr>
          <w:trHeight w:val="20"/>
        </w:trPr>
        <w:tc>
          <w:tcPr>
            <w:tcW w:w="2977" w:type="dxa"/>
            <w:vAlign w:val="bottom"/>
          </w:tcPr>
          <w:p w14:paraId="66416969" w14:textId="5176BD43" w:rsidR="00FE54CD" w:rsidRPr="0095366B" w:rsidRDefault="00FE54CD" w:rsidP="00FE54CD">
            <w:pPr>
              <w:pStyle w:val="Header"/>
              <w:tabs>
                <w:tab w:val="clear" w:pos="4153"/>
                <w:tab w:val="clear" w:pos="8306"/>
              </w:tabs>
              <w:spacing w:line="240" w:lineRule="auto"/>
              <w:ind w:left="-113" w:right="-102"/>
              <w:rPr>
                <w:rFonts w:cs="Arial"/>
                <w:sz w:val="16"/>
                <w:szCs w:val="16"/>
                <w:lang w:eastAsia="en-US"/>
              </w:rPr>
            </w:pPr>
            <w:r w:rsidRPr="0095366B">
              <w:rPr>
                <w:rFonts w:cs="Arial"/>
                <w:sz w:val="16"/>
                <w:szCs w:val="16"/>
                <w:lang w:eastAsia="en-US"/>
              </w:rPr>
              <w:t>Amortisation of financing fees</w:t>
            </w:r>
          </w:p>
        </w:tc>
        <w:tc>
          <w:tcPr>
            <w:tcW w:w="1134" w:type="dxa"/>
            <w:tcBorders>
              <w:top w:val="nil"/>
              <w:left w:val="nil"/>
              <w:bottom w:val="nil"/>
              <w:right w:val="nil"/>
            </w:tcBorders>
            <w:shd w:val="clear" w:color="auto" w:fill="auto"/>
            <w:vAlign w:val="bottom"/>
          </w:tcPr>
          <w:p w14:paraId="7675C4DF" w14:textId="53478263"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148" w:type="dxa"/>
            <w:tcBorders>
              <w:top w:val="nil"/>
              <w:left w:val="nil"/>
              <w:bottom w:val="nil"/>
              <w:right w:val="nil"/>
            </w:tcBorders>
            <w:shd w:val="clear" w:color="auto" w:fill="auto"/>
            <w:vAlign w:val="bottom"/>
          </w:tcPr>
          <w:p w14:paraId="1F0E9626" w14:textId="79620201"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037" w:type="dxa"/>
            <w:tcBorders>
              <w:top w:val="nil"/>
              <w:left w:val="nil"/>
              <w:bottom w:val="nil"/>
              <w:right w:val="nil"/>
            </w:tcBorders>
            <w:vAlign w:val="bottom"/>
          </w:tcPr>
          <w:p w14:paraId="0DA30274" w14:textId="3FF3CBBC"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091" w:type="dxa"/>
            <w:tcBorders>
              <w:top w:val="nil"/>
              <w:left w:val="nil"/>
              <w:bottom w:val="nil"/>
              <w:right w:val="nil"/>
            </w:tcBorders>
            <w:shd w:val="clear" w:color="auto" w:fill="auto"/>
            <w:vAlign w:val="bottom"/>
          </w:tcPr>
          <w:p w14:paraId="41A1DD07" w14:textId="06DBD061"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134" w:type="dxa"/>
            <w:tcBorders>
              <w:top w:val="nil"/>
              <w:left w:val="nil"/>
              <w:bottom w:val="nil"/>
              <w:right w:val="nil"/>
            </w:tcBorders>
            <w:vAlign w:val="bottom"/>
          </w:tcPr>
          <w:p w14:paraId="79A93AEB" w14:textId="39D5CDFD"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949" w:type="dxa"/>
            <w:tcBorders>
              <w:top w:val="nil"/>
              <w:left w:val="nil"/>
              <w:bottom w:val="nil"/>
              <w:right w:val="nil"/>
            </w:tcBorders>
            <w:shd w:val="clear" w:color="auto" w:fill="auto"/>
            <w:vAlign w:val="bottom"/>
          </w:tcPr>
          <w:p w14:paraId="6C46405B" w14:textId="5A4C37F4"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2,186</w:t>
            </w:r>
          </w:p>
        </w:tc>
      </w:tr>
      <w:tr w:rsidR="00FE54CD" w:rsidRPr="0095366B" w14:paraId="6B24F7F9" w14:textId="77777777" w:rsidTr="00FB3B32">
        <w:trPr>
          <w:trHeight w:val="20"/>
        </w:trPr>
        <w:tc>
          <w:tcPr>
            <w:tcW w:w="2977" w:type="dxa"/>
            <w:vAlign w:val="bottom"/>
          </w:tcPr>
          <w:p w14:paraId="052DF7D2" w14:textId="062F86A0" w:rsidR="00FE54CD" w:rsidRPr="0095366B" w:rsidRDefault="00FE54CD" w:rsidP="00FE54CD">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Reclassification</w:t>
            </w:r>
          </w:p>
        </w:tc>
        <w:tc>
          <w:tcPr>
            <w:tcW w:w="1134" w:type="dxa"/>
            <w:tcBorders>
              <w:top w:val="nil"/>
              <w:left w:val="nil"/>
              <w:bottom w:val="nil"/>
              <w:right w:val="nil"/>
            </w:tcBorders>
            <w:shd w:val="clear" w:color="auto" w:fill="auto"/>
            <w:vAlign w:val="bottom"/>
          </w:tcPr>
          <w:p w14:paraId="4F88DA67" w14:textId="684C5E5F"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148" w:type="dxa"/>
            <w:tcBorders>
              <w:top w:val="nil"/>
              <w:left w:val="nil"/>
              <w:bottom w:val="nil"/>
              <w:right w:val="nil"/>
            </w:tcBorders>
            <w:shd w:val="clear" w:color="auto" w:fill="auto"/>
            <w:vAlign w:val="bottom"/>
          </w:tcPr>
          <w:p w14:paraId="502F7437" w14:textId="54CD4FD5"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(220,000)</w:t>
            </w:r>
          </w:p>
        </w:tc>
        <w:tc>
          <w:tcPr>
            <w:tcW w:w="1037" w:type="dxa"/>
            <w:tcBorders>
              <w:top w:val="nil"/>
              <w:left w:val="nil"/>
              <w:bottom w:val="nil"/>
              <w:right w:val="nil"/>
            </w:tcBorders>
            <w:vAlign w:val="bottom"/>
          </w:tcPr>
          <w:p w14:paraId="478A30CE" w14:textId="637C78BE"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091" w:type="dxa"/>
            <w:tcBorders>
              <w:top w:val="nil"/>
              <w:left w:val="nil"/>
              <w:bottom w:val="nil"/>
              <w:right w:val="nil"/>
            </w:tcBorders>
            <w:shd w:val="clear" w:color="auto" w:fill="auto"/>
            <w:vAlign w:val="bottom"/>
          </w:tcPr>
          <w:p w14:paraId="1B7F2BF9" w14:textId="3930ED1C"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c>
          <w:tcPr>
            <w:tcW w:w="1134" w:type="dxa"/>
            <w:tcBorders>
              <w:top w:val="nil"/>
              <w:left w:val="nil"/>
              <w:bottom w:val="nil"/>
              <w:right w:val="nil"/>
            </w:tcBorders>
            <w:vAlign w:val="bottom"/>
          </w:tcPr>
          <w:p w14:paraId="78C6C0D3" w14:textId="25052E14"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220,000</w:t>
            </w:r>
          </w:p>
        </w:tc>
        <w:tc>
          <w:tcPr>
            <w:tcW w:w="949" w:type="dxa"/>
            <w:tcBorders>
              <w:top w:val="nil"/>
              <w:left w:val="nil"/>
              <w:bottom w:val="nil"/>
              <w:right w:val="nil"/>
            </w:tcBorders>
            <w:shd w:val="clear" w:color="auto" w:fill="auto"/>
            <w:vAlign w:val="bottom"/>
          </w:tcPr>
          <w:p w14:paraId="7BE068E4" w14:textId="52C5861D"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16</w:t>
            </w:r>
          </w:p>
        </w:tc>
      </w:tr>
      <w:tr w:rsidR="00FE54CD" w:rsidRPr="0095366B" w14:paraId="494B39FC" w14:textId="77777777" w:rsidTr="00FB3B32">
        <w:trPr>
          <w:trHeight w:val="20"/>
        </w:trPr>
        <w:tc>
          <w:tcPr>
            <w:tcW w:w="2977" w:type="dxa"/>
            <w:vAlign w:val="bottom"/>
          </w:tcPr>
          <w:p w14:paraId="10E509C2" w14:textId="74CDFBFC" w:rsidR="00FE54CD" w:rsidRPr="0095366B" w:rsidRDefault="00FE54CD" w:rsidP="00FE54CD">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Translation adjustment</w:t>
            </w:r>
          </w:p>
        </w:tc>
        <w:tc>
          <w:tcPr>
            <w:tcW w:w="1134" w:type="dxa"/>
            <w:tcBorders>
              <w:bottom w:val="single" w:sz="4" w:space="0" w:color="auto"/>
            </w:tcBorders>
            <w:shd w:val="clear" w:color="auto" w:fill="auto"/>
            <w:vAlign w:val="bottom"/>
          </w:tcPr>
          <w:p w14:paraId="3DB415AB" w14:textId="168E8EC3"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(2,700)</w:t>
            </w:r>
          </w:p>
        </w:tc>
        <w:tc>
          <w:tcPr>
            <w:tcW w:w="1148" w:type="dxa"/>
            <w:tcBorders>
              <w:bottom w:val="single" w:sz="4" w:space="0" w:color="auto"/>
            </w:tcBorders>
            <w:shd w:val="clear" w:color="auto" w:fill="auto"/>
            <w:vAlign w:val="bottom"/>
          </w:tcPr>
          <w:p w14:paraId="40B01D52" w14:textId="19C307BB"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(1,944)</w:t>
            </w:r>
          </w:p>
        </w:tc>
        <w:tc>
          <w:tcPr>
            <w:tcW w:w="1037" w:type="dxa"/>
            <w:tcBorders>
              <w:bottom w:val="single" w:sz="4" w:space="0" w:color="auto"/>
            </w:tcBorders>
            <w:vAlign w:val="bottom"/>
          </w:tcPr>
          <w:p w14:paraId="3F61AD01" w14:textId="72E5CA9C"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145</w:t>
            </w:r>
          </w:p>
        </w:tc>
        <w:tc>
          <w:tcPr>
            <w:tcW w:w="1091" w:type="dxa"/>
            <w:tcBorders>
              <w:bottom w:val="single" w:sz="4" w:space="0" w:color="auto"/>
            </w:tcBorders>
            <w:shd w:val="clear" w:color="auto" w:fill="auto"/>
            <w:vAlign w:val="bottom"/>
          </w:tcPr>
          <w:p w14:paraId="2136CD84" w14:textId="6C224BEF"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783</w:t>
            </w:r>
          </w:p>
        </w:tc>
        <w:tc>
          <w:tcPr>
            <w:tcW w:w="1134" w:type="dxa"/>
            <w:tcBorders>
              <w:bottom w:val="single" w:sz="4" w:space="0" w:color="auto"/>
            </w:tcBorders>
            <w:shd w:val="clear" w:color="auto" w:fill="auto"/>
            <w:vAlign w:val="bottom"/>
          </w:tcPr>
          <w:p w14:paraId="4E7705BD" w14:textId="6871EA68"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(7,360)</w:t>
            </w:r>
          </w:p>
        </w:tc>
        <w:tc>
          <w:tcPr>
            <w:tcW w:w="949" w:type="dxa"/>
            <w:tcBorders>
              <w:bottom w:val="single" w:sz="4" w:space="0" w:color="auto"/>
            </w:tcBorders>
            <w:shd w:val="clear" w:color="auto" w:fill="auto"/>
            <w:vAlign w:val="bottom"/>
          </w:tcPr>
          <w:p w14:paraId="4723F3C2" w14:textId="639AB394"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w:t>
            </w:r>
          </w:p>
        </w:tc>
      </w:tr>
      <w:tr w:rsidR="00FE54CD" w:rsidRPr="0095366B" w14:paraId="58E5970D" w14:textId="77777777" w:rsidTr="00FB3B32">
        <w:trPr>
          <w:trHeight w:val="20"/>
        </w:trPr>
        <w:tc>
          <w:tcPr>
            <w:tcW w:w="2977" w:type="dxa"/>
            <w:vAlign w:val="bottom"/>
          </w:tcPr>
          <w:p w14:paraId="4FF67168" w14:textId="036FF8F8" w:rsidR="00FE54CD" w:rsidRPr="0095366B" w:rsidRDefault="00FE54CD" w:rsidP="00FE54CD">
            <w:pPr>
              <w:pStyle w:val="Header"/>
              <w:tabs>
                <w:tab w:val="clear" w:pos="4153"/>
                <w:tab w:val="clear" w:pos="8306"/>
              </w:tabs>
              <w:spacing w:line="240" w:lineRule="auto"/>
              <w:ind w:left="-113"/>
              <w:rPr>
                <w:rFonts w:cs="Arial"/>
                <w:b/>
                <w:bCs/>
                <w:sz w:val="16"/>
                <w:szCs w:val="16"/>
                <w:lang w:eastAsia="en-US"/>
              </w:rPr>
            </w:pPr>
          </w:p>
        </w:tc>
        <w:tc>
          <w:tcPr>
            <w:tcW w:w="1134" w:type="dxa"/>
            <w:tcBorders>
              <w:top w:val="single" w:sz="4" w:space="0" w:color="auto"/>
            </w:tcBorders>
            <w:vAlign w:val="bottom"/>
          </w:tcPr>
          <w:p w14:paraId="3C69957F" w14:textId="6217DE13" w:rsidR="00FE54CD" w:rsidRPr="0095366B" w:rsidRDefault="00FE54CD" w:rsidP="00FB3B32">
            <w:pPr>
              <w:ind w:right="-72"/>
              <w:jc w:val="right"/>
              <w:rPr>
                <w:rFonts w:ascii="Arial" w:hAnsi="Arial" w:cs="Arial"/>
                <w:sz w:val="16"/>
                <w:szCs w:val="16"/>
              </w:rPr>
            </w:pPr>
          </w:p>
        </w:tc>
        <w:tc>
          <w:tcPr>
            <w:tcW w:w="1148" w:type="dxa"/>
            <w:tcBorders>
              <w:top w:val="single" w:sz="4" w:space="0" w:color="auto"/>
            </w:tcBorders>
            <w:vAlign w:val="bottom"/>
          </w:tcPr>
          <w:p w14:paraId="39990680" w14:textId="7D6D506A" w:rsidR="00FE54CD" w:rsidRPr="0095366B" w:rsidRDefault="00FE54CD" w:rsidP="00FB3B32">
            <w:pPr>
              <w:ind w:right="-72"/>
              <w:jc w:val="right"/>
              <w:rPr>
                <w:rFonts w:ascii="Arial" w:hAnsi="Arial" w:cs="Arial"/>
                <w:sz w:val="16"/>
                <w:szCs w:val="16"/>
              </w:rPr>
            </w:pPr>
          </w:p>
        </w:tc>
        <w:tc>
          <w:tcPr>
            <w:tcW w:w="1037" w:type="dxa"/>
            <w:tcBorders>
              <w:top w:val="single" w:sz="4" w:space="0" w:color="auto"/>
            </w:tcBorders>
            <w:vAlign w:val="bottom"/>
          </w:tcPr>
          <w:p w14:paraId="3E9B1C6A" w14:textId="229A0527" w:rsidR="00FE54CD" w:rsidRPr="0095366B" w:rsidRDefault="00FE54CD" w:rsidP="00FB3B32">
            <w:pPr>
              <w:ind w:right="-72"/>
              <w:jc w:val="right"/>
              <w:rPr>
                <w:rFonts w:ascii="Arial" w:hAnsi="Arial" w:cs="Arial"/>
                <w:sz w:val="16"/>
                <w:szCs w:val="16"/>
              </w:rPr>
            </w:pPr>
          </w:p>
        </w:tc>
        <w:tc>
          <w:tcPr>
            <w:tcW w:w="1091" w:type="dxa"/>
            <w:tcBorders>
              <w:top w:val="single" w:sz="4" w:space="0" w:color="auto"/>
            </w:tcBorders>
            <w:vAlign w:val="bottom"/>
          </w:tcPr>
          <w:p w14:paraId="5F9DE606" w14:textId="16C43A69" w:rsidR="00FE54CD" w:rsidRPr="0095366B" w:rsidRDefault="00FE54CD" w:rsidP="00FB3B32">
            <w:pPr>
              <w:ind w:right="-72"/>
              <w:jc w:val="right"/>
              <w:rPr>
                <w:rFonts w:ascii="Arial" w:hAnsi="Arial" w:cs="Arial"/>
                <w:sz w:val="16"/>
                <w:szCs w:val="16"/>
              </w:rPr>
            </w:pPr>
          </w:p>
        </w:tc>
        <w:tc>
          <w:tcPr>
            <w:tcW w:w="1134" w:type="dxa"/>
            <w:tcBorders>
              <w:top w:val="single" w:sz="4" w:space="0" w:color="auto"/>
            </w:tcBorders>
            <w:vAlign w:val="bottom"/>
          </w:tcPr>
          <w:p w14:paraId="478E5403" w14:textId="1DED3518" w:rsidR="00FE54CD" w:rsidRPr="0095366B" w:rsidRDefault="00FE54CD" w:rsidP="00FB3B32">
            <w:pPr>
              <w:ind w:right="-72"/>
              <w:jc w:val="right"/>
              <w:rPr>
                <w:rFonts w:ascii="Arial" w:hAnsi="Arial" w:cs="Arial"/>
                <w:sz w:val="16"/>
                <w:szCs w:val="16"/>
              </w:rPr>
            </w:pPr>
          </w:p>
        </w:tc>
        <w:tc>
          <w:tcPr>
            <w:tcW w:w="949" w:type="dxa"/>
            <w:tcBorders>
              <w:top w:val="single" w:sz="4" w:space="0" w:color="auto"/>
            </w:tcBorders>
            <w:vAlign w:val="bottom"/>
          </w:tcPr>
          <w:p w14:paraId="3A39DD25" w14:textId="3FB9E9E4" w:rsidR="00FE54CD" w:rsidRPr="0095366B" w:rsidRDefault="00FE54CD" w:rsidP="00FB3B32">
            <w:pPr>
              <w:ind w:right="-72"/>
              <w:jc w:val="right"/>
              <w:rPr>
                <w:rFonts w:ascii="Arial" w:hAnsi="Arial" w:cs="Arial"/>
                <w:sz w:val="16"/>
                <w:szCs w:val="16"/>
              </w:rPr>
            </w:pPr>
          </w:p>
        </w:tc>
      </w:tr>
      <w:tr w:rsidR="00FE54CD" w:rsidRPr="0095366B" w14:paraId="76DB981B" w14:textId="77777777" w:rsidTr="00FB3B32">
        <w:trPr>
          <w:trHeight w:val="20"/>
        </w:trPr>
        <w:tc>
          <w:tcPr>
            <w:tcW w:w="2977" w:type="dxa"/>
            <w:shd w:val="clear" w:color="auto" w:fill="auto"/>
            <w:vAlign w:val="bottom"/>
          </w:tcPr>
          <w:p w14:paraId="0426BE7A" w14:textId="79AEE65B" w:rsidR="00FE54CD" w:rsidRPr="0095366B" w:rsidRDefault="00FE54CD" w:rsidP="00FE54CD">
            <w:pPr>
              <w:pStyle w:val="Header"/>
              <w:tabs>
                <w:tab w:val="clear" w:pos="4153"/>
                <w:tab w:val="clear" w:pos="8306"/>
              </w:tabs>
              <w:spacing w:line="240" w:lineRule="auto"/>
              <w:ind w:left="-113"/>
              <w:rPr>
                <w:rFonts w:cs="Arial"/>
                <w:b/>
                <w:bCs/>
                <w:sz w:val="16"/>
                <w:szCs w:val="16"/>
                <w:lang w:eastAsia="en-US"/>
              </w:rPr>
            </w:pPr>
            <w:r w:rsidRPr="0095366B">
              <w:rPr>
                <w:rFonts w:cs="Arial"/>
                <w:b/>
                <w:bCs/>
                <w:sz w:val="16"/>
                <w:szCs w:val="16"/>
                <w:lang w:eastAsia="en-US"/>
              </w:rPr>
              <w:t xml:space="preserve">As </w:t>
            </w:r>
            <w:proofErr w:type="gramStart"/>
            <w:r w:rsidRPr="0095366B">
              <w:rPr>
                <w:rFonts w:cs="Arial"/>
                <w:b/>
                <w:bCs/>
                <w:sz w:val="16"/>
                <w:szCs w:val="16"/>
                <w:lang w:eastAsia="en-US"/>
              </w:rPr>
              <w:t>at</w:t>
            </w:r>
            <w:proofErr w:type="gramEnd"/>
            <w:r w:rsidRPr="0095366B">
              <w:rPr>
                <w:rFonts w:cs="Arial"/>
                <w:b/>
                <w:bCs/>
                <w:sz w:val="16"/>
                <w:szCs w:val="16"/>
                <w:lang w:eastAsia="en-US"/>
              </w:rPr>
              <w:t xml:space="preserve"> 31 December 2020</w:t>
            </w:r>
          </w:p>
        </w:tc>
        <w:tc>
          <w:tcPr>
            <w:tcW w:w="1134" w:type="dxa"/>
            <w:tcBorders>
              <w:bottom w:val="single" w:sz="4" w:space="0" w:color="auto"/>
            </w:tcBorders>
            <w:shd w:val="clear" w:color="auto" w:fill="auto"/>
            <w:vAlign w:val="bottom"/>
          </w:tcPr>
          <w:p w14:paraId="5D65FE6C" w14:textId="1170A875"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2,310,238</w:t>
            </w:r>
          </w:p>
        </w:tc>
        <w:tc>
          <w:tcPr>
            <w:tcW w:w="1148" w:type="dxa"/>
            <w:tcBorders>
              <w:bottom w:val="single" w:sz="4" w:space="0" w:color="auto"/>
            </w:tcBorders>
            <w:shd w:val="clear" w:color="auto" w:fill="auto"/>
            <w:vAlign w:val="bottom"/>
          </w:tcPr>
          <w:p w14:paraId="2CDE669A" w14:textId="28C4B657"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1,011,863</w:t>
            </w:r>
          </w:p>
        </w:tc>
        <w:tc>
          <w:tcPr>
            <w:tcW w:w="1037" w:type="dxa"/>
            <w:tcBorders>
              <w:bottom w:val="single" w:sz="4" w:space="0" w:color="auto"/>
            </w:tcBorders>
            <w:shd w:val="clear" w:color="auto" w:fill="auto"/>
            <w:vAlign w:val="bottom"/>
          </w:tcPr>
          <w:p w14:paraId="6B12F4F7" w14:textId="4CD83FD6"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625</w:t>
            </w:r>
          </w:p>
        </w:tc>
        <w:tc>
          <w:tcPr>
            <w:tcW w:w="1091" w:type="dxa"/>
            <w:tcBorders>
              <w:bottom w:val="single" w:sz="4" w:space="0" w:color="auto"/>
            </w:tcBorders>
            <w:shd w:val="clear" w:color="auto" w:fill="auto"/>
            <w:vAlign w:val="bottom"/>
          </w:tcPr>
          <w:p w14:paraId="514C8B76" w14:textId="206F9527"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90,539</w:t>
            </w:r>
          </w:p>
        </w:tc>
        <w:tc>
          <w:tcPr>
            <w:tcW w:w="1134" w:type="dxa"/>
            <w:tcBorders>
              <w:bottom w:val="single" w:sz="4" w:space="0" w:color="auto"/>
            </w:tcBorders>
            <w:shd w:val="clear" w:color="auto" w:fill="auto"/>
            <w:vAlign w:val="bottom"/>
          </w:tcPr>
          <w:p w14:paraId="008EFEB8" w14:textId="356044C5"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560,111</w:t>
            </w:r>
          </w:p>
        </w:tc>
        <w:tc>
          <w:tcPr>
            <w:tcW w:w="949" w:type="dxa"/>
            <w:tcBorders>
              <w:bottom w:val="single" w:sz="4" w:space="0" w:color="auto"/>
            </w:tcBorders>
            <w:shd w:val="clear" w:color="auto" w:fill="auto"/>
            <w:vAlign w:val="bottom"/>
          </w:tcPr>
          <w:p w14:paraId="08CE8BF3" w14:textId="783C6748" w:rsidR="00FE54CD" w:rsidRPr="0095366B" w:rsidRDefault="00FE54CD" w:rsidP="00FB3B32">
            <w:pPr>
              <w:ind w:right="-72"/>
              <w:jc w:val="right"/>
              <w:rPr>
                <w:rFonts w:ascii="Arial" w:hAnsi="Arial" w:cs="Arial"/>
                <w:sz w:val="16"/>
                <w:szCs w:val="16"/>
              </w:rPr>
            </w:pPr>
            <w:r w:rsidRPr="0095366B">
              <w:rPr>
                <w:rFonts w:ascii="Arial" w:hAnsi="Arial" w:cs="Arial"/>
                <w:sz w:val="16"/>
                <w:szCs w:val="16"/>
              </w:rPr>
              <w:t>39,712</w:t>
            </w:r>
          </w:p>
        </w:tc>
      </w:tr>
      <w:tr w:rsidR="00FE54CD" w:rsidRPr="0095366B" w14:paraId="4A22CF36" w14:textId="77777777" w:rsidTr="00FB3B32">
        <w:trPr>
          <w:trHeight w:val="20"/>
        </w:trPr>
        <w:tc>
          <w:tcPr>
            <w:tcW w:w="2977" w:type="dxa"/>
            <w:shd w:val="clear" w:color="auto" w:fill="auto"/>
          </w:tcPr>
          <w:p w14:paraId="53EA0CDE" w14:textId="77777777" w:rsidR="00FE54CD" w:rsidRPr="0095366B" w:rsidRDefault="00FE54CD" w:rsidP="00FE54CD">
            <w:pPr>
              <w:ind w:left="-113"/>
              <w:jc w:val="left"/>
              <w:rPr>
                <w:rFonts w:ascii="Arial" w:eastAsia="SimSun" w:hAnsi="Arial" w:cs="Arial"/>
                <w:sz w:val="16"/>
                <w:szCs w:val="16"/>
                <w:lang w:eastAsia="zh-CN"/>
              </w:rPr>
            </w:pPr>
          </w:p>
        </w:tc>
        <w:tc>
          <w:tcPr>
            <w:tcW w:w="1134" w:type="dxa"/>
            <w:tcBorders>
              <w:top w:val="single" w:sz="4" w:space="0" w:color="auto"/>
            </w:tcBorders>
            <w:shd w:val="clear" w:color="auto" w:fill="FAFAFA"/>
            <w:vAlign w:val="bottom"/>
          </w:tcPr>
          <w:p w14:paraId="54FC72FE" w14:textId="77777777" w:rsidR="00FE54CD" w:rsidRPr="0095366B" w:rsidRDefault="00FE54CD" w:rsidP="00FB3B32">
            <w:pPr>
              <w:ind w:right="-72"/>
              <w:jc w:val="right"/>
              <w:rPr>
                <w:rFonts w:ascii="Arial" w:hAnsi="Arial" w:cs="Arial"/>
                <w:snapToGrid w:val="0"/>
                <w:sz w:val="16"/>
                <w:szCs w:val="16"/>
                <w:lang w:eastAsia="th-TH"/>
              </w:rPr>
            </w:pPr>
          </w:p>
        </w:tc>
        <w:tc>
          <w:tcPr>
            <w:tcW w:w="1148" w:type="dxa"/>
            <w:tcBorders>
              <w:top w:val="single" w:sz="4" w:space="0" w:color="auto"/>
            </w:tcBorders>
            <w:shd w:val="clear" w:color="auto" w:fill="FAFAFA"/>
            <w:vAlign w:val="bottom"/>
          </w:tcPr>
          <w:p w14:paraId="73D46C03" w14:textId="77777777" w:rsidR="00FE54CD" w:rsidRPr="0095366B" w:rsidRDefault="00FE54CD" w:rsidP="00FB3B32">
            <w:pPr>
              <w:ind w:right="-72"/>
              <w:jc w:val="right"/>
              <w:rPr>
                <w:rFonts w:ascii="Arial" w:hAnsi="Arial" w:cs="Arial"/>
                <w:snapToGrid w:val="0"/>
                <w:sz w:val="16"/>
                <w:szCs w:val="16"/>
                <w:lang w:eastAsia="th-TH"/>
              </w:rPr>
            </w:pPr>
          </w:p>
        </w:tc>
        <w:tc>
          <w:tcPr>
            <w:tcW w:w="1037" w:type="dxa"/>
            <w:tcBorders>
              <w:top w:val="single" w:sz="4" w:space="0" w:color="auto"/>
            </w:tcBorders>
            <w:shd w:val="clear" w:color="auto" w:fill="FAFAFA"/>
            <w:vAlign w:val="bottom"/>
          </w:tcPr>
          <w:p w14:paraId="3740A4F4" w14:textId="77777777" w:rsidR="00FE54CD" w:rsidRPr="0095366B" w:rsidRDefault="00FE54CD" w:rsidP="00FB3B32">
            <w:pPr>
              <w:ind w:right="-72"/>
              <w:jc w:val="right"/>
              <w:rPr>
                <w:rFonts w:ascii="Arial" w:hAnsi="Arial" w:cs="Arial"/>
                <w:snapToGrid w:val="0"/>
                <w:sz w:val="16"/>
                <w:szCs w:val="16"/>
                <w:lang w:eastAsia="th-TH"/>
              </w:rPr>
            </w:pPr>
          </w:p>
        </w:tc>
        <w:tc>
          <w:tcPr>
            <w:tcW w:w="1091" w:type="dxa"/>
            <w:tcBorders>
              <w:top w:val="single" w:sz="4" w:space="0" w:color="auto"/>
            </w:tcBorders>
            <w:shd w:val="clear" w:color="auto" w:fill="FAFAFA"/>
            <w:vAlign w:val="bottom"/>
          </w:tcPr>
          <w:p w14:paraId="4604F3D7" w14:textId="77777777" w:rsidR="00FE54CD" w:rsidRPr="0095366B" w:rsidRDefault="00FE54CD" w:rsidP="00FB3B32">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14:paraId="470B58B8" w14:textId="77777777" w:rsidR="00FE54CD" w:rsidRPr="0095366B" w:rsidRDefault="00FE54CD" w:rsidP="00FB3B32">
            <w:pPr>
              <w:ind w:right="-72"/>
              <w:jc w:val="right"/>
              <w:rPr>
                <w:rFonts w:ascii="Arial" w:hAnsi="Arial" w:cs="Arial"/>
                <w:snapToGrid w:val="0"/>
                <w:sz w:val="16"/>
                <w:szCs w:val="16"/>
                <w:lang w:eastAsia="th-TH"/>
              </w:rPr>
            </w:pPr>
          </w:p>
        </w:tc>
        <w:tc>
          <w:tcPr>
            <w:tcW w:w="949" w:type="dxa"/>
            <w:tcBorders>
              <w:top w:val="single" w:sz="4" w:space="0" w:color="auto"/>
            </w:tcBorders>
            <w:shd w:val="clear" w:color="auto" w:fill="FAFAFA"/>
            <w:vAlign w:val="bottom"/>
          </w:tcPr>
          <w:p w14:paraId="19576DFA" w14:textId="77777777" w:rsidR="00FE54CD" w:rsidRPr="0095366B" w:rsidRDefault="00FE54CD" w:rsidP="00FB3B32">
            <w:pPr>
              <w:ind w:right="-72"/>
              <w:jc w:val="right"/>
              <w:rPr>
                <w:rFonts w:ascii="Arial" w:hAnsi="Arial" w:cs="Arial"/>
                <w:snapToGrid w:val="0"/>
                <w:sz w:val="16"/>
                <w:szCs w:val="16"/>
                <w:lang w:eastAsia="th-TH"/>
              </w:rPr>
            </w:pPr>
          </w:p>
        </w:tc>
      </w:tr>
      <w:tr w:rsidR="00655678" w:rsidRPr="0095366B" w14:paraId="0C14DAF8" w14:textId="77777777" w:rsidTr="00FB3B32">
        <w:trPr>
          <w:trHeight w:val="20"/>
        </w:trPr>
        <w:tc>
          <w:tcPr>
            <w:tcW w:w="2977" w:type="dxa"/>
            <w:vAlign w:val="bottom"/>
          </w:tcPr>
          <w:p w14:paraId="347417B8" w14:textId="456FF49D" w:rsidR="00655678" w:rsidRPr="0095366B" w:rsidRDefault="00655678" w:rsidP="00655678">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Cash flows</w:t>
            </w:r>
            <w:r w:rsidRPr="0095366B">
              <w:rPr>
                <w:rFonts w:eastAsia="Arial" w:cs="Arial"/>
                <w:b/>
                <w:color w:val="000000"/>
                <w:sz w:val="18"/>
                <w:szCs w:val="18"/>
                <w:lang w:eastAsia="en-US"/>
              </w:rPr>
              <w:t xml:space="preserve"> </w:t>
            </w:r>
            <w:r w:rsidRPr="0095366B">
              <w:rPr>
                <w:rFonts w:cs="Arial"/>
                <w:bCs/>
                <w:sz w:val="16"/>
                <w:szCs w:val="16"/>
                <w:lang w:eastAsia="en-US"/>
              </w:rPr>
              <w:t>from continuing operations</w:t>
            </w:r>
          </w:p>
        </w:tc>
        <w:tc>
          <w:tcPr>
            <w:tcW w:w="1134" w:type="dxa"/>
            <w:shd w:val="clear" w:color="auto" w:fill="FAFAFA"/>
            <w:vAlign w:val="bottom"/>
          </w:tcPr>
          <w:p w14:paraId="64BEC429" w14:textId="6806911F"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(1,159,130)</w:t>
            </w:r>
          </w:p>
        </w:tc>
        <w:tc>
          <w:tcPr>
            <w:tcW w:w="1148" w:type="dxa"/>
            <w:shd w:val="clear" w:color="auto" w:fill="FAFAFA"/>
            <w:vAlign w:val="bottom"/>
          </w:tcPr>
          <w:p w14:paraId="05783C54" w14:textId="5EFA402E"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203,832</w:t>
            </w:r>
          </w:p>
        </w:tc>
        <w:tc>
          <w:tcPr>
            <w:tcW w:w="1037" w:type="dxa"/>
            <w:shd w:val="clear" w:color="auto" w:fill="FAFAFA"/>
            <w:vAlign w:val="bottom"/>
          </w:tcPr>
          <w:p w14:paraId="70AF176A" w14:textId="417D1075"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(23,723)</w:t>
            </w:r>
          </w:p>
        </w:tc>
        <w:tc>
          <w:tcPr>
            <w:tcW w:w="1091" w:type="dxa"/>
            <w:shd w:val="clear" w:color="auto" w:fill="FAFAFA"/>
            <w:vAlign w:val="bottom"/>
          </w:tcPr>
          <w:p w14:paraId="0822207E" w14:textId="75ED39FC"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34" w:type="dxa"/>
            <w:shd w:val="clear" w:color="auto" w:fill="FAFAFA"/>
            <w:vAlign w:val="bottom"/>
          </w:tcPr>
          <w:p w14:paraId="2045334E" w14:textId="28D65E73"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949" w:type="dxa"/>
            <w:shd w:val="clear" w:color="auto" w:fill="FAFAFA"/>
            <w:vAlign w:val="bottom"/>
          </w:tcPr>
          <w:p w14:paraId="19CDED49" w14:textId="42F23CD1"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(11,938)</w:t>
            </w:r>
          </w:p>
        </w:tc>
      </w:tr>
      <w:tr w:rsidR="00655678" w:rsidRPr="0095366B" w14:paraId="41FA65FA" w14:textId="77777777" w:rsidTr="00FB3B32">
        <w:trPr>
          <w:trHeight w:val="20"/>
        </w:trPr>
        <w:tc>
          <w:tcPr>
            <w:tcW w:w="2977" w:type="dxa"/>
            <w:vAlign w:val="bottom"/>
          </w:tcPr>
          <w:p w14:paraId="325CCD6B" w14:textId="73080E50" w:rsidR="00655678" w:rsidRPr="0095366B" w:rsidRDefault="00655678" w:rsidP="00655678">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Cash flows</w:t>
            </w:r>
            <w:r w:rsidRPr="0095366B">
              <w:rPr>
                <w:rFonts w:eastAsia="Arial" w:cs="Arial"/>
                <w:b/>
                <w:color w:val="000000"/>
                <w:sz w:val="18"/>
                <w:szCs w:val="18"/>
                <w:lang w:eastAsia="en-US"/>
              </w:rPr>
              <w:t xml:space="preserve"> </w:t>
            </w:r>
            <w:r w:rsidRPr="0095366B">
              <w:rPr>
                <w:rFonts w:cs="Arial"/>
                <w:bCs/>
                <w:sz w:val="16"/>
                <w:szCs w:val="16"/>
                <w:lang w:eastAsia="en-US"/>
              </w:rPr>
              <w:t>from discontinued operations</w:t>
            </w:r>
          </w:p>
        </w:tc>
        <w:tc>
          <w:tcPr>
            <w:tcW w:w="1134" w:type="dxa"/>
            <w:shd w:val="clear" w:color="auto" w:fill="FAFAFA"/>
            <w:vAlign w:val="bottom"/>
          </w:tcPr>
          <w:p w14:paraId="2D41600F" w14:textId="6213EC00"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(1,126,824)</w:t>
            </w:r>
          </w:p>
        </w:tc>
        <w:tc>
          <w:tcPr>
            <w:tcW w:w="1148" w:type="dxa"/>
            <w:shd w:val="clear" w:color="auto" w:fill="FAFAFA"/>
            <w:vAlign w:val="bottom"/>
          </w:tcPr>
          <w:p w14:paraId="400EDF4A" w14:textId="3151A02E"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3,148,167</w:t>
            </w:r>
          </w:p>
        </w:tc>
        <w:tc>
          <w:tcPr>
            <w:tcW w:w="1037" w:type="dxa"/>
            <w:shd w:val="clear" w:color="auto" w:fill="FAFAFA"/>
            <w:vAlign w:val="bottom"/>
          </w:tcPr>
          <w:p w14:paraId="1598EA6F" w14:textId="237AD8EF"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(19,188)</w:t>
            </w:r>
          </w:p>
        </w:tc>
        <w:tc>
          <w:tcPr>
            <w:tcW w:w="1091" w:type="dxa"/>
            <w:shd w:val="clear" w:color="auto" w:fill="FAFAFA"/>
            <w:vAlign w:val="bottom"/>
          </w:tcPr>
          <w:p w14:paraId="266661EB" w14:textId="3AE10298"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(67,350)</w:t>
            </w:r>
          </w:p>
        </w:tc>
        <w:tc>
          <w:tcPr>
            <w:tcW w:w="1134" w:type="dxa"/>
            <w:shd w:val="clear" w:color="auto" w:fill="FAFAFA"/>
            <w:vAlign w:val="bottom"/>
          </w:tcPr>
          <w:p w14:paraId="40C733B0" w14:textId="652D5CC7"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(250,000)</w:t>
            </w:r>
          </w:p>
        </w:tc>
        <w:tc>
          <w:tcPr>
            <w:tcW w:w="949" w:type="dxa"/>
            <w:shd w:val="clear" w:color="auto" w:fill="FAFAFA"/>
            <w:vAlign w:val="bottom"/>
          </w:tcPr>
          <w:p w14:paraId="3516AD12" w14:textId="184D3D26"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(4,112)</w:t>
            </w:r>
          </w:p>
        </w:tc>
      </w:tr>
      <w:tr w:rsidR="00655678" w:rsidRPr="0095366B" w14:paraId="2D5AD7EE" w14:textId="77777777" w:rsidTr="00FB3B32">
        <w:trPr>
          <w:trHeight w:val="20"/>
        </w:trPr>
        <w:tc>
          <w:tcPr>
            <w:tcW w:w="2977" w:type="dxa"/>
            <w:vAlign w:val="bottom"/>
          </w:tcPr>
          <w:p w14:paraId="17212095" w14:textId="77777777" w:rsidR="00655678" w:rsidRPr="0095366B" w:rsidRDefault="00655678" w:rsidP="00655678">
            <w:pPr>
              <w:ind w:left="-113"/>
              <w:rPr>
                <w:rFonts w:ascii="Arial" w:eastAsia="SimSun" w:hAnsi="Arial" w:cs="Arial"/>
                <w:sz w:val="16"/>
                <w:szCs w:val="16"/>
                <w:lang w:eastAsia="zh-CN"/>
              </w:rPr>
            </w:pPr>
          </w:p>
        </w:tc>
        <w:tc>
          <w:tcPr>
            <w:tcW w:w="1134" w:type="dxa"/>
            <w:shd w:val="clear" w:color="auto" w:fill="FAFAFA"/>
            <w:vAlign w:val="bottom"/>
          </w:tcPr>
          <w:p w14:paraId="6CEBA85A" w14:textId="77777777" w:rsidR="00655678" w:rsidRPr="0095366B" w:rsidRDefault="00655678" w:rsidP="00FB3B32">
            <w:pPr>
              <w:ind w:right="-72"/>
              <w:jc w:val="right"/>
              <w:rPr>
                <w:rFonts w:ascii="Arial" w:hAnsi="Arial" w:cs="Arial"/>
                <w:snapToGrid w:val="0"/>
                <w:sz w:val="16"/>
                <w:szCs w:val="16"/>
                <w:lang w:eastAsia="th-TH"/>
              </w:rPr>
            </w:pPr>
          </w:p>
        </w:tc>
        <w:tc>
          <w:tcPr>
            <w:tcW w:w="1148" w:type="dxa"/>
            <w:shd w:val="clear" w:color="auto" w:fill="FAFAFA"/>
            <w:vAlign w:val="bottom"/>
          </w:tcPr>
          <w:p w14:paraId="27A675B0" w14:textId="77777777" w:rsidR="00655678" w:rsidRPr="0095366B" w:rsidRDefault="00655678" w:rsidP="00FB3B32">
            <w:pPr>
              <w:ind w:right="-72"/>
              <w:jc w:val="right"/>
              <w:rPr>
                <w:rFonts w:ascii="Arial" w:hAnsi="Arial" w:cs="Arial"/>
                <w:snapToGrid w:val="0"/>
                <w:sz w:val="16"/>
                <w:szCs w:val="16"/>
                <w:lang w:eastAsia="th-TH"/>
              </w:rPr>
            </w:pPr>
          </w:p>
        </w:tc>
        <w:tc>
          <w:tcPr>
            <w:tcW w:w="1037" w:type="dxa"/>
            <w:shd w:val="clear" w:color="auto" w:fill="FAFAFA"/>
            <w:vAlign w:val="bottom"/>
          </w:tcPr>
          <w:p w14:paraId="37FDB77B" w14:textId="77777777" w:rsidR="00655678" w:rsidRPr="0095366B" w:rsidRDefault="00655678" w:rsidP="00FB3B32">
            <w:pPr>
              <w:ind w:right="-72"/>
              <w:jc w:val="right"/>
              <w:rPr>
                <w:rFonts w:ascii="Arial" w:hAnsi="Arial" w:cs="Arial"/>
                <w:snapToGrid w:val="0"/>
                <w:sz w:val="16"/>
                <w:szCs w:val="16"/>
                <w:lang w:eastAsia="th-TH"/>
              </w:rPr>
            </w:pPr>
          </w:p>
        </w:tc>
        <w:tc>
          <w:tcPr>
            <w:tcW w:w="1091" w:type="dxa"/>
            <w:shd w:val="clear" w:color="auto" w:fill="FAFAFA"/>
            <w:vAlign w:val="bottom"/>
          </w:tcPr>
          <w:p w14:paraId="1B74BBA8" w14:textId="77777777" w:rsidR="00655678" w:rsidRPr="0095366B" w:rsidRDefault="00655678" w:rsidP="00FB3B32">
            <w:pPr>
              <w:ind w:right="-72"/>
              <w:jc w:val="right"/>
              <w:rPr>
                <w:rFonts w:ascii="Arial" w:hAnsi="Arial" w:cs="Arial"/>
                <w:snapToGrid w:val="0"/>
                <w:sz w:val="16"/>
                <w:szCs w:val="16"/>
                <w:lang w:eastAsia="th-TH"/>
              </w:rPr>
            </w:pPr>
          </w:p>
        </w:tc>
        <w:tc>
          <w:tcPr>
            <w:tcW w:w="1134" w:type="dxa"/>
            <w:shd w:val="clear" w:color="auto" w:fill="FAFAFA"/>
            <w:vAlign w:val="bottom"/>
          </w:tcPr>
          <w:p w14:paraId="684FEAEE" w14:textId="77777777" w:rsidR="00655678" w:rsidRPr="0095366B" w:rsidRDefault="00655678" w:rsidP="00FB3B32">
            <w:pPr>
              <w:ind w:right="-72"/>
              <w:jc w:val="right"/>
              <w:rPr>
                <w:rFonts w:ascii="Arial" w:hAnsi="Arial" w:cs="Arial"/>
                <w:snapToGrid w:val="0"/>
                <w:sz w:val="16"/>
                <w:szCs w:val="16"/>
                <w:lang w:eastAsia="th-TH"/>
              </w:rPr>
            </w:pPr>
          </w:p>
        </w:tc>
        <w:tc>
          <w:tcPr>
            <w:tcW w:w="949" w:type="dxa"/>
            <w:shd w:val="clear" w:color="auto" w:fill="FAFAFA"/>
            <w:vAlign w:val="bottom"/>
          </w:tcPr>
          <w:p w14:paraId="5CF49090" w14:textId="77777777" w:rsidR="00655678" w:rsidRPr="0095366B" w:rsidRDefault="00655678" w:rsidP="00FB3B32">
            <w:pPr>
              <w:ind w:right="-72"/>
              <w:jc w:val="right"/>
              <w:rPr>
                <w:rFonts w:ascii="Arial" w:hAnsi="Arial" w:cs="Arial"/>
                <w:snapToGrid w:val="0"/>
                <w:sz w:val="16"/>
                <w:szCs w:val="16"/>
                <w:lang w:eastAsia="th-TH"/>
              </w:rPr>
            </w:pPr>
          </w:p>
        </w:tc>
      </w:tr>
      <w:tr w:rsidR="00655678" w:rsidRPr="0095366B" w14:paraId="15F3ED47" w14:textId="77777777" w:rsidTr="00FB3B32">
        <w:trPr>
          <w:trHeight w:val="20"/>
        </w:trPr>
        <w:tc>
          <w:tcPr>
            <w:tcW w:w="2977" w:type="dxa"/>
            <w:vAlign w:val="bottom"/>
          </w:tcPr>
          <w:p w14:paraId="111A835B" w14:textId="77777777" w:rsidR="00655678" w:rsidRPr="0095366B" w:rsidRDefault="00655678" w:rsidP="00655678">
            <w:pPr>
              <w:pStyle w:val="Header"/>
              <w:tabs>
                <w:tab w:val="clear" w:pos="4153"/>
                <w:tab w:val="clear" w:pos="8306"/>
              </w:tabs>
              <w:spacing w:line="240" w:lineRule="auto"/>
              <w:ind w:left="-113"/>
              <w:rPr>
                <w:rFonts w:cs="Arial"/>
                <w:b/>
                <w:bCs/>
                <w:sz w:val="16"/>
                <w:szCs w:val="16"/>
                <w:lang w:eastAsia="en-US"/>
              </w:rPr>
            </w:pPr>
            <w:r w:rsidRPr="0095366B">
              <w:rPr>
                <w:rFonts w:cs="Arial"/>
                <w:b/>
                <w:bCs/>
                <w:sz w:val="16"/>
                <w:szCs w:val="16"/>
                <w:lang w:eastAsia="en-US"/>
              </w:rPr>
              <w:t>Non-cash changes:</w:t>
            </w:r>
          </w:p>
        </w:tc>
        <w:tc>
          <w:tcPr>
            <w:tcW w:w="1134" w:type="dxa"/>
            <w:shd w:val="clear" w:color="auto" w:fill="FAFAFA"/>
            <w:vAlign w:val="bottom"/>
          </w:tcPr>
          <w:p w14:paraId="412DEEE2" w14:textId="77777777" w:rsidR="00655678" w:rsidRPr="0095366B" w:rsidRDefault="00655678" w:rsidP="00FB3B32">
            <w:pPr>
              <w:ind w:right="-72"/>
              <w:jc w:val="right"/>
              <w:rPr>
                <w:rFonts w:ascii="Arial" w:hAnsi="Arial" w:cs="Arial"/>
                <w:sz w:val="16"/>
                <w:szCs w:val="16"/>
                <w:lang w:val="en-US"/>
              </w:rPr>
            </w:pPr>
          </w:p>
        </w:tc>
        <w:tc>
          <w:tcPr>
            <w:tcW w:w="1148" w:type="dxa"/>
            <w:shd w:val="clear" w:color="auto" w:fill="FAFAFA"/>
            <w:vAlign w:val="bottom"/>
          </w:tcPr>
          <w:p w14:paraId="1A32301E" w14:textId="77777777" w:rsidR="00655678" w:rsidRPr="0095366B" w:rsidRDefault="00655678" w:rsidP="00FB3B32">
            <w:pPr>
              <w:ind w:right="-72"/>
              <w:jc w:val="right"/>
              <w:rPr>
                <w:rFonts w:ascii="Arial" w:hAnsi="Arial" w:cs="Arial"/>
                <w:sz w:val="16"/>
                <w:szCs w:val="16"/>
              </w:rPr>
            </w:pPr>
          </w:p>
        </w:tc>
        <w:tc>
          <w:tcPr>
            <w:tcW w:w="1037" w:type="dxa"/>
            <w:shd w:val="clear" w:color="auto" w:fill="FAFAFA"/>
            <w:vAlign w:val="bottom"/>
          </w:tcPr>
          <w:p w14:paraId="126CA47A" w14:textId="77777777" w:rsidR="00655678" w:rsidRPr="0095366B" w:rsidRDefault="00655678" w:rsidP="00FB3B32">
            <w:pPr>
              <w:ind w:right="-72"/>
              <w:jc w:val="right"/>
              <w:rPr>
                <w:rFonts w:ascii="Arial" w:hAnsi="Arial" w:cs="Arial"/>
                <w:sz w:val="16"/>
                <w:szCs w:val="16"/>
              </w:rPr>
            </w:pPr>
          </w:p>
        </w:tc>
        <w:tc>
          <w:tcPr>
            <w:tcW w:w="1091" w:type="dxa"/>
            <w:shd w:val="clear" w:color="auto" w:fill="FAFAFA"/>
            <w:vAlign w:val="bottom"/>
          </w:tcPr>
          <w:p w14:paraId="6CEE8AEC" w14:textId="77777777" w:rsidR="00655678" w:rsidRPr="0095366B" w:rsidRDefault="00655678" w:rsidP="00FB3B32">
            <w:pPr>
              <w:ind w:right="-72"/>
              <w:jc w:val="right"/>
              <w:rPr>
                <w:rFonts w:ascii="Arial" w:hAnsi="Arial" w:cs="Arial"/>
                <w:sz w:val="16"/>
                <w:szCs w:val="16"/>
              </w:rPr>
            </w:pPr>
          </w:p>
        </w:tc>
        <w:tc>
          <w:tcPr>
            <w:tcW w:w="1134" w:type="dxa"/>
            <w:shd w:val="clear" w:color="auto" w:fill="FAFAFA"/>
            <w:vAlign w:val="bottom"/>
          </w:tcPr>
          <w:p w14:paraId="16547F31" w14:textId="77777777" w:rsidR="00655678" w:rsidRPr="0095366B" w:rsidRDefault="00655678" w:rsidP="00FB3B32">
            <w:pPr>
              <w:ind w:right="-72"/>
              <w:jc w:val="right"/>
              <w:rPr>
                <w:rFonts w:ascii="Arial" w:hAnsi="Arial" w:cs="Arial"/>
                <w:sz w:val="16"/>
                <w:szCs w:val="16"/>
              </w:rPr>
            </w:pPr>
          </w:p>
        </w:tc>
        <w:tc>
          <w:tcPr>
            <w:tcW w:w="949" w:type="dxa"/>
            <w:shd w:val="clear" w:color="auto" w:fill="FAFAFA"/>
            <w:vAlign w:val="bottom"/>
          </w:tcPr>
          <w:p w14:paraId="42A02D3A" w14:textId="77777777" w:rsidR="00655678" w:rsidRPr="0095366B" w:rsidRDefault="00655678" w:rsidP="00FB3B32">
            <w:pPr>
              <w:ind w:right="-72"/>
              <w:jc w:val="right"/>
              <w:rPr>
                <w:rFonts w:ascii="Arial" w:hAnsi="Arial" w:cs="Arial"/>
                <w:sz w:val="16"/>
                <w:szCs w:val="16"/>
              </w:rPr>
            </w:pPr>
          </w:p>
        </w:tc>
      </w:tr>
      <w:tr w:rsidR="00655678" w:rsidRPr="0095366B" w14:paraId="5D16E6B0" w14:textId="77777777" w:rsidTr="00FB3B32">
        <w:trPr>
          <w:trHeight w:val="20"/>
        </w:trPr>
        <w:tc>
          <w:tcPr>
            <w:tcW w:w="2977" w:type="dxa"/>
            <w:vAlign w:val="bottom"/>
          </w:tcPr>
          <w:p w14:paraId="49E28326" w14:textId="7CE12724" w:rsidR="00655678" w:rsidRPr="0095366B" w:rsidRDefault="00655678" w:rsidP="00655678">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Additions</w:t>
            </w:r>
          </w:p>
        </w:tc>
        <w:tc>
          <w:tcPr>
            <w:tcW w:w="1134" w:type="dxa"/>
            <w:shd w:val="clear" w:color="auto" w:fill="FAFAFA"/>
            <w:vAlign w:val="bottom"/>
          </w:tcPr>
          <w:p w14:paraId="11CE3827" w14:textId="759EA1E0"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48" w:type="dxa"/>
            <w:shd w:val="clear" w:color="auto" w:fill="FAFAFA"/>
            <w:vAlign w:val="bottom"/>
          </w:tcPr>
          <w:p w14:paraId="2F4CE080" w14:textId="61B4F8B2"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037" w:type="dxa"/>
            <w:shd w:val="clear" w:color="auto" w:fill="FAFAFA"/>
            <w:vAlign w:val="bottom"/>
          </w:tcPr>
          <w:p w14:paraId="334D480C" w14:textId="76B5BB46"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52,754</w:t>
            </w:r>
          </w:p>
        </w:tc>
        <w:tc>
          <w:tcPr>
            <w:tcW w:w="1091" w:type="dxa"/>
            <w:shd w:val="clear" w:color="auto" w:fill="FAFAFA"/>
            <w:vAlign w:val="bottom"/>
          </w:tcPr>
          <w:p w14:paraId="36D1BB05" w14:textId="34DE5AE0"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34" w:type="dxa"/>
            <w:shd w:val="clear" w:color="auto" w:fill="FAFAFA"/>
            <w:vAlign w:val="bottom"/>
          </w:tcPr>
          <w:p w14:paraId="27006D4F" w14:textId="51511353"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949" w:type="dxa"/>
            <w:shd w:val="clear" w:color="auto" w:fill="FAFAFA"/>
            <w:vAlign w:val="bottom"/>
          </w:tcPr>
          <w:p w14:paraId="566E35E8" w14:textId="2E5F29BA"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27,689</w:t>
            </w:r>
          </w:p>
        </w:tc>
      </w:tr>
      <w:tr w:rsidR="00655678" w:rsidRPr="0095366B" w14:paraId="2945707C" w14:textId="77777777" w:rsidTr="00FB3B32">
        <w:trPr>
          <w:trHeight w:val="20"/>
        </w:trPr>
        <w:tc>
          <w:tcPr>
            <w:tcW w:w="2977" w:type="dxa"/>
            <w:vAlign w:val="bottom"/>
          </w:tcPr>
          <w:p w14:paraId="444DBB3C" w14:textId="4D997CA3" w:rsidR="00655678" w:rsidRPr="0095366B" w:rsidRDefault="00655678" w:rsidP="00655678">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Amortisation</w:t>
            </w:r>
          </w:p>
        </w:tc>
        <w:tc>
          <w:tcPr>
            <w:tcW w:w="1134" w:type="dxa"/>
            <w:shd w:val="clear" w:color="auto" w:fill="FAFAFA"/>
            <w:vAlign w:val="bottom"/>
          </w:tcPr>
          <w:p w14:paraId="7514B8D9" w14:textId="13D07E7E"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48" w:type="dxa"/>
            <w:shd w:val="clear" w:color="auto" w:fill="FAFAFA"/>
            <w:vAlign w:val="bottom"/>
          </w:tcPr>
          <w:p w14:paraId="370444AF" w14:textId="40916AE9"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037" w:type="dxa"/>
            <w:shd w:val="clear" w:color="auto" w:fill="FAFAFA"/>
            <w:vAlign w:val="bottom"/>
          </w:tcPr>
          <w:p w14:paraId="39CBBE1F" w14:textId="25BF3CE5"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091" w:type="dxa"/>
            <w:shd w:val="clear" w:color="auto" w:fill="FAFAFA"/>
            <w:vAlign w:val="bottom"/>
          </w:tcPr>
          <w:p w14:paraId="58498F37" w14:textId="348FE546"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34" w:type="dxa"/>
            <w:shd w:val="clear" w:color="auto" w:fill="FAFAFA"/>
            <w:vAlign w:val="bottom"/>
          </w:tcPr>
          <w:p w14:paraId="190816A9" w14:textId="0F5B7E3B"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949" w:type="dxa"/>
            <w:shd w:val="clear" w:color="auto" w:fill="FAFAFA"/>
            <w:vAlign w:val="bottom"/>
          </w:tcPr>
          <w:p w14:paraId="665A1787" w14:textId="44066211"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(3,546)</w:t>
            </w:r>
          </w:p>
        </w:tc>
      </w:tr>
      <w:tr w:rsidR="00655678" w:rsidRPr="0095366B" w14:paraId="0E5AE191" w14:textId="77777777" w:rsidTr="00FB3B32">
        <w:trPr>
          <w:trHeight w:val="20"/>
        </w:trPr>
        <w:tc>
          <w:tcPr>
            <w:tcW w:w="2977" w:type="dxa"/>
            <w:vAlign w:val="bottom"/>
          </w:tcPr>
          <w:p w14:paraId="01633777" w14:textId="77777777" w:rsidR="00FB3B32" w:rsidRPr="0095366B" w:rsidRDefault="00922C07" w:rsidP="00D33DC3">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 xml:space="preserve">Decrease from disposal of investment in </w:t>
            </w:r>
          </w:p>
          <w:p w14:paraId="2FF4CBB1" w14:textId="2002702F" w:rsidR="00655678" w:rsidRPr="0095366B" w:rsidRDefault="00FB3B32" w:rsidP="00D33DC3">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 xml:space="preserve">   </w:t>
            </w:r>
            <w:r w:rsidR="00922C07" w:rsidRPr="0095366B">
              <w:rPr>
                <w:rFonts w:cs="Arial"/>
                <w:sz w:val="16"/>
                <w:szCs w:val="16"/>
                <w:lang w:eastAsia="en-US"/>
              </w:rPr>
              <w:t>subsidiary</w:t>
            </w:r>
            <w:r w:rsidR="00655678" w:rsidRPr="0095366B">
              <w:rPr>
                <w:sz w:val="16"/>
                <w:szCs w:val="16"/>
                <w:cs/>
                <w:lang w:eastAsia="en-US"/>
              </w:rPr>
              <w:t xml:space="preserve"> (</w:t>
            </w:r>
            <w:r w:rsidR="00922C07" w:rsidRPr="0095366B">
              <w:rPr>
                <w:rFonts w:cs="Arial"/>
                <w:sz w:val="16"/>
                <w:szCs w:val="16"/>
                <w:lang w:eastAsia="en-US"/>
              </w:rPr>
              <w:t>Note</w:t>
            </w:r>
            <w:r w:rsidR="00655678" w:rsidRPr="0095366B">
              <w:rPr>
                <w:sz w:val="16"/>
                <w:szCs w:val="16"/>
                <w:cs/>
                <w:lang w:eastAsia="en-US"/>
              </w:rPr>
              <w:t xml:space="preserve"> </w:t>
            </w:r>
            <w:r w:rsidR="00655678" w:rsidRPr="0095366B">
              <w:rPr>
                <w:rFonts w:cs="Arial"/>
                <w:sz w:val="16"/>
                <w:szCs w:val="16"/>
                <w:lang w:eastAsia="en-US"/>
              </w:rPr>
              <w:t>15</w:t>
            </w:r>
            <w:r w:rsidR="00655678" w:rsidRPr="0095366B">
              <w:rPr>
                <w:sz w:val="16"/>
                <w:szCs w:val="16"/>
                <w:cs/>
                <w:lang w:eastAsia="en-US"/>
              </w:rPr>
              <w:t>.</w:t>
            </w:r>
            <w:r w:rsidR="00655678" w:rsidRPr="0095366B">
              <w:rPr>
                <w:rFonts w:cs="Arial"/>
                <w:sz w:val="16"/>
                <w:szCs w:val="16"/>
                <w:lang w:eastAsia="en-US"/>
              </w:rPr>
              <w:t>2</w:t>
            </w:r>
            <w:r w:rsidR="00655678" w:rsidRPr="0095366B">
              <w:rPr>
                <w:sz w:val="16"/>
                <w:szCs w:val="16"/>
                <w:cs/>
                <w:lang w:eastAsia="en-US"/>
              </w:rPr>
              <w:t>)</w:t>
            </w:r>
          </w:p>
        </w:tc>
        <w:tc>
          <w:tcPr>
            <w:tcW w:w="1134" w:type="dxa"/>
            <w:shd w:val="clear" w:color="auto" w:fill="FAFAFA"/>
            <w:vAlign w:val="bottom"/>
          </w:tcPr>
          <w:p w14:paraId="5D37073C" w14:textId="64398485"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(60,637)</w:t>
            </w:r>
          </w:p>
        </w:tc>
        <w:tc>
          <w:tcPr>
            <w:tcW w:w="1148" w:type="dxa"/>
            <w:shd w:val="clear" w:color="auto" w:fill="FAFAFA"/>
            <w:vAlign w:val="bottom"/>
          </w:tcPr>
          <w:p w14:paraId="231D8302" w14:textId="0D9DE0E0"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(182,374)</w:t>
            </w:r>
          </w:p>
        </w:tc>
        <w:tc>
          <w:tcPr>
            <w:tcW w:w="1037" w:type="dxa"/>
            <w:shd w:val="clear" w:color="auto" w:fill="FAFAFA"/>
            <w:vAlign w:val="bottom"/>
          </w:tcPr>
          <w:p w14:paraId="3E37A105" w14:textId="7CC89CD4"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(615)</w:t>
            </w:r>
          </w:p>
        </w:tc>
        <w:tc>
          <w:tcPr>
            <w:tcW w:w="1091" w:type="dxa"/>
            <w:shd w:val="clear" w:color="auto" w:fill="FAFAFA"/>
            <w:vAlign w:val="bottom"/>
          </w:tcPr>
          <w:p w14:paraId="7729069E" w14:textId="37357EB5"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(33,463)</w:t>
            </w:r>
          </w:p>
        </w:tc>
        <w:tc>
          <w:tcPr>
            <w:tcW w:w="1134" w:type="dxa"/>
            <w:shd w:val="clear" w:color="auto" w:fill="FAFAFA"/>
            <w:vAlign w:val="bottom"/>
          </w:tcPr>
          <w:p w14:paraId="7BEFD860" w14:textId="1A4AABD1"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949" w:type="dxa"/>
            <w:shd w:val="clear" w:color="auto" w:fill="FAFAFA"/>
            <w:vAlign w:val="bottom"/>
          </w:tcPr>
          <w:p w14:paraId="3B4CDA2E" w14:textId="3DAE1E08"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(3,331)</w:t>
            </w:r>
          </w:p>
        </w:tc>
      </w:tr>
      <w:tr w:rsidR="00655678" w:rsidRPr="0095366B" w14:paraId="4B511DB9" w14:textId="77777777" w:rsidTr="00FB3B32">
        <w:trPr>
          <w:trHeight w:val="20"/>
        </w:trPr>
        <w:tc>
          <w:tcPr>
            <w:tcW w:w="2977" w:type="dxa"/>
            <w:vAlign w:val="bottom"/>
          </w:tcPr>
          <w:p w14:paraId="23766F30" w14:textId="523EF5B7" w:rsidR="00655678" w:rsidRPr="0095366B" w:rsidRDefault="00D33DC3" w:rsidP="00FB3B32">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Reclassification to liabilities of disposal</w:t>
            </w:r>
          </w:p>
          <w:p w14:paraId="532CAC26" w14:textId="4B87F0CE" w:rsidR="00D33DC3" w:rsidRPr="0095366B" w:rsidRDefault="00655678" w:rsidP="00F12BF0">
            <w:pPr>
              <w:pStyle w:val="Header"/>
              <w:tabs>
                <w:tab w:val="clear" w:pos="4153"/>
                <w:tab w:val="clear" w:pos="8306"/>
              </w:tabs>
              <w:spacing w:line="240" w:lineRule="auto"/>
              <w:ind w:left="-113"/>
              <w:rPr>
                <w:rFonts w:cs="Arial"/>
                <w:sz w:val="16"/>
                <w:szCs w:val="16"/>
                <w:lang w:eastAsia="en-US"/>
              </w:rPr>
            </w:pPr>
            <w:r w:rsidRPr="0095366B">
              <w:rPr>
                <w:rFonts w:cs="Arial"/>
                <w:sz w:val="16"/>
                <w:szCs w:val="16"/>
                <w:cs/>
                <w:lang w:eastAsia="en-US"/>
              </w:rPr>
              <w:t xml:space="preserve">  </w:t>
            </w:r>
            <w:r w:rsidR="00D33DC3" w:rsidRPr="0095366B">
              <w:rPr>
                <w:rFonts w:cs="Arial"/>
                <w:sz w:val="16"/>
                <w:szCs w:val="16"/>
                <w:lang w:eastAsia="en-US"/>
              </w:rPr>
              <w:t>groups classified as held-for-sales from</w:t>
            </w:r>
          </w:p>
          <w:p w14:paraId="77CBC9C8" w14:textId="33502C9A" w:rsidR="00655678" w:rsidRPr="0095366B" w:rsidRDefault="00D33DC3" w:rsidP="008B746C">
            <w:pPr>
              <w:pStyle w:val="Header"/>
              <w:tabs>
                <w:tab w:val="clear" w:pos="4153"/>
                <w:tab w:val="clear" w:pos="8306"/>
              </w:tabs>
              <w:spacing w:line="240" w:lineRule="auto"/>
              <w:ind w:left="-113"/>
              <w:rPr>
                <w:rFonts w:cs="Arial"/>
                <w:sz w:val="16"/>
                <w:szCs w:val="16"/>
                <w:cs/>
                <w:lang w:eastAsia="en-US"/>
              </w:rPr>
            </w:pPr>
            <w:r w:rsidRPr="0095366B">
              <w:rPr>
                <w:rFonts w:cs="Arial"/>
                <w:sz w:val="16"/>
                <w:szCs w:val="16"/>
                <w:lang w:eastAsia="en-US"/>
              </w:rPr>
              <w:t xml:space="preserve">  discontinued operation </w:t>
            </w:r>
            <w:r w:rsidR="00655678" w:rsidRPr="0095366B">
              <w:rPr>
                <w:rFonts w:cs="Arial"/>
                <w:sz w:val="16"/>
                <w:szCs w:val="16"/>
                <w:cs/>
                <w:lang w:eastAsia="en-US"/>
              </w:rPr>
              <w:t>(</w:t>
            </w:r>
            <w:r w:rsidRPr="0095366B">
              <w:rPr>
                <w:rFonts w:cs="Arial"/>
                <w:sz w:val="16"/>
                <w:szCs w:val="16"/>
                <w:lang w:eastAsia="en-US"/>
              </w:rPr>
              <w:t>Note</w:t>
            </w:r>
            <w:r w:rsidR="00655678" w:rsidRPr="0095366B">
              <w:rPr>
                <w:rFonts w:cs="Arial"/>
                <w:sz w:val="16"/>
                <w:szCs w:val="16"/>
                <w:cs/>
                <w:lang w:eastAsia="en-US"/>
              </w:rPr>
              <w:t xml:space="preserve"> </w:t>
            </w:r>
            <w:r w:rsidR="00655678" w:rsidRPr="0095366B">
              <w:rPr>
                <w:rFonts w:cs="Arial"/>
                <w:sz w:val="16"/>
                <w:szCs w:val="16"/>
                <w:lang w:eastAsia="en-US"/>
              </w:rPr>
              <w:t>15.3)</w:t>
            </w:r>
          </w:p>
        </w:tc>
        <w:tc>
          <w:tcPr>
            <w:tcW w:w="1134" w:type="dxa"/>
            <w:shd w:val="clear" w:color="auto" w:fill="FAFAFA"/>
            <w:vAlign w:val="bottom"/>
          </w:tcPr>
          <w:p w14:paraId="6008E2BC" w14:textId="0288F9E7"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48" w:type="dxa"/>
            <w:shd w:val="clear" w:color="auto" w:fill="FAFAFA"/>
            <w:vAlign w:val="bottom"/>
          </w:tcPr>
          <w:p w14:paraId="4FEF217C" w14:textId="5BE7B229"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(3,562,000)</w:t>
            </w:r>
          </w:p>
        </w:tc>
        <w:tc>
          <w:tcPr>
            <w:tcW w:w="1037" w:type="dxa"/>
            <w:shd w:val="clear" w:color="auto" w:fill="FAFAFA"/>
            <w:vAlign w:val="bottom"/>
          </w:tcPr>
          <w:p w14:paraId="23E46E10" w14:textId="62AAC548"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(9,512)</w:t>
            </w:r>
          </w:p>
        </w:tc>
        <w:tc>
          <w:tcPr>
            <w:tcW w:w="1091" w:type="dxa"/>
            <w:shd w:val="clear" w:color="auto" w:fill="FAFAFA"/>
            <w:vAlign w:val="bottom"/>
          </w:tcPr>
          <w:p w14:paraId="0D5F1164" w14:textId="4C5F4BB3"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34" w:type="dxa"/>
            <w:shd w:val="clear" w:color="auto" w:fill="FAFAFA"/>
            <w:vAlign w:val="bottom"/>
          </w:tcPr>
          <w:p w14:paraId="132AD7F0" w14:textId="7EE7E51F"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(220,000)</w:t>
            </w:r>
          </w:p>
        </w:tc>
        <w:tc>
          <w:tcPr>
            <w:tcW w:w="949" w:type="dxa"/>
            <w:shd w:val="clear" w:color="auto" w:fill="FAFAFA"/>
            <w:vAlign w:val="bottom"/>
          </w:tcPr>
          <w:p w14:paraId="6DAAC4E9" w14:textId="214DC0F6"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(14,427)</w:t>
            </w:r>
          </w:p>
        </w:tc>
      </w:tr>
      <w:tr w:rsidR="00655678" w:rsidRPr="0095366B" w14:paraId="3522A83E" w14:textId="77777777" w:rsidTr="00FB3B32">
        <w:trPr>
          <w:trHeight w:val="20"/>
        </w:trPr>
        <w:tc>
          <w:tcPr>
            <w:tcW w:w="2977" w:type="dxa"/>
            <w:vAlign w:val="bottom"/>
          </w:tcPr>
          <w:p w14:paraId="529CCCDF" w14:textId="0C00845A" w:rsidR="00655678" w:rsidRPr="0095366B" w:rsidRDefault="00655678" w:rsidP="00655678">
            <w:pPr>
              <w:pStyle w:val="Header"/>
              <w:tabs>
                <w:tab w:val="clear" w:pos="4153"/>
                <w:tab w:val="clear" w:pos="8306"/>
              </w:tabs>
              <w:spacing w:line="240" w:lineRule="auto"/>
              <w:ind w:left="-113" w:right="-102"/>
              <w:rPr>
                <w:rFonts w:cs="Arial"/>
                <w:sz w:val="16"/>
                <w:szCs w:val="16"/>
                <w:lang w:eastAsia="en-US"/>
              </w:rPr>
            </w:pPr>
            <w:r w:rsidRPr="0095366B">
              <w:rPr>
                <w:rFonts w:cs="Arial"/>
                <w:sz w:val="16"/>
                <w:szCs w:val="16"/>
                <w:lang w:eastAsia="en-US"/>
              </w:rPr>
              <w:t>Amortisation of financing fees</w:t>
            </w:r>
          </w:p>
        </w:tc>
        <w:tc>
          <w:tcPr>
            <w:tcW w:w="1134" w:type="dxa"/>
            <w:shd w:val="clear" w:color="auto" w:fill="FAFAFA"/>
            <w:vAlign w:val="bottom"/>
          </w:tcPr>
          <w:p w14:paraId="646C662B" w14:textId="5D94ECBD"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48" w:type="dxa"/>
            <w:shd w:val="clear" w:color="auto" w:fill="FAFAFA"/>
            <w:vAlign w:val="bottom"/>
          </w:tcPr>
          <w:p w14:paraId="2D9873B0" w14:textId="354AF11E"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037" w:type="dxa"/>
            <w:shd w:val="clear" w:color="auto" w:fill="FAFAFA"/>
            <w:vAlign w:val="bottom"/>
          </w:tcPr>
          <w:p w14:paraId="4C9AE846" w14:textId="1710D94D"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091" w:type="dxa"/>
            <w:shd w:val="clear" w:color="auto" w:fill="FAFAFA"/>
            <w:vAlign w:val="bottom"/>
          </w:tcPr>
          <w:p w14:paraId="6DCDAE40" w14:textId="7C6D2ACC"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34" w:type="dxa"/>
            <w:shd w:val="clear" w:color="auto" w:fill="FAFAFA"/>
            <w:vAlign w:val="bottom"/>
          </w:tcPr>
          <w:p w14:paraId="06A2D1E0" w14:textId="030FCD6C"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949" w:type="dxa"/>
            <w:shd w:val="clear" w:color="auto" w:fill="FAFAFA"/>
            <w:vAlign w:val="bottom"/>
          </w:tcPr>
          <w:p w14:paraId="2F5A4555" w14:textId="10485EB6"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1,826</w:t>
            </w:r>
          </w:p>
        </w:tc>
      </w:tr>
      <w:tr w:rsidR="00655678" w:rsidRPr="0095366B" w14:paraId="37491241" w14:textId="77777777" w:rsidTr="00FB3B32">
        <w:trPr>
          <w:trHeight w:val="20"/>
        </w:trPr>
        <w:tc>
          <w:tcPr>
            <w:tcW w:w="2977" w:type="dxa"/>
            <w:vAlign w:val="bottom"/>
          </w:tcPr>
          <w:p w14:paraId="258A10D9" w14:textId="3FFB9616" w:rsidR="00655678" w:rsidRPr="0095366B" w:rsidRDefault="00655678" w:rsidP="00655678">
            <w:pPr>
              <w:pStyle w:val="Header"/>
              <w:tabs>
                <w:tab w:val="clear" w:pos="4153"/>
                <w:tab w:val="clear" w:pos="8306"/>
              </w:tabs>
              <w:spacing w:line="240" w:lineRule="auto"/>
              <w:ind w:left="-113" w:right="-102"/>
              <w:rPr>
                <w:rFonts w:cs="Arial"/>
                <w:sz w:val="16"/>
                <w:szCs w:val="16"/>
                <w:lang w:eastAsia="en-US"/>
              </w:rPr>
            </w:pPr>
            <w:r w:rsidRPr="0095366B">
              <w:rPr>
                <w:rFonts w:cs="Arial"/>
                <w:sz w:val="16"/>
                <w:szCs w:val="16"/>
                <w:lang w:eastAsia="en-US"/>
              </w:rPr>
              <w:t>(Gain) loss on exchange rates</w:t>
            </w:r>
          </w:p>
        </w:tc>
        <w:tc>
          <w:tcPr>
            <w:tcW w:w="1134" w:type="dxa"/>
            <w:shd w:val="clear" w:color="auto" w:fill="FAFAFA"/>
            <w:vAlign w:val="bottom"/>
          </w:tcPr>
          <w:p w14:paraId="3CB52C59" w14:textId="7AE59580"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(1,661)</w:t>
            </w:r>
          </w:p>
        </w:tc>
        <w:tc>
          <w:tcPr>
            <w:tcW w:w="1148" w:type="dxa"/>
            <w:shd w:val="clear" w:color="auto" w:fill="FAFAFA"/>
            <w:vAlign w:val="bottom"/>
          </w:tcPr>
          <w:p w14:paraId="0D73322B" w14:textId="54A54237"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(11,401)</w:t>
            </w:r>
          </w:p>
        </w:tc>
        <w:tc>
          <w:tcPr>
            <w:tcW w:w="1037" w:type="dxa"/>
            <w:shd w:val="clear" w:color="auto" w:fill="FAFAFA"/>
            <w:vAlign w:val="bottom"/>
          </w:tcPr>
          <w:p w14:paraId="17585B50" w14:textId="62EA156A"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(17)</w:t>
            </w:r>
          </w:p>
        </w:tc>
        <w:tc>
          <w:tcPr>
            <w:tcW w:w="1091" w:type="dxa"/>
            <w:shd w:val="clear" w:color="auto" w:fill="FAFAFA"/>
            <w:vAlign w:val="bottom"/>
          </w:tcPr>
          <w:p w14:paraId="33B3CEAD" w14:textId="494470C1"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(93)</w:t>
            </w:r>
          </w:p>
        </w:tc>
        <w:tc>
          <w:tcPr>
            <w:tcW w:w="1134" w:type="dxa"/>
            <w:shd w:val="clear" w:color="auto" w:fill="FAFAFA"/>
            <w:vAlign w:val="bottom"/>
          </w:tcPr>
          <w:p w14:paraId="140C88AF" w14:textId="61A66F82"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949" w:type="dxa"/>
            <w:shd w:val="clear" w:color="auto" w:fill="FAFAFA"/>
            <w:vAlign w:val="bottom"/>
          </w:tcPr>
          <w:p w14:paraId="3FE46024" w14:textId="4910AE6F"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(91)</w:t>
            </w:r>
          </w:p>
        </w:tc>
      </w:tr>
      <w:tr w:rsidR="00655678" w:rsidRPr="0095366B" w14:paraId="047CCA63" w14:textId="77777777" w:rsidTr="00FB3B32">
        <w:trPr>
          <w:trHeight w:val="20"/>
        </w:trPr>
        <w:tc>
          <w:tcPr>
            <w:tcW w:w="2977" w:type="dxa"/>
            <w:vAlign w:val="bottom"/>
          </w:tcPr>
          <w:p w14:paraId="094E24E7" w14:textId="269EECAF" w:rsidR="00655678" w:rsidRPr="0095366B" w:rsidRDefault="00655678" w:rsidP="00655678">
            <w:pPr>
              <w:pStyle w:val="Header"/>
              <w:tabs>
                <w:tab w:val="clear" w:pos="4153"/>
                <w:tab w:val="clear" w:pos="8306"/>
              </w:tabs>
              <w:spacing w:line="240" w:lineRule="auto"/>
              <w:ind w:left="-113"/>
              <w:rPr>
                <w:rFonts w:cs="Arial"/>
                <w:sz w:val="16"/>
                <w:szCs w:val="16"/>
                <w:lang w:eastAsia="en-US"/>
              </w:rPr>
            </w:pPr>
            <w:r w:rsidRPr="0095366B">
              <w:rPr>
                <w:rFonts w:cs="Arial"/>
                <w:sz w:val="16"/>
                <w:szCs w:val="16"/>
                <w:lang w:eastAsia="en-US"/>
              </w:rPr>
              <w:t>Translation adjustment</w:t>
            </w:r>
          </w:p>
        </w:tc>
        <w:tc>
          <w:tcPr>
            <w:tcW w:w="1134" w:type="dxa"/>
            <w:tcBorders>
              <w:bottom w:val="single" w:sz="4" w:space="0" w:color="auto"/>
            </w:tcBorders>
            <w:shd w:val="clear" w:color="auto" w:fill="FAFAFA"/>
            <w:vAlign w:val="bottom"/>
          </w:tcPr>
          <w:p w14:paraId="15EA6ADE" w14:textId="544B715D"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38,014</w:t>
            </w:r>
          </w:p>
        </w:tc>
        <w:tc>
          <w:tcPr>
            <w:tcW w:w="1148" w:type="dxa"/>
            <w:tcBorders>
              <w:bottom w:val="single" w:sz="4" w:space="0" w:color="auto"/>
            </w:tcBorders>
            <w:shd w:val="clear" w:color="auto" w:fill="FAFAFA"/>
            <w:vAlign w:val="bottom"/>
          </w:tcPr>
          <w:p w14:paraId="5D127BEC" w14:textId="6D48EFF3"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64,232</w:t>
            </w:r>
          </w:p>
        </w:tc>
        <w:tc>
          <w:tcPr>
            <w:tcW w:w="1037" w:type="dxa"/>
            <w:tcBorders>
              <w:bottom w:val="single" w:sz="4" w:space="0" w:color="auto"/>
            </w:tcBorders>
            <w:shd w:val="clear" w:color="auto" w:fill="FAFAFA"/>
            <w:vAlign w:val="bottom"/>
          </w:tcPr>
          <w:p w14:paraId="2928EC32" w14:textId="222A1E16"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146</w:t>
            </w:r>
          </w:p>
        </w:tc>
        <w:tc>
          <w:tcPr>
            <w:tcW w:w="1091" w:type="dxa"/>
            <w:tcBorders>
              <w:bottom w:val="single" w:sz="4" w:space="0" w:color="auto"/>
            </w:tcBorders>
            <w:shd w:val="clear" w:color="auto" w:fill="FAFAFA"/>
            <w:vAlign w:val="bottom"/>
          </w:tcPr>
          <w:p w14:paraId="21F9FD60" w14:textId="44D0FF8B"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10,367</w:t>
            </w:r>
          </w:p>
        </w:tc>
        <w:tc>
          <w:tcPr>
            <w:tcW w:w="1134" w:type="dxa"/>
            <w:tcBorders>
              <w:bottom w:val="single" w:sz="4" w:space="0" w:color="auto"/>
            </w:tcBorders>
            <w:shd w:val="clear" w:color="auto" w:fill="FAFAFA"/>
            <w:vAlign w:val="bottom"/>
          </w:tcPr>
          <w:p w14:paraId="0E7A2318" w14:textId="20E85143"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10,149</w:t>
            </w:r>
          </w:p>
        </w:tc>
        <w:tc>
          <w:tcPr>
            <w:tcW w:w="949" w:type="dxa"/>
            <w:tcBorders>
              <w:bottom w:val="single" w:sz="4" w:space="0" w:color="auto"/>
            </w:tcBorders>
            <w:shd w:val="clear" w:color="auto" w:fill="FAFAFA"/>
            <w:vAlign w:val="bottom"/>
          </w:tcPr>
          <w:p w14:paraId="7EA113AD" w14:textId="0B82420C"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323</w:t>
            </w:r>
          </w:p>
        </w:tc>
      </w:tr>
      <w:tr w:rsidR="00655678" w:rsidRPr="0095366B" w14:paraId="1C92106B" w14:textId="77777777" w:rsidTr="00FB3B32">
        <w:trPr>
          <w:trHeight w:val="20"/>
        </w:trPr>
        <w:tc>
          <w:tcPr>
            <w:tcW w:w="2977" w:type="dxa"/>
            <w:vAlign w:val="bottom"/>
          </w:tcPr>
          <w:p w14:paraId="426CF93A" w14:textId="77777777" w:rsidR="00655678" w:rsidRPr="0095366B" w:rsidRDefault="00655678" w:rsidP="00655678">
            <w:pPr>
              <w:ind w:left="-113"/>
              <w:rPr>
                <w:rFonts w:ascii="Arial" w:eastAsia="SimSun" w:hAnsi="Arial" w:cs="Arial"/>
                <w:sz w:val="16"/>
                <w:szCs w:val="16"/>
                <w:lang w:eastAsia="zh-CN"/>
              </w:rPr>
            </w:pPr>
          </w:p>
        </w:tc>
        <w:tc>
          <w:tcPr>
            <w:tcW w:w="1134" w:type="dxa"/>
            <w:tcBorders>
              <w:top w:val="single" w:sz="4" w:space="0" w:color="auto"/>
            </w:tcBorders>
            <w:shd w:val="clear" w:color="auto" w:fill="FAFAFA"/>
            <w:vAlign w:val="bottom"/>
          </w:tcPr>
          <w:p w14:paraId="69A207ED" w14:textId="77777777" w:rsidR="00655678" w:rsidRPr="0095366B" w:rsidRDefault="00655678" w:rsidP="00FB3B32">
            <w:pPr>
              <w:ind w:right="-72"/>
              <w:jc w:val="right"/>
              <w:rPr>
                <w:rFonts w:ascii="Arial" w:hAnsi="Arial" w:cs="Arial"/>
                <w:snapToGrid w:val="0"/>
                <w:sz w:val="16"/>
                <w:szCs w:val="16"/>
                <w:lang w:eastAsia="th-TH"/>
              </w:rPr>
            </w:pPr>
          </w:p>
        </w:tc>
        <w:tc>
          <w:tcPr>
            <w:tcW w:w="1148" w:type="dxa"/>
            <w:tcBorders>
              <w:top w:val="single" w:sz="4" w:space="0" w:color="auto"/>
            </w:tcBorders>
            <w:shd w:val="clear" w:color="auto" w:fill="FAFAFA"/>
            <w:vAlign w:val="bottom"/>
          </w:tcPr>
          <w:p w14:paraId="0816F17B" w14:textId="77777777" w:rsidR="00655678" w:rsidRPr="0095366B" w:rsidRDefault="00655678" w:rsidP="00FB3B32">
            <w:pPr>
              <w:ind w:right="-72"/>
              <w:jc w:val="right"/>
              <w:rPr>
                <w:rFonts w:ascii="Arial" w:hAnsi="Arial" w:cs="Arial"/>
                <w:snapToGrid w:val="0"/>
                <w:sz w:val="16"/>
                <w:szCs w:val="16"/>
                <w:lang w:eastAsia="th-TH"/>
              </w:rPr>
            </w:pPr>
          </w:p>
        </w:tc>
        <w:tc>
          <w:tcPr>
            <w:tcW w:w="1037" w:type="dxa"/>
            <w:tcBorders>
              <w:top w:val="single" w:sz="4" w:space="0" w:color="auto"/>
            </w:tcBorders>
            <w:shd w:val="clear" w:color="auto" w:fill="FAFAFA"/>
            <w:vAlign w:val="bottom"/>
          </w:tcPr>
          <w:p w14:paraId="733AC21D" w14:textId="77777777" w:rsidR="00655678" w:rsidRPr="0095366B" w:rsidRDefault="00655678" w:rsidP="00FB3B32">
            <w:pPr>
              <w:ind w:right="-72"/>
              <w:jc w:val="right"/>
              <w:rPr>
                <w:rFonts w:ascii="Arial" w:hAnsi="Arial" w:cs="Arial"/>
                <w:snapToGrid w:val="0"/>
                <w:sz w:val="16"/>
                <w:szCs w:val="16"/>
                <w:lang w:eastAsia="th-TH"/>
              </w:rPr>
            </w:pPr>
          </w:p>
        </w:tc>
        <w:tc>
          <w:tcPr>
            <w:tcW w:w="1091" w:type="dxa"/>
            <w:tcBorders>
              <w:top w:val="single" w:sz="4" w:space="0" w:color="auto"/>
            </w:tcBorders>
            <w:shd w:val="clear" w:color="auto" w:fill="FAFAFA"/>
            <w:vAlign w:val="bottom"/>
          </w:tcPr>
          <w:p w14:paraId="3035C8D9" w14:textId="77777777" w:rsidR="00655678" w:rsidRPr="0095366B" w:rsidRDefault="00655678" w:rsidP="00FB3B32">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14:paraId="1A66FF7B" w14:textId="77777777" w:rsidR="00655678" w:rsidRPr="0095366B" w:rsidRDefault="00655678" w:rsidP="00FB3B32">
            <w:pPr>
              <w:ind w:right="-72"/>
              <w:jc w:val="right"/>
              <w:rPr>
                <w:rFonts w:ascii="Arial" w:hAnsi="Arial" w:cs="Arial"/>
                <w:snapToGrid w:val="0"/>
                <w:sz w:val="16"/>
                <w:szCs w:val="16"/>
                <w:lang w:eastAsia="th-TH"/>
              </w:rPr>
            </w:pPr>
          </w:p>
        </w:tc>
        <w:tc>
          <w:tcPr>
            <w:tcW w:w="949" w:type="dxa"/>
            <w:tcBorders>
              <w:top w:val="single" w:sz="4" w:space="0" w:color="auto"/>
            </w:tcBorders>
            <w:shd w:val="clear" w:color="auto" w:fill="FAFAFA"/>
            <w:vAlign w:val="bottom"/>
          </w:tcPr>
          <w:p w14:paraId="7C63D291" w14:textId="77777777" w:rsidR="00655678" w:rsidRPr="0095366B" w:rsidRDefault="00655678" w:rsidP="00FB3B32">
            <w:pPr>
              <w:ind w:right="-72"/>
              <w:jc w:val="right"/>
              <w:rPr>
                <w:rFonts w:ascii="Arial" w:hAnsi="Arial" w:cs="Arial"/>
                <w:snapToGrid w:val="0"/>
                <w:sz w:val="16"/>
                <w:szCs w:val="16"/>
                <w:lang w:eastAsia="th-TH"/>
              </w:rPr>
            </w:pPr>
          </w:p>
        </w:tc>
      </w:tr>
      <w:tr w:rsidR="00655678" w:rsidRPr="0095366B" w14:paraId="0815BF4B" w14:textId="77777777" w:rsidTr="00FB3B32">
        <w:trPr>
          <w:trHeight w:val="63"/>
        </w:trPr>
        <w:tc>
          <w:tcPr>
            <w:tcW w:w="2977" w:type="dxa"/>
            <w:vAlign w:val="bottom"/>
          </w:tcPr>
          <w:p w14:paraId="2A8CA992" w14:textId="3FFC2BAD" w:rsidR="00655678" w:rsidRPr="0095366B" w:rsidRDefault="00655678" w:rsidP="00655678">
            <w:pPr>
              <w:pStyle w:val="Header"/>
              <w:tabs>
                <w:tab w:val="clear" w:pos="4153"/>
                <w:tab w:val="clear" w:pos="8306"/>
              </w:tabs>
              <w:spacing w:line="240" w:lineRule="auto"/>
              <w:ind w:left="-113"/>
              <w:rPr>
                <w:rFonts w:cs="Arial"/>
                <w:b/>
                <w:bCs/>
                <w:sz w:val="16"/>
                <w:szCs w:val="16"/>
                <w:lang w:eastAsia="en-US"/>
              </w:rPr>
            </w:pPr>
            <w:r w:rsidRPr="0095366B">
              <w:rPr>
                <w:rFonts w:cs="Arial"/>
                <w:b/>
                <w:bCs/>
                <w:sz w:val="16"/>
                <w:szCs w:val="16"/>
                <w:lang w:eastAsia="en-US"/>
              </w:rPr>
              <w:t xml:space="preserve">As </w:t>
            </w:r>
            <w:proofErr w:type="gramStart"/>
            <w:r w:rsidRPr="0095366B">
              <w:rPr>
                <w:rFonts w:cs="Arial"/>
                <w:b/>
                <w:bCs/>
                <w:sz w:val="16"/>
                <w:szCs w:val="16"/>
                <w:lang w:eastAsia="en-US"/>
              </w:rPr>
              <w:t>at</w:t>
            </w:r>
            <w:proofErr w:type="gramEnd"/>
            <w:r w:rsidRPr="0095366B">
              <w:rPr>
                <w:rFonts w:cs="Arial"/>
                <w:b/>
                <w:bCs/>
                <w:sz w:val="16"/>
                <w:szCs w:val="16"/>
                <w:lang w:eastAsia="en-US"/>
              </w:rPr>
              <w:t xml:space="preserve"> 31 December 2021</w:t>
            </w:r>
          </w:p>
        </w:tc>
        <w:tc>
          <w:tcPr>
            <w:tcW w:w="1134" w:type="dxa"/>
            <w:tcBorders>
              <w:bottom w:val="single" w:sz="4" w:space="0" w:color="auto"/>
            </w:tcBorders>
            <w:shd w:val="clear" w:color="auto" w:fill="FAFAFA"/>
            <w:vAlign w:val="bottom"/>
          </w:tcPr>
          <w:p w14:paraId="71521190" w14:textId="2C524C12"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48" w:type="dxa"/>
            <w:tcBorders>
              <w:bottom w:val="single" w:sz="4" w:space="0" w:color="auto"/>
            </w:tcBorders>
            <w:shd w:val="clear" w:color="auto" w:fill="FAFAFA"/>
            <w:vAlign w:val="bottom"/>
          </w:tcPr>
          <w:p w14:paraId="7478C51C" w14:textId="6C3D2454"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672,319</w:t>
            </w:r>
          </w:p>
        </w:tc>
        <w:tc>
          <w:tcPr>
            <w:tcW w:w="1037" w:type="dxa"/>
            <w:tcBorders>
              <w:bottom w:val="single" w:sz="4" w:space="0" w:color="auto"/>
            </w:tcBorders>
            <w:shd w:val="clear" w:color="auto" w:fill="FAFAFA"/>
            <w:vAlign w:val="bottom"/>
          </w:tcPr>
          <w:p w14:paraId="582EB07E" w14:textId="00A7A9E6"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470</w:t>
            </w:r>
          </w:p>
        </w:tc>
        <w:tc>
          <w:tcPr>
            <w:tcW w:w="1091" w:type="dxa"/>
            <w:tcBorders>
              <w:bottom w:val="single" w:sz="4" w:space="0" w:color="auto"/>
            </w:tcBorders>
            <w:shd w:val="clear" w:color="auto" w:fill="FAFAFA"/>
            <w:vAlign w:val="bottom"/>
          </w:tcPr>
          <w:p w14:paraId="1235AC37" w14:textId="3B2D87F0"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w:t>
            </w:r>
          </w:p>
        </w:tc>
        <w:tc>
          <w:tcPr>
            <w:tcW w:w="1134" w:type="dxa"/>
            <w:tcBorders>
              <w:bottom w:val="single" w:sz="4" w:space="0" w:color="auto"/>
            </w:tcBorders>
            <w:shd w:val="clear" w:color="auto" w:fill="FAFAFA"/>
            <w:vAlign w:val="bottom"/>
          </w:tcPr>
          <w:p w14:paraId="301C76AC" w14:textId="5CC4E28C"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100,260</w:t>
            </w:r>
          </w:p>
        </w:tc>
        <w:tc>
          <w:tcPr>
            <w:tcW w:w="949" w:type="dxa"/>
            <w:tcBorders>
              <w:bottom w:val="single" w:sz="4" w:space="0" w:color="auto"/>
            </w:tcBorders>
            <w:shd w:val="clear" w:color="auto" w:fill="FAFAFA"/>
            <w:vAlign w:val="bottom"/>
          </w:tcPr>
          <w:p w14:paraId="4F018345" w14:textId="0833EA6E" w:rsidR="00655678" w:rsidRPr="0095366B" w:rsidRDefault="00655678" w:rsidP="00FB3B32">
            <w:pPr>
              <w:ind w:right="-72"/>
              <w:jc w:val="right"/>
              <w:rPr>
                <w:rFonts w:ascii="Arial" w:hAnsi="Arial" w:cs="Arial"/>
                <w:sz w:val="16"/>
                <w:szCs w:val="16"/>
              </w:rPr>
            </w:pPr>
            <w:r w:rsidRPr="0095366B">
              <w:rPr>
                <w:rFonts w:ascii="Arial" w:hAnsi="Arial" w:cs="Arial"/>
                <w:sz w:val="16"/>
                <w:szCs w:val="16"/>
              </w:rPr>
              <w:t>32,105</w:t>
            </w:r>
          </w:p>
        </w:tc>
      </w:tr>
    </w:tbl>
    <w:p w14:paraId="4DD659BF" w14:textId="0DC166C8" w:rsidR="00FB0A38" w:rsidRPr="0095366B" w:rsidRDefault="00FB0A38" w:rsidP="00117048">
      <w:pPr>
        <w:rPr>
          <w:rFonts w:ascii="Arial" w:hAnsi="Arial" w:cs="Arial"/>
          <w:sz w:val="18"/>
          <w:szCs w:val="18"/>
        </w:rPr>
      </w:pPr>
    </w:p>
    <w:p w14:paraId="4F90D0E9" w14:textId="1A72471F" w:rsidR="00205977" w:rsidRPr="0095366B" w:rsidRDefault="00205977" w:rsidP="00117048">
      <w:pPr>
        <w:rPr>
          <w:rFonts w:ascii="Arial" w:hAnsi="Arial" w:cs="Cordia New"/>
          <w:sz w:val="18"/>
          <w:szCs w:val="18"/>
        </w:rPr>
      </w:pPr>
    </w:p>
    <w:p w14:paraId="2D1F25B0" w14:textId="1EF597F9" w:rsidR="009644DD" w:rsidRPr="0095366B" w:rsidRDefault="009644DD" w:rsidP="00117048">
      <w:pPr>
        <w:rPr>
          <w:rFonts w:ascii="Arial" w:hAnsi="Arial" w:cs="Cordia New"/>
          <w:sz w:val="18"/>
          <w:szCs w:val="18"/>
        </w:rPr>
      </w:pPr>
    </w:p>
    <w:p w14:paraId="429AE10E" w14:textId="376B5241" w:rsidR="009644DD" w:rsidRPr="0095366B" w:rsidRDefault="00655678" w:rsidP="00117048">
      <w:pPr>
        <w:rPr>
          <w:rFonts w:ascii="Arial" w:hAnsi="Arial" w:cs="Cordia New"/>
          <w:sz w:val="18"/>
          <w:szCs w:val="18"/>
        </w:rPr>
      </w:pPr>
      <w:r w:rsidRPr="0095366B">
        <w:rPr>
          <w:rFonts w:ascii="Arial" w:hAnsi="Arial" w:cs="Cordia New"/>
          <w:sz w:val="18"/>
          <w:szCs w:val="18"/>
        </w:rPr>
        <w:br w:type="page"/>
      </w:r>
    </w:p>
    <w:tbl>
      <w:tblPr>
        <w:tblW w:w="9450" w:type="dxa"/>
        <w:tblInd w:w="108" w:type="dxa"/>
        <w:tblLayout w:type="fixed"/>
        <w:tblLook w:val="01E0" w:firstRow="1" w:lastRow="1" w:firstColumn="1" w:lastColumn="1" w:noHBand="0" w:noVBand="0"/>
      </w:tblPr>
      <w:tblGrid>
        <w:gridCol w:w="5310"/>
        <w:gridCol w:w="1701"/>
        <w:gridCol w:w="1275"/>
        <w:gridCol w:w="1164"/>
      </w:tblGrid>
      <w:tr w:rsidR="00971802" w:rsidRPr="0095366B" w14:paraId="344A1BAC" w14:textId="77777777" w:rsidTr="00831097">
        <w:tc>
          <w:tcPr>
            <w:tcW w:w="5310" w:type="dxa"/>
            <w:vAlign w:val="bottom"/>
          </w:tcPr>
          <w:p w14:paraId="67FB389A" w14:textId="77777777" w:rsidR="00971802" w:rsidRPr="0095366B" w:rsidRDefault="00971802" w:rsidP="00EF210D">
            <w:pPr>
              <w:tabs>
                <w:tab w:val="left" w:pos="6840"/>
              </w:tabs>
              <w:ind w:left="-113"/>
              <w:jc w:val="left"/>
              <w:rPr>
                <w:rFonts w:ascii="Arial" w:hAnsi="Arial" w:cs="Arial"/>
                <w:b/>
                <w:bCs/>
                <w:sz w:val="18"/>
                <w:szCs w:val="18"/>
              </w:rPr>
            </w:pPr>
          </w:p>
        </w:tc>
        <w:tc>
          <w:tcPr>
            <w:tcW w:w="4140" w:type="dxa"/>
            <w:gridSpan w:val="3"/>
            <w:tcBorders>
              <w:top w:val="single" w:sz="4" w:space="0" w:color="auto"/>
            </w:tcBorders>
            <w:vAlign w:val="bottom"/>
          </w:tcPr>
          <w:p w14:paraId="2BB75BD1" w14:textId="77777777" w:rsidR="00971802" w:rsidRPr="0095366B" w:rsidRDefault="00971802" w:rsidP="00971802">
            <w:pPr>
              <w:ind w:right="-72"/>
              <w:jc w:val="center"/>
              <w:rPr>
                <w:rFonts w:ascii="Arial" w:hAnsi="Arial" w:cs="Arial"/>
                <w:b/>
                <w:bCs/>
                <w:sz w:val="18"/>
                <w:szCs w:val="18"/>
              </w:rPr>
            </w:pPr>
            <w:r w:rsidRPr="0095366B">
              <w:rPr>
                <w:rFonts w:ascii="Arial" w:hAnsi="Arial" w:cs="Arial"/>
                <w:b/>
                <w:bCs/>
                <w:sz w:val="18"/>
                <w:szCs w:val="18"/>
              </w:rPr>
              <w:t>Separate financial statements</w:t>
            </w:r>
          </w:p>
        </w:tc>
      </w:tr>
      <w:tr w:rsidR="00971802" w:rsidRPr="0095366B" w14:paraId="48028549" w14:textId="77777777" w:rsidTr="00831097">
        <w:tc>
          <w:tcPr>
            <w:tcW w:w="5310" w:type="dxa"/>
            <w:vAlign w:val="bottom"/>
          </w:tcPr>
          <w:p w14:paraId="1A14588C" w14:textId="77777777" w:rsidR="00971802" w:rsidRPr="0095366B" w:rsidRDefault="00971802" w:rsidP="00EF210D">
            <w:pPr>
              <w:tabs>
                <w:tab w:val="left" w:pos="6840"/>
              </w:tabs>
              <w:ind w:left="-113"/>
              <w:jc w:val="left"/>
              <w:rPr>
                <w:rFonts w:ascii="Arial" w:hAnsi="Arial" w:cs="Arial"/>
                <w:b/>
                <w:bCs/>
                <w:sz w:val="18"/>
                <w:szCs w:val="18"/>
              </w:rPr>
            </w:pPr>
          </w:p>
        </w:tc>
        <w:tc>
          <w:tcPr>
            <w:tcW w:w="1701" w:type="dxa"/>
            <w:tcBorders>
              <w:top w:val="single" w:sz="4" w:space="0" w:color="auto"/>
            </w:tcBorders>
            <w:vAlign w:val="bottom"/>
          </w:tcPr>
          <w:p w14:paraId="1995BC24" w14:textId="77777777" w:rsidR="00971802" w:rsidRPr="0095366B" w:rsidRDefault="00971802" w:rsidP="00117048">
            <w:pPr>
              <w:ind w:right="-72"/>
              <w:jc w:val="right"/>
              <w:rPr>
                <w:rFonts w:ascii="Arial" w:hAnsi="Arial" w:cs="Arial"/>
                <w:b/>
                <w:bCs/>
                <w:sz w:val="18"/>
                <w:szCs w:val="18"/>
              </w:rPr>
            </w:pPr>
            <w:r w:rsidRPr="0095366B">
              <w:rPr>
                <w:rFonts w:ascii="Arial" w:hAnsi="Arial" w:cs="Arial"/>
                <w:b/>
                <w:bCs/>
                <w:sz w:val="18"/>
                <w:szCs w:val="18"/>
              </w:rPr>
              <w:t>Short-term loans from financial institutions</w:t>
            </w:r>
          </w:p>
        </w:tc>
        <w:tc>
          <w:tcPr>
            <w:tcW w:w="1275" w:type="dxa"/>
            <w:tcBorders>
              <w:top w:val="single" w:sz="4" w:space="0" w:color="auto"/>
            </w:tcBorders>
          </w:tcPr>
          <w:p w14:paraId="0A560295" w14:textId="77777777" w:rsidR="00971802" w:rsidRPr="0095366B" w:rsidRDefault="00971802" w:rsidP="00117048">
            <w:pPr>
              <w:ind w:right="-72"/>
              <w:jc w:val="right"/>
              <w:rPr>
                <w:rFonts w:ascii="Arial" w:hAnsi="Arial" w:cs="Arial"/>
                <w:b/>
                <w:bCs/>
                <w:sz w:val="18"/>
                <w:szCs w:val="18"/>
              </w:rPr>
            </w:pPr>
            <w:r w:rsidRPr="0095366B">
              <w:rPr>
                <w:rFonts w:ascii="Arial" w:hAnsi="Arial" w:cs="Arial"/>
                <w:b/>
                <w:bCs/>
                <w:sz w:val="18"/>
                <w:szCs w:val="18"/>
              </w:rPr>
              <w:t>Accrued interest expenses</w:t>
            </w:r>
          </w:p>
        </w:tc>
        <w:tc>
          <w:tcPr>
            <w:tcW w:w="1164" w:type="dxa"/>
            <w:tcBorders>
              <w:top w:val="single" w:sz="4" w:space="0" w:color="auto"/>
            </w:tcBorders>
            <w:vAlign w:val="bottom"/>
          </w:tcPr>
          <w:p w14:paraId="20ADD649" w14:textId="77777777" w:rsidR="00971802" w:rsidRPr="0095366B" w:rsidRDefault="00971802" w:rsidP="00117048">
            <w:pPr>
              <w:ind w:right="-72"/>
              <w:jc w:val="right"/>
              <w:rPr>
                <w:rFonts w:ascii="Arial" w:hAnsi="Arial" w:cs="Arial"/>
                <w:b/>
                <w:bCs/>
                <w:sz w:val="18"/>
                <w:szCs w:val="18"/>
              </w:rPr>
            </w:pPr>
            <w:r w:rsidRPr="0095366B">
              <w:rPr>
                <w:rFonts w:ascii="Arial" w:hAnsi="Arial" w:cs="Arial"/>
                <w:b/>
                <w:bCs/>
                <w:sz w:val="18"/>
                <w:szCs w:val="18"/>
              </w:rPr>
              <w:t>Lease liabilities</w:t>
            </w:r>
          </w:p>
        </w:tc>
      </w:tr>
      <w:tr w:rsidR="00971802" w:rsidRPr="0095366B" w14:paraId="55FF0B03" w14:textId="77777777" w:rsidTr="00831097">
        <w:tc>
          <w:tcPr>
            <w:tcW w:w="5310" w:type="dxa"/>
          </w:tcPr>
          <w:p w14:paraId="23C02866" w14:textId="77777777" w:rsidR="00971802" w:rsidRPr="0095366B" w:rsidRDefault="00971802" w:rsidP="00EF210D">
            <w:pPr>
              <w:tabs>
                <w:tab w:val="left" w:pos="6840"/>
              </w:tabs>
              <w:ind w:left="-113"/>
              <w:jc w:val="thaiDistribute"/>
              <w:rPr>
                <w:rFonts w:ascii="Arial" w:hAnsi="Arial" w:cs="Arial"/>
                <w:b/>
                <w:bCs/>
                <w:sz w:val="18"/>
                <w:szCs w:val="18"/>
                <w:cs/>
              </w:rPr>
            </w:pPr>
          </w:p>
        </w:tc>
        <w:tc>
          <w:tcPr>
            <w:tcW w:w="1701" w:type="dxa"/>
          </w:tcPr>
          <w:p w14:paraId="1DDA9398" w14:textId="77777777" w:rsidR="00971802" w:rsidRPr="0095366B" w:rsidRDefault="00971802" w:rsidP="00117048">
            <w:pPr>
              <w:ind w:right="-72"/>
              <w:jc w:val="right"/>
              <w:rPr>
                <w:rFonts w:ascii="Arial" w:hAnsi="Arial" w:cs="Arial"/>
                <w:b/>
                <w:bCs/>
                <w:sz w:val="18"/>
                <w:szCs w:val="18"/>
              </w:rPr>
            </w:pPr>
            <w:r w:rsidRPr="0095366B">
              <w:rPr>
                <w:rFonts w:ascii="Arial" w:hAnsi="Arial" w:cs="Arial"/>
                <w:b/>
                <w:bCs/>
                <w:sz w:val="18"/>
                <w:szCs w:val="18"/>
              </w:rPr>
              <w:t>Thousand</w:t>
            </w:r>
          </w:p>
        </w:tc>
        <w:tc>
          <w:tcPr>
            <w:tcW w:w="1275" w:type="dxa"/>
          </w:tcPr>
          <w:p w14:paraId="655CED15" w14:textId="77777777" w:rsidR="00971802" w:rsidRPr="0095366B" w:rsidRDefault="00971802" w:rsidP="00117048">
            <w:pPr>
              <w:ind w:right="-72"/>
              <w:jc w:val="right"/>
              <w:rPr>
                <w:rFonts w:ascii="Arial" w:hAnsi="Arial" w:cs="Arial"/>
                <w:b/>
                <w:bCs/>
                <w:sz w:val="18"/>
                <w:szCs w:val="18"/>
              </w:rPr>
            </w:pPr>
            <w:r w:rsidRPr="0095366B">
              <w:rPr>
                <w:rFonts w:ascii="Arial" w:hAnsi="Arial" w:cs="Arial"/>
                <w:b/>
                <w:bCs/>
                <w:sz w:val="18"/>
                <w:szCs w:val="18"/>
              </w:rPr>
              <w:t>Thousand</w:t>
            </w:r>
          </w:p>
        </w:tc>
        <w:tc>
          <w:tcPr>
            <w:tcW w:w="1164" w:type="dxa"/>
          </w:tcPr>
          <w:p w14:paraId="390027AE" w14:textId="77777777" w:rsidR="00971802" w:rsidRPr="0095366B" w:rsidRDefault="00971802" w:rsidP="00117048">
            <w:pPr>
              <w:ind w:right="-72"/>
              <w:jc w:val="right"/>
              <w:rPr>
                <w:rFonts w:ascii="Arial" w:hAnsi="Arial" w:cs="Arial"/>
                <w:b/>
                <w:bCs/>
                <w:sz w:val="18"/>
                <w:szCs w:val="18"/>
              </w:rPr>
            </w:pPr>
            <w:r w:rsidRPr="0095366B">
              <w:rPr>
                <w:rFonts w:ascii="Arial" w:hAnsi="Arial" w:cs="Arial"/>
                <w:b/>
                <w:bCs/>
                <w:sz w:val="18"/>
                <w:szCs w:val="18"/>
              </w:rPr>
              <w:t>Thousand</w:t>
            </w:r>
          </w:p>
        </w:tc>
      </w:tr>
      <w:tr w:rsidR="00971802" w:rsidRPr="0095366B" w14:paraId="40890B23" w14:textId="77777777" w:rsidTr="00831097">
        <w:tc>
          <w:tcPr>
            <w:tcW w:w="5310" w:type="dxa"/>
          </w:tcPr>
          <w:p w14:paraId="345652E6" w14:textId="77777777" w:rsidR="00971802" w:rsidRPr="0095366B" w:rsidRDefault="00971802" w:rsidP="00EF210D">
            <w:pPr>
              <w:tabs>
                <w:tab w:val="left" w:pos="6840"/>
              </w:tabs>
              <w:ind w:left="-113"/>
              <w:jc w:val="thaiDistribute"/>
              <w:rPr>
                <w:rFonts w:ascii="Arial" w:hAnsi="Arial" w:cs="Arial"/>
                <w:sz w:val="18"/>
                <w:szCs w:val="18"/>
                <w:cs/>
              </w:rPr>
            </w:pPr>
          </w:p>
        </w:tc>
        <w:tc>
          <w:tcPr>
            <w:tcW w:w="1701" w:type="dxa"/>
            <w:tcBorders>
              <w:bottom w:val="single" w:sz="4" w:space="0" w:color="auto"/>
            </w:tcBorders>
          </w:tcPr>
          <w:p w14:paraId="6EB70F1A" w14:textId="77777777" w:rsidR="00971802" w:rsidRPr="0095366B" w:rsidRDefault="00971802" w:rsidP="00117048">
            <w:pPr>
              <w:ind w:right="-72"/>
              <w:jc w:val="right"/>
              <w:rPr>
                <w:rFonts w:ascii="Arial" w:hAnsi="Arial" w:cs="Arial"/>
                <w:b/>
                <w:bCs/>
                <w:sz w:val="18"/>
                <w:szCs w:val="18"/>
              </w:rPr>
            </w:pPr>
            <w:r w:rsidRPr="0095366B">
              <w:rPr>
                <w:rFonts w:ascii="Arial" w:hAnsi="Arial" w:cs="Arial"/>
                <w:b/>
                <w:sz w:val="18"/>
                <w:szCs w:val="18"/>
              </w:rPr>
              <w:t>Baht</w:t>
            </w:r>
          </w:p>
        </w:tc>
        <w:tc>
          <w:tcPr>
            <w:tcW w:w="1275" w:type="dxa"/>
            <w:tcBorders>
              <w:bottom w:val="single" w:sz="4" w:space="0" w:color="auto"/>
            </w:tcBorders>
          </w:tcPr>
          <w:p w14:paraId="7FCB5892" w14:textId="77777777" w:rsidR="00971802" w:rsidRPr="0095366B" w:rsidRDefault="00971802" w:rsidP="00117048">
            <w:pPr>
              <w:ind w:right="-72"/>
              <w:jc w:val="right"/>
              <w:rPr>
                <w:rFonts w:ascii="Arial" w:hAnsi="Arial" w:cs="Arial"/>
                <w:b/>
                <w:sz w:val="18"/>
                <w:szCs w:val="18"/>
              </w:rPr>
            </w:pPr>
            <w:r w:rsidRPr="0095366B">
              <w:rPr>
                <w:rFonts w:ascii="Arial" w:hAnsi="Arial" w:cs="Arial"/>
                <w:b/>
                <w:sz w:val="18"/>
                <w:szCs w:val="18"/>
              </w:rPr>
              <w:t>Baht</w:t>
            </w:r>
          </w:p>
        </w:tc>
        <w:tc>
          <w:tcPr>
            <w:tcW w:w="1164" w:type="dxa"/>
            <w:tcBorders>
              <w:bottom w:val="single" w:sz="4" w:space="0" w:color="auto"/>
            </w:tcBorders>
          </w:tcPr>
          <w:p w14:paraId="3711CA42" w14:textId="77777777" w:rsidR="00971802" w:rsidRPr="0095366B" w:rsidRDefault="00971802" w:rsidP="00117048">
            <w:pPr>
              <w:ind w:right="-72"/>
              <w:jc w:val="right"/>
              <w:rPr>
                <w:rFonts w:ascii="Arial" w:hAnsi="Arial" w:cs="Arial"/>
                <w:b/>
                <w:bCs/>
                <w:sz w:val="18"/>
                <w:szCs w:val="18"/>
              </w:rPr>
            </w:pPr>
            <w:r w:rsidRPr="0095366B">
              <w:rPr>
                <w:rFonts w:ascii="Arial" w:hAnsi="Arial" w:cs="Arial"/>
                <w:b/>
                <w:sz w:val="18"/>
                <w:szCs w:val="18"/>
              </w:rPr>
              <w:t>Baht</w:t>
            </w:r>
          </w:p>
        </w:tc>
      </w:tr>
      <w:tr w:rsidR="00971802" w:rsidRPr="0095366B" w14:paraId="7279C350" w14:textId="77777777" w:rsidTr="00831097">
        <w:trPr>
          <w:trHeight w:val="73"/>
        </w:trPr>
        <w:tc>
          <w:tcPr>
            <w:tcW w:w="5310" w:type="dxa"/>
          </w:tcPr>
          <w:p w14:paraId="647D0A4A" w14:textId="77777777" w:rsidR="00971802" w:rsidRPr="0095366B" w:rsidRDefault="00971802" w:rsidP="00EF210D">
            <w:pPr>
              <w:ind w:left="-113"/>
              <w:rPr>
                <w:rFonts w:ascii="Arial" w:eastAsia="SimSun" w:hAnsi="Arial" w:cs="Arial"/>
                <w:sz w:val="18"/>
                <w:szCs w:val="18"/>
                <w:lang w:eastAsia="zh-CN"/>
              </w:rPr>
            </w:pPr>
          </w:p>
        </w:tc>
        <w:tc>
          <w:tcPr>
            <w:tcW w:w="1701" w:type="dxa"/>
            <w:tcBorders>
              <w:top w:val="single" w:sz="4" w:space="0" w:color="auto"/>
            </w:tcBorders>
          </w:tcPr>
          <w:p w14:paraId="2C00AB26" w14:textId="77777777" w:rsidR="00971802" w:rsidRPr="0095366B" w:rsidRDefault="00971802" w:rsidP="00117048">
            <w:pPr>
              <w:ind w:right="-72"/>
              <w:jc w:val="right"/>
              <w:rPr>
                <w:rFonts w:ascii="Arial" w:hAnsi="Arial" w:cs="Arial"/>
                <w:snapToGrid w:val="0"/>
                <w:sz w:val="18"/>
                <w:szCs w:val="18"/>
                <w:lang w:eastAsia="th-TH"/>
              </w:rPr>
            </w:pPr>
          </w:p>
        </w:tc>
        <w:tc>
          <w:tcPr>
            <w:tcW w:w="1275" w:type="dxa"/>
            <w:tcBorders>
              <w:top w:val="single" w:sz="4" w:space="0" w:color="auto"/>
            </w:tcBorders>
          </w:tcPr>
          <w:p w14:paraId="30B2AAB8" w14:textId="77777777" w:rsidR="00971802" w:rsidRPr="0095366B" w:rsidRDefault="00971802" w:rsidP="00117048">
            <w:pPr>
              <w:ind w:right="-72"/>
              <w:jc w:val="right"/>
              <w:rPr>
                <w:rFonts w:ascii="Arial" w:hAnsi="Arial" w:cs="Arial"/>
                <w:snapToGrid w:val="0"/>
                <w:sz w:val="18"/>
                <w:szCs w:val="18"/>
                <w:lang w:eastAsia="th-TH"/>
              </w:rPr>
            </w:pPr>
          </w:p>
        </w:tc>
        <w:tc>
          <w:tcPr>
            <w:tcW w:w="1164" w:type="dxa"/>
            <w:tcBorders>
              <w:top w:val="single" w:sz="4" w:space="0" w:color="auto"/>
            </w:tcBorders>
          </w:tcPr>
          <w:p w14:paraId="514C2D7C" w14:textId="77777777" w:rsidR="00971802" w:rsidRPr="0095366B" w:rsidRDefault="00971802" w:rsidP="00117048">
            <w:pPr>
              <w:ind w:right="-72"/>
              <w:jc w:val="right"/>
              <w:rPr>
                <w:rFonts w:ascii="Arial" w:hAnsi="Arial" w:cs="Arial"/>
                <w:snapToGrid w:val="0"/>
                <w:sz w:val="18"/>
                <w:szCs w:val="18"/>
                <w:lang w:eastAsia="th-TH"/>
              </w:rPr>
            </w:pPr>
          </w:p>
        </w:tc>
      </w:tr>
      <w:tr w:rsidR="00D47A98" w:rsidRPr="0095366B" w14:paraId="091D1512" w14:textId="77777777" w:rsidTr="00831097">
        <w:trPr>
          <w:trHeight w:val="221"/>
        </w:trPr>
        <w:tc>
          <w:tcPr>
            <w:tcW w:w="5310" w:type="dxa"/>
            <w:vAlign w:val="bottom"/>
          </w:tcPr>
          <w:p w14:paraId="4446C907" w14:textId="64CFE45C" w:rsidR="00D47A98" w:rsidRPr="0095366B" w:rsidRDefault="00D47A98" w:rsidP="00D47A98">
            <w:pPr>
              <w:pStyle w:val="Header"/>
              <w:tabs>
                <w:tab w:val="clear" w:pos="4153"/>
                <w:tab w:val="clear" w:pos="8306"/>
              </w:tabs>
              <w:spacing w:line="240" w:lineRule="auto"/>
              <w:ind w:left="-113"/>
              <w:rPr>
                <w:rFonts w:cs="Arial"/>
                <w:b/>
                <w:bCs/>
                <w:sz w:val="18"/>
                <w:szCs w:val="18"/>
                <w:lang w:eastAsia="en-US"/>
              </w:rPr>
            </w:pPr>
            <w:r w:rsidRPr="0095366B">
              <w:rPr>
                <w:rFonts w:cs="Arial"/>
                <w:b/>
                <w:bCs/>
                <w:sz w:val="18"/>
                <w:szCs w:val="18"/>
                <w:lang w:eastAsia="en-US"/>
              </w:rPr>
              <w:t xml:space="preserve">As </w:t>
            </w:r>
            <w:proofErr w:type="gramStart"/>
            <w:r w:rsidRPr="0095366B">
              <w:rPr>
                <w:rFonts w:cs="Arial"/>
                <w:b/>
                <w:bCs/>
                <w:sz w:val="18"/>
                <w:szCs w:val="18"/>
                <w:lang w:eastAsia="en-US"/>
              </w:rPr>
              <w:t>at</w:t>
            </w:r>
            <w:proofErr w:type="gramEnd"/>
            <w:r w:rsidRPr="0095366B">
              <w:rPr>
                <w:rFonts w:cs="Arial"/>
                <w:b/>
                <w:bCs/>
                <w:sz w:val="18"/>
                <w:szCs w:val="18"/>
                <w:lang w:eastAsia="en-US"/>
              </w:rPr>
              <w:t xml:space="preserve"> 1 January 2020</w:t>
            </w:r>
          </w:p>
        </w:tc>
        <w:tc>
          <w:tcPr>
            <w:tcW w:w="1701" w:type="dxa"/>
            <w:tcBorders>
              <w:top w:val="nil"/>
              <w:left w:val="nil"/>
              <w:bottom w:val="nil"/>
              <w:right w:val="nil"/>
            </w:tcBorders>
            <w:shd w:val="clear" w:color="auto" w:fill="auto"/>
            <w:vAlign w:val="bottom"/>
          </w:tcPr>
          <w:p w14:paraId="6A9AD9D9" w14:textId="5917F283"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903,959</w:t>
            </w:r>
          </w:p>
        </w:tc>
        <w:tc>
          <w:tcPr>
            <w:tcW w:w="1275" w:type="dxa"/>
            <w:tcBorders>
              <w:top w:val="nil"/>
              <w:left w:val="nil"/>
              <w:bottom w:val="nil"/>
              <w:right w:val="nil"/>
            </w:tcBorders>
            <w:vAlign w:val="bottom"/>
          </w:tcPr>
          <w:p w14:paraId="51A43E89" w14:textId="06BF6B0D"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224</w:t>
            </w:r>
          </w:p>
        </w:tc>
        <w:tc>
          <w:tcPr>
            <w:tcW w:w="1164" w:type="dxa"/>
            <w:tcBorders>
              <w:top w:val="nil"/>
              <w:left w:val="nil"/>
              <w:bottom w:val="nil"/>
              <w:right w:val="nil"/>
            </w:tcBorders>
            <w:shd w:val="clear" w:color="auto" w:fill="auto"/>
            <w:vAlign w:val="bottom"/>
          </w:tcPr>
          <w:p w14:paraId="24FFEC68" w14:textId="787A94EE"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28,852</w:t>
            </w:r>
          </w:p>
        </w:tc>
      </w:tr>
      <w:tr w:rsidR="00D47A98" w:rsidRPr="0095366B" w14:paraId="530F2C0A" w14:textId="77777777" w:rsidTr="00831097">
        <w:trPr>
          <w:trHeight w:val="221"/>
        </w:trPr>
        <w:tc>
          <w:tcPr>
            <w:tcW w:w="5310" w:type="dxa"/>
            <w:vAlign w:val="bottom"/>
          </w:tcPr>
          <w:p w14:paraId="4608BB66" w14:textId="77777777" w:rsidR="00D47A98" w:rsidRPr="0095366B" w:rsidRDefault="00D47A98" w:rsidP="00D47A98">
            <w:pPr>
              <w:pStyle w:val="Header"/>
              <w:tabs>
                <w:tab w:val="clear" w:pos="4153"/>
                <w:tab w:val="clear" w:pos="8306"/>
              </w:tabs>
              <w:spacing w:line="240" w:lineRule="auto"/>
              <w:ind w:left="-113"/>
              <w:rPr>
                <w:rFonts w:cs="Arial"/>
                <w:b/>
                <w:bCs/>
                <w:sz w:val="18"/>
                <w:szCs w:val="18"/>
                <w:lang w:eastAsia="en-US"/>
              </w:rPr>
            </w:pPr>
          </w:p>
        </w:tc>
        <w:tc>
          <w:tcPr>
            <w:tcW w:w="1701" w:type="dxa"/>
            <w:tcBorders>
              <w:top w:val="nil"/>
              <w:left w:val="nil"/>
              <w:bottom w:val="nil"/>
              <w:right w:val="nil"/>
            </w:tcBorders>
            <w:shd w:val="clear" w:color="auto" w:fill="auto"/>
            <w:vAlign w:val="bottom"/>
          </w:tcPr>
          <w:p w14:paraId="580A0B99" w14:textId="77777777" w:rsidR="00D47A98" w:rsidRPr="0095366B" w:rsidRDefault="00D47A98" w:rsidP="00D47A98">
            <w:pPr>
              <w:ind w:right="-72"/>
              <w:jc w:val="right"/>
              <w:rPr>
                <w:rFonts w:ascii="Arial" w:hAnsi="Arial" w:cs="Arial"/>
                <w:sz w:val="18"/>
                <w:szCs w:val="18"/>
              </w:rPr>
            </w:pPr>
          </w:p>
        </w:tc>
        <w:tc>
          <w:tcPr>
            <w:tcW w:w="1275" w:type="dxa"/>
            <w:tcBorders>
              <w:top w:val="nil"/>
              <w:left w:val="nil"/>
              <w:bottom w:val="nil"/>
              <w:right w:val="nil"/>
            </w:tcBorders>
            <w:vAlign w:val="bottom"/>
          </w:tcPr>
          <w:p w14:paraId="146BDABB" w14:textId="77777777" w:rsidR="00D47A98" w:rsidRPr="0095366B" w:rsidRDefault="00D47A98" w:rsidP="00D47A98">
            <w:pPr>
              <w:ind w:right="-72"/>
              <w:jc w:val="right"/>
              <w:rPr>
                <w:rFonts w:ascii="Arial" w:hAnsi="Arial" w:cs="Arial"/>
                <w:sz w:val="18"/>
                <w:szCs w:val="18"/>
              </w:rPr>
            </w:pPr>
          </w:p>
        </w:tc>
        <w:tc>
          <w:tcPr>
            <w:tcW w:w="1164" w:type="dxa"/>
            <w:tcBorders>
              <w:top w:val="nil"/>
              <w:left w:val="nil"/>
              <w:bottom w:val="nil"/>
              <w:right w:val="nil"/>
            </w:tcBorders>
            <w:shd w:val="clear" w:color="auto" w:fill="auto"/>
            <w:vAlign w:val="bottom"/>
          </w:tcPr>
          <w:p w14:paraId="08B2EBDD" w14:textId="77777777" w:rsidR="00D47A98" w:rsidRPr="0095366B" w:rsidRDefault="00D47A98" w:rsidP="00D47A98">
            <w:pPr>
              <w:ind w:right="-72"/>
              <w:jc w:val="right"/>
              <w:rPr>
                <w:rFonts w:ascii="Arial" w:hAnsi="Arial" w:cs="Arial"/>
                <w:sz w:val="18"/>
                <w:szCs w:val="18"/>
              </w:rPr>
            </w:pPr>
          </w:p>
        </w:tc>
      </w:tr>
      <w:tr w:rsidR="00D47A98" w:rsidRPr="0095366B" w14:paraId="420A7534" w14:textId="77777777" w:rsidTr="00831097">
        <w:trPr>
          <w:trHeight w:val="221"/>
        </w:trPr>
        <w:tc>
          <w:tcPr>
            <w:tcW w:w="5310" w:type="dxa"/>
            <w:vAlign w:val="bottom"/>
          </w:tcPr>
          <w:p w14:paraId="69528C47" w14:textId="77777777" w:rsidR="00D47A98" w:rsidRPr="0095366B" w:rsidRDefault="00D47A98" w:rsidP="00D47A98">
            <w:pPr>
              <w:pStyle w:val="Header"/>
              <w:tabs>
                <w:tab w:val="clear" w:pos="4153"/>
                <w:tab w:val="clear" w:pos="8306"/>
              </w:tabs>
              <w:spacing w:line="240" w:lineRule="auto"/>
              <w:ind w:left="-113"/>
              <w:rPr>
                <w:rFonts w:cs="Arial"/>
                <w:sz w:val="18"/>
                <w:szCs w:val="18"/>
                <w:lang w:eastAsia="en-US"/>
              </w:rPr>
            </w:pPr>
            <w:r w:rsidRPr="0095366B">
              <w:rPr>
                <w:rFonts w:cs="Arial"/>
                <w:sz w:val="18"/>
                <w:szCs w:val="18"/>
                <w:lang w:eastAsia="en-US"/>
              </w:rPr>
              <w:t>Cash flows</w:t>
            </w:r>
          </w:p>
        </w:tc>
        <w:tc>
          <w:tcPr>
            <w:tcW w:w="1701" w:type="dxa"/>
            <w:tcBorders>
              <w:top w:val="nil"/>
              <w:left w:val="nil"/>
              <w:bottom w:val="nil"/>
              <w:right w:val="nil"/>
            </w:tcBorders>
            <w:shd w:val="clear" w:color="auto" w:fill="auto"/>
            <w:vAlign w:val="bottom"/>
          </w:tcPr>
          <w:p w14:paraId="1EDC8099" w14:textId="0D553C94"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255,171</w:t>
            </w:r>
          </w:p>
        </w:tc>
        <w:tc>
          <w:tcPr>
            <w:tcW w:w="1275" w:type="dxa"/>
            <w:tcBorders>
              <w:top w:val="nil"/>
              <w:left w:val="nil"/>
              <w:bottom w:val="nil"/>
              <w:right w:val="nil"/>
            </w:tcBorders>
            <w:vAlign w:val="bottom"/>
          </w:tcPr>
          <w:p w14:paraId="0C3E2A47" w14:textId="1A01B33D"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(9,789)</w:t>
            </w:r>
          </w:p>
        </w:tc>
        <w:tc>
          <w:tcPr>
            <w:tcW w:w="1164" w:type="dxa"/>
            <w:tcBorders>
              <w:top w:val="nil"/>
              <w:left w:val="nil"/>
              <w:bottom w:val="nil"/>
              <w:right w:val="nil"/>
            </w:tcBorders>
            <w:shd w:val="clear" w:color="auto" w:fill="auto"/>
            <w:vAlign w:val="bottom"/>
          </w:tcPr>
          <w:p w14:paraId="47E89E37" w14:textId="4E45EAD9"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(11,034)</w:t>
            </w:r>
          </w:p>
        </w:tc>
      </w:tr>
      <w:tr w:rsidR="00D47A98" w:rsidRPr="0095366B" w14:paraId="06449A2F" w14:textId="77777777" w:rsidTr="00831097">
        <w:trPr>
          <w:trHeight w:val="73"/>
        </w:trPr>
        <w:tc>
          <w:tcPr>
            <w:tcW w:w="5310" w:type="dxa"/>
          </w:tcPr>
          <w:p w14:paraId="263F21D6" w14:textId="77777777" w:rsidR="00D47A98" w:rsidRPr="0095366B" w:rsidRDefault="00D47A98" w:rsidP="00D47A98">
            <w:pPr>
              <w:ind w:left="-113"/>
              <w:rPr>
                <w:rFonts w:ascii="Arial" w:eastAsia="SimSun" w:hAnsi="Arial" w:cs="Arial"/>
                <w:sz w:val="18"/>
                <w:szCs w:val="18"/>
                <w:lang w:eastAsia="zh-CN"/>
              </w:rPr>
            </w:pPr>
          </w:p>
        </w:tc>
        <w:tc>
          <w:tcPr>
            <w:tcW w:w="1701" w:type="dxa"/>
            <w:vAlign w:val="bottom"/>
          </w:tcPr>
          <w:p w14:paraId="5F01CF54" w14:textId="77777777" w:rsidR="00D47A98" w:rsidRPr="0095366B" w:rsidRDefault="00D47A98" w:rsidP="00D47A98">
            <w:pPr>
              <w:ind w:right="-72"/>
              <w:jc w:val="right"/>
              <w:rPr>
                <w:rFonts w:ascii="Arial" w:hAnsi="Arial" w:cs="Arial"/>
                <w:snapToGrid w:val="0"/>
                <w:sz w:val="18"/>
                <w:szCs w:val="18"/>
                <w:lang w:eastAsia="th-TH"/>
              </w:rPr>
            </w:pPr>
          </w:p>
        </w:tc>
        <w:tc>
          <w:tcPr>
            <w:tcW w:w="1275" w:type="dxa"/>
            <w:vAlign w:val="bottom"/>
          </w:tcPr>
          <w:p w14:paraId="637BB962" w14:textId="77777777" w:rsidR="00D47A98" w:rsidRPr="0095366B" w:rsidRDefault="00D47A98" w:rsidP="00D47A98">
            <w:pPr>
              <w:ind w:right="-72"/>
              <w:jc w:val="right"/>
              <w:rPr>
                <w:rFonts w:ascii="Arial" w:hAnsi="Arial" w:cs="Arial"/>
                <w:snapToGrid w:val="0"/>
                <w:sz w:val="18"/>
                <w:szCs w:val="18"/>
                <w:lang w:eastAsia="th-TH"/>
              </w:rPr>
            </w:pPr>
          </w:p>
        </w:tc>
        <w:tc>
          <w:tcPr>
            <w:tcW w:w="1164" w:type="dxa"/>
            <w:vAlign w:val="bottom"/>
          </w:tcPr>
          <w:p w14:paraId="1C83C5B6" w14:textId="77777777" w:rsidR="00D47A98" w:rsidRPr="0095366B" w:rsidRDefault="00D47A98" w:rsidP="00D47A98">
            <w:pPr>
              <w:ind w:right="-72"/>
              <w:jc w:val="right"/>
              <w:rPr>
                <w:rFonts w:ascii="Arial" w:hAnsi="Arial" w:cs="Arial"/>
                <w:snapToGrid w:val="0"/>
                <w:sz w:val="18"/>
                <w:szCs w:val="18"/>
                <w:lang w:eastAsia="th-TH"/>
              </w:rPr>
            </w:pPr>
          </w:p>
        </w:tc>
      </w:tr>
      <w:tr w:rsidR="00D47A98" w:rsidRPr="0095366B" w14:paraId="1EFE4044" w14:textId="77777777" w:rsidTr="00831097">
        <w:trPr>
          <w:trHeight w:val="221"/>
        </w:trPr>
        <w:tc>
          <w:tcPr>
            <w:tcW w:w="5310" w:type="dxa"/>
            <w:vAlign w:val="bottom"/>
          </w:tcPr>
          <w:p w14:paraId="10DB9FFE" w14:textId="77777777" w:rsidR="00D47A98" w:rsidRPr="0095366B" w:rsidRDefault="00D47A98" w:rsidP="00D47A98">
            <w:pPr>
              <w:pStyle w:val="Header"/>
              <w:tabs>
                <w:tab w:val="clear" w:pos="4153"/>
                <w:tab w:val="clear" w:pos="8306"/>
              </w:tabs>
              <w:spacing w:line="240" w:lineRule="auto"/>
              <w:ind w:left="-113"/>
              <w:rPr>
                <w:rFonts w:cs="Arial"/>
                <w:b/>
                <w:bCs/>
                <w:sz w:val="18"/>
                <w:szCs w:val="18"/>
                <w:lang w:eastAsia="en-US"/>
              </w:rPr>
            </w:pPr>
            <w:r w:rsidRPr="0095366B">
              <w:rPr>
                <w:rFonts w:cs="Arial"/>
                <w:b/>
                <w:bCs/>
                <w:sz w:val="18"/>
                <w:szCs w:val="18"/>
                <w:lang w:eastAsia="en-US"/>
              </w:rPr>
              <w:t>Non-cash changes:</w:t>
            </w:r>
          </w:p>
        </w:tc>
        <w:tc>
          <w:tcPr>
            <w:tcW w:w="1701" w:type="dxa"/>
            <w:tcBorders>
              <w:top w:val="nil"/>
              <w:left w:val="nil"/>
              <w:bottom w:val="nil"/>
              <w:right w:val="nil"/>
            </w:tcBorders>
            <w:shd w:val="clear" w:color="auto" w:fill="auto"/>
            <w:vAlign w:val="bottom"/>
          </w:tcPr>
          <w:p w14:paraId="54959F79" w14:textId="77777777" w:rsidR="00D47A98" w:rsidRPr="0095366B" w:rsidRDefault="00D47A98" w:rsidP="00D47A98">
            <w:pPr>
              <w:ind w:right="-72"/>
              <w:jc w:val="right"/>
              <w:rPr>
                <w:rFonts w:ascii="Arial" w:hAnsi="Arial" w:cs="Arial"/>
                <w:sz w:val="18"/>
                <w:szCs w:val="18"/>
                <w:lang w:val="en-US"/>
              </w:rPr>
            </w:pPr>
          </w:p>
        </w:tc>
        <w:tc>
          <w:tcPr>
            <w:tcW w:w="1275" w:type="dxa"/>
            <w:tcBorders>
              <w:top w:val="nil"/>
              <w:left w:val="nil"/>
              <w:bottom w:val="nil"/>
              <w:right w:val="nil"/>
            </w:tcBorders>
            <w:vAlign w:val="bottom"/>
          </w:tcPr>
          <w:p w14:paraId="0B13DABF" w14:textId="77777777" w:rsidR="00D47A98" w:rsidRPr="0095366B" w:rsidRDefault="00D47A98" w:rsidP="00D47A98">
            <w:pPr>
              <w:ind w:right="-72"/>
              <w:jc w:val="right"/>
              <w:rPr>
                <w:rFonts w:ascii="Arial" w:hAnsi="Arial" w:cs="Arial"/>
                <w:sz w:val="18"/>
                <w:szCs w:val="18"/>
              </w:rPr>
            </w:pPr>
          </w:p>
        </w:tc>
        <w:tc>
          <w:tcPr>
            <w:tcW w:w="1164" w:type="dxa"/>
            <w:tcBorders>
              <w:top w:val="nil"/>
              <w:left w:val="nil"/>
              <w:bottom w:val="nil"/>
              <w:right w:val="nil"/>
            </w:tcBorders>
            <w:shd w:val="clear" w:color="auto" w:fill="auto"/>
            <w:vAlign w:val="bottom"/>
          </w:tcPr>
          <w:p w14:paraId="13BB998C" w14:textId="77777777" w:rsidR="00D47A98" w:rsidRPr="0095366B" w:rsidRDefault="00D47A98" w:rsidP="00D47A98">
            <w:pPr>
              <w:ind w:right="-72"/>
              <w:jc w:val="right"/>
              <w:rPr>
                <w:rFonts w:ascii="Arial" w:hAnsi="Arial" w:cs="Arial"/>
                <w:sz w:val="18"/>
                <w:szCs w:val="18"/>
              </w:rPr>
            </w:pPr>
          </w:p>
        </w:tc>
      </w:tr>
      <w:tr w:rsidR="00D47A98" w:rsidRPr="0095366B" w14:paraId="4A46BC75" w14:textId="77777777" w:rsidTr="00831097">
        <w:trPr>
          <w:trHeight w:val="221"/>
        </w:trPr>
        <w:tc>
          <w:tcPr>
            <w:tcW w:w="5310" w:type="dxa"/>
            <w:vAlign w:val="bottom"/>
          </w:tcPr>
          <w:p w14:paraId="1AF43138" w14:textId="24A46888" w:rsidR="00D47A98" w:rsidRPr="0095366B" w:rsidRDefault="00D47A98" w:rsidP="00D47A98">
            <w:pPr>
              <w:pStyle w:val="Header"/>
              <w:tabs>
                <w:tab w:val="clear" w:pos="4153"/>
                <w:tab w:val="clear" w:pos="8306"/>
              </w:tabs>
              <w:spacing w:line="240" w:lineRule="auto"/>
              <w:ind w:left="-113"/>
              <w:rPr>
                <w:rFonts w:cs="Arial"/>
                <w:sz w:val="18"/>
                <w:szCs w:val="18"/>
                <w:lang w:eastAsia="en-US"/>
              </w:rPr>
            </w:pPr>
            <w:r w:rsidRPr="0095366B">
              <w:rPr>
                <w:rFonts w:cs="Arial"/>
                <w:sz w:val="18"/>
                <w:szCs w:val="18"/>
                <w:lang w:eastAsia="en-US"/>
              </w:rPr>
              <w:t>Additions</w:t>
            </w:r>
          </w:p>
        </w:tc>
        <w:tc>
          <w:tcPr>
            <w:tcW w:w="1701" w:type="dxa"/>
            <w:tcBorders>
              <w:top w:val="nil"/>
              <w:left w:val="nil"/>
              <w:bottom w:val="nil"/>
              <w:right w:val="nil"/>
            </w:tcBorders>
            <w:shd w:val="clear" w:color="auto" w:fill="auto"/>
            <w:vAlign w:val="bottom"/>
          </w:tcPr>
          <w:p w14:paraId="2510F3E2" w14:textId="524AF469"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w:t>
            </w:r>
          </w:p>
        </w:tc>
        <w:tc>
          <w:tcPr>
            <w:tcW w:w="1275" w:type="dxa"/>
            <w:tcBorders>
              <w:top w:val="nil"/>
              <w:left w:val="nil"/>
              <w:bottom w:val="nil"/>
              <w:right w:val="nil"/>
            </w:tcBorders>
            <w:vAlign w:val="bottom"/>
          </w:tcPr>
          <w:p w14:paraId="1668E3F8" w14:textId="208F332B"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9,633</w:t>
            </w:r>
          </w:p>
        </w:tc>
        <w:tc>
          <w:tcPr>
            <w:tcW w:w="1164" w:type="dxa"/>
            <w:tcBorders>
              <w:top w:val="nil"/>
              <w:left w:val="nil"/>
              <w:bottom w:val="nil"/>
              <w:right w:val="nil"/>
            </w:tcBorders>
            <w:shd w:val="clear" w:color="auto" w:fill="auto"/>
            <w:vAlign w:val="bottom"/>
          </w:tcPr>
          <w:p w14:paraId="50FE63C7" w14:textId="30AAB5FD"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w:t>
            </w:r>
          </w:p>
        </w:tc>
      </w:tr>
      <w:tr w:rsidR="00D47A98" w:rsidRPr="0095366B" w14:paraId="1AAE49DC" w14:textId="77777777" w:rsidTr="00831097">
        <w:trPr>
          <w:trHeight w:val="221"/>
        </w:trPr>
        <w:tc>
          <w:tcPr>
            <w:tcW w:w="5310" w:type="dxa"/>
            <w:vAlign w:val="bottom"/>
          </w:tcPr>
          <w:p w14:paraId="16B8B550" w14:textId="4CD9BB12" w:rsidR="00D47A98" w:rsidRPr="0095366B" w:rsidRDefault="00D47A98" w:rsidP="00D47A98">
            <w:pPr>
              <w:pStyle w:val="Header"/>
              <w:tabs>
                <w:tab w:val="clear" w:pos="4153"/>
                <w:tab w:val="clear" w:pos="8306"/>
              </w:tabs>
              <w:spacing w:line="240" w:lineRule="auto"/>
              <w:ind w:left="-113"/>
              <w:rPr>
                <w:rFonts w:cs="Arial"/>
                <w:sz w:val="18"/>
                <w:szCs w:val="18"/>
                <w:lang w:eastAsia="en-US"/>
              </w:rPr>
            </w:pPr>
            <w:r w:rsidRPr="0095366B">
              <w:rPr>
                <w:rFonts w:cs="Arial"/>
                <w:sz w:val="18"/>
                <w:szCs w:val="18"/>
                <w:lang w:eastAsia="en-US"/>
              </w:rPr>
              <w:t>Amortisation of financing fees</w:t>
            </w:r>
          </w:p>
        </w:tc>
        <w:tc>
          <w:tcPr>
            <w:tcW w:w="1701" w:type="dxa"/>
            <w:tcBorders>
              <w:top w:val="nil"/>
              <w:left w:val="nil"/>
              <w:bottom w:val="nil"/>
              <w:right w:val="nil"/>
            </w:tcBorders>
            <w:shd w:val="clear" w:color="auto" w:fill="auto"/>
            <w:vAlign w:val="bottom"/>
          </w:tcPr>
          <w:p w14:paraId="47108B9D" w14:textId="57EA7ADA"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w:t>
            </w:r>
          </w:p>
        </w:tc>
        <w:tc>
          <w:tcPr>
            <w:tcW w:w="1275" w:type="dxa"/>
            <w:tcBorders>
              <w:top w:val="nil"/>
              <w:left w:val="nil"/>
              <w:bottom w:val="nil"/>
              <w:right w:val="nil"/>
            </w:tcBorders>
            <w:vAlign w:val="bottom"/>
          </w:tcPr>
          <w:p w14:paraId="60C8DFCC" w14:textId="5977EAD0"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w:t>
            </w:r>
          </w:p>
        </w:tc>
        <w:tc>
          <w:tcPr>
            <w:tcW w:w="1164" w:type="dxa"/>
            <w:tcBorders>
              <w:top w:val="nil"/>
              <w:left w:val="nil"/>
              <w:bottom w:val="nil"/>
              <w:right w:val="nil"/>
            </w:tcBorders>
            <w:shd w:val="clear" w:color="auto" w:fill="auto"/>
            <w:vAlign w:val="bottom"/>
          </w:tcPr>
          <w:p w14:paraId="153E862E" w14:textId="687823CC"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1,056</w:t>
            </w:r>
          </w:p>
        </w:tc>
      </w:tr>
      <w:tr w:rsidR="00D47A98" w:rsidRPr="0095366B" w14:paraId="4C70FDDB" w14:textId="77777777" w:rsidTr="009E39F7">
        <w:trPr>
          <w:trHeight w:val="73"/>
        </w:trPr>
        <w:tc>
          <w:tcPr>
            <w:tcW w:w="5310" w:type="dxa"/>
          </w:tcPr>
          <w:p w14:paraId="2B544AC6" w14:textId="77777777" w:rsidR="00D47A98" w:rsidRPr="0095366B" w:rsidRDefault="00D47A98" w:rsidP="00D47A98">
            <w:pPr>
              <w:ind w:left="-113"/>
              <w:rPr>
                <w:rFonts w:ascii="Arial" w:eastAsia="SimSun" w:hAnsi="Arial" w:cs="Arial"/>
                <w:sz w:val="18"/>
                <w:szCs w:val="18"/>
                <w:lang w:eastAsia="zh-CN"/>
              </w:rPr>
            </w:pPr>
          </w:p>
        </w:tc>
        <w:tc>
          <w:tcPr>
            <w:tcW w:w="1701" w:type="dxa"/>
            <w:tcBorders>
              <w:top w:val="single" w:sz="4" w:space="0" w:color="auto"/>
            </w:tcBorders>
            <w:vAlign w:val="bottom"/>
          </w:tcPr>
          <w:p w14:paraId="5BC55D34" w14:textId="77777777" w:rsidR="00D47A98" w:rsidRPr="0095366B" w:rsidRDefault="00D47A98" w:rsidP="00D47A98">
            <w:pPr>
              <w:ind w:right="-72"/>
              <w:jc w:val="right"/>
              <w:rPr>
                <w:rFonts w:ascii="Arial" w:hAnsi="Arial" w:cs="Arial"/>
                <w:snapToGrid w:val="0"/>
                <w:sz w:val="18"/>
                <w:szCs w:val="18"/>
                <w:lang w:eastAsia="th-TH"/>
              </w:rPr>
            </w:pPr>
          </w:p>
        </w:tc>
        <w:tc>
          <w:tcPr>
            <w:tcW w:w="1275" w:type="dxa"/>
            <w:tcBorders>
              <w:top w:val="single" w:sz="4" w:space="0" w:color="auto"/>
            </w:tcBorders>
            <w:vAlign w:val="bottom"/>
          </w:tcPr>
          <w:p w14:paraId="3D957479" w14:textId="77777777" w:rsidR="00D47A98" w:rsidRPr="0095366B" w:rsidRDefault="00D47A98" w:rsidP="00D47A98">
            <w:pPr>
              <w:ind w:right="-72"/>
              <w:jc w:val="right"/>
              <w:rPr>
                <w:rFonts w:ascii="Arial" w:hAnsi="Arial" w:cs="Arial"/>
                <w:snapToGrid w:val="0"/>
                <w:sz w:val="18"/>
                <w:szCs w:val="18"/>
                <w:lang w:eastAsia="th-TH"/>
              </w:rPr>
            </w:pPr>
          </w:p>
        </w:tc>
        <w:tc>
          <w:tcPr>
            <w:tcW w:w="1164" w:type="dxa"/>
            <w:tcBorders>
              <w:top w:val="single" w:sz="4" w:space="0" w:color="auto"/>
            </w:tcBorders>
            <w:vAlign w:val="bottom"/>
          </w:tcPr>
          <w:p w14:paraId="29A224F8" w14:textId="77777777" w:rsidR="00D47A98" w:rsidRPr="0095366B" w:rsidRDefault="00D47A98" w:rsidP="00D47A98">
            <w:pPr>
              <w:ind w:right="-72"/>
              <w:jc w:val="right"/>
              <w:rPr>
                <w:rFonts w:ascii="Arial" w:hAnsi="Arial" w:cs="Arial"/>
                <w:snapToGrid w:val="0"/>
                <w:sz w:val="18"/>
                <w:szCs w:val="18"/>
                <w:lang w:eastAsia="th-TH"/>
              </w:rPr>
            </w:pPr>
          </w:p>
        </w:tc>
      </w:tr>
      <w:tr w:rsidR="00D47A98" w:rsidRPr="0095366B" w14:paraId="3811ADD3" w14:textId="77777777" w:rsidTr="009E39F7">
        <w:trPr>
          <w:trHeight w:val="221"/>
        </w:trPr>
        <w:tc>
          <w:tcPr>
            <w:tcW w:w="5310" w:type="dxa"/>
            <w:vAlign w:val="bottom"/>
          </w:tcPr>
          <w:p w14:paraId="25C7AA81" w14:textId="133713AC" w:rsidR="00D47A98" w:rsidRPr="0095366B" w:rsidRDefault="00D47A98" w:rsidP="00D47A98">
            <w:pPr>
              <w:pStyle w:val="Header"/>
              <w:tabs>
                <w:tab w:val="clear" w:pos="4153"/>
                <w:tab w:val="clear" w:pos="8306"/>
              </w:tabs>
              <w:spacing w:line="240" w:lineRule="auto"/>
              <w:ind w:left="-113"/>
              <w:rPr>
                <w:rFonts w:cs="Arial"/>
                <w:sz w:val="18"/>
                <w:szCs w:val="18"/>
                <w:lang w:eastAsia="en-US"/>
              </w:rPr>
            </w:pPr>
            <w:r w:rsidRPr="0095366B">
              <w:rPr>
                <w:rFonts w:cs="Arial"/>
                <w:b/>
                <w:bCs/>
                <w:sz w:val="18"/>
                <w:szCs w:val="18"/>
                <w:lang w:eastAsia="en-US"/>
              </w:rPr>
              <w:t xml:space="preserve">As </w:t>
            </w:r>
            <w:proofErr w:type="gramStart"/>
            <w:r w:rsidRPr="0095366B">
              <w:rPr>
                <w:rFonts w:cs="Arial"/>
                <w:b/>
                <w:bCs/>
                <w:sz w:val="18"/>
                <w:szCs w:val="18"/>
                <w:lang w:eastAsia="en-US"/>
              </w:rPr>
              <w:t>at</w:t>
            </w:r>
            <w:proofErr w:type="gramEnd"/>
            <w:r w:rsidRPr="0095366B">
              <w:rPr>
                <w:rFonts w:cs="Arial"/>
                <w:b/>
                <w:bCs/>
                <w:sz w:val="18"/>
                <w:szCs w:val="18"/>
                <w:lang w:eastAsia="en-US"/>
              </w:rPr>
              <w:t xml:space="preserve"> 31 December 2020</w:t>
            </w:r>
          </w:p>
        </w:tc>
        <w:tc>
          <w:tcPr>
            <w:tcW w:w="1701" w:type="dxa"/>
            <w:tcBorders>
              <w:bottom w:val="single" w:sz="4" w:space="0" w:color="auto"/>
            </w:tcBorders>
            <w:vAlign w:val="bottom"/>
          </w:tcPr>
          <w:p w14:paraId="77E4D893" w14:textId="43562957"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1,159,130</w:t>
            </w:r>
          </w:p>
        </w:tc>
        <w:tc>
          <w:tcPr>
            <w:tcW w:w="1275" w:type="dxa"/>
            <w:tcBorders>
              <w:bottom w:val="single" w:sz="4" w:space="0" w:color="auto"/>
            </w:tcBorders>
            <w:vAlign w:val="bottom"/>
          </w:tcPr>
          <w:p w14:paraId="215564B5" w14:textId="5B7CC991"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68</w:t>
            </w:r>
          </w:p>
        </w:tc>
        <w:tc>
          <w:tcPr>
            <w:tcW w:w="1164" w:type="dxa"/>
            <w:tcBorders>
              <w:bottom w:val="single" w:sz="4" w:space="0" w:color="auto"/>
            </w:tcBorders>
            <w:vAlign w:val="bottom"/>
          </w:tcPr>
          <w:p w14:paraId="64053D68" w14:textId="5D4DAD25" w:rsidR="00D47A98" w:rsidRPr="0095366B" w:rsidRDefault="00D47A98" w:rsidP="00D47A98">
            <w:pPr>
              <w:ind w:right="-72"/>
              <w:jc w:val="right"/>
              <w:rPr>
                <w:rFonts w:ascii="Arial" w:hAnsi="Arial" w:cs="Arial"/>
                <w:sz w:val="18"/>
                <w:szCs w:val="18"/>
              </w:rPr>
            </w:pPr>
            <w:r w:rsidRPr="0095366B">
              <w:rPr>
                <w:rFonts w:ascii="Arial" w:hAnsi="Arial" w:cs="Arial"/>
                <w:sz w:val="18"/>
                <w:szCs w:val="18"/>
              </w:rPr>
              <w:t>18,874</w:t>
            </w:r>
          </w:p>
        </w:tc>
      </w:tr>
      <w:tr w:rsidR="00D47A98" w:rsidRPr="0095366B" w14:paraId="4166010C" w14:textId="77777777" w:rsidTr="00FB3B32">
        <w:trPr>
          <w:trHeight w:val="221"/>
        </w:trPr>
        <w:tc>
          <w:tcPr>
            <w:tcW w:w="5310" w:type="dxa"/>
            <w:shd w:val="clear" w:color="auto" w:fill="auto"/>
            <w:vAlign w:val="bottom"/>
          </w:tcPr>
          <w:p w14:paraId="19506CEB" w14:textId="77777777" w:rsidR="00D47A98" w:rsidRPr="0095366B" w:rsidRDefault="00D47A98" w:rsidP="00D47A98">
            <w:pPr>
              <w:pStyle w:val="Header"/>
              <w:tabs>
                <w:tab w:val="clear" w:pos="4153"/>
                <w:tab w:val="clear" w:pos="8306"/>
              </w:tabs>
              <w:spacing w:line="240" w:lineRule="auto"/>
              <w:ind w:left="-113"/>
              <w:rPr>
                <w:rFonts w:cs="Arial"/>
                <w:sz w:val="18"/>
                <w:szCs w:val="18"/>
                <w:lang w:eastAsia="en-US"/>
              </w:rPr>
            </w:pPr>
          </w:p>
        </w:tc>
        <w:tc>
          <w:tcPr>
            <w:tcW w:w="1701" w:type="dxa"/>
            <w:tcBorders>
              <w:top w:val="single" w:sz="4" w:space="0" w:color="auto"/>
              <w:left w:val="nil"/>
              <w:bottom w:val="nil"/>
              <w:right w:val="nil"/>
            </w:tcBorders>
            <w:shd w:val="clear" w:color="auto" w:fill="FAFAFA"/>
            <w:vAlign w:val="bottom"/>
          </w:tcPr>
          <w:p w14:paraId="3D6F250D" w14:textId="77777777" w:rsidR="00D47A98" w:rsidRPr="0095366B" w:rsidRDefault="00D47A98" w:rsidP="00D47A98">
            <w:pPr>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FAFAFA"/>
            <w:vAlign w:val="bottom"/>
          </w:tcPr>
          <w:p w14:paraId="6BED279B" w14:textId="77777777" w:rsidR="00D47A98" w:rsidRPr="0095366B" w:rsidRDefault="00D47A98" w:rsidP="00D47A98">
            <w:pPr>
              <w:ind w:right="-72"/>
              <w:jc w:val="right"/>
              <w:rPr>
                <w:rFonts w:ascii="Arial" w:hAnsi="Arial" w:cs="Arial"/>
                <w:sz w:val="18"/>
                <w:szCs w:val="18"/>
              </w:rPr>
            </w:pPr>
          </w:p>
        </w:tc>
        <w:tc>
          <w:tcPr>
            <w:tcW w:w="1164" w:type="dxa"/>
            <w:tcBorders>
              <w:top w:val="single" w:sz="4" w:space="0" w:color="auto"/>
              <w:left w:val="nil"/>
              <w:bottom w:val="nil"/>
              <w:right w:val="nil"/>
            </w:tcBorders>
            <w:shd w:val="clear" w:color="auto" w:fill="FAFAFA"/>
            <w:vAlign w:val="bottom"/>
          </w:tcPr>
          <w:p w14:paraId="041554E1" w14:textId="77777777" w:rsidR="00D47A98" w:rsidRPr="0095366B" w:rsidRDefault="00D47A98" w:rsidP="00D47A98">
            <w:pPr>
              <w:ind w:right="-72"/>
              <w:jc w:val="right"/>
              <w:rPr>
                <w:rFonts w:ascii="Arial" w:hAnsi="Arial" w:cs="Arial"/>
                <w:sz w:val="18"/>
                <w:szCs w:val="18"/>
              </w:rPr>
            </w:pPr>
          </w:p>
        </w:tc>
      </w:tr>
      <w:tr w:rsidR="00655678" w:rsidRPr="0095366B" w14:paraId="239427CE" w14:textId="77777777" w:rsidTr="000B6AF8">
        <w:trPr>
          <w:trHeight w:val="73"/>
        </w:trPr>
        <w:tc>
          <w:tcPr>
            <w:tcW w:w="5310" w:type="dxa"/>
            <w:vAlign w:val="bottom"/>
          </w:tcPr>
          <w:p w14:paraId="014303E0" w14:textId="77777777" w:rsidR="00655678" w:rsidRPr="0095366B" w:rsidRDefault="00655678" w:rsidP="00655678">
            <w:pPr>
              <w:pStyle w:val="Header"/>
              <w:tabs>
                <w:tab w:val="clear" w:pos="4153"/>
                <w:tab w:val="clear" w:pos="8306"/>
              </w:tabs>
              <w:spacing w:line="240" w:lineRule="auto"/>
              <w:ind w:left="-113"/>
              <w:rPr>
                <w:rFonts w:cs="Arial"/>
                <w:sz w:val="18"/>
                <w:szCs w:val="18"/>
                <w:lang w:eastAsia="en-US"/>
              </w:rPr>
            </w:pPr>
            <w:r w:rsidRPr="0095366B">
              <w:rPr>
                <w:rFonts w:cs="Arial"/>
                <w:sz w:val="18"/>
                <w:szCs w:val="18"/>
                <w:lang w:eastAsia="en-US"/>
              </w:rPr>
              <w:t>Cash flows</w:t>
            </w:r>
          </w:p>
        </w:tc>
        <w:tc>
          <w:tcPr>
            <w:tcW w:w="1701" w:type="dxa"/>
            <w:shd w:val="clear" w:color="auto" w:fill="FAFAFA"/>
          </w:tcPr>
          <w:p w14:paraId="02F86C0A" w14:textId="0DE732FE"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(1,159,130)</w:t>
            </w:r>
          </w:p>
        </w:tc>
        <w:tc>
          <w:tcPr>
            <w:tcW w:w="1275" w:type="dxa"/>
            <w:shd w:val="clear" w:color="auto" w:fill="FAFAFA"/>
          </w:tcPr>
          <w:p w14:paraId="0F556FF0" w14:textId="799BF05E"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(9,051)</w:t>
            </w:r>
          </w:p>
        </w:tc>
        <w:tc>
          <w:tcPr>
            <w:tcW w:w="1164" w:type="dxa"/>
            <w:shd w:val="clear" w:color="auto" w:fill="FAFAFA"/>
          </w:tcPr>
          <w:p w14:paraId="5BB400EB" w14:textId="6E614BE5"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(11,938)</w:t>
            </w:r>
          </w:p>
        </w:tc>
      </w:tr>
      <w:tr w:rsidR="00655678" w:rsidRPr="0095366B" w14:paraId="3A87C3F9" w14:textId="77777777" w:rsidTr="00831097">
        <w:trPr>
          <w:trHeight w:val="73"/>
        </w:trPr>
        <w:tc>
          <w:tcPr>
            <w:tcW w:w="5310" w:type="dxa"/>
            <w:vAlign w:val="bottom"/>
          </w:tcPr>
          <w:p w14:paraId="05C7BF57" w14:textId="77777777" w:rsidR="00655678" w:rsidRPr="0095366B" w:rsidRDefault="00655678" w:rsidP="00655678">
            <w:pPr>
              <w:ind w:left="-113"/>
              <w:rPr>
                <w:rFonts w:ascii="Arial" w:eastAsia="SimSun" w:hAnsi="Arial" w:cs="Arial"/>
                <w:sz w:val="18"/>
                <w:szCs w:val="18"/>
                <w:lang w:eastAsia="zh-CN"/>
              </w:rPr>
            </w:pPr>
          </w:p>
        </w:tc>
        <w:tc>
          <w:tcPr>
            <w:tcW w:w="1701" w:type="dxa"/>
            <w:shd w:val="clear" w:color="auto" w:fill="FAFAFA"/>
            <w:vAlign w:val="bottom"/>
          </w:tcPr>
          <w:p w14:paraId="5B04143E" w14:textId="77777777" w:rsidR="00655678" w:rsidRPr="0095366B" w:rsidRDefault="00655678" w:rsidP="00655678">
            <w:pPr>
              <w:ind w:right="-72"/>
              <w:jc w:val="right"/>
              <w:rPr>
                <w:rFonts w:ascii="Arial" w:hAnsi="Arial" w:cs="Arial"/>
                <w:snapToGrid w:val="0"/>
                <w:sz w:val="18"/>
                <w:szCs w:val="18"/>
                <w:lang w:eastAsia="th-TH"/>
              </w:rPr>
            </w:pPr>
          </w:p>
        </w:tc>
        <w:tc>
          <w:tcPr>
            <w:tcW w:w="1275" w:type="dxa"/>
            <w:shd w:val="clear" w:color="auto" w:fill="FAFAFA"/>
            <w:vAlign w:val="bottom"/>
          </w:tcPr>
          <w:p w14:paraId="46896BBC" w14:textId="77777777" w:rsidR="00655678" w:rsidRPr="0095366B" w:rsidRDefault="00655678" w:rsidP="00655678">
            <w:pPr>
              <w:ind w:right="-72"/>
              <w:jc w:val="right"/>
              <w:rPr>
                <w:rFonts w:ascii="Arial" w:hAnsi="Arial" w:cs="Arial"/>
                <w:snapToGrid w:val="0"/>
                <w:sz w:val="18"/>
                <w:szCs w:val="18"/>
                <w:lang w:eastAsia="th-TH"/>
              </w:rPr>
            </w:pPr>
          </w:p>
        </w:tc>
        <w:tc>
          <w:tcPr>
            <w:tcW w:w="1164" w:type="dxa"/>
            <w:shd w:val="clear" w:color="auto" w:fill="FAFAFA"/>
            <w:vAlign w:val="bottom"/>
          </w:tcPr>
          <w:p w14:paraId="20F6E3A4" w14:textId="77777777" w:rsidR="00655678" w:rsidRPr="0095366B" w:rsidRDefault="00655678" w:rsidP="00655678">
            <w:pPr>
              <w:ind w:right="-72"/>
              <w:jc w:val="right"/>
              <w:rPr>
                <w:rFonts w:ascii="Arial" w:hAnsi="Arial" w:cs="Arial"/>
                <w:snapToGrid w:val="0"/>
                <w:sz w:val="18"/>
                <w:szCs w:val="18"/>
                <w:lang w:eastAsia="th-TH"/>
              </w:rPr>
            </w:pPr>
          </w:p>
        </w:tc>
      </w:tr>
      <w:tr w:rsidR="00655678" w:rsidRPr="0095366B" w14:paraId="4FABD593" w14:textId="77777777" w:rsidTr="00831097">
        <w:trPr>
          <w:trHeight w:val="73"/>
        </w:trPr>
        <w:tc>
          <w:tcPr>
            <w:tcW w:w="5310" w:type="dxa"/>
            <w:vAlign w:val="bottom"/>
          </w:tcPr>
          <w:p w14:paraId="0576068C" w14:textId="77777777" w:rsidR="00655678" w:rsidRPr="0095366B" w:rsidRDefault="00655678" w:rsidP="00655678">
            <w:pPr>
              <w:pStyle w:val="Header"/>
              <w:tabs>
                <w:tab w:val="clear" w:pos="4153"/>
                <w:tab w:val="clear" w:pos="8306"/>
              </w:tabs>
              <w:spacing w:line="240" w:lineRule="auto"/>
              <w:ind w:left="-113"/>
              <w:rPr>
                <w:rFonts w:cs="Arial"/>
                <w:b/>
                <w:bCs/>
                <w:sz w:val="18"/>
                <w:szCs w:val="18"/>
                <w:lang w:eastAsia="en-US"/>
              </w:rPr>
            </w:pPr>
            <w:r w:rsidRPr="0095366B">
              <w:rPr>
                <w:rFonts w:cs="Arial"/>
                <w:b/>
                <w:bCs/>
                <w:sz w:val="18"/>
                <w:szCs w:val="18"/>
                <w:lang w:eastAsia="en-US"/>
              </w:rPr>
              <w:t>Non-cash changes:</w:t>
            </w:r>
          </w:p>
        </w:tc>
        <w:tc>
          <w:tcPr>
            <w:tcW w:w="1701" w:type="dxa"/>
            <w:shd w:val="clear" w:color="auto" w:fill="FAFAFA"/>
            <w:vAlign w:val="bottom"/>
          </w:tcPr>
          <w:p w14:paraId="1BE5C93B" w14:textId="77777777" w:rsidR="00655678" w:rsidRPr="0095366B" w:rsidRDefault="00655678" w:rsidP="00655678">
            <w:pPr>
              <w:ind w:right="-72"/>
              <w:jc w:val="right"/>
              <w:rPr>
                <w:rFonts w:ascii="Arial" w:hAnsi="Arial" w:cs="Arial"/>
                <w:sz w:val="18"/>
                <w:szCs w:val="18"/>
                <w:lang w:val="en-US"/>
              </w:rPr>
            </w:pPr>
          </w:p>
        </w:tc>
        <w:tc>
          <w:tcPr>
            <w:tcW w:w="1275" w:type="dxa"/>
            <w:shd w:val="clear" w:color="auto" w:fill="FAFAFA"/>
            <w:vAlign w:val="bottom"/>
          </w:tcPr>
          <w:p w14:paraId="5965A1E4" w14:textId="77777777" w:rsidR="00655678" w:rsidRPr="0095366B" w:rsidRDefault="00655678" w:rsidP="00655678">
            <w:pPr>
              <w:ind w:right="-72"/>
              <w:jc w:val="right"/>
              <w:rPr>
                <w:rFonts w:ascii="Arial" w:hAnsi="Arial" w:cs="Arial"/>
                <w:sz w:val="18"/>
                <w:szCs w:val="18"/>
              </w:rPr>
            </w:pPr>
          </w:p>
        </w:tc>
        <w:tc>
          <w:tcPr>
            <w:tcW w:w="1164" w:type="dxa"/>
            <w:shd w:val="clear" w:color="auto" w:fill="FAFAFA"/>
            <w:vAlign w:val="bottom"/>
          </w:tcPr>
          <w:p w14:paraId="2B009048" w14:textId="77777777" w:rsidR="00655678" w:rsidRPr="0095366B" w:rsidRDefault="00655678" w:rsidP="00655678">
            <w:pPr>
              <w:ind w:right="-72"/>
              <w:jc w:val="right"/>
              <w:rPr>
                <w:rFonts w:ascii="Arial" w:hAnsi="Arial" w:cs="Arial"/>
                <w:sz w:val="18"/>
                <w:szCs w:val="18"/>
              </w:rPr>
            </w:pPr>
          </w:p>
        </w:tc>
      </w:tr>
      <w:tr w:rsidR="00655678" w:rsidRPr="0095366B" w14:paraId="2AE5BFCF" w14:textId="77777777" w:rsidTr="000B6AF8">
        <w:trPr>
          <w:trHeight w:val="73"/>
        </w:trPr>
        <w:tc>
          <w:tcPr>
            <w:tcW w:w="5310" w:type="dxa"/>
            <w:vAlign w:val="bottom"/>
          </w:tcPr>
          <w:p w14:paraId="0E2D43D1" w14:textId="756808BC" w:rsidR="00655678" w:rsidRPr="0095366B" w:rsidRDefault="00655678" w:rsidP="00655678">
            <w:pPr>
              <w:pStyle w:val="Header"/>
              <w:tabs>
                <w:tab w:val="clear" w:pos="4153"/>
                <w:tab w:val="clear" w:pos="8306"/>
              </w:tabs>
              <w:spacing w:line="240" w:lineRule="auto"/>
              <w:ind w:left="-113"/>
              <w:rPr>
                <w:rFonts w:cs="Arial"/>
                <w:sz w:val="18"/>
                <w:szCs w:val="18"/>
                <w:lang w:eastAsia="en-US"/>
              </w:rPr>
            </w:pPr>
            <w:r w:rsidRPr="0095366B">
              <w:rPr>
                <w:rFonts w:cs="Arial"/>
                <w:sz w:val="18"/>
                <w:szCs w:val="18"/>
                <w:lang w:eastAsia="en-US"/>
              </w:rPr>
              <w:t>Additions</w:t>
            </w:r>
          </w:p>
        </w:tc>
        <w:tc>
          <w:tcPr>
            <w:tcW w:w="1701" w:type="dxa"/>
            <w:shd w:val="clear" w:color="auto" w:fill="FAFAFA"/>
          </w:tcPr>
          <w:p w14:paraId="798F737A" w14:textId="6FDE7260"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w:t>
            </w:r>
          </w:p>
        </w:tc>
        <w:tc>
          <w:tcPr>
            <w:tcW w:w="1275" w:type="dxa"/>
            <w:shd w:val="clear" w:color="auto" w:fill="FAFAFA"/>
          </w:tcPr>
          <w:p w14:paraId="0F4E0543" w14:textId="43D6BF97"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8,983</w:t>
            </w:r>
          </w:p>
        </w:tc>
        <w:tc>
          <w:tcPr>
            <w:tcW w:w="1164" w:type="dxa"/>
            <w:shd w:val="clear" w:color="auto" w:fill="FAFAFA"/>
          </w:tcPr>
          <w:p w14:paraId="3F2C8B38" w14:textId="2080E14B"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24,143</w:t>
            </w:r>
          </w:p>
        </w:tc>
      </w:tr>
      <w:tr w:rsidR="00655678" w:rsidRPr="0095366B" w14:paraId="35E7C33E" w14:textId="77777777" w:rsidTr="000B6AF8">
        <w:trPr>
          <w:trHeight w:val="73"/>
        </w:trPr>
        <w:tc>
          <w:tcPr>
            <w:tcW w:w="5310" w:type="dxa"/>
            <w:vAlign w:val="bottom"/>
          </w:tcPr>
          <w:p w14:paraId="4AFC2138" w14:textId="79D37B45" w:rsidR="00655678" w:rsidRPr="0095366B" w:rsidRDefault="00655678" w:rsidP="00655678">
            <w:pPr>
              <w:pStyle w:val="Header"/>
              <w:tabs>
                <w:tab w:val="clear" w:pos="4153"/>
                <w:tab w:val="clear" w:pos="8306"/>
              </w:tabs>
              <w:spacing w:line="240" w:lineRule="auto"/>
              <w:ind w:left="-113"/>
              <w:rPr>
                <w:rFonts w:cs="Arial"/>
                <w:sz w:val="18"/>
                <w:szCs w:val="18"/>
                <w:lang w:eastAsia="en-US"/>
              </w:rPr>
            </w:pPr>
            <w:r w:rsidRPr="0095366B">
              <w:rPr>
                <w:rFonts w:cs="Arial"/>
                <w:sz w:val="18"/>
                <w:szCs w:val="18"/>
                <w:lang w:eastAsia="en-US"/>
              </w:rPr>
              <w:t>Amortisation of financing fees</w:t>
            </w:r>
          </w:p>
        </w:tc>
        <w:tc>
          <w:tcPr>
            <w:tcW w:w="1701" w:type="dxa"/>
            <w:tcBorders>
              <w:bottom w:val="single" w:sz="4" w:space="0" w:color="auto"/>
            </w:tcBorders>
            <w:shd w:val="clear" w:color="auto" w:fill="FAFAFA"/>
          </w:tcPr>
          <w:p w14:paraId="459343F3" w14:textId="0B4FC122"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w:t>
            </w:r>
          </w:p>
        </w:tc>
        <w:tc>
          <w:tcPr>
            <w:tcW w:w="1275" w:type="dxa"/>
            <w:tcBorders>
              <w:bottom w:val="single" w:sz="4" w:space="0" w:color="auto"/>
            </w:tcBorders>
            <w:shd w:val="clear" w:color="auto" w:fill="FAFAFA"/>
          </w:tcPr>
          <w:p w14:paraId="3DA29C9E" w14:textId="0DB0E263"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w:t>
            </w:r>
          </w:p>
        </w:tc>
        <w:tc>
          <w:tcPr>
            <w:tcW w:w="1164" w:type="dxa"/>
            <w:tcBorders>
              <w:bottom w:val="single" w:sz="4" w:space="0" w:color="auto"/>
            </w:tcBorders>
            <w:shd w:val="clear" w:color="auto" w:fill="FAFAFA"/>
          </w:tcPr>
          <w:p w14:paraId="225F1CFC" w14:textId="55E9A9CF"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1,026</w:t>
            </w:r>
          </w:p>
        </w:tc>
      </w:tr>
      <w:tr w:rsidR="00655678" w:rsidRPr="0095366B" w14:paraId="505EAB54" w14:textId="77777777" w:rsidTr="00831097">
        <w:trPr>
          <w:trHeight w:val="73"/>
        </w:trPr>
        <w:tc>
          <w:tcPr>
            <w:tcW w:w="5310" w:type="dxa"/>
            <w:vAlign w:val="bottom"/>
          </w:tcPr>
          <w:p w14:paraId="1739F73F" w14:textId="77777777" w:rsidR="00655678" w:rsidRPr="0095366B" w:rsidRDefault="00655678" w:rsidP="00655678">
            <w:pPr>
              <w:ind w:left="-113"/>
              <w:rPr>
                <w:rFonts w:ascii="Arial" w:eastAsia="SimSun" w:hAnsi="Arial" w:cs="Arial"/>
                <w:sz w:val="18"/>
                <w:szCs w:val="18"/>
                <w:lang w:eastAsia="zh-CN"/>
              </w:rPr>
            </w:pPr>
          </w:p>
        </w:tc>
        <w:tc>
          <w:tcPr>
            <w:tcW w:w="1701" w:type="dxa"/>
            <w:tcBorders>
              <w:top w:val="single" w:sz="4" w:space="0" w:color="auto"/>
            </w:tcBorders>
            <w:shd w:val="clear" w:color="auto" w:fill="FAFAFA"/>
            <w:vAlign w:val="bottom"/>
          </w:tcPr>
          <w:p w14:paraId="25CED792" w14:textId="77777777" w:rsidR="00655678" w:rsidRPr="0095366B" w:rsidRDefault="00655678" w:rsidP="00655678">
            <w:pPr>
              <w:ind w:right="-72"/>
              <w:jc w:val="right"/>
              <w:rPr>
                <w:rFonts w:ascii="Arial" w:hAnsi="Arial" w:cs="Arial"/>
                <w:snapToGrid w:val="0"/>
                <w:sz w:val="18"/>
                <w:szCs w:val="18"/>
                <w:lang w:eastAsia="th-TH"/>
              </w:rPr>
            </w:pPr>
          </w:p>
        </w:tc>
        <w:tc>
          <w:tcPr>
            <w:tcW w:w="1275" w:type="dxa"/>
            <w:tcBorders>
              <w:top w:val="single" w:sz="4" w:space="0" w:color="auto"/>
            </w:tcBorders>
            <w:shd w:val="clear" w:color="auto" w:fill="FAFAFA"/>
            <w:vAlign w:val="bottom"/>
          </w:tcPr>
          <w:p w14:paraId="0B30D1E9" w14:textId="77777777" w:rsidR="00655678" w:rsidRPr="0095366B" w:rsidRDefault="00655678" w:rsidP="00655678">
            <w:pPr>
              <w:ind w:right="-72"/>
              <w:jc w:val="right"/>
              <w:rPr>
                <w:rFonts w:ascii="Arial" w:hAnsi="Arial" w:cs="Arial"/>
                <w:snapToGrid w:val="0"/>
                <w:sz w:val="18"/>
                <w:szCs w:val="18"/>
                <w:lang w:eastAsia="th-TH"/>
              </w:rPr>
            </w:pPr>
          </w:p>
        </w:tc>
        <w:tc>
          <w:tcPr>
            <w:tcW w:w="1164" w:type="dxa"/>
            <w:tcBorders>
              <w:top w:val="single" w:sz="4" w:space="0" w:color="auto"/>
            </w:tcBorders>
            <w:shd w:val="clear" w:color="auto" w:fill="FAFAFA"/>
            <w:vAlign w:val="bottom"/>
          </w:tcPr>
          <w:p w14:paraId="6AF19143" w14:textId="77777777" w:rsidR="00655678" w:rsidRPr="0095366B" w:rsidRDefault="00655678" w:rsidP="00655678">
            <w:pPr>
              <w:ind w:right="-72"/>
              <w:jc w:val="right"/>
              <w:rPr>
                <w:rFonts w:ascii="Arial" w:hAnsi="Arial" w:cs="Arial"/>
                <w:snapToGrid w:val="0"/>
                <w:sz w:val="18"/>
                <w:szCs w:val="18"/>
                <w:lang w:eastAsia="th-TH"/>
              </w:rPr>
            </w:pPr>
          </w:p>
        </w:tc>
      </w:tr>
      <w:tr w:rsidR="00655678" w:rsidRPr="0095366B" w14:paraId="46335AF0" w14:textId="77777777" w:rsidTr="000B6AF8">
        <w:trPr>
          <w:trHeight w:val="117"/>
        </w:trPr>
        <w:tc>
          <w:tcPr>
            <w:tcW w:w="5310" w:type="dxa"/>
            <w:vAlign w:val="bottom"/>
          </w:tcPr>
          <w:p w14:paraId="5ADF963F" w14:textId="1C2CBA9C" w:rsidR="00655678" w:rsidRPr="0095366B" w:rsidRDefault="00655678" w:rsidP="00655678">
            <w:pPr>
              <w:pStyle w:val="Header"/>
              <w:tabs>
                <w:tab w:val="clear" w:pos="4153"/>
                <w:tab w:val="clear" w:pos="8306"/>
              </w:tabs>
              <w:spacing w:line="240" w:lineRule="auto"/>
              <w:ind w:left="-113"/>
              <w:rPr>
                <w:rFonts w:cs="Arial"/>
                <w:sz w:val="18"/>
                <w:szCs w:val="18"/>
                <w:lang w:eastAsia="en-US"/>
              </w:rPr>
            </w:pPr>
            <w:r w:rsidRPr="0095366B">
              <w:rPr>
                <w:rFonts w:cs="Arial"/>
                <w:b/>
                <w:bCs/>
                <w:sz w:val="18"/>
                <w:szCs w:val="18"/>
                <w:lang w:eastAsia="en-US"/>
              </w:rPr>
              <w:t xml:space="preserve">As </w:t>
            </w:r>
            <w:proofErr w:type="gramStart"/>
            <w:r w:rsidRPr="0095366B">
              <w:rPr>
                <w:rFonts w:cs="Arial"/>
                <w:b/>
                <w:bCs/>
                <w:sz w:val="18"/>
                <w:szCs w:val="18"/>
                <w:lang w:eastAsia="en-US"/>
              </w:rPr>
              <w:t>at</w:t>
            </w:r>
            <w:proofErr w:type="gramEnd"/>
            <w:r w:rsidRPr="0095366B">
              <w:rPr>
                <w:rFonts w:cs="Arial"/>
                <w:b/>
                <w:bCs/>
                <w:sz w:val="18"/>
                <w:szCs w:val="18"/>
                <w:lang w:eastAsia="en-US"/>
              </w:rPr>
              <w:t xml:space="preserve"> 31 December 2021</w:t>
            </w:r>
          </w:p>
        </w:tc>
        <w:tc>
          <w:tcPr>
            <w:tcW w:w="1701" w:type="dxa"/>
            <w:tcBorders>
              <w:bottom w:val="single" w:sz="4" w:space="0" w:color="auto"/>
            </w:tcBorders>
            <w:shd w:val="clear" w:color="auto" w:fill="FAFAFA"/>
          </w:tcPr>
          <w:p w14:paraId="4E93DBD5" w14:textId="5BAFC6C3"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w:t>
            </w:r>
          </w:p>
        </w:tc>
        <w:tc>
          <w:tcPr>
            <w:tcW w:w="1275" w:type="dxa"/>
            <w:tcBorders>
              <w:bottom w:val="single" w:sz="4" w:space="0" w:color="auto"/>
            </w:tcBorders>
            <w:shd w:val="clear" w:color="auto" w:fill="FAFAFA"/>
          </w:tcPr>
          <w:p w14:paraId="19655844" w14:textId="01690B9F"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w:t>
            </w:r>
          </w:p>
        </w:tc>
        <w:tc>
          <w:tcPr>
            <w:tcW w:w="1164" w:type="dxa"/>
            <w:tcBorders>
              <w:bottom w:val="single" w:sz="4" w:space="0" w:color="auto"/>
            </w:tcBorders>
            <w:shd w:val="clear" w:color="auto" w:fill="FAFAFA"/>
          </w:tcPr>
          <w:p w14:paraId="5FF7F308" w14:textId="35EF9201"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32,105</w:t>
            </w:r>
          </w:p>
        </w:tc>
      </w:tr>
    </w:tbl>
    <w:p w14:paraId="550B7C09" w14:textId="34A24BFF" w:rsidR="008E58C5" w:rsidRPr="0095366B" w:rsidRDefault="008E58C5" w:rsidP="008E58C5">
      <w:pPr>
        <w:rPr>
          <w:rFonts w:ascii="Arial" w:eastAsia="Arial" w:hAnsi="Arial" w:cs="Arial"/>
          <w:b/>
          <w:color w:val="FFFFFF"/>
          <w:sz w:val="18"/>
          <w:szCs w:val="18"/>
        </w:rPr>
      </w:pPr>
    </w:p>
    <w:p w14:paraId="2FDCD8A2" w14:textId="77777777" w:rsidR="009E39F7" w:rsidRPr="0095366B" w:rsidRDefault="009E39F7" w:rsidP="00205977">
      <w:pPr>
        <w:pStyle w:val="Header"/>
        <w:tabs>
          <w:tab w:val="clear" w:pos="4153"/>
          <w:tab w:val="clear" w:pos="8306"/>
        </w:tabs>
        <w:spacing w:line="240" w:lineRule="auto"/>
        <w:jc w:val="both"/>
        <w:rPr>
          <w:rFonts w:cs="Cordia New"/>
          <w:sz w:val="18"/>
          <w:szCs w:val="18"/>
        </w:rPr>
      </w:pPr>
    </w:p>
    <w:p w14:paraId="5BF625FD" w14:textId="77777777" w:rsidR="009E5CC6" w:rsidRPr="0095366B" w:rsidRDefault="009E5CC6" w:rsidP="009E5CC6">
      <w:pPr>
        <w:shd w:val="clear" w:color="auto" w:fill="FFA543"/>
        <w:rPr>
          <w:rFonts w:ascii="Arial" w:eastAsia="Arial" w:hAnsi="Arial" w:cs="Arial"/>
          <w:b/>
          <w:color w:val="FFFFFF"/>
          <w:sz w:val="8"/>
          <w:szCs w:val="8"/>
        </w:rPr>
      </w:pPr>
    </w:p>
    <w:p w14:paraId="3CB86FF4" w14:textId="5FE7FAA9" w:rsidR="003C66D0" w:rsidRPr="0095366B" w:rsidRDefault="003C66D0" w:rsidP="005A04B8">
      <w:pPr>
        <w:pStyle w:val="Heading1"/>
        <w:keepNext w:val="0"/>
        <w:shd w:val="clear" w:color="auto" w:fill="FFA543"/>
        <w:spacing w:before="0" w:after="0"/>
        <w:ind w:left="567" w:hanging="567"/>
        <w:rPr>
          <w:rFonts w:ascii="Arial" w:eastAsia="Arial" w:hAnsi="Arial" w:cs="Cordia New"/>
          <w:color w:val="FFFFFF"/>
          <w:sz w:val="18"/>
          <w:szCs w:val="18"/>
          <w:cs/>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3</w:t>
      </w:r>
      <w:r w:rsidR="00AE0C0F" w:rsidRPr="0095366B">
        <w:rPr>
          <w:rFonts w:ascii="Arial" w:eastAsia="Arial Unicode MS" w:hAnsi="Arial" w:cs="Arial"/>
          <w:color w:val="FFFFFF"/>
          <w:sz w:val="18"/>
          <w:szCs w:val="18"/>
        </w:rPr>
        <w:t>7</w:t>
      </w:r>
      <w:r w:rsidRPr="0095366B">
        <w:rPr>
          <w:rFonts w:ascii="Arial" w:eastAsia="Arial Unicode MS" w:hAnsi="Arial" w:cs="Arial"/>
          <w:color w:val="FFFFFF"/>
          <w:sz w:val="18"/>
          <w:szCs w:val="18"/>
        </w:rPr>
        <w:tab/>
        <w:t>Commitments and contingent liabilities</w:t>
      </w:r>
    </w:p>
    <w:p w14:paraId="0AABA9ED" w14:textId="77777777" w:rsidR="003C66D0" w:rsidRPr="0095366B" w:rsidRDefault="003C66D0" w:rsidP="003C66D0">
      <w:pPr>
        <w:shd w:val="clear" w:color="auto" w:fill="FFA543"/>
        <w:rPr>
          <w:rFonts w:ascii="Arial" w:hAnsi="Arial" w:cs="Arial"/>
          <w:color w:val="FFFFFF"/>
          <w:sz w:val="6"/>
          <w:szCs w:val="6"/>
        </w:rPr>
      </w:pPr>
    </w:p>
    <w:p w14:paraId="529E4A0E" w14:textId="77777777" w:rsidR="00987C18" w:rsidRPr="0095366B" w:rsidRDefault="00987C18" w:rsidP="007B6564">
      <w:pPr>
        <w:pStyle w:val="Header"/>
        <w:tabs>
          <w:tab w:val="clear" w:pos="4153"/>
          <w:tab w:val="clear" w:pos="8306"/>
        </w:tabs>
        <w:spacing w:line="240" w:lineRule="auto"/>
        <w:jc w:val="both"/>
        <w:rPr>
          <w:rFonts w:cs="Arial"/>
          <w:sz w:val="18"/>
          <w:szCs w:val="18"/>
        </w:rPr>
      </w:pPr>
    </w:p>
    <w:p w14:paraId="1D8BD7D9" w14:textId="3E50D92E" w:rsidR="000350F6" w:rsidRPr="0095366B" w:rsidRDefault="00A82517" w:rsidP="007B6564">
      <w:pPr>
        <w:pStyle w:val="Heading2"/>
        <w:spacing w:before="0" w:after="0"/>
        <w:ind w:left="567" w:hanging="567"/>
        <w:rPr>
          <w:rFonts w:ascii="Arial" w:hAnsi="Arial" w:cs="Arial"/>
          <w:i w:val="0"/>
          <w:iCs w:val="0"/>
          <w:color w:val="CF4A02"/>
          <w:sz w:val="18"/>
          <w:szCs w:val="18"/>
        </w:rPr>
      </w:pPr>
      <w:r w:rsidRPr="0095366B">
        <w:rPr>
          <w:rFonts w:ascii="Arial" w:hAnsi="Arial" w:cs="Arial"/>
          <w:i w:val="0"/>
          <w:iCs w:val="0"/>
          <w:color w:val="CF4A02"/>
          <w:sz w:val="18"/>
          <w:szCs w:val="18"/>
        </w:rPr>
        <w:t>3</w:t>
      </w:r>
      <w:r w:rsidR="00AE0C0F" w:rsidRPr="0095366B">
        <w:rPr>
          <w:rFonts w:ascii="Arial" w:hAnsi="Arial" w:cs="Arial"/>
          <w:i w:val="0"/>
          <w:iCs w:val="0"/>
          <w:color w:val="CF4A02"/>
          <w:sz w:val="18"/>
          <w:szCs w:val="18"/>
        </w:rPr>
        <w:t>7</w:t>
      </w:r>
      <w:r w:rsidR="000350F6" w:rsidRPr="0095366B">
        <w:rPr>
          <w:rFonts w:ascii="Arial" w:hAnsi="Arial" w:cs="Arial"/>
          <w:i w:val="0"/>
          <w:iCs w:val="0"/>
          <w:color w:val="CF4A02"/>
          <w:sz w:val="18"/>
          <w:szCs w:val="18"/>
        </w:rPr>
        <w:t>.1</w:t>
      </w:r>
      <w:r w:rsidR="000350F6" w:rsidRPr="0095366B">
        <w:rPr>
          <w:rFonts w:ascii="Arial" w:hAnsi="Arial" w:cs="Arial"/>
          <w:i w:val="0"/>
          <w:iCs w:val="0"/>
          <w:color w:val="CF4A02"/>
          <w:sz w:val="18"/>
          <w:szCs w:val="18"/>
        </w:rPr>
        <w:tab/>
        <w:t>Capital commitments</w:t>
      </w:r>
    </w:p>
    <w:p w14:paraId="18E474BA" w14:textId="77777777" w:rsidR="000350F6" w:rsidRPr="0095366B" w:rsidRDefault="000350F6" w:rsidP="007B6564">
      <w:pPr>
        <w:ind w:left="567"/>
        <w:rPr>
          <w:rFonts w:ascii="Arial" w:hAnsi="Arial" w:cs="Arial"/>
          <w:sz w:val="18"/>
          <w:szCs w:val="18"/>
        </w:rPr>
      </w:pPr>
    </w:p>
    <w:p w14:paraId="0F5ED5B2" w14:textId="77777777" w:rsidR="000350F6" w:rsidRPr="0095366B" w:rsidRDefault="000350F6" w:rsidP="007B6564">
      <w:pPr>
        <w:ind w:left="567"/>
        <w:rPr>
          <w:rFonts w:ascii="Arial" w:hAnsi="Arial" w:cs="Arial"/>
          <w:sz w:val="18"/>
          <w:szCs w:val="18"/>
        </w:rPr>
      </w:pPr>
      <w:r w:rsidRPr="0095366B">
        <w:rPr>
          <w:rFonts w:ascii="Arial" w:hAnsi="Arial" w:cs="Arial"/>
          <w:sz w:val="18"/>
          <w:szCs w:val="18"/>
        </w:rPr>
        <w:t xml:space="preserve">The </w:t>
      </w:r>
      <w:r w:rsidR="0036340B" w:rsidRPr="0095366B">
        <w:rPr>
          <w:rFonts w:ascii="Arial" w:hAnsi="Arial" w:cs="Arial"/>
          <w:sz w:val="18"/>
          <w:szCs w:val="18"/>
        </w:rPr>
        <w:t>Group</w:t>
      </w:r>
      <w:r w:rsidRPr="0095366B">
        <w:rPr>
          <w:rFonts w:ascii="Arial" w:hAnsi="Arial" w:cs="Arial"/>
          <w:sz w:val="18"/>
          <w:szCs w:val="18"/>
        </w:rPr>
        <w:t xml:space="preserve"> had capital commitments as at the statement of financial position date but not recognised as follows:</w:t>
      </w:r>
    </w:p>
    <w:p w14:paraId="4438C423" w14:textId="77777777" w:rsidR="000350F6" w:rsidRPr="0095366B" w:rsidRDefault="000350F6" w:rsidP="007B6564">
      <w:pPr>
        <w:ind w:left="567"/>
        <w:rPr>
          <w:rFonts w:ascii="Arial" w:hAnsi="Arial" w:cs="Arial"/>
          <w:sz w:val="18"/>
          <w:szCs w:val="18"/>
        </w:rPr>
      </w:pPr>
    </w:p>
    <w:tbl>
      <w:tblPr>
        <w:tblW w:w="8885" w:type="dxa"/>
        <w:tblInd w:w="675" w:type="dxa"/>
        <w:tblLayout w:type="fixed"/>
        <w:tblLook w:val="0000" w:firstRow="0" w:lastRow="0" w:firstColumn="0" w:lastColumn="0" w:noHBand="0" w:noVBand="0"/>
      </w:tblPr>
      <w:tblGrid>
        <w:gridCol w:w="4349"/>
        <w:gridCol w:w="1134"/>
        <w:gridCol w:w="1134"/>
        <w:gridCol w:w="1134"/>
        <w:gridCol w:w="1134"/>
      </w:tblGrid>
      <w:tr w:rsidR="000350F6" w:rsidRPr="0095366B" w14:paraId="353D2AF1" w14:textId="77777777" w:rsidTr="00831097">
        <w:tc>
          <w:tcPr>
            <w:tcW w:w="4349" w:type="dxa"/>
            <w:shd w:val="clear" w:color="auto" w:fill="auto"/>
          </w:tcPr>
          <w:p w14:paraId="50C94E94" w14:textId="77777777" w:rsidR="000350F6" w:rsidRPr="0095366B" w:rsidRDefault="000350F6" w:rsidP="007B6564">
            <w:pPr>
              <w:rPr>
                <w:rFonts w:ascii="Arial" w:hAnsi="Arial" w:cs="Arial"/>
                <w:snapToGrid w:val="0"/>
                <w:sz w:val="18"/>
                <w:szCs w:val="18"/>
                <w:lang w:eastAsia="th-TH"/>
              </w:rPr>
            </w:pPr>
          </w:p>
        </w:tc>
        <w:tc>
          <w:tcPr>
            <w:tcW w:w="2268" w:type="dxa"/>
            <w:gridSpan w:val="2"/>
            <w:tcBorders>
              <w:top w:val="single" w:sz="4" w:space="0" w:color="auto"/>
              <w:bottom w:val="single" w:sz="4" w:space="0" w:color="auto"/>
            </w:tcBorders>
            <w:shd w:val="clear" w:color="auto" w:fill="auto"/>
          </w:tcPr>
          <w:p w14:paraId="55D851C4" w14:textId="77777777" w:rsidR="000350F6" w:rsidRPr="0095366B" w:rsidRDefault="000350F6" w:rsidP="007B6564">
            <w:pPr>
              <w:ind w:right="-72"/>
              <w:jc w:val="center"/>
              <w:rPr>
                <w:rFonts w:ascii="Arial" w:hAnsi="Arial" w:cs="Arial"/>
                <w:b/>
                <w:bCs/>
                <w:snapToGrid w:val="0"/>
                <w:sz w:val="18"/>
                <w:szCs w:val="18"/>
                <w:lang w:eastAsia="th-TH"/>
              </w:rPr>
            </w:pPr>
            <w:r w:rsidRPr="0095366B">
              <w:rPr>
                <w:rFonts w:ascii="Arial" w:hAnsi="Arial" w:cs="Arial"/>
                <w:b/>
                <w:bCs/>
                <w:snapToGrid w:val="0"/>
                <w:sz w:val="18"/>
                <w:szCs w:val="18"/>
                <w:lang w:eastAsia="th-TH"/>
              </w:rPr>
              <w:t>Consolidated</w:t>
            </w:r>
          </w:p>
          <w:p w14:paraId="66C5A969" w14:textId="77777777" w:rsidR="000350F6" w:rsidRPr="0095366B" w:rsidRDefault="000350F6" w:rsidP="000A786E">
            <w:pPr>
              <w:ind w:right="-72"/>
              <w:jc w:val="center"/>
              <w:rPr>
                <w:rFonts w:ascii="Arial" w:hAnsi="Arial" w:cs="Arial"/>
                <w:b/>
                <w:bCs/>
                <w:snapToGrid w:val="0"/>
                <w:sz w:val="18"/>
                <w:szCs w:val="18"/>
                <w:cs/>
                <w:lang w:eastAsia="th-TH"/>
              </w:rPr>
            </w:pPr>
            <w:r w:rsidRPr="0095366B">
              <w:rPr>
                <w:rFonts w:ascii="Arial" w:hAnsi="Arial" w:cs="Arial"/>
                <w:b/>
                <w:bCs/>
                <w:snapToGrid w:val="0"/>
                <w:sz w:val="18"/>
                <w:szCs w:val="18"/>
                <w:lang w:eastAsia="th-TH"/>
              </w:rPr>
              <w:t xml:space="preserve">financial </w:t>
            </w:r>
            <w:r w:rsidR="000A786E" w:rsidRPr="0095366B">
              <w:rPr>
                <w:rFonts w:ascii="Arial" w:hAnsi="Arial" w:cs="Arial"/>
                <w:b/>
                <w:bCs/>
                <w:snapToGrid w:val="0"/>
                <w:sz w:val="18"/>
                <w:szCs w:val="18"/>
                <w:lang w:eastAsia="th-TH"/>
              </w:rPr>
              <w:t>statements</w:t>
            </w:r>
          </w:p>
        </w:tc>
        <w:tc>
          <w:tcPr>
            <w:tcW w:w="2268" w:type="dxa"/>
            <w:gridSpan w:val="2"/>
            <w:tcBorders>
              <w:top w:val="single" w:sz="4" w:space="0" w:color="auto"/>
              <w:bottom w:val="single" w:sz="4" w:space="0" w:color="auto"/>
            </w:tcBorders>
            <w:shd w:val="clear" w:color="auto" w:fill="auto"/>
          </w:tcPr>
          <w:p w14:paraId="48011FD9" w14:textId="77777777" w:rsidR="000350F6" w:rsidRPr="0095366B" w:rsidRDefault="000350F6" w:rsidP="007B6564">
            <w:pPr>
              <w:ind w:right="-72"/>
              <w:jc w:val="center"/>
              <w:rPr>
                <w:rFonts w:ascii="Arial" w:hAnsi="Arial" w:cs="Arial"/>
                <w:b/>
                <w:bCs/>
                <w:snapToGrid w:val="0"/>
                <w:sz w:val="18"/>
                <w:szCs w:val="18"/>
                <w:lang w:eastAsia="th-TH"/>
              </w:rPr>
            </w:pPr>
            <w:r w:rsidRPr="0095366B">
              <w:rPr>
                <w:rFonts w:ascii="Arial" w:hAnsi="Arial" w:cs="Arial"/>
                <w:b/>
                <w:bCs/>
                <w:snapToGrid w:val="0"/>
                <w:sz w:val="18"/>
                <w:szCs w:val="18"/>
                <w:lang w:eastAsia="th-TH"/>
              </w:rPr>
              <w:t>Separate</w:t>
            </w:r>
          </w:p>
          <w:p w14:paraId="6E2FA797" w14:textId="77777777" w:rsidR="000350F6" w:rsidRPr="0095366B" w:rsidRDefault="000350F6" w:rsidP="000A786E">
            <w:pPr>
              <w:ind w:right="-72"/>
              <w:jc w:val="center"/>
              <w:rPr>
                <w:rFonts w:ascii="Arial" w:hAnsi="Arial" w:cs="Arial"/>
                <w:b/>
                <w:bCs/>
                <w:snapToGrid w:val="0"/>
                <w:sz w:val="18"/>
                <w:szCs w:val="18"/>
                <w:cs/>
                <w:lang w:eastAsia="th-TH"/>
              </w:rPr>
            </w:pPr>
            <w:r w:rsidRPr="0095366B">
              <w:rPr>
                <w:rFonts w:ascii="Arial" w:hAnsi="Arial" w:cs="Arial"/>
                <w:b/>
                <w:bCs/>
                <w:snapToGrid w:val="0"/>
                <w:sz w:val="18"/>
                <w:szCs w:val="18"/>
                <w:lang w:eastAsia="th-TH"/>
              </w:rPr>
              <w:t xml:space="preserve">financial </w:t>
            </w:r>
            <w:r w:rsidR="000A786E" w:rsidRPr="0095366B">
              <w:rPr>
                <w:rFonts w:ascii="Arial" w:hAnsi="Arial" w:cs="Arial"/>
                <w:b/>
                <w:bCs/>
                <w:snapToGrid w:val="0"/>
                <w:sz w:val="18"/>
                <w:szCs w:val="18"/>
                <w:lang w:eastAsia="th-TH"/>
              </w:rPr>
              <w:t>statements</w:t>
            </w:r>
          </w:p>
        </w:tc>
      </w:tr>
      <w:tr w:rsidR="0085208E" w:rsidRPr="0095366B" w14:paraId="37A2B4B0" w14:textId="77777777" w:rsidTr="00831097">
        <w:tc>
          <w:tcPr>
            <w:tcW w:w="4349" w:type="dxa"/>
          </w:tcPr>
          <w:p w14:paraId="72F43BC7" w14:textId="125AECF0" w:rsidR="0085208E" w:rsidRPr="0095366B" w:rsidRDefault="0085208E" w:rsidP="0085208E">
            <w:pPr>
              <w:ind w:left="-105"/>
              <w:rPr>
                <w:rFonts w:ascii="Arial" w:hAnsi="Arial" w:cs="Arial"/>
                <w:snapToGrid w:val="0"/>
                <w:sz w:val="18"/>
                <w:szCs w:val="18"/>
                <w:lang w:eastAsia="th-TH"/>
              </w:rPr>
            </w:pPr>
            <w:r w:rsidRPr="0095366B">
              <w:rPr>
                <w:rFonts w:ascii="Arial" w:hAnsi="Arial" w:cs="Arial"/>
                <w:b/>
                <w:bCs/>
                <w:snapToGrid w:val="0"/>
                <w:sz w:val="18"/>
                <w:szCs w:val="18"/>
                <w:lang w:eastAsia="th-TH"/>
              </w:rPr>
              <w:t xml:space="preserve">As </w:t>
            </w:r>
            <w:proofErr w:type="gramStart"/>
            <w:r w:rsidRPr="0095366B">
              <w:rPr>
                <w:rFonts w:ascii="Arial" w:hAnsi="Arial" w:cs="Arial"/>
                <w:b/>
                <w:bCs/>
                <w:snapToGrid w:val="0"/>
                <w:sz w:val="18"/>
                <w:szCs w:val="18"/>
                <w:lang w:eastAsia="th-TH"/>
              </w:rPr>
              <w:t>at</w:t>
            </w:r>
            <w:proofErr w:type="gramEnd"/>
            <w:r w:rsidRPr="0095366B">
              <w:rPr>
                <w:rFonts w:ascii="Arial" w:hAnsi="Arial" w:cs="Arial"/>
                <w:b/>
                <w:bCs/>
                <w:snapToGrid w:val="0"/>
                <w:sz w:val="18"/>
                <w:szCs w:val="18"/>
                <w:lang w:eastAsia="th-TH"/>
              </w:rPr>
              <w:t xml:space="preserve"> 31 December</w:t>
            </w:r>
          </w:p>
        </w:tc>
        <w:tc>
          <w:tcPr>
            <w:tcW w:w="1134" w:type="dxa"/>
            <w:tcBorders>
              <w:top w:val="single" w:sz="4" w:space="0" w:color="auto"/>
            </w:tcBorders>
            <w:shd w:val="clear" w:color="auto" w:fill="auto"/>
          </w:tcPr>
          <w:p w14:paraId="72C1FD82" w14:textId="0F8E81B9"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2021</w:t>
            </w:r>
          </w:p>
          <w:p w14:paraId="67FB1B9C" w14:textId="586DFB6F"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Thousand Baht</w:t>
            </w:r>
          </w:p>
        </w:tc>
        <w:tc>
          <w:tcPr>
            <w:tcW w:w="1134" w:type="dxa"/>
            <w:tcBorders>
              <w:top w:val="single" w:sz="4" w:space="0" w:color="auto"/>
            </w:tcBorders>
            <w:shd w:val="clear" w:color="auto" w:fill="auto"/>
          </w:tcPr>
          <w:p w14:paraId="77940155" w14:textId="13C836AD"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2020</w:t>
            </w:r>
          </w:p>
          <w:p w14:paraId="07E22B64" w14:textId="040415D0"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Thousand Baht</w:t>
            </w:r>
          </w:p>
        </w:tc>
        <w:tc>
          <w:tcPr>
            <w:tcW w:w="1134" w:type="dxa"/>
            <w:tcBorders>
              <w:top w:val="single" w:sz="4" w:space="0" w:color="auto"/>
            </w:tcBorders>
            <w:shd w:val="clear" w:color="auto" w:fill="auto"/>
          </w:tcPr>
          <w:p w14:paraId="0FB0E0BE" w14:textId="77777777"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2021</w:t>
            </w:r>
          </w:p>
          <w:p w14:paraId="0AA743CB" w14:textId="0FAA8921" w:rsidR="0085208E" w:rsidRPr="0095366B" w:rsidRDefault="0085208E" w:rsidP="0085208E">
            <w:pPr>
              <w:ind w:right="-72"/>
              <w:jc w:val="right"/>
              <w:rPr>
                <w:rFonts w:ascii="Arial" w:hAnsi="Arial" w:cs="Arial"/>
                <w:snapToGrid w:val="0"/>
                <w:sz w:val="18"/>
                <w:szCs w:val="18"/>
                <w:lang w:eastAsia="th-TH"/>
              </w:rPr>
            </w:pPr>
            <w:r w:rsidRPr="0095366B">
              <w:rPr>
                <w:rFonts w:ascii="Arial" w:hAnsi="Arial" w:cs="Arial"/>
                <w:b/>
                <w:bCs/>
                <w:snapToGrid w:val="0"/>
                <w:sz w:val="18"/>
                <w:szCs w:val="18"/>
                <w:lang w:eastAsia="th-TH"/>
              </w:rPr>
              <w:t>Thousand Baht</w:t>
            </w:r>
          </w:p>
        </w:tc>
        <w:tc>
          <w:tcPr>
            <w:tcW w:w="1134" w:type="dxa"/>
            <w:tcBorders>
              <w:top w:val="single" w:sz="4" w:space="0" w:color="auto"/>
            </w:tcBorders>
          </w:tcPr>
          <w:p w14:paraId="7D96C04A" w14:textId="77777777"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2020</w:t>
            </w:r>
          </w:p>
          <w:p w14:paraId="4DE07985" w14:textId="1B5BE0FA" w:rsidR="0085208E" w:rsidRPr="0095366B" w:rsidRDefault="0085208E" w:rsidP="0085208E">
            <w:pPr>
              <w:ind w:right="-72"/>
              <w:jc w:val="right"/>
              <w:rPr>
                <w:rFonts w:ascii="Arial" w:hAnsi="Arial" w:cs="Arial"/>
                <w:snapToGrid w:val="0"/>
                <w:sz w:val="18"/>
                <w:szCs w:val="18"/>
                <w:lang w:eastAsia="th-TH"/>
              </w:rPr>
            </w:pPr>
            <w:r w:rsidRPr="0095366B">
              <w:rPr>
                <w:rFonts w:ascii="Arial" w:hAnsi="Arial" w:cs="Arial"/>
                <w:b/>
                <w:bCs/>
                <w:snapToGrid w:val="0"/>
                <w:sz w:val="18"/>
                <w:szCs w:val="18"/>
                <w:lang w:eastAsia="th-TH"/>
              </w:rPr>
              <w:t>Thousand Baht</w:t>
            </w:r>
          </w:p>
        </w:tc>
      </w:tr>
      <w:tr w:rsidR="005A04B8" w:rsidRPr="0095366B" w14:paraId="26072FB3" w14:textId="77777777" w:rsidTr="00831097">
        <w:tc>
          <w:tcPr>
            <w:tcW w:w="4349" w:type="dxa"/>
          </w:tcPr>
          <w:p w14:paraId="77FAA7D0" w14:textId="77777777" w:rsidR="005A04B8" w:rsidRPr="0095366B" w:rsidRDefault="005A04B8" w:rsidP="005A04B8">
            <w:pPr>
              <w:ind w:left="-105"/>
              <w:rPr>
                <w:rFonts w:ascii="Arial" w:hAnsi="Arial" w:cs="Arial"/>
                <w:snapToGrid w:val="0"/>
                <w:sz w:val="18"/>
                <w:szCs w:val="18"/>
                <w:lang w:eastAsia="th-TH"/>
              </w:rPr>
            </w:pPr>
          </w:p>
        </w:tc>
        <w:tc>
          <w:tcPr>
            <w:tcW w:w="1134" w:type="dxa"/>
            <w:tcBorders>
              <w:top w:val="single" w:sz="4" w:space="0" w:color="auto"/>
            </w:tcBorders>
            <w:shd w:val="clear" w:color="auto" w:fill="FAFAFA"/>
          </w:tcPr>
          <w:p w14:paraId="6604DBA2" w14:textId="77777777" w:rsidR="005A04B8" w:rsidRPr="0095366B" w:rsidRDefault="005A04B8" w:rsidP="005A04B8">
            <w:pPr>
              <w:ind w:right="-72"/>
              <w:jc w:val="right"/>
              <w:rPr>
                <w:rFonts w:ascii="Arial" w:hAnsi="Arial" w:cs="Arial"/>
                <w:snapToGrid w:val="0"/>
                <w:sz w:val="18"/>
                <w:szCs w:val="18"/>
                <w:lang w:eastAsia="th-TH"/>
              </w:rPr>
            </w:pPr>
          </w:p>
        </w:tc>
        <w:tc>
          <w:tcPr>
            <w:tcW w:w="1134" w:type="dxa"/>
            <w:tcBorders>
              <w:top w:val="single" w:sz="4" w:space="0" w:color="auto"/>
            </w:tcBorders>
          </w:tcPr>
          <w:p w14:paraId="636AC678" w14:textId="77777777" w:rsidR="005A04B8" w:rsidRPr="0095366B" w:rsidRDefault="005A04B8" w:rsidP="005A04B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124CC3A9" w14:textId="77777777" w:rsidR="005A04B8" w:rsidRPr="0095366B" w:rsidRDefault="005A04B8" w:rsidP="005A04B8">
            <w:pPr>
              <w:ind w:right="-72"/>
              <w:jc w:val="right"/>
              <w:rPr>
                <w:rFonts w:ascii="Arial" w:hAnsi="Arial" w:cs="Arial"/>
                <w:snapToGrid w:val="0"/>
                <w:sz w:val="18"/>
                <w:szCs w:val="18"/>
                <w:lang w:eastAsia="th-TH"/>
              </w:rPr>
            </w:pPr>
          </w:p>
        </w:tc>
        <w:tc>
          <w:tcPr>
            <w:tcW w:w="1134" w:type="dxa"/>
            <w:tcBorders>
              <w:top w:val="single" w:sz="4" w:space="0" w:color="auto"/>
            </w:tcBorders>
          </w:tcPr>
          <w:p w14:paraId="25FAEA9C" w14:textId="77777777" w:rsidR="005A04B8" w:rsidRPr="0095366B" w:rsidRDefault="005A04B8" w:rsidP="005A04B8">
            <w:pPr>
              <w:ind w:right="-72"/>
              <w:jc w:val="right"/>
              <w:rPr>
                <w:rFonts w:ascii="Arial" w:hAnsi="Arial" w:cs="Arial"/>
                <w:snapToGrid w:val="0"/>
                <w:sz w:val="18"/>
                <w:szCs w:val="18"/>
                <w:lang w:eastAsia="th-TH"/>
              </w:rPr>
            </w:pPr>
          </w:p>
        </w:tc>
      </w:tr>
      <w:tr w:rsidR="00655678" w:rsidRPr="0095366B" w14:paraId="346F36E0" w14:textId="77777777" w:rsidTr="00831097">
        <w:tc>
          <w:tcPr>
            <w:tcW w:w="4349" w:type="dxa"/>
          </w:tcPr>
          <w:p w14:paraId="3363AC4F" w14:textId="77777777" w:rsidR="00655678" w:rsidRPr="0095366B" w:rsidRDefault="00655678" w:rsidP="00655678">
            <w:pPr>
              <w:ind w:left="-105"/>
              <w:jc w:val="left"/>
              <w:rPr>
                <w:rFonts w:ascii="Arial" w:hAnsi="Arial" w:cs="Arial"/>
                <w:snapToGrid w:val="0"/>
                <w:spacing w:val="-2"/>
                <w:sz w:val="18"/>
                <w:szCs w:val="18"/>
                <w:lang w:eastAsia="th-TH"/>
              </w:rPr>
            </w:pPr>
            <w:r w:rsidRPr="0095366B">
              <w:rPr>
                <w:rFonts w:ascii="Arial" w:hAnsi="Arial" w:cs="Arial"/>
                <w:snapToGrid w:val="0"/>
                <w:spacing w:val="-2"/>
                <w:sz w:val="18"/>
                <w:szCs w:val="18"/>
                <w:lang w:eastAsia="th-TH"/>
              </w:rPr>
              <w:t xml:space="preserve">Factory, building and warehouse   </w:t>
            </w:r>
          </w:p>
          <w:p w14:paraId="24F06132" w14:textId="66EBAADF" w:rsidR="00655678" w:rsidRPr="0095366B" w:rsidRDefault="00655678" w:rsidP="00655678">
            <w:pPr>
              <w:ind w:left="-105"/>
              <w:jc w:val="left"/>
              <w:rPr>
                <w:rFonts w:ascii="Arial" w:hAnsi="Arial" w:cs="Arial"/>
                <w:snapToGrid w:val="0"/>
                <w:spacing w:val="-2"/>
                <w:sz w:val="18"/>
                <w:szCs w:val="18"/>
                <w:cs/>
                <w:lang w:eastAsia="th-TH"/>
              </w:rPr>
            </w:pPr>
            <w:r w:rsidRPr="0095366B">
              <w:rPr>
                <w:rFonts w:ascii="Arial" w:hAnsi="Arial" w:cs="Arial"/>
                <w:snapToGrid w:val="0"/>
                <w:spacing w:val="-2"/>
                <w:sz w:val="18"/>
                <w:szCs w:val="18"/>
                <w:lang w:eastAsia="th-TH"/>
              </w:rPr>
              <w:t xml:space="preserve">   </w:t>
            </w:r>
            <w:r w:rsidRPr="0095366B">
              <w:rPr>
                <w:rFonts w:ascii="Arial" w:hAnsi="Arial" w:cs="Arial"/>
                <w:snapToGrid w:val="0"/>
                <w:sz w:val="18"/>
                <w:szCs w:val="18"/>
                <w:lang w:eastAsia="th-TH"/>
              </w:rPr>
              <w:t>construction</w:t>
            </w:r>
            <w:r w:rsidRPr="0095366B">
              <w:rPr>
                <w:rFonts w:ascii="Arial" w:hAnsi="Arial" w:cs="Arial"/>
                <w:snapToGrid w:val="0"/>
                <w:sz w:val="18"/>
                <w:szCs w:val="18"/>
                <w:cs/>
                <w:lang w:eastAsia="th-TH"/>
              </w:rPr>
              <w:t xml:space="preserve"> </w:t>
            </w:r>
            <w:r w:rsidRPr="0095366B">
              <w:rPr>
                <w:rFonts w:ascii="Arial" w:hAnsi="Arial" w:cs="Arial"/>
                <w:snapToGrid w:val="0"/>
                <w:sz w:val="18"/>
                <w:szCs w:val="18"/>
                <w:lang w:eastAsia="th-TH"/>
              </w:rPr>
              <w:t>agreements</w:t>
            </w:r>
          </w:p>
        </w:tc>
        <w:tc>
          <w:tcPr>
            <w:tcW w:w="1134" w:type="dxa"/>
            <w:shd w:val="clear" w:color="auto" w:fill="FAFAFA"/>
          </w:tcPr>
          <w:p w14:paraId="0A1BBCBC" w14:textId="77777777" w:rsidR="00655678" w:rsidRPr="0095366B" w:rsidRDefault="00655678" w:rsidP="00655678">
            <w:pPr>
              <w:ind w:right="-72"/>
              <w:jc w:val="right"/>
              <w:rPr>
                <w:rFonts w:ascii="Arial" w:hAnsi="Arial" w:cs="Arial"/>
                <w:sz w:val="18"/>
                <w:szCs w:val="18"/>
              </w:rPr>
            </w:pPr>
          </w:p>
          <w:p w14:paraId="34CD93A8" w14:textId="7981F833"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33,930</w:t>
            </w:r>
          </w:p>
        </w:tc>
        <w:tc>
          <w:tcPr>
            <w:tcW w:w="1134" w:type="dxa"/>
            <w:shd w:val="clear" w:color="auto" w:fill="auto"/>
          </w:tcPr>
          <w:p w14:paraId="6748ED74" w14:textId="77777777" w:rsidR="00655678" w:rsidRPr="0095366B" w:rsidRDefault="00655678" w:rsidP="00655678">
            <w:pPr>
              <w:ind w:right="-72"/>
              <w:jc w:val="right"/>
              <w:rPr>
                <w:rFonts w:ascii="Arial" w:hAnsi="Arial" w:cs="Arial"/>
                <w:sz w:val="18"/>
                <w:szCs w:val="18"/>
              </w:rPr>
            </w:pPr>
          </w:p>
          <w:p w14:paraId="4DA65B5D" w14:textId="73CA6144"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52,840</w:t>
            </w:r>
          </w:p>
        </w:tc>
        <w:tc>
          <w:tcPr>
            <w:tcW w:w="1134" w:type="dxa"/>
            <w:shd w:val="clear" w:color="auto" w:fill="FAFAFA"/>
          </w:tcPr>
          <w:p w14:paraId="48DFD1A9" w14:textId="77777777" w:rsidR="00655678" w:rsidRPr="0095366B" w:rsidRDefault="00655678" w:rsidP="00655678">
            <w:pPr>
              <w:ind w:right="-72"/>
              <w:jc w:val="right"/>
              <w:rPr>
                <w:rFonts w:ascii="Arial" w:hAnsi="Arial" w:cs="Arial"/>
                <w:sz w:val="18"/>
                <w:szCs w:val="18"/>
              </w:rPr>
            </w:pPr>
          </w:p>
          <w:p w14:paraId="020BD5A2" w14:textId="2382A552" w:rsidR="00655678" w:rsidRPr="0095366B" w:rsidRDefault="003C3D9F" w:rsidP="00655678">
            <w:pPr>
              <w:ind w:right="-72"/>
              <w:jc w:val="right"/>
              <w:rPr>
                <w:rFonts w:ascii="Arial" w:hAnsi="Arial" w:cs="Arial"/>
                <w:sz w:val="18"/>
                <w:szCs w:val="18"/>
              </w:rPr>
            </w:pPr>
            <w:r w:rsidRPr="0095366B">
              <w:rPr>
                <w:rFonts w:ascii="Arial" w:hAnsi="Arial" w:cs="Arial"/>
                <w:sz w:val="18"/>
                <w:szCs w:val="18"/>
              </w:rPr>
              <w:t>29,459</w:t>
            </w:r>
          </w:p>
        </w:tc>
        <w:tc>
          <w:tcPr>
            <w:tcW w:w="1134" w:type="dxa"/>
            <w:shd w:val="clear" w:color="auto" w:fill="auto"/>
          </w:tcPr>
          <w:p w14:paraId="04582111" w14:textId="77777777" w:rsidR="00655678" w:rsidRPr="0095366B" w:rsidRDefault="00655678" w:rsidP="00655678">
            <w:pPr>
              <w:ind w:right="-72"/>
              <w:jc w:val="right"/>
              <w:rPr>
                <w:rFonts w:ascii="Arial" w:hAnsi="Arial" w:cs="Arial"/>
                <w:sz w:val="18"/>
                <w:szCs w:val="18"/>
              </w:rPr>
            </w:pPr>
          </w:p>
          <w:p w14:paraId="1B0F48F9" w14:textId="43F9426C"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4</w:t>
            </w:r>
            <w:r w:rsidRPr="0095366B">
              <w:rPr>
                <w:rFonts w:ascii="Arial" w:hAnsi="Arial" w:cs="Browallia New"/>
                <w:sz w:val="18"/>
                <w:szCs w:val="22"/>
                <w:lang w:val="en-US"/>
              </w:rPr>
              <w:t>6</w:t>
            </w:r>
            <w:r w:rsidRPr="0095366B">
              <w:rPr>
                <w:rFonts w:ascii="Arial" w:hAnsi="Arial" w:cs="Arial"/>
                <w:sz w:val="18"/>
                <w:szCs w:val="18"/>
              </w:rPr>
              <w:t>,596</w:t>
            </w:r>
          </w:p>
        </w:tc>
      </w:tr>
      <w:tr w:rsidR="00655678" w:rsidRPr="0095366B" w14:paraId="203CE768" w14:textId="77777777" w:rsidTr="00AE0C0F">
        <w:trPr>
          <w:trHeight w:val="70"/>
        </w:trPr>
        <w:tc>
          <w:tcPr>
            <w:tcW w:w="4349" w:type="dxa"/>
          </w:tcPr>
          <w:p w14:paraId="0E387FC2" w14:textId="77777777" w:rsidR="00655678" w:rsidRPr="0095366B" w:rsidRDefault="00655678" w:rsidP="00655678">
            <w:pPr>
              <w:ind w:left="-105"/>
              <w:jc w:val="left"/>
              <w:rPr>
                <w:rFonts w:ascii="Arial" w:hAnsi="Arial" w:cs="Arial"/>
                <w:snapToGrid w:val="0"/>
                <w:sz w:val="18"/>
                <w:szCs w:val="18"/>
                <w:lang w:eastAsia="th-TH"/>
              </w:rPr>
            </w:pPr>
            <w:r w:rsidRPr="0095366B">
              <w:rPr>
                <w:rFonts w:ascii="Arial" w:hAnsi="Arial" w:cs="Arial"/>
                <w:snapToGrid w:val="0"/>
                <w:sz w:val="18"/>
                <w:szCs w:val="18"/>
                <w:lang w:eastAsia="th-TH"/>
              </w:rPr>
              <w:t xml:space="preserve">Purchases of machinery and </w:t>
            </w:r>
          </w:p>
          <w:p w14:paraId="6E795ADC" w14:textId="129B0A6F" w:rsidR="00655678" w:rsidRPr="0095366B" w:rsidRDefault="00655678" w:rsidP="00655678">
            <w:pPr>
              <w:ind w:left="-105"/>
              <w:jc w:val="left"/>
              <w:rPr>
                <w:rFonts w:ascii="Arial" w:hAnsi="Arial" w:cs="Arial"/>
                <w:snapToGrid w:val="0"/>
                <w:sz w:val="18"/>
                <w:szCs w:val="18"/>
                <w:lang w:eastAsia="th-TH"/>
              </w:rPr>
            </w:pPr>
            <w:r w:rsidRPr="0095366B">
              <w:rPr>
                <w:rFonts w:ascii="Arial" w:hAnsi="Arial" w:cs="Arial"/>
                <w:snapToGrid w:val="0"/>
                <w:sz w:val="18"/>
                <w:szCs w:val="18"/>
                <w:lang w:eastAsia="th-TH"/>
              </w:rPr>
              <w:t xml:space="preserve">   equipment agreements</w:t>
            </w:r>
          </w:p>
        </w:tc>
        <w:tc>
          <w:tcPr>
            <w:tcW w:w="1134" w:type="dxa"/>
            <w:shd w:val="clear" w:color="auto" w:fill="FAFAFA"/>
          </w:tcPr>
          <w:p w14:paraId="3679AA92" w14:textId="77777777" w:rsidR="00655678" w:rsidRPr="0095366B" w:rsidRDefault="00655678" w:rsidP="00655678">
            <w:pPr>
              <w:ind w:right="-72"/>
              <w:jc w:val="right"/>
              <w:rPr>
                <w:rFonts w:ascii="Arial" w:hAnsi="Arial" w:cs="Arial"/>
                <w:sz w:val="18"/>
                <w:szCs w:val="18"/>
              </w:rPr>
            </w:pPr>
          </w:p>
          <w:p w14:paraId="409F894E" w14:textId="652423AE"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249,810</w:t>
            </w:r>
          </w:p>
        </w:tc>
        <w:tc>
          <w:tcPr>
            <w:tcW w:w="1134" w:type="dxa"/>
            <w:shd w:val="clear" w:color="auto" w:fill="auto"/>
          </w:tcPr>
          <w:p w14:paraId="13CF6B2B" w14:textId="77777777" w:rsidR="00655678" w:rsidRPr="0095366B" w:rsidRDefault="00655678" w:rsidP="00655678">
            <w:pPr>
              <w:ind w:right="-72"/>
              <w:jc w:val="right"/>
              <w:rPr>
                <w:rFonts w:ascii="Arial" w:hAnsi="Arial" w:cs="Arial"/>
                <w:sz w:val="18"/>
                <w:szCs w:val="18"/>
              </w:rPr>
            </w:pPr>
          </w:p>
          <w:p w14:paraId="43635804" w14:textId="174F1D80"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196,241</w:t>
            </w:r>
          </w:p>
        </w:tc>
        <w:tc>
          <w:tcPr>
            <w:tcW w:w="1134" w:type="dxa"/>
            <w:shd w:val="clear" w:color="auto" w:fill="FAFAFA"/>
          </w:tcPr>
          <w:p w14:paraId="6A1EB7CB" w14:textId="77777777" w:rsidR="00655678" w:rsidRPr="0095366B" w:rsidRDefault="00655678" w:rsidP="00655678">
            <w:pPr>
              <w:ind w:right="-72"/>
              <w:jc w:val="right"/>
              <w:rPr>
                <w:rFonts w:ascii="Arial" w:hAnsi="Arial" w:cs="Arial"/>
                <w:sz w:val="18"/>
                <w:szCs w:val="18"/>
              </w:rPr>
            </w:pPr>
          </w:p>
          <w:p w14:paraId="553473C2" w14:textId="1CF8D98E" w:rsidR="00655678" w:rsidRPr="0095366B" w:rsidRDefault="003C3D9F" w:rsidP="00655678">
            <w:pPr>
              <w:ind w:right="-72"/>
              <w:jc w:val="right"/>
              <w:rPr>
                <w:rFonts w:ascii="Arial" w:hAnsi="Arial" w:cs="Arial"/>
                <w:sz w:val="18"/>
                <w:szCs w:val="18"/>
              </w:rPr>
            </w:pPr>
            <w:r w:rsidRPr="0095366B">
              <w:rPr>
                <w:rFonts w:ascii="Arial" w:hAnsi="Arial" w:cs="Arial"/>
                <w:sz w:val="18"/>
                <w:szCs w:val="18"/>
              </w:rPr>
              <w:t>119,422</w:t>
            </w:r>
          </w:p>
        </w:tc>
        <w:tc>
          <w:tcPr>
            <w:tcW w:w="1134" w:type="dxa"/>
            <w:shd w:val="clear" w:color="auto" w:fill="auto"/>
          </w:tcPr>
          <w:p w14:paraId="65135093" w14:textId="77777777" w:rsidR="00655678" w:rsidRPr="0095366B" w:rsidRDefault="00655678" w:rsidP="00655678">
            <w:pPr>
              <w:ind w:right="-72"/>
              <w:jc w:val="right"/>
              <w:rPr>
                <w:rFonts w:ascii="Arial" w:hAnsi="Arial" w:cs="Arial"/>
                <w:sz w:val="18"/>
                <w:szCs w:val="18"/>
              </w:rPr>
            </w:pPr>
          </w:p>
          <w:p w14:paraId="5849BF4E" w14:textId="3107027A"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110,097</w:t>
            </w:r>
          </w:p>
        </w:tc>
      </w:tr>
      <w:tr w:rsidR="00655678" w:rsidRPr="0095366B" w14:paraId="51622879" w14:textId="77777777" w:rsidTr="000B6AF8">
        <w:trPr>
          <w:trHeight w:val="70"/>
        </w:trPr>
        <w:tc>
          <w:tcPr>
            <w:tcW w:w="4349" w:type="dxa"/>
          </w:tcPr>
          <w:p w14:paraId="71785F58" w14:textId="52B56A68" w:rsidR="00655678" w:rsidRPr="0095366B" w:rsidRDefault="00655678" w:rsidP="00655678">
            <w:pPr>
              <w:ind w:left="-105"/>
              <w:jc w:val="left"/>
              <w:rPr>
                <w:rFonts w:ascii="Arial" w:hAnsi="Arial" w:cs="Arial"/>
                <w:snapToGrid w:val="0"/>
                <w:sz w:val="18"/>
                <w:szCs w:val="18"/>
                <w:lang w:eastAsia="th-TH"/>
              </w:rPr>
            </w:pPr>
            <w:r w:rsidRPr="0095366B">
              <w:rPr>
                <w:rFonts w:ascii="Arial" w:hAnsi="Arial" w:cs="Arial"/>
                <w:snapToGrid w:val="0"/>
                <w:sz w:val="18"/>
                <w:szCs w:val="18"/>
                <w:lang w:eastAsia="th-TH"/>
              </w:rPr>
              <w:t>Computer and program installation agreements</w:t>
            </w:r>
          </w:p>
        </w:tc>
        <w:tc>
          <w:tcPr>
            <w:tcW w:w="1134" w:type="dxa"/>
            <w:tcBorders>
              <w:bottom w:val="single" w:sz="4" w:space="0" w:color="auto"/>
            </w:tcBorders>
            <w:shd w:val="clear" w:color="auto" w:fill="FAFAFA"/>
          </w:tcPr>
          <w:p w14:paraId="31EEA6F5" w14:textId="39214C9B"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6,545</w:t>
            </w:r>
          </w:p>
        </w:tc>
        <w:tc>
          <w:tcPr>
            <w:tcW w:w="1134" w:type="dxa"/>
            <w:tcBorders>
              <w:bottom w:val="single" w:sz="4" w:space="0" w:color="auto"/>
            </w:tcBorders>
            <w:shd w:val="clear" w:color="auto" w:fill="auto"/>
            <w:vAlign w:val="bottom"/>
          </w:tcPr>
          <w:p w14:paraId="2B87E5BD" w14:textId="0BCA7271"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6,419</w:t>
            </w:r>
          </w:p>
        </w:tc>
        <w:tc>
          <w:tcPr>
            <w:tcW w:w="1134" w:type="dxa"/>
            <w:tcBorders>
              <w:bottom w:val="single" w:sz="4" w:space="0" w:color="auto"/>
            </w:tcBorders>
            <w:shd w:val="clear" w:color="auto" w:fill="FAFAFA"/>
          </w:tcPr>
          <w:p w14:paraId="17854A3F" w14:textId="37150946" w:rsidR="00655678" w:rsidRPr="0095366B" w:rsidRDefault="00655678" w:rsidP="00F12BF0">
            <w:pPr>
              <w:ind w:right="-72"/>
              <w:jc w:val="right"/>
              <w:rPr>
                <w:rFonts w:ascii="Arial" w:hAnsi="Arial" w:cs="Arial"/>
                <w:sz w:val="18"/>
                <w:szCs w:val="18"/>
              </w:rPr>
            </w:pPr>
            <w:r w:rsidRPr="0095366B">
              <w:rPr>
                <w:rFonts w:ascii="Arial" w:hAnsi="Arial" w:cs="Arial"/>
                <w:sz w:val="18"/>
                <w:szCs w:val="18"/>
              </w:rPr>
              <w:t>6,4</w:t>
            </w:r>
            <w:r w:rsidR="003C3D9F" w:rsidRPr="0095366B">
              <w:rPr>
                <w:rFonts w:ascii="Arial" w:hAnsi="Arial" w:cs="Arial"/>
                <w:sz w:val="18"/>
                <w:szCs w:val="18"/>
              </w:rPr>
              <w:t>07</w:t>
            </w:r>
          </w:p>
        </w:tc>
        <w:tc>
          <w:tcPr>
            <w:tcW w:w="1134" w:type="dxa"/>
            <w:tcBorders>
              <w:bottom w:val="single" w:sz="4" w:space="0" w:color="auto"/>
            </w:tcBorders>
            <w:shd w:val="clear" w:color="auto" w:fill="auto"/>
            <w:vAlign w:val="bottom"/>
          </w:tcPr>
          <w:p w14:paraId="6F7E0A68" w14:textId="3AE7DF68" w:rsidR="00655678" w:rsidRPr="0095366B" w:rsidRDefault="00655678" w:rsidP="00655678">
            <w:pPr>
              <w:ind w:right="-72"/>
              <w:jc w:val="right"/>
              <w:rPr>
                <w:rFonts w:ascii="Arial" w:hAnsi="Arial" w:cs="Arial"/>
                <w:sz w:val="18"/>
                <w:szCs w:val="18"/>
              </w:rPr>
            </w:pPr>
            <w:r w:rsidRPr="0095366B">
              <w:rPr>
                <w:rFonts w:ascii="Arial" w:hAnsi="Arial" w:cs="Arial"/>
                <w:sz w:val="18"/>
                <w:szCs w:val="18"/>
              </w:rPr>
              <w:t>6,419</w:t>
            </w:r>
          </w:p>
        </w:tc>
      </w:tr>
    </w:tbl>
    <w:p w14:paraId="5B8652FA" w14:textId="77777777" w:rsidR="00BC167D" w:rsidRPr="0095366B" w:rsidRDefault="00BC167D" w:rsidP="00205977">
      <w:pPr>
        <w:ind w:left="547"/>
        <w:rPr>
          <w:rFonts w:ascii="Arial" w:hAnsi="Arial" w:cs="Arial"/>
          <w:sz w:val="18"/>
          <w:szCs w:val="18"/>
          <w:cs/>
        </w:rPr>
      </w:pPr>
    </w:p>
    <w:p w14:paraId="4B2A24A0" w14:textId="60BEE199" w:rsidR="00EB1DE3" w:rsidRPr="0095366B" w:rsidRDefault="00A82517" w:rsidP="00D1199B">
      <w:pPr>
        <w:pStyle w:val="Heading2"/>
        <w:spacing w:before="0" w:after="0"/>
        <w:ind w:left="540" w:hanging="540"/>
        <w:rPr>
          <w:rFonts w:ascii="Arial" w:hAnsi="Arial" w:cs="Arial"/>
          <w:i w:val="0"/>
          <w:iCs w:val="0"/>
          <w:color w:val="CF4A02"/>
          <w:sz w:val="18"/>
          <w:szCs w:val="18"/>
        </w:rPr>
      </w:pPr>
      <w:r w:rsidRPr="0095366B">
        <w:rPr>
          <w:rFonts w:ascii="Arial" w:hAnsi="Arial" w:cs="Arial"/>
          <w:i w:val="0"/>
          <w:iCs w:val="0"/>
          <w:color w:val="CF4A02"/>
          <w:sz w:val="18"/>
          <w:szCs w:val="18"/>
        </w:rPr>
        <w:t>3</w:t>
      </w:r>
      <w:r w:rsidR="00AE0C0F" w:rsidRPr="0095366B">
        <w:rPr>
          <w:rFonts w:ascii="Arial" w:hAnsi="Arial" w:cs="Arial"/>
          <w:i w:val="0"/>
          <w:iCs w:val="0"/>
          <w:color w:val="CF4A02"/>
          <w:sz w:val="18"/>
          <w:szCs w:val="18"/>
        </w:rPr>
        <w:t>7</w:t>
      </w:r>
      <w:r w:rsidR="00EB1DE3" w:rsidRPr="0095366B">
        <w:rPr>
          <w:rFonts w:ascii="Arial" w:hAnsi="Arial" w:cs="Arial"/>
          <w:i w:val="0"/>
          <w:iCs w:val="0"/>
          <w:color w:val="CF4A02"/>
          <w:sz w:val="18"/>
          <w:szCs w:val="18"/>
        </w:rPr>
        <w:t>.2</w:t>
      </w:r>
      <w:r w:rsidR="00EB1DE3" w:rsidRPr="0095366B">
        <w:rPr>
          <w:rFonts w:ascii="Arial" w:hAnsi="Arial" w:cs="Arial"/>
          <w:i w:val="0"/>
          <w:iCs w:val="0"/>
          <w:color w:val="CF4A02"/>
          <w:sz w:val="18"/>
          <w:szCs w:val="18"/>
        </w:rPr>
        <w:tab/>
        <w:t>Guarantees</w:t>
      </w:r>
    </w:p>
    <w:p w14:paraId="2ACBE5DE" w14:textId="77777777" w:rsidR="00FB6182" w:rsidRPr="0095366B" w:rsidRDefault="00FB6182" w:rsidP="00605D86">
      <w:pPr>
        <w:ind w:left="547"/>
        <w:rPr>
          <w:rFonts w:ascii="Arial" w:hAnsi="Arial" w:cs="Arial"/>
          <w:sz w:val="18"/>
          <w:szCs w:val="18"/>
        </w:rPr>
      </w:pPr>
    </w:p>
    <w:p w14:paraId="018329A3" w14:textId="61C8B218" w:rsidR="009644DD" w:rsidRPr="0095366B" w:rsidRDefault="009644DD" w:rsidP="009644DD">
      <w:pPr>
        <w:ind w:left="540"/>
        <w:rPr>
          <w:rFonts w:ascii="Arial" w:eastAsia="Arial" w:hAnsi="Arial" w:cs="Arial"/>
          <w:b/>
          <w:bCs/>
          <w:spacing w:val="-2"/>
          <w:sz w:val="18"/>
          <w:szCs w:val="18"/>
        </w:rPr>
      </w:pPr>
      <w:r w:rsidRPr="0095366B">
        <w:rPr>
          <w:rFonts w:ascii="Arial" w:eastAsia="Arial" w:hAnsi="Arial" w:cs="Arial"/>
          <w:sz w:val="18"/>
          <w:szCs w:val="18"/>
        </w:rPr>
        <w:t xml:space="preserve">As </w:t>
      </w:r>
      <w:proofErr w:type="gramStart"/>
      <w:r w:rsidRPr="0095366B">
        <w:rPr>
          <w:rFonts w:ascii="Arial" w:eastAsia="Arial" w:hAnsi="Arial" w:cs="Arial"/>
          <w:sz w:val="18"/>
          <w:szCs w:val="18"/>
        </w:rPr>
        <w:t>at</w:t>
      </w:r>
      <w:proofErr w:type="gramEnd"/>
      <w:r w:rsidRPr="0095366B">
        <w:rPr>
          <w:rFonts w:ascii="Arial" w:eastAsia="Arial" w:hAnsi="Arial" w:cs="Arial"/>
          <w:sz w:val="18"/>
          <w:szCs w:val="18"/>
        </w:rPr>
        <w:t xml:space="preserve"> </w:t>
      </w:r>
      <w:r w:rsidRPr="0095366B">
        <w:rPr>
          <w:rFonts w:ascii="Arial" w:hAnsi="Arial" w:cs="Arial"/>
          <w:sz w:val="18"/>
          <w:szCs w:val="18"/>
        </w:rPr>
        <w:t xml:space="preserve">31 December </w:t>
      </w:r>
      <w:r w:rsidRPr="0095366B">
        <w:rPr>
          <w:rFonts w:ascii="Arial" w:eastAsia="Arial" w:hAnsi="Arial" w:cs="Arial"/>
          <w:sz w:val="18"/>
          <w:szCs w:val="18"/>
        </w:rPr>
        <w:t>2021, there were outstanding bank guarantee of Bah</w:t>
      </w:r>
      <w:r w:rsidRPr="0095366B">
        <w:rPr>
          <w:rFonts w:ascii="Arial" w:hAnsi="Arial" w:cs="Arial"/>
          <w:sz w:val="18"/>
          <w:szCs w:val="18"/>
        </w:rPr>
        <w:t xml:space="preserve">t </w:t>
      </w:r>
      <w:r w:rsidR="009E39F7" w:rsidRPr="0095366B">
        <w:rPr>
          <w:rFonts w:ascii="Arial" w:hAnsi="Arial" w:cs="Arial"/>
          <w:sz w:val="18"/>
          <w:szCs w:val="18"/>
        </w:rPr>
        <w:t>24.</w:t>
      </w:r>
      <w:r w:rsidR="003746FD" w:rsidRPr="0095366B">
        <w:rPr>
          <w:rFonts w:ascii="Arial" w:hAnsi="Arial" w:cs="Arial"/>
          <w:sz w:val="18"/>
          <w:szCs w:val="18"/>
        </w:rPr>
        <w:t>43</w:t>
      </w:r>
      <w:r w:rsidR="009E39F7" w:rsidRPr="0095366B">
        <w:rPr>
          <w:rFonts w:ascii="Arial" w:hAnsi="Arial" w:cs="Cordia New" w:hint="cs"/>
          <w:sz w:val="18"/>
          <w:szCs w:val="18"/>
          <w:cs/>
        </w:rPr>
        <w:t xml:space="preserve"> </w:t>
      </w:r>
      <w:r w:rsidRPr="0095366B">
        <w:rPr>
          <w:rFonts w:ascii="Arial" w:eastAsia="Arial" w:hAnsi="Arial" w:cs="Arial"/>
          <w:sz w:val="18"/>
          <w:szCs w:val="18"/>
        </w:rPr>
        <w:t xml:space="preserve">million </w:t>
      </w:r>
      <w:r w:rsidRPr="0095366B">
        <w:rPr>
          <w:rFonts w:ascii="Arial" w:eastAsia="Arial" w:hAnsi="Arial" w:cs="Arial"/>
          <w:spacing w:val="-2"/>
          <w:sz w:val="18"/>
          <w:szCs w:val="18"/>
        </w:rPr>
        <w:t xml:space="preserve">on behalf of the Company </w:t>
      </w:r>
      <w:r w:rsidRPr="0095366B">
        <w:rPr>
          <w:rFonts w:ascii="Arial" w:eastAsia="Arial" w:hAnsi="Arial" w:cs="Arial"/>
          <w:sz w:val="18"/>
          <w:szCs w:val="18"/>
        </w:rPr>
        <w:t xml:space="preserve">in the normal course of business. (2020: </w:t>
      </w:r>
      <w:r w:rsidRPr="0095366B">
        <w:rPr>
          <w:rFonts w:ascii="Arial" w:eastAsia="Arial" w:hAnsi="Arial" w:cs="Arial"/>
          <w:spacing w:val="-2"/>
          <w:sz w:val="18"/>
          <w:szCs w:val="18"/>
        </w:rPr>
        <w:t>Baht 18.72 million</w:t>
      </w:r>
      <w:r w:rsidRPr="0095366B">
        <w:rPr>
          <w:rFonts w:ascii="Arial" w:eastAsia="Arial" w:hAnsi="Arial" w:cs="Arial"/>
          <w:spacing w:val="-2"/>
          <w:sz w:val="18"/>
          <w:szCs w:val="18"/>
          <w:cs/>
        </w:rPr>
        <w:t xml:space="preserve"> </w:t>
      </w:r>
      <w:r w:rsidRPr="0095366B">
        <w:rPr>
          <w:rFonts w:ascii="Arial" w:eastAsia="Arial" w:hAnsi="Arial" w:cs="Arial"/>
          <w:spacing w:val="-2"/>
          <w:sz w:val="18"/>
          <w:szCs w:val="18"/>
        </w:rPr>
        <w:t xml:space="preserve">including bank guarantee on behalf of subsidiaries which already reclassified to </w:t>
      </w:r>
      <w:r w:rsidRPr="0095366B">
        <w:rPr>
          <w:rFonts w:ascii="Arial" w:eastAsia="Arial" w:hAnsi="Arial" w:cs="Arial"/>
          <w:sz w:val="18"/>
          <w:szCs w:val="18"/>
        </w:rPr>
        <w:t>assets of disposal groups classified as held-for-sale from discontinued operations</w:t>
      </w:r>
      <w:r w:rsidRPr="0095366B">
        <w:rPr>
          <w:rFonts w:ascii="Arial" w:eastAsia="Arial" w:hAnsi="Arial" w:cs="Arial"/>
          <w:spacing w:val="-2"/>
          <w:sz w:val="18"/>
          <w:szCs w:val="18"/>
        </w:rPr>
        <w:t xml:space="preserve"> amounting to Baht 9.10 million).</w:t>
      </w:r>
    </w:p>
    <w:p w14:paraId="4F304431" w14:textId="09B4E3FF" w:rsidR="009E39F7" w:rsidRPr="0095366B" w:rsidRDefault="009E39F7" w:rsidP="00605D86">
      <w:pPr>
        <w:ind w:left="547"/>
        <w:rPr>
          <w:rFonts w:ascii="Arial" w:hAnsi="Arial" w:cs="Cordia New"/>
          <w:sz w:val="18"/>
          <w:szCs w:val="18"/>
        </w:rPr>
      </w:pPr>
    </w:p>
    <w:p w14:paraId="051561C8" w14:textId="66AB49E0" w:rsidR="009E39F7" w:rsidRPr="0095366B" w:rsidRDefault="00084F65" w:rsidP="00412EA4">
      <w:pPr>
        <w:rPr>
          <w:rFonts w:ascii="Arial" w:hAnsi="Arial" w:cs="Cordia New"/>
          <w:sz w:val="18"/>
          <w:szCs w:val="18"/>
        </w:rPr>
      </w:pPr>
      <w:r w:rsidRPr="0095366B">
        <w:rPr>
          <w:rFonts w:ascii="Arial" w:hAnsi="Arial" w:cs="Cordia New"/>
          <w:sz w:val="18"/>
          <w:szCs w:val="18"/>
        </w:rPr>
        <w:br w:type="page"/>
      </w:r>
    </w:p>
    <w:p w14:paraId="672DD89E" w14:textId="77777777" w:rsidR="005C563E" w:rsidRPr="0095366B" w:rsidRDefault="005C563E" w:rsidP="005C563E">
      <w:pPr>
        <w:shd w:val="clear" w:color="auto" w:fill="FFA543"/>
        <w:rPr>
          <w:rFonts w:ascii="Arial" w:eastAsia="Arial" w:hAnsi="Arial" w:cs="Arial"/>
          <w:b/>
          <w:color w:val="FFFFFF"/>
          <w:sz w:val="8"/>
          <w:szCs w:val="8"/>
        </w:rPr>
      </w:pPr>
    </w:p>
    <w:p w14:paraId="64DC24B3" w14:textId="0771171C" w:rsidR="005C563E" w:rsidRPr="0095366B" w:rsidRDefault="005C563E" w:rsidP="005A04B8">
      <w:pPr>
        <w:pStyle w:val="Heading1"/>
        <w:keepNext w:val="0"/>
        <w:shd w:val="clear" w:color="auto" w:fill="FFA543"/>
        <w:spacing w:before="0" w:after="0"/>
        <w:ind w:left="567" w:hanging="567"/>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3</w:t>
      </w:r>
      <w:r w:rsidR="00AE0C0F" w:rsidRPr="0095366B">
        <w:rPr>
          <w:rFonts w:ascii="Arial" w:eastAsia="Arial Unicode MS" w:hAnsi="Arial" w:cs="Arial"/>
          <w:color w:val="FFFFFF"/>
          <w:sz w:val="18"/>
          <w:szCs w:val="18"/>
        </w:rPr>
        <w:t>8</w:t>
      </w:r>
      <w:r w:rsidRPr="0095366B">
        <w:rPr>
          <w:rFonts w:ascii="Arial" w:eastAsia="Arial Unicode MS" w:hAnsi="Arial" w:cs="Arial"/>
          <w:color w:val="FFFFFF"/>
          <w:sz w:val="18"/>
          <w:szCs w:val="18"/>
        </w:rPr>
        <w:tab/>
        <w:t>Financial instruments</w:t>
      </w:r>
    </w:p>
    <w:p w14:paraId="6C78D82B" w14:textId="77777777" w:rsidR="005C563E" w:rsidRPr="0095366B" w:rsidRDefault="005C563E" w:rsidP="005C563E">
      <w:pPr>
        <w:shd w:val="clear" w:color="auto" w:fill="FFA543"/>
        <w:rPr>
          <w:rFonts w:ascii="Arial" w:hAnsi="Arial" w:cs="Arial"/>
          <w:color w:val="FFFFFF"/>
          <w:sz w:val="6"/>
          <w:szCs w:val="6"/>
        </w:rPr>
      </w:pPr>
    </w:p>
    <w:p w14:paraId="10423731" w14:textId="77777777" w:rsidR="002418F5" w:rsidRPr="0095366B" w:rsidRDefault="002418F5" w:rsidP="005C563E">
      <w:pPr>
        <w:pStyle w:val="BodyText"/>
        <w:ind w:right="8"/>
        <w:rPr>
          <w:rFonts w:ascii="Arial" w:hAnsi="Arial" w:cs="Arial"/>
          <w:sz w:val="18"/>
          <w:szCs w:val="18"/>
        </w:rPr>
      </w:pPr>
      <w:bookmarkStart w:id="6" w:name="_Hlk15389549"/>
    </w:p>
    <w:p w14:paraId="07C882C4" w14:textId="61000C53" w:rsidR="00677962" w:rsidRPr="0095366B" w:rsidRDefault="00677962" w:rsidP="003E7765">
      <w:pPr>
        <w:rPr>
          <w:rFonts w:ascii="Arial" w:hAnsi="Arial" w:cs="Arial"/>
          <w:sz w:val="18"/>
          <w:szCs w:val="18"/>
        </w:rPr>
      </w:pPr>
      <w:r w:rsidRPr="0095366B">
        <w:rPr>
          <w:rFonts w:ascii="Arial" w:hAnsi="Arial" w:cs="Arial"/>
          <w:sz w:val="18"/>
          <w:szCs w:val="18"/>
        </w:rPr>
        <w:t>Details of derivatives balance at the end of the period and change in fair value of financial instruments which is a part of other gains (losses) in the income statement for the year can be summari</w:t>
      </w:r>
      <w:r w:rsidR="00347CFA" w:rsidRPr="0095366B">
        <w:rPr>
          <w:rFonts w:ascii="Arial" w:hAnsi="Arial" w:cs="Arial"/>
          <w:sz w:val="18"/>
          <w:szCs w:val="18"/>
        </w:rPr>
        <w:t>s</w:t>
      </w:r>
      <w:r w:rsidRPr="0095366B">
        <w:rPr>
          <w:rFonts w:ascii="Arial" w:hAnsi="Arial" w:cs="Arial"/>
          <w:sz w:val="18"/>
          <w:szCs w:val="18"/>
        </w:rPr>
        <w:t>ed as follows:</w:t>
      </w:r>
    </w:p>
    <w:p w14:paraId="5A425157" w14:textId="77777777" w:rsidR="003E7765" w:rsidRPr="0095366B" w:rsidRDefault="003E7765" w:rsidP="003E7765">
      <w:pPr>
        <w:pStyle w:val="BlockText"/>
        <w:ind w:left="540" w:right="0" w:firstLine="0"/>
        <w:jc w:val="both"/>
        <w:rPr>
          <w:rFonts w:ascii="Arial" w:hAnsi="Arial" w:cs="Arial"/>
          <w:sz w:val="18"/>
          <w:szCs w:val="18"/>
          <w:lang w:val="en-GB"/>
        </w:rPr>
      </w:pPr>
    </w:p>
    <w:p w14:paraId="574C06E0" w14:textId="5541542D" w:rsidR="00EC061D" w:rsidRPr="0095366B" w:rsidRDefault="00A82517" w:rsidP="00D1199B">
      <w:pPr>
        <w:pStyle w:val="Heading3"/>
        <w:spacing w:before="0" w:after="0"/>
        <w:ind w:left="540" w:hanging="540"/>
        <w:rPr>
          <w:rFonts w:ascii="Arial" w:hAnsi="Arial" w:cs="Arial"/>
          <w:b/>
          <w:bCs/>
          <w:color w:val="CF4A02"/>
          <w:sz w:val="18"/>
          <w:szCs w:val="18"/>
          <w:lang w:val="en-US"/>
        </w:rPr>
      </w:pPr>
      <w:r w:rsidRPr="0095366B">
        <w:rPr>
          <w:rFonts w:ascii="Arial" w:hAnsi="Arial" w:cs="Arial"/>
          <w:b/>
          <w:bCs/>
          <w:color w:val="CF4A02"/>
          <w:sz w:val="18"/>
          <w:szCs w:val="18"/>
          <w:lang w:val="en-US"/>
        </w:rPr>
        <w:t>3</w:t>
      </w:r>
      <w:r w:rsidR="00AE0C0F" w:rsidRPr="0095366B">
        <w:rPr>
          <w:rFonts w:ascii="Arial" w:hAnsi="Arial" w:cs="Arial"/>
          <w:b/>
          <w:bCs/>
          <w:color w:val="CF4A02"/>
          <w:sz w:val="18"/>
          <w:szCs w:val="18"/>
          <w:lang w:val="en-US"/>
        </w:rPr>
        <w:t>8</w:t>
      </w:r>
      <w:r w:rsidR="00EC061D" w:rsidRPr="0095366B">
        <w:rPr>
          <w:rFonts w:ascii="Arial" w:hAnsi="Arial" w:cs="Arial"/>
          <w:b/>
          <w:bCs/>
          <w:color w:val="CF4A02"/>
          <w:sz w:val="18"/>
          <w:szCs w:val="18"/>
          <w:lang w:val="en-US"/>
        </w:rPr>
        <w:t xml:space="preserve">.1 </w:t>
      </w:r>
      <w:r w:rsidR="00EC061D" w:rsidRPr="0095366B">
        <w:rPr>
          <w:rFonts w:ascii="Arial" w:hAnsi="Arial" w:cs="Arial"/>
          <w:b/>
          <w:bCs/>
          <w:color w:val="CF4A02"/>
          <w:sz w:val="18"/>
          <w:szCs w:val="18"/>
          <w:lang w:val="en-US"/>
        </w:rPr>
        <w:tab/>
        <w:t>Derivatives</w:t>
      </w:r>
    </w:p>
    <w:p w14:paraId="1AB0A26F" w14:textId="77777777" w:rsidR="00D84FEF" w:rsidRPr="0095366B" w:rsidRDefault="00D84FEF" w:rsidP="00412EA4">
      <w:pPr>
        <w:pStyle w:val="BlockText"/>
        <w:ind w:left="540" w:right="0" w:firstLine="0"/>
        <w:jc w:val="both"/>
        <w:rPr>
          <w:rFonts w:ascii="Arial" w:hAnsi="Arial" w:cs="Arial"/>
          <w:sz w:val="18"/>
          <w:szCs w:val="18"/>
          <w:lang w:val="en-GB"/>
        </w:rPr>
      </w:pPr>
    </w:p>
    <w:p w14:paraId="055434C0" w14:textId="77777777" w:rsidR="00EC061D" w:rsidRPr="0095366B" w:rsidRDefault="00EC061D" w:rsidP="00412EA4">
      <w:pPr>
        <w:pStyle w:val="BlockText"/>
        <w:ind w:left="540" w:right="0" w:firstLine="0"/>
        <w:jc w:val="both"/>
        <w:rPr>
          <w:rFonts w:ascii="Arial" w:hAnsi="Arial" w:cs="Arial"/>
          <w:sz w:val="18"/>
          <w:szCs w:val="18"/>
          <w:lang w:val="en-GB"/>
        </w:rPr>
      </w:pPr>
      <w:r w:rsidRPr="0095366B">
        <w:rPr>
          <w:rFonts w:ascii="Arial" w:hAnsi="Arial" w:cs="Arial"/>
          <w:sz w:val="18"/>
          <w:szCs w:val="18"/>
          <w:lang w:val="en-GB"/>
        </w:rPr>
        <w:t>The Group</w:t>
      </w:r>
      <w:r w:rsidR="00E94E49" w:rsidRPr="0095366B">
        <w:rPr>
          <w:rFonts w:ascii="Arial" w:hAnsi="Arial" w:cs="Arial"/>
          <w:sz w:val="18"/>
          <w:szCs w:val="18"/>
          <w:lang w:val="en-GB"/>
        </w:rPr>
        <w:t xml:space="preserve"> </w:t>
      </w:r>
      <w:r w:rsidR="00164EE4" w:rsidRPr="0095366B">
        <w:rPr>
          <w:rFonts w:ascii="Arial" w:hAnsi="Arial" w:cs="Arial"/>
          <w:sz w:val="18"/>
          <w:szCs w:val="18"/>
          <w:lang w:val="en-GB"/>
        </w:rPr>
        <w:t xml:space="preserve">has </w:t>
      </w:r>
      <w:r w:rsidRPr="0095366B">
        <w:rPr>
          <w:rFonts w:ascii="Arial" w:hAnsi="Arial" w:cs="Arial"/>
          <w:sz w:val="18"/>
          <w:szCs w:val="18"/>
          <w:lang w:val="en-GB"/>
        </w:rPr>
        <w:t>the following derivative financial instruments:</w:t>
      </w:r>
    </w:p>
    <w:p w14:paraId="0A78549D" w14:textId="77777777" w:rsidR="0052733F" w:rsidRPr="0095366B" w:rsidRDefault="0052733F" w:rsidP="00412EA4">
      <w:pPr>
        <w:pStyle w:val="BlockText"/>
        <w:ind w:left="540" w:right="0" w:firstLine="0"/>
        <w:jc w:val="both"/>
        <w:rPr>
          <w:rFonts w:ascii="Arial" w:hAnsi="Arial" w:cs="Arial"/>
          <w:sz w:val="18"/>
          <w:szCs w:val="18"/>
          <w:lang w:val="en-GB"/>
        </w:rPr>
      </w:pPr>
    </w:p>
    <w:tbl>
      <w:tblPr>
        <w:tblW w:w="8885" w:type="dxa"/>
        <w:tblInd w:w="675" w:type="dxa"/>
        <w:tblLayout w:type="fixed"/>
        <w:tblLook w:val="01E0" w:firstRow="1" w:lastRow="1" w:firstColumn="1" w:lastColumn="1" w:noHBand="0" w:noVBand="0"/>
      </w:tblPr>
      <w:tblGrid>
        <w:gridCol w:w="4349"/>
        <w:gridCol w:w="1134"/>
        <w:gridCol w:w="1134"/>
        <w:gridCol w:w="1134"/>
        <w:gridCol w:w="1134"/>
      </w:tblGrid>
      <w:tr w:rsidR="00240A89" w:rsidRPr="0095366B" w14:paraId="5A22F125" w14:textId="77777777" w:rsidTr="00831097">
        <w:trPr>
          <w:trHeight w:val="20"/>
        </w:trPr>
        <w:tc>
          <w:tcPr>
            <w:tcW w:w="4349" w:type="dxa"/>
            <w:shd w:val="clear" w:color="auto" w:fill="auto"/>
          </w:tcPr>
          <w:p w14:paraId="4552BA9D" w14:textId="77777777" w:rsidR="00240A89" w:rsidRPr="0095366B" w:rsidRDefault="00240A89" w:rsidP="005A04B8">
            <w:pPr>
              <w:tabs>
                <w:tab w:val="left" w:pos="2862"/>
              </w:tabs>
              <w:ind w:left="-105" w:right="-72"/>
              <w:jc w:val="left"/>
              <w:rPr>
                <w:rFonts w:ascii="Arial" w:hAnsi="Arial" w:cs="Arial"/>
                <w:b/>
                <w:bCs/>
                <w:spacing w:val="-2"/>
                <w:sz w:val="18"/>
                <w:szCs w:val="18"/>
              </w:rPr>
            </w:pPr>
          </w:p>
        </w:tc>
        <w:tc>
          <w:tcPr>
            <w:tcW w:w="2268" w:type="dxa"/>
            <w:gridSpan w:val="2"/>
            <w:tcBorders>
              <w:top w:val="single" w:sz="4" w:space="0" w:color="auto"/>
              <w:bottom w:val="single" w:sz="4" w:space="0" w:color="auto"/>
            </w:tcBorders>
            <w:shd w:val="clear" w:color="auto" w:fill="auto"/>
          </w:tcPr>
          <w:p w14:paraId="2587E680" w14:textId="77777777" w:rsidR="00240A89" w:rsidRPr="0095366B" w:rsidRDefault="00240A89" w:rsidP="00240A89">
            <w:pPr>
              <w:ind w:right="-72"/>
              <w:jc w:val="center"/>
              <w:rPr>
                <w:rFonts w:ascii="Arial" w:hAnsi="Arial" w:cs="Arial"/>
                <w:b/>
                <w:sz w:val="18"/>
                <w:szCs w:val="18"/>
              </w:rPr>
            </w:pPr>
            <w:r w:rsidRPr="0095366B">
              <w:rPr>
                <w:rFonts w:ascii="Arial" w:hAnsi="Arial" w:cs="Arial"/>
                <w:b/>
                <w:sz w:val="18"/>
                <w:szCs w:val="18"/>
              </w:rPr>
              <w:t>Consolidated</w:t>
            </w:r>
          </w:p>
          <w:p w14:paraId="63F40598" w14:textId="69A28F38" w:rsidR="00240A89" w:rsidRPr="0095366B" w:rsidRDefault="00240A89" w:rsidP="00240A89">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541A019D" w14:textId="7778336F" w:rsidR="00240A89" w:rsidRPr="0095366B" w:rsidRDefault="00240A89" w:rsidP="00240A89">
            <w:pPr>
              <w:ind w:right="-72"/>
              <w:jc w:val="center"/>
              <w:rPr>
                <w:rFonts w:ascii="Arial" w:hAnsi="Arial" w:cs="Arial"/>
                <w:b/>
                <w:sz w:val="18"/>
                <w:szCs w:val="18"/>
              </w:rPr>
            </w:pPr>
            <w:r w:rsidRPr="0095366B">
              <w:rPr>
                <w:rFonts w:ascii="Arial" w:hAnsi="Arial" w:cs="Arial"/>
                <w:b/>
                <w:sz w:val="18"/>
                <w:szCs w:val="18"/>
              </w:rPr>
              <w:t>Separate</w:t>
            </w:r>
          </w:p>
          <w:p w14:paraId="04BCCD77" w14:textId="77777777" w:rsidR="00240A89" w:rsidRPr="0095366B" w:rsidRDefault="00240A89" w:rsidP="00240A89">
            <w:pPr>
              <w:ind w:left="-83" w:right="-72"/>
              <w:jc w:val="center"/>
              <w:rPr>
                <w:rFonts w:ascii="Arial" w:hAnsi="Arial" w:cs="Arial"/>
                <w:b/>
                <w:bCs/>
                <w:sz w:val="18"/>
                <w:szCs w:val="18"/>
              </w:rPr>
            </w:pPr>
            <w:r w:rsidRPr="0095366B">
              <w:rPr>
                <w:rFonts w:ascii="Arial" w:hAnsi="Arial" w:cs="Arial"/>
                <w:b/>
                <w:sz w:val="18"/>
                <w:szCs w:val="18"/>
              </w:rPr>
              <w:t>financial statements</w:t>
            </w:r>
          </w:p>
        </w:tc>
      </w:tr>
      <w:tr w:rsidR="0085208E" w:rsidRPr="0095366B" w14:paraId="1CDE99EC" w14:textId="77777777" w:rsidTr="00831097">
        <w:trPr>
          <w:trHeight w:val="20"/>
        </w:trPr>
        <w:tc>
          <w:tcPr>
            <w:tcW w:w="4349" w:type="dxa"/>
            <w:shd w:val="clear" w:color="auto" w:fill="auto"/>
          </w:tcPr>
          <w:p w14:paraId="098A0B03" w14:textId="023B494C" w:rsidR="0085208E" w:rsidRPr="0095366B" w:rsidRDefault="0085208E" w:rsidP="0085208E">
            <w:pPr>
              <w:tabs>
                <w:tab w:val="left" w:pos="2862"/>
              </w:tabs>
              <w:ind w:left="-105" w:right="-72"/>
              <w:jc w:val="left"/>
              <w:rPr>
                <w:rFonts w:ascii="Arial" w:hAnsi="Arial" w:cs="Arial"/>
                <w:sz w:val="18"/>
                <w:szCs w:val="18"/>
                <w:cs/>
              </w:rPr>
            </w:pPr>
            <w:r w:rsidRPr="0095366B">
              <w:rPr>
                <w:rFonts w:ascii="Arial" w:hAnsi="Arial" w:cs="Arial"/>
                <w:b/>
                <w:bCs/>
                <w:spacing w:val="-2"/>
                <w:sz w:val="18"/>
                <w:szCs w:val="18"/>
              </w:rPr>
              <w:t xml:space="preserve">As </w:t>
            </w:r>
            <w:proofErr w:type="gramStart"/>
            <w:r w:rsidRPr="0095366B">
              <w:rPr>
                <w:rFonts w:ascii="Arial" w:hAnsi="Arial" w:cs="Arial"/>
                <w:b/>
                <w:bCs/>
                <w:spacing w:val="-2"/>
                <w:sz w:val="18"/>
                <w:szCs w:val="18"/>
              </w:rPr>
              <w:t>at</w:t>
            </w:r>
            <w:proofErr w:type="gramEnd"/>
            <w:r w:rsidRPr="0095366B">
              <w:rPr>
                <w:rFonts w:ascii="Arial" w:hAnsi="Arial" w:cs="Arial"/>
                <w:b/>
                <w:bCs/>
                <w:spacing w:val="-2"/>
                <w:sz w:val="18"/>
                <w:szCs w:val="18"/>
              </w:rPr>
              <w:t xml:space="preserve"> 31 December</w:t>
            </w:r>
          </w:p>
        </w:tc>
        <w:tc>
          <w:tcPr>
            <w:tcW w:w="1134" w:type="dxa"/>
            <w:tcBorders>
              <w:bottom w:val="single" w:sz="4" w:space="0" w:color="auto"/>
            </w:tcBorders>
            <w:shd w:val="clear" w:color="auto" w:fill="auto"/>
          </w:tcPr>
          <w:p w14:paraId="78044C2C" w14:textId="77777777"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2021</w:t>
            </w:r>
          </w:p>
          <w:p w14:paraId="0FD51B27" w14:textId="57EB3130" w:rsidR="0085208E" w:rsidRPr="0095366B" w:rsidRDefault="0085208E" w:rsidP="0085208E">
            <w:pPr>
              <w:ind w:right="-72"/>
              <w:jc w:val="right"/>
              <w:rPr>
                <w:rFonts w:ascii="Arial" w:hAnsi="Arial" w:cs="Arial"/>
                <w:b/>
                <w:sz w:val="18"/>
                <w:szCs w:val="18"/>
                <w:cs/>
              </w:rPr>
            </w:pPr>
            <w:r w:rsidRPr="0095366B">
              <w:rPr>
                <w:rFonts w:ascii="Arial" w:hAnsi="Arial" w:cs="Arial"/>
                <w:b/>
                <w:bCs/>
                <w:snapToGrid w:val="0"/>
                <w:sz w:val="18"/>
                <w:szCs w:val="18"/>
                <w:lang w:eastAsia="th-TH"/>
              </w:rPr>
              <w:t>Thousand Baht</w:t>
            </w:r>
          </w:p>
        </w:tc>
        <w:tc>
          <w:tcPr>
            <w:tcW w:w="1134" w:type="dxa"/>
            <w:tcBorders>
              <w:bottom w:val="single" w:sz="4" w:space="0" w:color="auto"/>
            </w:tcBorders>
          </w:tcPr>
          <w:p w14:paraId="27DA4ACF" w14:textId="77777777"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2020</w:t>
            </w:r>
          </w:p>
          <w:p w14:paraId="1F99AAD4" w14:textId="7C74A277" w:rsidR="0085208E" w:rsidRPr="0095366B" w:rsidRDefault="0085208E" w:rsidP="0085208E">
            <w:pPr>
              <w:ind w:right="-72"/>
              <w:jc w:val="right"/>
              <w:rPr>
                <w:rFonts w:ascii="Arial" w:hAnsi="Arial" w:cs="Arial"/>
                <w:b/>
                <w:sz w:val="18"/>
                <w:szCs w:val="18"/>
              </w:rPr>
            </w:pPr>
            <w:r w:rsidRPr="0095366B">
              <w:rPr>
                <w:rFonts w:ascii="Arial" w:hAnsi="Arial" w:cs="Arial"/>
                <w:b/>
                <w:bCs/>
                <w:snapToGrid w:val="0"/>
                <w:sz w:val="18"/>
                <w:szCs w:val="18"/>
                <w:lang w:eastAsia="th-TH"/>
              </w:rPr>
              <w:t>Thousand Baht</w:t>
            </w:r>
          </w:p>
        </w:tc>
        <w:tc>
          <w:tcPr>
            <w:tcW w:w="1134" w:type="dxa"/>
            <w:tcBorders>
              <w:bottom w:val="single" w:sz="4" w:space="0" w:color="auto"/>
            </w:tcBorders>
          </w:tcPr>
          <w:p w14:paraId="3841BC7C" w14:textId="77777777"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2021</w:t>
            </w:r>
          </w:p>
          <w:p w14:paraId="3D33BC1B" w14:textId="4CE8BDCF" w:rsidR="0085208E" w:rsidRPr="0095366B" w:rsidRDefault="0085208E" w:rsidP="0085208E">
            <w:pPr>
              <w:ind w:right="-72"/>
              <w:jc w:val="right"/>
              <w:rPr>
                <w:rFonts w:ascii="Arial" w:hAnsi="Arial" w:cs="Arial"/>
                <w:b/>
                <w:sz w:val="18"/>
                <w:szCs w:val="18"/>
              </w:rPr>
            </w:pPr>
            <w:r w:rsidRPr="0095366B">
              <w:rPr>
                <w:rFonts w:ascii="Arial" w:hAnsi="Arial" w:cs="Arial"/>
                <w:b/>
                <w:bCs/>
                <w:snapToGrid w:val="0"/>
                <w:sz w:val="18"/>
                <w:szCs w:val="18"/>
                <w:lang w:eastAsia="th-TH"/>
              </w:rPr>
              <w:t>Thousand Baht</w:t>
            </w:r>
          </w:p>
        </w:tc>
        <w:tc>
          <w:tcPr>
            <w:tcW w:w="1134" w:type="dxa"/>
            <w:tcBorders>
              <w:bottom w:val="single" w:sz="4" w:space="0" w:color="auto"/>
            </w:tcBorders>
            <w:shd w:val="clear" w:color="auto" w:fill="auto"/>
          </w:tcPr>
          <w:p w14:paraId="35A001D7" w14:textId="77777777" w:rsidR="0085208E" w:rsidRPr="0095366B" w:rsidRDefault="0085208E" w:rsidP="0085208E">
            <w:pPr>
              <w:ind w:right="-72"/>
              <w:jc w:val="right"/>
              <w:rPr>
                <w:rFonts w:ascii="Arial" w:hAnsi="Arial" w:cs="Arial"/>
                <w:b/>
                <w:bCs/>
                <w:snapToGrid w:val="0"/>
                <w:sz w:val="18"/>
                <w:szCs w:val="18"/>
                <w:lang w:eastAsia="th-TH"/>
              </w:rPr>
            </w:pPr>
            <w:r w:rsidRPr="0095366B">
              <w:rPr>
                <w:rFonts w:ascii="Arial" w:hAnsi="Arial" w:cs="Arial"/>
                <w:b/>
                <w:bCs/>
                <w:snapToGrid w:val="0"/>
                <w:sz w:val="18"/>
                <w:szCs w:val="18"/>
                <w:lang w:eastAsia="th-TH"/>
              </w:rPr>
              <w:t>2020</w:t>
            </w:r>
          </w:p>
          <w:p w14:paraId="7D7F6F52" w14:textId="567371F1" w:rsidR="0085208E" w:rsidRPr="0095366B" w:rsidRDefault="0085208E" w:rsidP="0085208E">
            <w:pPr>
              <w:ind w:right="-72"/>
              <w:jc w:val="right"/>
              <w:rPr>
                <w:rFonts w:ascii="Arial" w:hAnsi="Arial" w:cs="Arial"/>
                <w:b/>
                <w:sz w:val="18"/>
                <w:szCs w:val="18"/>
                <w:cs/>
              </w:rPr>
            </w:pPr>
            <w:r w:rsidRPr="0095366B">
              <w:rPr>
                <w:rFonts w:ascii="Arial" w:hAnsi="Arial" w:cs="Arial"/>
                <w:b/>
                <w:bCs/>
                <w:snapToGrid w:val="0"/>
                <w:sz w:val="18"/>
                <w:szCs w:val="18"/>
                <w:lang w:eastAsia="th-TH"/>
              </w:rPr>
              <w:t>Thousand Baht</w:t>
            </w:r>
          </w:p>
        </w:tc>
      </w:tr>
      <w:tr w:rsidR="0085208E" w:rsidRPr="0095366B" w14:paraId="28D2CE58" w14:textId="77777777" w:rsidTr="00831097">
        <w:trPr>
          <w:trHeight w:val="20"/>
        </w:trPr>
        <w:tc>
          <w:tcPr>
            <w:tcW w:w="4349" w:type="dxa"/>
          </w:tcPr>
          <w:p w14:paraId="22C3B366" w14:textId="77777777" w:rsidR="0085208E" w:rsidRPr="0095366B" w:rsidRDefault="0085208E" w:rsidP="0085208E">
            <w:pPr>
              <w:ind w:left="-105"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48C62087" w14:textId="77777777" w:rsidR="0085208E" w:rsidRPr="0095366B" w:rsidRDefault="0085208E" w:rsidP="0085208E">
            <w:pPr>
              <w:ind w:right="-72"/>
              <w:jc w:val="right"/>
              <w:rPr>
                <w:rFonts w:ascii="Arial" w:hAnsi="Arial" w:cs="Arial"/>
                <w:snapToGrid w:val="0"/>
                <w:sz w:val="18"/>
                <w:szCs w:val="18"/>
                <w:cs/>
                <w:lang w:eastAsia="th-TH"/>
              </w:rPr>
            </w:pPr>
          </w:p>
        </w:tc>
        <w:tc>
          <w:tcPr>
            <w:tcW w:w="1134" w:type="dxa"/>
            <w:tcBorders>
              <w:top w:val="single" w:sz="4" w:space="0" w:color="auto"/>
            </w:tcBorders>
            <w:shd w:val="clear" w:color="auto" w:fill="auto"/>
          </w:tcPr>
          <w:p w14:paraId="2EDAA771" w14:textId="77777777" w:rsidR="0085208E" w:rsidRPr="0095366B"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7794693F" w14:textId="77777777" w:rsidR="0085208E" w:rsidRPr="0095366B"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3DAB807" w14:textId="04C43E3D" w:rsidR="0085208E" w:rsidRPr="0095366B" w:rsidRDefault="0085208E" w:rsidP="0085208E">
            <w:pPr>
              <w:ind w:right="-72"/>
              <w:jc w:val="right"/>
              <w:rPr>
                <w:rFonts w:ascii="Arial" w:hAnsi="Arial" w:cs="Arial"/>
                <w:snapToGrid w:val="0"/>
                <w:sz w:val="18"/>
                <w:szCs w:val="18"/>
                <w:lang w:eastAsia="th-TH"/>
              </w:rPr>
            </w:pPr>
          </w:p>
        </w:tc>
      </w:tr>
      <w:tr w:rsidR="0085208E" w:rsidRPr="0095366B" w14:paraId="700E5C4D" w14:textId="77777777" w:rsidTr="00831097">
        <w:trPr>
          <w:trHeight w:val="20"/>
        </w:trPr>
        <w:tc>
          <w:tcPr>
            <w:tcW w:w="4349" w:type="dxa"/>
          </w:tcPr>
          <w:p w14:paraId="3A42CBBA" w14:textId="15A08F0B" w:rsidR="0085208E" w:rsidRPr="0095366B" w:rsidRDefault="0085208E" w:rsidP="0085208E">
            <w:pPr>
              <w:pStyle w:val="Header"/>
              <w:tabs>
                <w:tab w:val="clear" w:pos="4153"/>
                <w:tab w:val="clear" w:pos="8306"/>
              </w:tabs>
              <w:spacing w:line="240" w:lineRule="auto"/>
              <w:ind w:left="-105" w:right="-72"/>
              <w:rPr>
                <w:rFonts w:cs="Arial"/>
                <w:b/>
                <w:bCs/>
                <w:sz w:val="18"/>
                <w:szCs w:val="18"/>
                <w:u w:val="single"/>
                <w:lang w:val="en-US" w:eastAsia="en-US"/>
              </w:rPr>
            </w:pPr>
            <w:r w:rsidRPr="0095366B">
              <w:rPr>
                <w:rFonts w:cs="Arial"/>
                <w:b/>
                <w:bCs/>
                <w:sz w:val="18"/>
                <w:szCs w:val="18"/>
                <w:u w:val="single"/>
                <w:lang w:val="en-US" w:eastAsia="en-US"/>
              </w:rPr>
              <w:t>Current derivative assets</w:t>
            </w:r>
          </w:p>
        </w:tc>
        <w:tc>
          <w:tcPr>
            <w:tcW w:w="1134" w:type="dxa"/>
            <w:shd w:val="clear" w:color="auto" w:fill="FAFAFA"/>
            <w:vAlign w:val="bottom"/>
          </w:tcPr>
          <w:p w14:paraId="2F8E7C88" w14:textId="77777777" w:rsidR="0085208E" w:rsidRPr="0095366B" w:rsidRDefault="0085208E" w:rsidP="0085208E">
            <w:pPr>
              <w:ind w:right="-72"/>
              <w:jc w:val="right"/>
              <w:rPr>
                <w:rFonts w:ascii="Arial" w:hAnsi="Arial" w:cs="Arial"/>
                <w:sz w:val="18"/>
                <w:szCs w:val="18"/>
                <w:lang w:val="en-US"/>
              </w:rPr>
            </w:pPr>
          </w:p>
        </w:tc>
        <w:tc>
          <w:tcPr>
            <w:tcW w:w="1134" w:type="dxa"/>
            <w:shd w:val="clear" w:color="auto" w:fill="auto"/>
          </w:tcPr>
          <w:p w14:paraId="310A7F1B" w14:textId="77777777" w:rsidR="0085208E" w:rsidRPr="0095366B" w:rsidRDefault="0085208E" w:rsidP="0085208E">
            <w:pPr>
              <w:ind w:right="-72"/>
              <w:jc w:val="right"/>
              <w:rPr>
                <w:rFonts w:ascii="Arial" w:hAnsi="Arial" w:cs="Arial"/>
                <w:sz w:val="18"/>
                <w:szCs w:val="18"/>
              </w:rPr>
            </w:pPr>
          </w:p>
        </w:tc>
        <w:tc>
          <w:tcPr>
            <w:tcW w:w="1134" w:type="dxa"/>
            <w:shd w:val="clear" w:color="auto" w:fill="FAFAFA"/>
          </w:tcPr>
          <w:p w14:paraId="12B285FC" w14:textId="77777777" w:rsidR="0085208E" w:rsidRPr="0095366B" w:rsidRDefault="0085208E" w:rsidP="0085208E">
            <w:pPr>
              <w:ind w:right="-72"/>
              <w:jc w:val="right"/>
              <w:rPr>
                <w:rFonts w:ascii="Arial" w:hAnsi="Arial" w:cs="Arial"/>
                <w:sz w:val="18"/>
                <w:szCs w:val="18"/>
              </w:rPr>
            </w:pPr>
          </w:p>
        </w:tc>
        <w:tc>
          <w:tcPr>
            <w:tcW w:w="1134" w:type="dxa"/>
            <w:shd w:val="clear" w:color="auto" w:fill="auto"/>
            <w:vAlign w:val="bottom"/>
          </w:tcPr>
          <w:p w14:paraId="084C3EB5" w14:textId="139693D8" w:rsidR="0085208E" w:rsidRPr="0095366B" w:rsidRDefault="0085208E" w:rsidP="0085208E">
            <w:pPr>
              <w:ind w:right="-72"/>
              <w:jc w:val="right"/>
              <w:rPr>
                <w:rFonts w:ascii="Arial" w:hAnsi="Arial" w:cs="Arial"/>
                <w:sz w:val="18"/>
                <w:szCs w:val="18"/>
              </w:rPr>
            </w:pPr>
          </w:p>
        </w:tc>
      </w:tr>
      <w:tr w:rsidR="00776258" w:rsidRPr="0095366B" w14:paraId="3C306B26" w14:textId="77777777" w:rsidTr="000B6AF8">
        <w:trPr>
          <w:trHeight w:val="20"/>
        </w:trPr>
        <w:tc>
          <w:tcPr>
            <w:tcW w:w="4349" w:type="dxa"/>
            <w:vAlign w:val="bottom"/>
          </w:tcPr>
          <w:p w14:paraId="59A7028D" w14:textId="26252D87" w:rsidR="00776258" w:rsidRPr="0095366B" w:rsidRDefault="00776258" w:rsidP="00776258">
            <w:pPr>
              <w:spacing w:line="220" w:lineRule="exact"/>
              <w:ind w:left="-105"/>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Foreign currency forwards - held for trading</w:t>
            </w:r>
          </w:p>
        </w:tc>
        <w:tc>
          <w:tcPr>
            <w:tcW w:w="1134" w:type="dxa"/>
            <w:shd w:val="clear" w:color="auto" w:fill="FAFAFA"/>
            <w:vAlign w:val="bottom"/>
          </w:tcPr>
          <w:p w14:paraId="7719C805" w14:textId="14656615" w:rsidR="00776258" w:rsidRPr="0095366B" w:rsidRDefault="00776258" w:rsidP="00776258">
            <w:pPr>
              <w:ind w:right="-72"/>
              <w:jc w:val="right"/>
              <w:rPr>
                <w:rFonts w:ascii="Arial" w:eastAsia="Arial Unicode MS" w:hAnsi="Arial" w:cs="Arial"/>
                <w:snapToGrid w:val="0"/>
                <w:sz w:val="18"/>
                <w:szCs w:val="18"/>
                <w:lang w:eastAsia="th-TH"/>
              </w:rPr>
            </w:pPr>
            <w:r w:rsidRPr="0095366B">
              <w:rPr>
                <w:rFonts w:ascii="Arial" w:hAnsi="Arial" w:cs="Arial"/>
                <w:sz w:val="18"/>
                <w:szCs w:val="18"/>
              </w:rPr>
              <w:t>89</w:t>
            </w:r>
          </w:p>
        </w:tc>
        <w:tc>
          <w:tcPr>
            <w:tcW w:w="1134" w:type="dxa"/>
            <w:shd w:val="clear" w:color="auto" w:fill="auto"/>
            <w:vAlign w:val="bottom"/>
          </w:tcPr>
          <w:p w14:paraId="331B4EC5" w14:textId="1109E5E9" w:rsidR="00776258" w:rsidRPr="0095366B" w:rsidRDefault="00776258" w:rsidP="00776258">
            <w:pPr>
              <w:ind w:right="-72"/>
              <w:jc w:val="right"/>
              <w:rPr>
                <w:rFonts w:ascii="Arial" w:eastAsia="Arial Unicode MS" w:hAnsi="Arial" w:cs="Arial"/>
                <w:snapToGrid w:val="0"/>
                <w:sz w:val="18"/>
                <w:szCs w:val="18"/>
                <w:lang w:eastAsia="th-TH"/>
              </w:rPr>
            </w:pPr>
            <w:r w:rsidRPr="0095366B">
              <w:rPr>
                <w:rFonts w:ascii="Arial" w:hAnsi="Arial" w:cs="Arial"/>
                <w:sz w:val="18"/>
                <w:szCs w:val="18"/>
              </w:rPr>
              <w:t>-</w:t>
            </w:r>
          </w:p>
        </w:tc>
        <w:tc>
          <w:tcPr>
            <w:tcW w:w="1134" w:type="dxa"/>
            <w:shd w:val="clear" w:color="auto" w:fill="FAFAFA"/>
            <w:vAlign w:val="bottom"/>
          </w:tcPr>
          <w:p w14:paraId="39A9A539" w14:textId="43C5CA8D" w:rsidR="00776258" w:rsidRPr="0095366B" w:rsidRDefault="00776258" w:rsidP="00776258">
            <w:pPr>
              <w:ind w:right="-72"/>
              <w:jc w:val="right"/>
              <w:rPr>
                <w:rFonts w:ascii="Arial" w:eastAsia="Arial Unicode MS" w:hAnsi="Arial" w:cs="Arial"/>
                <w:snapToGrid w:val="0"/>
                <w:sz w:val="18"/>
                <w:szCs w:val="18"/>
                <w:lang w:eastAsia="th-TH"/>
              </w:rPr>
            </w:pPr>
            <w:r w:rsidRPr="0095366B">
              <w:rPr>
                <w:rFonts w:ascii="Arial" w:hAnsi="Arial" w:cs="Arial"/>
                <w:sz w:val="18"/>
                <w:szCs w:val="18"/>
              </w:rPr>
              <w:t>89</w:t>
            </w:r>
          </w:p>
        </w:tc>
        <w:tc>
          <w:tcPr>
            <w:tcW w:w="1134" w:type="dxa"/>
            <w:shd w:val="clear" w:color="auto" w:fill="auto"/>
            <w:vAlign w:val="bottom"/>
          </w:tcPr>
          <w:p w14:paraId="3C344463" w14:textId="15F851D3" w:rsidR="00776258" w:rsidRPr="0095366B" w:rsidRDefault="00776258" w:rsidP="00776258">
            <w:pPr>
              <w:ind w:right="-72"/>
              <w:jc w:val="right"/>
              <w:rPr>
                <w:rFonts w:ascii="Arial" w:eastAsia="Arial Unicode MS" w:hAnsi="Arial" w:cs="Arial"/>
                <w:snapToGrid w:val="0"/>
                <w:sz w:val="18"/>
                <w:szCs w:val="18"/>
                <w:lang w:eastAsia="th-TH"/>
              </w:rPr>
            </w:pPr>
            <w:r w:rsidRPr="0095366B">
              <w:rPr>
                <w:rFonts w:ascii="Arial" w:hAnsi="Arial" w:cs="Arial"/>
                <w:sz w:val="18"/>
                <w:szCs w:val="18"/>
              </w:rPr>
              <w:t>-</w:t>
            </w:r>
          </w:p>
        </w:tc>
      </w:tr>
      <w:tr w:rsidR="00064E9B" w:rsidRPr="0095366B" w14:paraId="1D6B37F1" w14:textId="77777777" w:rsidTr="00064E9B">
        <w:trPr>
          <w:trHeight w:val="20"/>
        </w:trPr>
        <w:tc>
          <w:tcPr>
            <w:tcW w:w="4349" w:type="dxa"/>
            <w:vAlign w:val="bottom"/>
          </w:tcPr>
          <w:p w14:paraId="3E0074AC" w14:textId="3DE1EDBE" w:rsidR="00064E9B" w:rsidRPr="0095366B" w:rsidRDefault="00064E9B" w:rsidP="00064E9B">
            <w:pPr>
              <w:spacing w:line="220" w:lineRule="exact"/>
              <w:ind w:left="-105"/>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Foreign currency forwards - cash flow hedges</w:t>
            </w:r>
          </w:p>
        </w:tc>
        <w:tc>
          <w:tcPr>
            <w:tcW w:w="1134" w:type="dxa"/>
            <w:tcBorders>
              <w:bottom w:val="single" w:sz="4" w:space="0" w:color="auto"/>
            </w:tcBorders>
            <w:shd w:val="clear" w:color="auto" w:fill="FAFAFA"/>
            <w:vAlign w:val="bottom"/>
          </w:tcPr>
          <w:p w14:paraId="3288B1E4" w14:textId="6A9BFF1F"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hAnsi="Arial" w:cs="Arial"/>
                <w:sz w:val="18"/>
                <w:szCs w:val="18"/>
              </w:rPr>
              <w:t>6,432</w:t>
            </w:r>
          </w:p>
        </w:tc>
        <w:tc>
          <w:tcPr>
            <w:tcW w:w="1134" w:type="dxa"/>
            <w:tcBorders>
              <w:bottom w:val="single" w:sz="4" w:space="0" w:color="auto"/>
            </w:tcBorders>
            <w:shd w:val="clear" w:color="auto" w:fill="auto"/>
            <w:vAlign w:val="bottom"/>
          </w:tcPr>
          <w:p w14:paraId="621351B7" w14:textId="2EACFB73"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hAnsi="Arial" w:cs="Arial"/>
                <w:sz w:val="18"/>
                <w:szCs w:val="18"/>
              </w:rPr>
              <w:t xml:space="preserve"> 80,570 </w:t>
            </w:r>
          </w:p>
        </w:tc>
        <w:tc>
          <w:tcPr>
            <w:tcW w:w="1134" w:type="dxa"/>
            <w:tcBorders>
              <w:bottom w:val="single" w:sz="4" w:space="0" w:color="auto"/>
            </w:tcBorders>
            <w:shd w:val="clear" w:color="auto" w:fill="FAFAFA"/>
            <w:vAlign w:val="bottom"/>
          </w:tcPr>
          <w:p w14:paraId="7B44CC78" w14:textId="08EC1A21"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hAnsi="Arial" w:cs="Arial"/>
                <w:sz w:val="18"/>
                <w:szCs w:val="18"/>
              </w:rPr>
              <w:t>6,432</w:t>
            </w:r>
          </w:p>
        </w:tc>
        <w:tc>
          <w:tcPr>
            <w:tcW w:w="1134" w:type="dxa"/>
            <w:tcBorders>
              <w:bottom w:val="single" w:sz="4" w:space="0" w:color="auto"/>
            </w:tcBorders>
            <w:shd w:val="clear" w:color="auto" w:fill="auto"/>
            <w:vAlign w:val="bottom"/>
          </w:tcPr>
          <w:p w14:paraId="411D55A3" w14:textId="48106573"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hAnsi="Arial" w:cs="Arial"/>
                <w:sz w:val="18"/>
                <w:szCs w:val="18"/>
              </w:rPr>
              <w:t xml:space="preserve"> 80,570 </w:t>
            </w:r>
          </w:p>
        </w:tc>
      </w:tr>
      <w:tr w:rsidR="00064E9B" w:rsidRPr="0095366B" w14:paraId="550ED651" w14:textId="77777777" w:rsidTr="00064E9B">
        <w:trPr>
          <w:trHeight w:val="50"/>
        </w:trPr>
        <w:tc>
          <w:tcPr>
            <w:tcW w:w="4349" w:type="dxa"/>
            <w:vAlign w:val="bottom"/>
          </w:tcPr>
          <w:p w14:paraId="0B913A7C" w14:textId="77777777" w:rsidR="00064E9B" w:rsidRPr="0095366B" w:rsidRDefault="00064E9B" w:rsidP="00064E9B">
            <w:pPr>
              <w:spacing w:line="220" w:lineRule="exact"/>
              <w:ind w:left="-105"/>
              <w:rPr>
                <w:rFonts w:ascii="Arial" w:eastAsia="Arial Unicode MS" w:hAnsi="Arial" w:cs="Arial"/>
                <w:snapToGrid w:val="0"/>
                <w:sz w:val="18"/>
                <w:szCs w:val="18"/>
                <w:lang w:eastAsia="th-TH"/>
              </w:rPr>
            </w:pPr>
          </w:p>
        </w:tc>
        <w:tc>
          <w:tcPr>
            <w:tcW w:w="1134" w:type="dxa"/>
            <w:tcBorders>
              <w:top w:val="single" w:sz="4" w:space="0" w:color="auto"/>
            </w:tcBorders>
            <w:shd w:val="clear" w:color="auto" w:fill="FAFAFA"/>
            <w:vAlign w:val="bottom"/>
          </w:tcPr>
          <w:p w14:paraId="5D7D4E62" w14:textId="77777777" w:rsidR="00064E9B" w:rsidRPr="0095366B" w:rsidRDefault="00064E9B" w:rsidP="00064E9B">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B34ED4E" w14:textId="77777777" w:rsidR="00064E9B" w:rsidRPr="0095366B" w:rsidRDefault="00064E9B" w:rsidP="00064E9B">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28808BCD" w14:textId="77777777" w:rsidR="00064E9B" w:rsidRPr="0095366B" w:rsidRDefault="00064E9B" w:rsidP="00064E9B">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667FEF5E" w14:textId="77777777" w:rsidR="00064E9B" w:rsidRPr="0095366B" w:rsidRDefault="00064E9B" w:rsidP="00064E9B">
            <w:pPr>
              <w:ind w:right="-72"/>
              <w:jc w:val="right"/>
              <w:rPr>
                <w:rFonts w:ascii="Arial" w:hAnsi="Arial" w:cs="Arial"/>
                <w:sz w:val="18"/>
                <w:szCs w:val="18"/>
              </w:rPr>
            </w:pPr>
          </w:p>
        </w:tc>
      </w:tr>
      <w:tr w:rsidR="00064E9B" w:rsidRPr="0095366B" w14:paraId="171A75DB" w14:textId="77777777" w:rsidTr="00064E9B">
        <w:trPr>
          <w:trHeight w:val="20"/>
        </w:trPr>
        <w:tc>
          <w:tcPr>
            <w:tcW w:w="4349" w:type="dxa"/>
            <w:vAlign w:val="bottom"/>
          </w:tcPr>
          <w:p w14:paraId="7D9E9671" w14:textId="5C2A7CB2" w:rsidR="00064E9B" w:rsidRPr="0095366B" w:rsidRDefault="00064E9B" w:rsidP="00064E9B">
            <w:pPr>
              <w:spacing w:line="220" w:lineRule="exact"/>
              <w:ind w:left="-105"/>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Total current derivative assets</w:t>
            </w:r>
          </w:p>
        </w:tc>
        <w:tc>
          <w:tcPr>
            <w:tcW w:w="1134" w:type="dxa"/>
            <w:shd w:val="clear" w:color="auto" w:fill="FAFAFA"/>
            <w:vAlign w:val="bottom"/>
          </w:tcPr>
          <w:p w14:paraId="47FE6B9B" w14:textId="6F1166C2"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hAnsi="Arial" w:cs="Arial"/>
                <w:sz w:val="18"/>
                <w:szCs w:val="18"/>
              </w:rPr>
              <w:t>6,521</w:t>
            </w:r>
          </w:p>
        </w:tc>
        <w:tc>
          <w:tcPr>
            <w:tcW w:w="1134" w:type="dxa"/>
            <w:shd w:val="clear" w:color="auto" w:fill="auto"/>
            <w:vAlign w:val="bottom"/>
          </w:tcPr>
          <w:p w14:paraId="0672EB36" w14:textId="09A014FE"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hAnsi="Arial" w:cs="Arial"/>
                <w:sz w:val="18"/>
                <w:szCs w:val="18"/>
              </w:rPr>
              <w:t xml:space="preserve"> 80,570 </w:t>
            </w:r>
          </w:p>
        </w:tc>
        <w:tc>
          <w:tcPr>
            <w:tcW w:w="1134" w:type="dxa"/>
            <w:shd w:val="clear" w:color="auto" w:fill="FAFAFA"/>
            <w:vAlign w:val="bottom"/>
          </w:tcPr>
          <w:p w14:paraId="01B61830" w14:textId="5D521922"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hAnsi="Arial" w:cs="Arial"/>
                <w:sz w:val="18"/>
                <w:szCs w:val="18"/>
              </w:rPr>
              <w:t>6,521</w:t>
            </w:r>
          </w:p>
        </w:tc>
        <w:tc>
          <w:tcPr>
            <w:tcW w:w="1134" w:type="dxa"/>
            <w:shd w:val="clear" w:color="auto" w:fill="auto"/>
            <w:vAlign w:val="bottom"/>
          </w:tcPr>
          <w:p w14:paraId="41CAAB4D" w14:textId="319B046B"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hAnsi="Arial" w:cs="Arial"/>
                <w:sz w:val="18"/>
                <w:szCs w:val="18"/>
              </w:rPr>
              <w:t>80,570</w:t>
            </w:r>
          </w:p>
        </w:tc>
      </w:tr>
      <w:tr w:rsidR="00064E9B" w:rsidRPr="0095366B" w14:paraId="28ECD700" w14:textId="77777777" w:rsidTr="00776258">
        <w:trPr>
          <w:trHeight w:val="20"/>
        </w:trPr>
        <w:tc>
          <w:tcPr>
            <w:tcW w:w="4349" w:type="dxa"/>
          </w:tcPr>
          <w:p w14:paraId="3F1ADF47" w14:textId="77777777" w:rsidR="00064E9B" w:rsidRPr="0095366B" w:rsidRDefault="00064E9B" w:rsidP="00064E9B">
            <w:pPr>
              <w:pStyle w:val="Header"/>
              <w:tabs>
                <w:tab w:val="clear" w:pos="4153"/>
                <w:tab w:val="clear" w:pos="8306"/>
              </w:tabs>
              <w:spacing w:line="240" w:lineRule="auto"/>
              <w:ind w:left="-105" w:right="-72"/>
              <w:rPr>
                <w:rFonts w:cs="Arial"/>
                <w:sz w:val="18"/>
                <w:szCs w:val="18"/>
                <w:lang w:val="en-US" w:eastAsia="en-US"/>
              </w:rPr>
            </w:pPr>
          </w:p>
        </w:tc>
        <w:tc>
          <w:tcPr>
            <w:tcW w:w="1134" w:type="dxa"/>
            <w:tcBorders>
              <w:top w:val="single" w:sz="4" w:space="0" w:color="auto"/>
            </w:tcBorders>
            <w:shd w:val="clear" w:color="auto" w:fill="FAFAFA"/>
            <w:vAlign w:val="bottom"/>
          </w:tcPr>
          <w:p w14:paraId="04F46F8D" w14:textId="77777777" w:rsidR="00064E9B" w:rsidRPr="0095366B" w:rsidRDefault="00064E9B" w:rsidP="00064E9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6B818609" w14:textId="77777777" w:rsidR="00064E9B" w:rsidRPr="0095366B" w:rsidRDefault="00064E9B" w:rsidP="00064E9B">
            <w:pPr>
              <w:ind w:right="-72"/>
              <w:jc w:val="right"/>
              <w:rPr>
                <w:rFonts w:ascii="Arial" w:hAnsi="Arial" w:cs="Arial"/>
                <w:sz w:val="18"/>
                <w:szCs w:val="18"/>
              </w:rPr>
            </w:pPr>
          </w:p>
        </w:tc>
        <w:tc>
          <w:tcPr>
            <w:tcW w:w="1134" w:type="dxa"/>
            <w:tcBorders>
              <w:top w:val="single" w:sz="4" w:space="0" w:color="auto"/>
            </w:tcBorders>
            <w:shd w:val="clear" w:color="auto" w:fill="FAFAFA"/>
          </w:tcPr>
          <w:p w14:paraId="633B1B29" w14:textId="77777777" w:rsidR="00064E9B" w:rsidRPr="0095366B" w:rsidRDefault="00064E9B" w:rsidP="00064E9B">
            <w:pPr>
              <w:ind w:right="-72"/>
              <w:jc w:val="right"/>
              <w:rPr>
                <w:rFonts w:ascii="Arial" w:hAnsi="Arial" w:cs="Arial"/>
                <w:sz w:val="18"/>
                <w:szCs w:val="18"/>
              </w:rPr>
            </w:pPr>
          </w:p>
        </w:tc>
        <w:tc>
          <w:tcPr>
            <w:tcW w:w="1134" w:type="dxa"/>
            <w:tcBorders>
              <w:top w:val="single" w:sz="4" w:space="0" w:color="auto"/>
            </w:tcBorders>
            <w:shd w:val="clear" w:color="auto" w:fill="auto"/>
          </w:tcPr>
          <w:p w14:paraId="30683603" w14:textId="705E0D8F" w:rsidR="00064E9B" w:rsidRPr="0095366B" w:rsidRDefault="00064E9B" w:rsidP="00064E9B">
            <w:pPr>
              <w:ind w:right="-72"/>
              <w:jc w:val="right"/>
              <w:rPr>
                <w:rFonts w:ascii="Arial" w:hAnsi="Arial" w:cs="Arial"/>
                <w:sz w:val="18"/>
                <w:szCs w:val="18"/>
              </w:rPr>
            </w:pPr>
          </w:p>
        </w:tc>
      </w:tr>
      <w:tr w:rsidR="00064E9B" w:rsidRPr="0095366B" w14:paraId="39C1C01A" w14:textId="77777777" w:rsidTr="00AE0C0F">
        <w:trPr>
          <w:trHeight w:val="20"/>
        </w:trPr>
        <w:tc>
          <w:tcPr>
            <w:tcW w:w="4349" w:type="dxa"/>
          </w:tcPr>
          <w:p w14:paraId="6AB34574" w14:textId="3D0E60FF" w:rsidR="00064E9B" w:rsidRPr="0095366B" w:rsidRDefault="00064E9B" w:rsidP="00064E9B">
            <w:pPr>
              <w:pStyle w:val="Header"/>
              <w:tabs>
                <w:tab w:val="clear" w:pos="4153"/>
                <w:tab w:val="clear" w:pos="8306"/>
              </w:tabs>
              <w:spacing w:line="240" w:lineRule="auto"/>
              <w:ind w:left="-105" w:right="-72"/>
              <w:rPr>
                <w:rFonts w:cs="Arial"/>
                <w:sz w:val="18"/>
                <w:szCs w:val="18"/>
                <w:lang w:val="en-US" w:eastAsia="en-US"/>
              </w:rPr>
            </w:pPr>
            <w:r w:rsidRPr="0095366B">
              <w:rPr>
                <w:rFonts w:cs="Arial"/>
                <w:b/>
                <w:bCs/>
                <w:sz w:val="18"/>
                <w:szCs w:val="18"/>
                <w:u w:val="single"/>
                <w:lang w:val="en-US" w:eastAsia="en-US"/>
              </w:rPr>
              <w:t>Non-current derivative assets</w:t>
            </w:r>
          </w:p>
        </w:tc>
        <w:tc>
          <w:tcPr>
            <w:tcW w:w="1134" w:type="dxa"/>
            <w:shd w:val="clear" w:color="auto" w:fill="FAFAFA"/>
            <w:vAlign w:val="bottom"/>
          </w:tcPr>
          <w:p w14:paraId="7A7C5CF0" w14:textId="77777777" w:rsidR="00064E9B" w:rsidRPr="0095366B" w:rsidRDefault="00064E9B" w:rsidP="00064E9B">
            <w:pPr>
              <w:ind w:right="-72"/>
              <w:jc w:val="right"/>
              <w:rPr>
                <w:rFonts w:ascii="Arial" w:hAnsi="Arial" w:cs="Arial"/>
                <w:sz w:val="18"/>
                <w:szCs w:val="18"/>
                <w:lang w:val="en-US"/>
              </w:rPr>
            </w:pPr>
          </w:p>
        </w:tc>
        <w:tc>
          <w:tcPr>
            <w:tcW w:w="1134" w:type="dxa"/>
            <w:shd w:val="clear" w:color="auto" w:fill="auto"/>
            <w:vAlign w:val="bottom"/>
          </w:tcPr>
          <w:p w14:paraId="10064F50" w14:textId="77777777" w:rsidR="00064E9B" w:rsidRPr="0095366B" w:rsidRDefault="00064E9B" w:rsidP="00064E9B">
            <w:pPr>
              <w:ind w:right="-72"/>
              <w:jc w:val="right"/>
              <w:rPr>
                <w:rFonts w:ascii="Arial" w:hAnsi="Arial" w:cs="Arial"/>
                <w:sz w:val="18"/>
                <w:szCs w:val="18"/>
              </w:rPr>
            </w:pPr>
          </w:p>
        </w:tc>
        <w:tc>
          <w:tcPr>
            <w:tcW w:w="1134" w:type="dxa"/>
            <w:shd w:val="clear" w:color="auto" w:fill="FAFAFA"/>
          </w:tcPr>
          <w:p w14:paraId="5D1D67BC" w14:textId="77777777" w:rsidR="00064E9B" w:rsidRPr="0095366B" w:rsidRDefault="00064E9B" w:rsidP="00064E9B">
            <w:pPr>
              <w:ind w:right="-72"/>
              <w:jc w:val="right"/>
              <w:rPr>
                <w:rFonts w:ascii="Arial" w:hAnsi="Arial" w:cs="Arial"/>
                <w:sz w:val="18"/>
                <w:szCs w:val="18"/>
              </w:rPr>
            </w:pPr>
          </w:p>
        </w:tc>
        <w:tc>
          <w:tcPr>
            <w:tcW w:w="1134" w:type="dxa"/>
            <w:shd w:val="clear" w:color="auto" w:fill="auto"/>
          </w:tcPr>
          <w:p w14:paraId="4C216F90" w14:textId="77777777" w:rsidR="00064E9B" w:rsidRPr="0095366B" w:rsidRDefault="00064E9B" w:rsidP="00064E9B">
            <w:pPr>
              <w:ind w:right="-72"/>
              <w:jc w:val="right"/>
              <w:rPr>
                <w:rFonts w:ascii="Arial" w:hAnsi="Arial" w:cs="Arial"/>
                <w:sz w:val="18"/>
                <w:szCs w:val="18"/>
              </w:rPr>
            </w:pPr>
          </w:p>
        </w:tc>
      </w:tr>
      <w:tr w:rsidR="00064E9B" w:rsidRPr="0095366B" w14:paraId="6ECF12E4" w14:textId="77777777" w:rsidTr="00AE0C0F">
        <w:trPr>
          <w:trHeight w:val="20"/>
        </w:trPr>
        <w:tc>
          <w:tcPr>
            <w:tcW w:w="4349" w:type="dxa"/>
            <w:vAlign w:val="bottom"/>
          </w:tcPr>
          <w:p w14:paraId="58F388A6" w14:textId="515407F9" w:rsidR="00064E9B" w:rsidRPr="0095366B" w:rsidRDefault="00064E9B" w:rsidP="00064E9B">
            <w:pPr>
              <w:spacing w:line="220" w:lineRule="exact"/>
              <w:ind w:left="-105"/>
              <w:rPr>
                <w:rFonts w:cs="Arial"/>
                <w:sz w:val="18"/>
                <w:szCs w:val="18"/>
                <w:lang w:val="en-US"/>
              </w:rPr>
            </w:pPr>
            <w:r w:rsidRPr="0095366B">
              <w:rPr>
                <w:rFonts w:ascii="Arial" w:eastAsia="Arial Unicode MS" w:hAnsi="Arial" w:cs="Arial"/>
                <w:snapToGrid w:val="0"/>
                <w:sz w:val="18"/>
                <w:szCs w:val="18"/>
                <w:lang w:eastAsia="th-TH"/>
              </w:rPr>
              <w:t>Foreign currency forwards - cash flow hedges</w:t>
            </w:r>
          </w:p>
        </w:tc>
        <w:tc>
          <w:tcPr>
            <w:tcW w:w="1134" w:type="dxa"/>
            <w:tcBorders>
              <w:bottom w:val="single" w:sz="4" w:space="0" w:color="auto"/>
            </w:tcBorders>
            <w:shd w:val="clear" w:color="auto" w:fill="FAFAFA"/>
            <w:vAlign w:val="bottom"/>
          </w:tcPr>
          <w:p w14:paraId="11CE3507" w14:textId="1642E56C"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1,978</w:t>
            </w:r>
          </w:p>
        </w:tc>
        <w:tc>
          <w:tcPr>
            <w:tcW w:w="1134" w:type="dxa"/>
            <w:tcBorders>
              <w:bottom w:val="single" w:sz="4" w:space="0" w:color="auto"/>
            </w:tcBorders>
            <w:shd w:val="clear" w:color="auto" w:fill="auto"/>
            <w:vAlign w:val="bottom"/>
          </w:tcPr>
          <w:p w14:paraId="2ED51686" w14:textId="2F4DF3DD"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w:t>
            </w:r>
          </w:p>
        </w:tc>
        <w:tc>
          <w:tcPr>
            <w:tcW w:w="1134" w:type="dxa"/>
            <w:tcBorders>
              <w:bottom w:val="single" w:sz="4" w:space="0" w:color="auto"/>
            </w:tcBorders>
            <w:shd w:val="clear" w:color="auto" w:fill="FAFAFA"/>
          </w:tcPr>
          <w:p w14:paraId="3FCDE95F" w14:textId="52635B97"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1,978</w:t>
            </w:r>
          </w:p>
        </w:tc>
        <w:tc>
          <w:tcPr>
            <w:tcW w:w="1134" w:type="dxa"/>
            <w:tcBorders>
              <w:bottom w:val="single" w:sz="4" w:space="0" w:color="auto"/>
            </w:tcBorders>
            <w:shd w:val="clear" w:color="auto" w:fill="auto"/>
          </w:tcPr>
          <w:p w14:paraId="597EC16B" w14:textId="4BDBF889"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w:t>
            </w:r>
          </w:p>
        </w:tc>
      </w:tr>
      <w:tr w:rsidR="00064E9B" w:rsidRPr="0095366B" w14:paraId="73C0D99C" w14:textId="77777777" w:rsidTr="00AE0C0F">
        <w:trPr>
          <w:trHeight w:val="20"/>
        </w:trPr>
        <w:tc>
          <w:tcPr>
            <w:tcW w:w="4349" w:type="dxa"/>
          </w:tcPr>
          <w:p w14:paraId="5AF73F52" w14:textId="77777777" w:rsidR="00064E9B" w:rsidRPr="0095366B" w:rsidRDefault="00064E9B" w:rsidP="00064E9B">
            <w:pPr>
              <w:pStyle w:val="Header"/>
              <w:tabs>
                <w:tab w:val="clear" w:pos="4153"/>
                <w:tab w:val="clear" w:pos="8306"/>
              </w:tabs>
              <w:spacing w:line="240" w:lineRule="auto"/>
              <w:ind w:left="-105" w:right="-72"/>
              <w:rPr>
                <w:rFonts w:cs="Arial"/>
                <w:sz w:val="18"/>
                <w:szCs w:val="18"/>
                <w:lang w:val="en-US" w:eastAsia="en-US"/>
              </w:rPr>
            </w:pPr>
          </w:p>
        </w:tc>
        <w:tc>
          <w:tcPr>
            <w:tcW w:w="1134" w:type="dxa"/>
            <w:tcBorders>
              <w:top w:val="single" w:sz="4" w:space="0" w:color="auto"/>
            </w:tcBorders>
            <w:shd w:val="clear" w:color="auto" w:fill="FAFAFA"/>
            <w:vAlign w:val="bottom"/>
          </w:tcPr>
          <w:p w14:paraId="5A451B3B" w14:textId="77777777" w:rsidR="00064E9B" w:rsidRPr="0095366B" w:rsidRDefault="00064E9B" w:rsidP="00064E9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28329C99" w14:textId="77777777" w:rsidR="00064E9B" w:rsidRPr="0095366B" w:rsidRDefault="00064E9B" w:rsidP="00064E9B">
            <w:pPr>
              <w:ind w:right="-72"/>
              <w:jc w:val="right"/>
              <w:rPr>
                <w:rFonts w:ascii="Arial" w:hAnsi="Arial" w:cs="Arial"/>
                <w:sz w:val="18"/>
                <w:szCs w:val="18"/>
              </w:rPr>
            </w:pPr>
          </w:p>
        </w:tc>
        <w:tc>
          <w:tcPr>
            <w:tcW w:w="1134" w:type="dxa"/>
            <w:tcBorders>
              <w:top w:val="single" w:sz="4" w:space="0" w:color="auto"/>
            </w:tcBorders>
            <w:shd w:val="clear" w:color="auto" w:fill="FAFAFA"/>
          </w:tcPr>
          <w:p w14:paraId="38AE5E38" w14:textId="77777777" w:rsidR="00064E9B" w:rsidRPr="0095366B" w:rsidRDefault="00064E9B" w:rsidP="00064E9B">
            <w:pPr>
              <w:ind w:right="-72"/>
              <w:jc w:val="right"/>
              <w:rPr>
                <w:rFonts w:ascii="Arial" w:hAnsi="Arial" w:cs="Arial"/>
                <w:sz w:val="18"/>
                <w:szCs w:val="18"/>
              </w:rPr>
            </w:pPr>
          </w:p>
        </w:tc>
        <w:tc>
          <w:tcPr>
            <w:tcW w:w="1134" w:type="dxa"/>
            <w:tcBorders>
              <w:top w:val="single" w:sz="4" w:space="0" w:color="auto"/>
            </w:tcBorders>
            <w:shd w:val="clear" w:color="auto" w:fill="auto"/>
          </w:tcPr>
          <w:p w14:paraId="14614C82" w14:textId="77777777" w:rsidR="00064E9B" w:rsidRPr="0095366B" w:rsidRDefault="00064E9B" w:rsidP="00064E9B">
            <w:pPr>
              <w:ind w:right="-72"/>
              <w:jc w:val="right"/>
              <w:rPr>
                <w:rFonts w:ascii="Arial" w:hAnsi="Arial" w:cs="Arial"/>
                <w:sz w:val="18"/>
                <w:szCs w:val="18"/>
              </w:rPr>
            </w:pPr>
          </w:p>
        </w:tc>
      </w:tr>
      <w:tr w:rsidR="00064E9B" w:rsidRPr="0095366B" w14:paraId="119F49EF" w14:textId="77777777" w:rsidTr="00AE0C0F">
        <w:trPr>
          <w:trHeight w:val="20"/>
        </w:trPr>
        <w:tc>
          <w:tcPr>
            <w:tcW w:w="4349" w:type="dxa"/>
          </w:tcPr>
          <w:p w14:paraId="48693354" w14:textId="7A5BD694" w:rsidR="00064E9B" w:rsidRPr="0095366B" w:rsidRDefault="00064E9B" w:rsidP="00064E9B">
            <w:pPr>
              <w:pStyle w:val="Header"/>
              <w:tabs>
                <w:tab w:val="clear" w:pos="4153"/>
                <w:tab w:val="clear" w:pos="8306"/>
              </w:tabs>
              <w:spacing w:line="240" w:lineRule="auto"/>
              <w:ind w:left="-105" w:right="-72"/>
              <w:rPr>
                <w:rFonts w:cs="Arial"/>
                <w:b/>
                <w:bCs/>
                <w:sz w:val="18"/>
                <w:szCs w:val="18"/>
                <w:u w:val="single"/>
                <w:lang w:val="en-US" w:eastAsia="en-US"/>
              </w:rPr>
            </w:pPr>
            <w:r w:rsidRPr="0095366B">
              <w:rPr>
                <w:rFonts w:cs="Arial"/>
                <w:b/>
                <w:bCs/>
                <w:sz w:val="18"/>
                <w:szCs w:val="18"/>
                <w:u w:val="single"/>
                <w:lang w:val="en-US" w:eastAsia="en-US"/>
              </w:rPr>
              <w:t>Current derivative liabilities</w:t>
            </w:r>
          </w:p>
        </w:tc>
        <w:tc>
          <w:tcPr>
            <w:tcW w:w="1134" w:type="dxa"/>
            <w:shd w:val="clear" w:color="auto" w:fill="FAFAFA"/>
            <w:vAlign w:val="bottom"/>
          </w:tcPr>
          <w:p w14:paraId="06E2E886" w14:textId="77777777" w:rsidR="00064E9B" w:rsidRPr="0095366B" w:rsidRDefault="00064E9B" w:rsidP="00064E9B">
            <w:pPr>
              <w:ind w:right="-72"/>
              <w:jc w:val="right"/>
              <w:rPr>
                <w:rFonts w:ascii="Arial" w:hAnsi="Arial" w:cs="Arial"/>
                <w:sz w:val="18"/>
                <w:szCs w:val="18"/>
                <w:lang w:val="en-US"/>
              </w:rPr>
            </w:pPr>
          </w:p>
        </w:tc>
        <w:tc>
          <w:tcPr>
            <w:tcW w:w="1134" w:type="dxa"/>
            <w:shd w:val="clear" w:color="auto" w:fill="auto"/>
            <w:vAlign w:val="bottom"/>
          </w:tcPr>
          <w:p w14:paraId="49FF0956" w14:textId="77777777" w:rsidR="00064E9B" w:rsidRPr="0095366B" w:rsidRDefault="00064E9B" w:rsidP="00064E9B">
            <w:pPr>
              <w:ind w:right="-72"/>
              <w:jc w:val="right"/>
              <w:rPr>
                <w:rFonts w:ascii="Arial" w:hAnsi="Arial" w:cs="Arial"/>
                <w:sz w:val="18"/>
                <w:szCs w:val="18"/>
              </w:rPr>
            </w:pPr>
          </w:p>
        </w:tc>
        <w:tc>
          <w:tcPr>
            <w:tcW w:w="1134" w:type="dxa"/>
            <w:shd w:val="clear" w:color="auto" w:fill="FAFAFA"/>
          </w:tcPr>
          <w:p w14:paraId="58160BF8" w14:textId="77777777" w:rsidR="00064E9B" w:rsidRPr="0095366B" w:rsidRDefault="00064E9B" w:rsidP="00064E9B">
            <w:pPr>
              <w:ind w:right="-72"/>
              <w:jc w:val="right"/>
              <w:rPr>
                <w:rFonts w:ascii="Arial" w:hAnsi="Arial" w:cs="Arial"/>
                <w:sz w:val="18"/>
                <w:szCs w:val="18"/>
              </w:rPr>
            </w:pPr>
          </w:p>
        </w:tc>
        <w:tc>
          <w:tcPr>
            <w:tcW w:w="1134" w:type="dxa"/>
            <w:shd w:val="clear" w:color="auto" w:fill="auto"/>
          </w:tcPr>
          <w:p w14:paraId="60D6203A" w14:textId="77777777" w:rsidR="00064E9B" w:rsidRPr="0095366B" w:rsidRDefault="00064E9B" w:rsidP="00064E9B">
            <w:pPr>
              <w:ind w:right="-72"/>
              <w:jc w:val="right"/>
              <w:rPr>
                <w:rFonts w:ascii="Arial" w:hAnsi="Arial" w:cs="Arial"/>
                <w:sz w:val="18"/>
                <w:szCs w:val="18"/>
              </w:rPr>
            </w:pPr>
          </w:p>
        </w:tc>
      </w:tr>
      <w:tr w:rsidR="00064E9B" w:rsidRPr="0095366B" w14:paraId="39D748F2" w14:textId="77777777" w:rsidTr="00AE0C0F">
        <w:trPr>
          <w:trHeight w:val="20"/>
        </w:trPr>
        <w:tc>
          <w:tcPr>
            <w:tcW w:w="4349" w:type="dxa"/>
            <w:vAlign w:val="bottom"/>
          </w:tcPr>
          <w:p w14:paraId="26E408C7" w14:textId="14242DE3" w:rsidR="00064E9B" w:rsidRPr="0095366B" w:rsidRDefault="00064E9B" w:rsidP="00064E9B">
            <w:pPr>
              <w:spacing w:line="220" w:lineRule="exact"/>
              <w:ind w:left="-105"/>
              <w:rPr>
                <w:rFonts w:cs="Arial"/>
                <w:sz w:val="18"/>
                <w:szCs w:val="18"/>
                <w:lang w:val="en-US"/>
              </w:rPr>
            </w:pPr>
            <w:r w:rsidRPr="0095366B">
              <w:rPr>
                <w:rFonts w:ascii="Arial" w:eastAsia="Arial Unicode MS" w:hAnsi="Arial" w:cs="Arial"/>
                <w:snapToGrid w:val="0"/>
                <w:sz w:val="18"/>
                <w:szCs w:val="18"/>
                <w:lang w:eastAsia="th-TH"/>
              </w:rPr>
              <w:t>Foreign currency forwards - held for trading</w:t>
            </w:r>
          </w:p>
        </w:tc>
        <w:tc>
          <w:tcPr>
            <w:tcW w:w="1134" w:type="dxa"/>
            <w:shd w:val="clear" w:color="auto" w:fill="FAFAFA"/>
            <w:vAlign w:val="bottom"/>
          </w:tcPr>
          <w:p w14:paraId="1531818D" w14:textId="092AE0D3" w:rsidR="00064E9B" w:rsidRPr="0095366B" w:rsidRDefault="00064E9B" w:rsidP="00064E9B">
            <w:pPr>
              <w:ind w:right="-72"/>
              <w:jc w:val="right"/>
              <w:rPr>
                <w:rFonts w:ascii="Arial" w:hAnsi="Arial" w:cs="Browallia New"/>
                <w:sz w:val="18"/>
                <w:szCs w:val="22"/>
                <w:lang w:val="en-US"/>
              </w:rPr>
            </w:pPr>
            <w:r w:rsidRPr="0095366B">
              <w:rPr>
                <w:rFonts w:ascii="Arial" w:hAnsi="Arial" w:cs="Browallia New"/>
                <w:sz w:val="18"/>
                <w:szCs w:val="22"/>
                <w:lang w:val="en-US"/>
              </w:rPr>
              <w:t>-</w:t>
            </w:r>
          </w:p>
        </w:tc>
        <w:tc>
          <w:tcPr>
            <w:tcW w:w="1134" w:type="dxa"/>
            <w:shd w:val="clear" w:color="auto" w:fill="auto"/>
            <w:vAlign w:val="bottom"/>
          </w:tcPr>
          <w:p w14:paraId="2743CE19" w14:textId="457EC1AE" w:rsidR="00064E9B" w:rsidRPr="0095366B" w:rsidRDefault="00064E9B" w:rsidP="00064E9B">
            <w:pPr>
              <w:ind w:right="-72"/>
              <w:jc w:val="right"/>
              <w:rPr>
                <w:rFonts w:ascii="Arial" w:hAnsi="Arial" w:cs="Arial"/>
                <w:sz w:val="18"/>
                <w:szCs w:val="18"/>
              </w:rPr>
            </w:pPr>
            <w:r w:rsidRPr="0095366B">
              <w:rPr>
                <w:rFonts w:ascii="Arial" w:eastAsia="Arial Unicode MS" w:hAnsi="Arial" w:cs="Arial"/>
                <w:snapToGrid w:val="0"/>
                <w:sz w:val="18"/>
                <w:szCs w:val="18"/>
                <w:lang w:eastAsia="th-TH"/>
              </w:rPr>
              <w:t>6,721</w:t>
            </w:r>
          </w:p>
        </w:tc>
        <w:tc>
          <w:tcPr>
            <w:tcW w:w="1134" w:type="dxa"/>
            <w:shd w:val="clear" w:color="auto" w:fill="FAFAFA"/>
          </w:tcPr>
          <w:p w14:paraId="6F4660AF" w14:textId="39AEEB09" w:rsidR="00064E9B" w:rsidRPr="0095366B" w:rsidRDefault="00064E9B" w:rsidP="00064E9B">
            <w:pPr>
              <w:ind w:right="-72"/>
              <w:jc w:val="right"/>
              <w:rPr>
                <w:rFonts w:ascii="Arial" w:hAnsi="Arial" w:cs="Arial"/>
                <w:sz w:val="18"/>
                <w:szCs w:val="18"/>
              </w:rPr>
            </w:pPr>
            <w:r w:rsidRPr="0095366B">
              <w:rPr>
                <w:rFonts w:ascii="Arial" w:hAnsi="Arial" w:cs="Arial"/>
                <w:sz w:val="18"/>
                <w:szCs w:val="18"/>
              </w:rPr>
              <w:t>-</w:t>
            </w:r>
          </w:p>
        </w:tc>
        <w:tc>
          <w:tcPr>
            <w:tcW w:w="1134" w:type="dxa"/>
            <w:shd w:val="clear" w:color="auto" w:fill="auto"/>
          </w:tcPr>
          <w:p w14:paraId="79F7FDFA" w14:textId="62BF8DC4" w:rsidR="00064E9B" w:rsidRPr="0095366B" w:rsidRDefault="00064E9B" w:rsidP="00064E9B">
            <w:pPr>
              <w:ind w:right="-72"/>
              <w:jc w:val="right"/>
              <w:rPr>
                <w:rFonts w:ascii="Arial" w:hAnsi="Arial" w:cs="Arial"/>
                <w:sz w:val="18"/>
                <w:szCs w:val="18"/>
              </w:rPr>
            </w:pPr>
            <w:r w:rsidRPr="0095366B">
              <w:rPr>
                <w:rFonts w:ascii="Arial" w:eastAsia="Arial Unicode MS" w:hAnsi="Arial" w:cs="Arial"/>
                <w:snapToGrid w:val="0"/>
                <w:sz w:val="18"/>
                <w:szCs w:val="18"/>
                <w:lang w:eastAsia="th-TH"/>
              </w:rPr>
              <w:t>6,721</w:t>
            </w:r>
          </w:p>
        </w:tc>
      </w:tr>
      <w:tr w:rsidR="00064E9B" w:rsidRPr="0095366B" w14:paraId="293FCB23" w14:textId="77777777" w:rsidTr="00AE0C0F">
        <w:trPr>
          <w:trHeight w:val="20"/>
        </w:trPr>
        <w:tc>
          <w:tcPr>
            <w:tcW w:w="4349" w:type="dxa"/>
            <w:vAlign w:val="bottom"/>
          </w:tcPr>
          <w:p w14:paraId="67EBBFEA" w14:textId="1FF94BF1" w:rsidR="00064E9B" w:rsidRPr="0095366B" w:rsidRDefault="00064E9B" w:rsidP="00064E9B">
            <w:pPr>
              <w:pStyle w:val="Header"/>
              <w:tabs>
                <w:tab w:val="clear" w:pos="4153"/>
                <w:tab w:val="clear" w:pos="8306"/>
              </w:tabs>
              <w:spacing w:line="240" w:lineRule="auto"/>
              <w:ind w:left="-105" w:right="-72"/>
              <w:rPr>
                <w:rFonts w:cs="Arial"/>
                <w:sz w:val="18"/>
                <w:szCs w:val="18"/>
                <w:lang w:val="en-US" w:eastAsia="en-US"/>
              </w:rPr>
            </w:pPr>
            <w:r w:rsidRPr="0095366B">
              <w:rPr>
                <w:rFonts w:eastAsia="Arial Unicode MS" w:cs="Arial"/>
                <w:snapToGrid w:val="0"/>
                <w:sz w:val="18"/>
                <w:szCs w:val="18"/>
                <w:lang w:eastAsia="th-TH"/>
              </w:rPr>
              <w:t>Foreign currency forwards - cash flow hedges</w:t>
            </w:r>
          </w:p>
        </w:tc>
        <w:tc>
          <w:tcPr>
            <w:tcW w:w="1134" w:type="dxa"/>
            <w:tcBorders>
              <w:bottom w:val="single" w:sz="4" w:space="0" w:color="auto"/>
            </w:tcBorders>
            <w:shd w:val="clear" w:color="auto" w:fill="FAFAFA"/>
            <w:vAlign w:val="bottom"/>
          </w:tcPr>
          <w:p w14:paraId="5A2E5D22" w14:textId="575BFA17"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123,796</w:t>
            </w:r>
          </w:p>
        </w:tc>
        <w:tc>
          <w:tcPr>
            <w:tcW w:w="1134" w:type="dxa"/>
            <w:tcBorders>
              <w:bottom w:val="single" w:sz="4" w:space="0" w:color="auto"/>
            </w:tcBorders>
            <w:shd w:val="clear" w:color="auto" w:fill="auto"/>
            <w:vAlign w:val="bottom"/>
          </w:tcPr>
          <w:p w14:paraId="3FB7B51F" w14:textId="69AE7650"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896</w:t>
            </w:r>
          </w:p>
        </w:tc>
        <w:tc>
          <w:tcPr>
            <w:tcW w:w="1134" w:type="dxa"/>
            <w:tcBorders>
              <w:bottom w:val="single" w:sz="4" w:space="0" w:color="auto"/>
            </w:tcBorders>
            <w:shd w:val="clear" w:color="auto" w:fill="FAFAFA"/>
          </w:tcPr>
          <w:p w14:paraId="05AC42F4" w14:textId="29ED4940"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123,796</w:t>
            </w:r>
          </w:p>
        </w:tc>
        <w:tc>
          <w:tcPr>
            <w:tcW w:w="1134" w:type="dxa"/>
            <w:tcBorders>
              <w:bottom w:val="single" w:sz="4" w:space="0" w:color="auto"/>
            </w:tcBorders>
            <w:shd w:val="clear" w:color="auto" w:fill="auto"/>
          </w:tcPr>
          <w:p w14:paraId="3C913234" w14:textId="64FDBA4B"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896</w:t>
            </w:r>
          </w:p>
        </w:tc>
      </w:tr>
      <w:tr w:rsidR="00064E9B" w:rsidRPr="0095366B" w14:paraId="6249213E" w14:textId="77777777" w:rsidTr="00E350D6">
        <w:trPr>
          <w:trHeight w:val="20"/>
        </w:trPr>
        <w:tc>
          <w:tcPr>
            <w:tcW w:w="4349" w:type="dxa"/>
            <w:vAlign w:val="bottom"/>
          </w:tcPr>
          <w:p w14:paraId="0F60B3D1" w14:textId="77777777" w:rsidR="00064E9B" w:rsidRPr="0095366B" w:rsidRDefault="00064E9B" w:rsidP="00064E9B">
            <w:pPr>
              <w:pStyle w:val="Header"/>
              <w:tabs>
                <w:tab w:val="clear" w:pos="4153"/>
                <w:tab w:val="clear" w:pos="8306"/>
              </w:tabs>
              <w:spacing w:line="240" w:lineRule="auto"/>
              <w:ind w:left="-105" w:right="-72"/>
              <w:rPr>
                <w:rFonts w:cs="Arial"/>
                <w:sz w:val="18"/>
                <w:szCs w:val="18"/>
                <w:lang w:val="en-US" w:eastAsia="en-US"/>
              </w:rPr>
            </w:pPr>
          </w:p>
        </w:tc>
        <w:tc>
          <w:tcPr>
            <w:tcW w:w="1134" w:type="dxa"/>
            <w:tcBorders>
              <w:top w:val="single" w:sz="4" w:space="0" w:color="auto"/>
            </w:tcBorders>
            <w:shd w:val="clear" w:color="auto" w:fill="FAFAFA"/>
            <w:vAlign w:val="bottom"/>
          </w:tcPr>
          <w:p w14:paraId="0BDF11F3" w14:textId="77777777" w:rsidR="00064E9B" w:rsidRPr="0095366B" w:rsidRDefault="00064E9B" w:rsidP="00064E9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7C05386" w14:textId="77777777" w:rsidR="00064E9B" w:rsidRPr="0095366B" w:rsidRDefault="00064E9B" w:rsidP="00064E9B">
            <w:pPr>
              <w:ind w:right="-72"/>
              <w:jc w:val="right"/>
              <w:rPr>
                <w:rFonts w:ascii="Arial" w:hAnsi="Arial" w:cs="Arial"/>
                <w:sz w:val="18"/>
                <w:szCs w:val="18"/>
              </w:rPr>
            </w:pPr>
          </w:p>
        </w:tc>
        <w:tc>
          <w:tcPr>
            <w:tcW w:w="1134" w:type="dxa"/>
            <w:tcBorders>
              <w:top w:val="single" w:sz="4" w:space="0" w:color="auto"/>
            </w:tcBorders>
            <w:shd w:val="clear" w:color="auto" w:fill="FAFAFA"/>
          </w:tcPr>
          <w:p w14:paraId="7850F0A7" w14:textId="77777777" w:rsidR="00064E9B" w:rsidRPr="0095366B" w:rsidRDefault="00064E9B" w:rsidP="00064E9B">
            <w:pPr>
              <w:ind w:right="-72"/>
              <w:jc w:val="right"/>
              <w:rPr>
                <w:rFonts w:ascii="Arial" w:hAnsi="Arial" w:cs="Arial"/>
                <w:sz w:val="18"/>
                <w:szCs w:val="18"/>
              </w:rPr>
            </w:pPr>
          </w:p>
        </w:tc>
        <w:tc>
          <w:tcPr>
            <w:tcW w:w="1134" w:type="dxa"/>
            <w:tcBorders>
              <w:top w:val="single" w:sz="4" w:space="0" w:color="auto"/>
            </w:tcBorders>
            <w:shd w:val="clear" w:color="auto" w:fill="auto"/>
          </w:tcPr>
          <w:p w14:paraId="542D209E" w14:textId="77777777" w:rsidR="00064E9B" w:rsidRPr="0095366B" w:rsidRDefault="00064E9B" w:rsidP="00064E9B">
            <w:pPr>
              <w:ind w:right="-72"/>
              <w:jc w:val="right"/>
              <w:rPr>
                <w:rFonts w:ascii="Arial" w:hAnsi="Arial" w:cs="Arial"/>
                <w:sz w:val="18"/>
                <w:szCs w:val="18"/>
              </w:rPr>
            </w:pPr>
          </w:p>
        </w:tc>
      </w:tr>
      <w:tr w:rsidR="00064E9B" w:rsidRPr="0095366B" w14:paraId="31C3D2E8" w14:textId="77777777" w:rsidTr="00E350D6">
        <w:trPr>
          <w:trHeight w:val="20"/>
        </w:trPr>
        <w:tc>
          <w:tcPr>
            <w:tcW w:w="4349" w:type="dxa"/>
            <w:vAlign w:val="bottom"/>
          </w:tcPr>
          <w:p w14:paraId="5252E340" w14:textId="1CE10221" w:rsidR="00064E9B" w:rsidRPr="0095366B" w:rsidRDefault="00064E9B" w:rsidP="00064E9B">
            <w:pPr>
              <w:pStyle w:val="Header"/>
              <w:tabs>
                <w:tab w:val="clear" w:pos="4153"/>
                <w:tab w:val="clear" w:pos="8306"/>
              </w:tabs>
              <w:spacing w:line="240" w:lineRule="auto"/>
              <w:ind w:left="-105" w:right="-72"/>
              <w:rPr>
                <w:rFonts w:cs="Arial"/>
                <w:sz w:val="18"/>
                <w:szCs w:val="18"/>
                <w:lang w:val="en-US" w:eastAsia="en-US"/>
              </w:rPr>
            </w:pPr>
            <w:r w:rsidRPr="0095366B">
              <w:rPr>
                <w:rFonts w:eastAsia="Arial Unicode MS" w:cs="Arial"/>
                <w:snapToGrid w:val="0"/>
                <w:sz w:val="18"/>
                <w:szCs w:val="18"/>
                <w:lang w:eastAsia="th-TH"/>
              </w:rPr>
              <w:t>Total current derivative liabilities</w:t>
            </w:r>
          </w:p>
        </w:tc>
        <w:tc>
          <w:tcPr>
            <w:tcW w:w="1134" w:type="dxa"/>
            <w:tcBorders>
              <w:bottom w:val="single" w:sz="4" w:space="0" w:color="auto"/>
            </w:tcBorders>
            <w:shd w:val="clear" w:color="auto" w:fill="FAFAFA"/>
            <w:vAlign w:val="bottom"/>
          </w:tcPr>
          <w:p w14:paraId="50E4FA12" w14:textId="5C353B5A"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123,796</w:t>
            </w:r>
          </w:p>
        </w:tc>
        <w:tc>
          <w:tcPr>
            <w:tcW w:w="1134" w:type="dxa"/>
            <w:tcBorders>
              <w:bottom w:val="single" w:sz="4" w:space="0" w:color="auto"/>
            </w:tcBorders>
            <w:shd w:val="clear" w:color="auto" w:fill="auto"/>
            <w:vAlign w:val="bottom"/>
          </w:tcPr>
          <w:p w14:paraId="7B5A6CFC" w14:textId="74E0CA47"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7,617</w:t>
            </w:r>
          </w:p>
        </w:tc>
        <w:tc>
          <w:tcPr>
            <w:tcW w:w="1134" w:type="dxa"/>
            <w:tcBorders>
              <w:bottom w:val="single" w:sz="4" w:space="0" w:color="auto"/>
            </w:tcBorders>
            <w:shd w:val="clear" w:color="auto" w:fill="FAFAFA"/>
          </w:tcPr>
          <w:p w14:paraId="571407B1" w14:textId="6A023145"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123,796</w:t>
            </w:r>
          </w:p>
        </w:tc>
        <w:tc>
          <w:tcPr>
            <w:tcW w:w="1134" w:type="dxa"/>
            <w:tcBorders>
              <w:bottom w:val="single" w:sz="4" w:space="0" w:color="auto"/>
            </w:tcBorders>
            <w:shd w:val="clear" w:color="auto" w:fill="auto"/>
          </w:tcPr>
          <w:p w14:paraId="3677ECCA" w14:textId="6EBCE95F"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7,617</w:t>
            </w:r>
          </w:p>
        </w:tc>
      </w:tr>
      <w:tr w:rsidR="00064E9B" w:rsidRPr="0095366B" w14:paraId="7ED56E4E" w14:textId="77777777" w:rsidTr="00E350D6">
        <w:trPr>
          <w:trHeight w:val="20"/>
        </w:trPr>
        <w:tc>
          <w:tcPr>
            <w:tcW w:w="4349" w:type="dxa"/>
            <w:vAlign w:val="bottom"/>
          </w:tcPr>
          <w:p w14:paraId="26FDABBA" w14:textId="77777777" w:rsidR="00064E9B" w:rsidRPr="0095366B" w:rsidRDefault="00064E9B" w:rsidP="00064E9B">
            <w:pPr>
              <w:pStyle w:val="Header"/>
              <w:tabs>
                <w:tab w:val="clear" w:pos="4153"/>
                <w:tab w:val="clear" w:pos="8306"/>
              </w:tabs>
              <w:spacing w:line="240" w:lineRule="auto"/>
              <w:ind w:left="-105" w:right="-72"/>
              <w:rPr>
                <w:rFonts w:eastAsia="Arial Unicode MS" w:cs="Arial"/>
                <w:snapToGrid w:val="0"/>
                <w:sz w:val="18"/>
                <w:szCs w:val="18"/>
                <w:lang w:eastAsia="th-TH"/>
              </w:rPr>
            </w:pPr>
          </w:p>
        </w:tc>
        <w:tc>
          <w:tcPr>
            <w:tcW w:w="1134" w:type="dxa"/>
            <w:tcBorders>
              <w:top w:val="single" w:sz="4" w:space="0" w:color="auto"/>
            </w:tcBorders>
            <w:shd w:val="clear" w:color="auto" w:fill="FAFAFA"/>
            <w:vAlign w:val="bottom"/>
          </w:tcPr>
          <w:p w14:paraId="6CB1BD36" w14:textId="77777777" w:rsidR="00064E9B" w:rsidRPr="0095366B" w:rsidRDefault="00064E9B" w:rsidP="00064E9B">
            <w:pPr>
              <w:ind w:right="-72"/>
              <w:jc w:val="right"/>
              <w:rPr>
                <w:rFonts w:ascii="Arial" w:eastAsia="Arial Unicode MS" w:hAnsi="Arial" w:cs="Arial"/>
                <w:snapToGrid w:val="0"/>
                <w:sz w:val="18"/>
                <w:szCs w:val="18"/>
                <w:lang w:eastAsia="th-TH"/>
              </w:rPr>
            </w:pPr>
          </w:p>
        </w:tc>
        <w:tc>
          <w:tcPr>
            <w:tcW w:w="1134" w:type="dxa"/>
            <w:tcBorders>
              <w:top w:val="single" w:sz="4" w:space="0" w:color="auto"/>
            </w:tcBorders>
            <w:shd w:val="clear" w:color="auto" w:fill="auto"/>
            <w:vAlign w:val="bottom"/>
          </w:tcPr>
          <w:p w14:paraId="79B4A043" w14:textId="77777777" w:rsidR="00064E9B" w:rsidRPr="0095366B" w:rsidRDefault="00064E9B" w:rsidP="00064E9B">
            <w:pPr>
              <w:ind w:right="-72"/>
              <w:jc w:val="right"/>
              <w:rPr>
                <w:rFonts w:ascii="Arial" w:eastAsia="Arial Unicode MS" w:hAnsi="Arial" w:cs="Arial"/>
                <w:snapToGrid w:val="0"/>
                <w:sz w:val="18"/>
                <w:szCs w:val="18"/>
                <w:lang w:eastAsia="th-TH"/>
              </w:rPr>
            </w:pPr>
          </w:p>
        </w:tc>
        <w:tc>
          <w:tcPr>
            <w:tcW w:w="1134" w:type="dxa"/>
            <w:tcBorders>
              <w:top w:val="single" w:sz="4" w:space="0" w:color="auto"/>
            </w:tcBorders>
            <w:shd w:val="clear" w:color="auto" w:fill="FAFAFA"/>
          </w:tcPr>
          <w:p w14:paraId="21751245" w14:textId="77777777" w:rsidR="00064E9B" w:rsidRPr="0095366B" w:rsidRDefault="00064E9B" w:rsidP="00064E9B">
            <w:pPr>
              <w:ind w:right="-72"/>
              <w:jc w:val="right"/>
              <w:rPr>
                <w:rFonts w:ascii="Arial" w:eastAsia="Arial Unicode MS" w:hAnsi="Arial" w:cs="Arial"/>
                <w:snapToGrid w:val="0"/>
                <w:sz w:val="18"/>
                <w:szCs w:val="18"/>
                <w:lang w:eastAsia="th-TH"/>
              </w:rPr>
            </w:pPr>
          </w:p>
        </w:tc>
        <w:tc>
          <w:tcPr>
            <w:tcW w:w="1134" w:type="dxa"/>
            <w:tcBorders>
              <w:top w:val="single" w:sz="4" w:space="0" w:color="auto"/>
            </w:tcBorders>
            <w:shd w:val="clear" w:color="auto" w:fill="auto"/>
          </w:tcPr>
          <w:p w14:paraId="234A9226" w14:textId="77777777" w:rsidR="00064E9B" w:rsidRPr="0095366B" w:rsidRDefault="00064E9B" w:rsidP="00064E9B">
            <w:pPr>
              <w:ind w:right="-72"/>
              <w:jc w:val="right"/>
              <w:rPr>
                <w:rFonts w:ascii="Arial" w:eastAsia="Arial Unicode MS" w:hAnsi="Arial" w:cs="Arial"/>
                <w:snapToGrid w:val="0"/>
                <w:sz w:val="18"/>
                <w:szCs w:val="18"/>
                <w:lang w:eastAsia="th-TH"/>
              </w:rPr>
            </w:pPr>
          </w:p>
        </w:tc>
      </w:tr>
      <w:tr w:rsidR="00064E9B" w:rsidRPr="0095366B" w14:paraId="16E01AC4" w14:textId="77777777" w:rsidTr="00064E9B">
        <w:trPr>
          <w:trHeight w:val="20"/>
        </w:trPr>
        <w:tc>
          <w:tcPr>
            <w:tcW w:w="4349" w:type="dxa"/>
          </w:tcPr>
          <w:p w14:paraId="209B85EC" w14:textId="767D5CE0" w:rsidR="00064E9B" w:rsidRPr="0095366B" w:rsidRDefault="00064E9B" w:rsidP="00064E9B">
            <w:pPr>
              <w:pStyle w:val="Header"/>
              <w:tabs>
                <w:tab w:val="clear" w:pos="4153"/>
                <w:tab w:val="clear" w:pos="8306"/>
              </w:tabs>
              <w:spacing w:line="240" w:lineRule="auto"/>
              <w:ind w:left="-105" w:right="-72"/>
              <w:rPr>
                <w:rFonts w:eastAsia="Arial Unicode MS" w:cs="Arial"/>
                <w:snapToGrid w:val="0"/>
                <w:sz w:val="18"/>
                <w:szCs w:val="18"/>
                <w:lang w:eastAsia="th-TH"/>
              </w:rPr>
            </w:pPr>
            <w:r w:rsidRPr="0095366B">
              <w:rPr>
                <w:rFonts w:cs="Arial"/>
                <w:b/>
                <w:bCs/>
                <w:sz w:val="18"/>
                <w:szCs w:val="18"/>
                <w:u w:val="single"/>
                <w:lang w:val="en-US" w:eastAsia="en-US"/>
              </w:rPr>
              <w:t>Non-current derivative liabilities</w:t>
            </w:r>
          </w:p>
        </w:tc>
        <w:tc>
          <w:tcPr>
            <w:tcW w:w="1134" w:type="dxa"/>
            <w:shd w:val="clear" w:color="auto" w:fill="FAFAFA"/>
            <w:vAlign w:val="bottom"/>
          </w:tcPr>
          <w:p w14:paraId="096D6775" w14:textId="77777777" w:rsidR="00064E9B" w:rsidRPr="0095366B" w:rsidRDefault="00064E9B" w:rsidP="00064E9B">
            <w:pPr>
              <w:ind w:right="-72"/>
              <w:jc w:val="right"/>
              <w:rPr>
                <w:rFonts w:ascii="Arial" w:eastAsia="Arial Unicode MS" w:hAnsi="Arial" w:cs="Arial"/>
                <w:snapToGrid w:val="0"/>
                <w:sz w:val="18"/>
                <w:szCs w:val="18"/>
                <w:lang w:eastAsia="th-TH"/>
              </w:rPr>
            </w:pPr>
          </w:p>
        </w:tc>
        <w:tc>
          <w:tcPr>
            <w:tcW w:w="1134" w:type="dxa"/>
            <w:shd w:val="clear" w:color="auto" w:fill="auto"/>
            <w:vAlign w:val="bottom"/>
          </w:tcPr>
          <w:p w14:paraId="4526BA3C" w14:textId="77777777" w:rsidR="00064E9B" w:rsidRPr="0095366B" w:rsidRDefault="00064E9B" w:rsidP="00064E9B">
            <w:pPr>
              <w:ind w:right="-72"/>
              <w:jc w:val="right"/>
              <w:rPr>
                <w:rFonts w:ascii="Arial" w:eastAsia="Arial Unicode MS" w:hAnsi="Arial" w:cs="Arial"/>
                <w:snapToGrid w:val="0"/>
                <w:sz w:val="18"/>
                <w:szCs w:val="18"/>
                <w:lang w:eastAsia="th-TH"/>
              </w:rPr>
            </w:pPr>
          </w:p>
        </w:tc>
        <w:tc>
          <w:tcPr>
            <w:tcW w:w="1134" w:type="dxa"/>
            <w:shd w:val="clear" w:color="auto" w:fill="FAFAFA"/>
          </w:tcPr>
          <w:p w14:paraId="79C37B9E" w14:textId="77777777" w:rsidR="00064E9B" w:rsidRPr="0095366B" w:rsidRDefault="00064E9B" w:rsidP="00064E9B">
            <w:pPr>
              <w:ind w:right="-72"/>
              <w:jc w:val="right"/>
              <w:rPr>
                <w:rFonts w:ascii="Arial" w:eastAsia="Arial Unicode MS" w:hAnsi="Arial" w:cs="Arial"/>
                <w:snapToGrid w:val="0"/>
                <w:sz w:val="18"/>
                <w:szCs w:val="18"/>
                <w:lang w:eastAsia="th-TH"/>
              </w:rPr>
            </w:pPr>
          </w:p>
        </w:tc>
        <w:tc>
          <w:tcPr>
            <w:tcW w:w="1134" w:type="dxa"/>
            <w:shd w:val="clear" w:color="auto" w:fill="auto"/>
          </w:tcPr>
          <w:p w14:paraId="5B6A44D9" w14:textId="77777777" w:rsidR="00064E9B" w:rsidRPr="0095366B" w:rsidRDefault="00064E9B" w:rsidP="00064E9B">
            <w:pPr>
              <w:ind w:right="-72"/>
              <w:jc w:val="right"/>
              <w:rPr>
                <w:rFonts w:ascii="Arial" w:eastAsia="Arial Unicode MS" w:hAnsi="Arial" w:cs="Arial"/>
                <w:snapToGrid w:val="0"/>
                <w:sz w:val="18"/>
                <w:szCs w:val="18"/>
                <w:lang w:eastAsia="th-TH"/>
              </w:rPr>
            </w:pPr>
          </w:p>
        </w:tc>
      </w:tr>
      <w:tr w:rsidR="00064E9B" w:rsidRPr="0095366B" w14:paraId="250B6126" w14:textId="77777777" w:rsidTr="00064E9B">
        <w:trPr>
          <w:trHeight w:val="20"/>
        </w:trPr>
        <w:tc>
          <w:tcPr>
            <w:tcW w:w="4349" w:type="dxa"/>
            <w:vAlign w:val="bottom"/>
          </w:tcPr>
          <w:p w14:paraId="3D09CD12" w14:textId="50DD9BF8" w:rsidR="00064E9B" w:rsidRPr="0095366B" w:rsidRDefault="00064E9B" w:rsidP="00064E9B">
            <w:pPr>
              <w:pStyle w:val="Header"/>
              <w:tabs>
                <w:tab w:val="clear" w:pos="4153"/>
                <w:tab w:val="clear" w:pos="8306"/>
              </w:tabs>
              <w:spacing w:line="240" w:lineRule="auto"/>
              <w:ind w:left="-105" w:right="-72"/>
              <w:rPr>
                <w:rFonts w:eastAsia="Arial Unicode MS" w:cs="Arial"/>
                <w:snapToGrid w:val="0"/>
                <w:sz w:val="18"/>
                <w:szCs w:val="18"/>
                <w:lang w:eastAsia="th-TH"/>
              </w:rPr>
            </w:pPr>
            <w:r w:rsidRPr="0095366B">
              <w:rPr>
                <w:rFonts w:eastAsia="Arial Unicode MS" w:cs="Arial"/>
                <w:snapToGrid w:val="0"/>
                <w:sz w:val="18"/>
                <w:szCs w:val="18"/>
                <w:lang w:eastAsia="th-TH"/>
              </w:rPr>
              <w:t>Foreign currency forwards - cash flow hedges</w:t>
            </w:r>
          </w:p>
        </w:tc>
        <w:tc>
          <w:tcPr>
            <w:tcW w:w="1134" w:type="dxa"/>
            <w:tcBorders>
              <w:bottom w:val="single" w:sz="4" w:space="0" w:color="auto"/>
            </w:tcBorders>
            <w:shd w:val="clear" w:color="auto" w:fill="FAFAFA"/>
            <w:vAlign w:val="bottom"/>
          </w:tcPr>
          <w:p w14:paraId="3C0D11D1" w14:textId="27FA725B"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1,925</w:t>
            </w:r>
          </w:p>
        </w:tc>
        <w:tc>
          <w:tcPr>
            <w:tcW w:w="1134" w:type="dxa"/>
            <w:tcBorders>
              <w:bottom w:val="single" w:sz="4" w:space="0" w:color="auto"/>
            </w:tcBorders>
            <w:shd w:val="clear" w:color="auto" w:fill="auto"/>
            <w:vAlign w:val="bottom"/>
          </w:tcPr>
          <w:p w14:paraId="5C715671" w14:textId="25BA3DD4"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w:t>
            </w:r>
          </w:p>
        </w:tc>
        <w:tc>
          <w:tcPr>
            <w:tcW w:w="1134" w:type="dxa"/>
            <w:tcBorders>
              <w:bottom w:val="single" w:sz="4" w:space="0" w:color="auto"/>
            </w:tcBorders>
            <w:shd w:val="clear" w:color="auto" w:fill="FAFAFA"/>
          </w:tcPr>
          <w:p w14:paraId="030E0CE3" w14:textId="16B37777"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1,925</w:t>
            </w:r>
          </w:p>
        </w:tc>
        <w:tc>
          <w:tcPr>
            <w:tcW w:w="1134" w:type="dxa"/>
            <w:tcBorders>
              <w:bottom w:val="single" w:sz="4" w:space="0" w:color="auto"/>
            </w:tcBorders>
            <w:shd w:val="clear" w:color="auto" w:fill="auto"/>
          </w:tcPr>
          <w:p w14:paraId="4D112027" w14:textId="378D9719" w:rsidR="00064E9B" w:rsidRPr="0095366B" w:rsidRDefault="00064E9B" w:rsidP="00064E9B">
            <w:pPr>
              <w:ind w:right="-72"/>
              <w:jc w:val="right"/>
              <w:rPr>
                <w:rFonts w:ascii="Arial" w:eastAsia="Arial Unicode MS" w:hAnsi="Arial" w:cs="Arial"/>
                <w:snapToGrid w:val="0"/>
                <w:sz w:val="18"/>
                <w:szCs w:val="18"/>
                <w:lang w:eastAsia="th-TH"/>
              </w:rPr>
            </w:pPr>
            <w:r w:rsidRPr="0095366B">
              <w:rPr>
                <w:rFonts w:ascii="Arial" w:eastAsia="Arial Unicode MS" w:hAnsi="Arial" w:cs="Arial"/>
                <w:snapToGrid w:val="0"/>
                <w:sz w:val="18"/>
                <w:szCs w:val="18"/>
                <w:lang w:eastAsia="th-TH"/>
              </w:rPr>
              <w:t>-</w:t>
            </w:r>
          </w:p>
        </w:tc>
      </w:tr>
    </w:tbl>
    <w:p w14:paraId="2A8A6C6F" w14:textId="77777777" w:rsidR="00EC061D" w:rsidRPr="0095366B" w:rsidRDefault="00EC061D" w:rsidP="00EC061D">
      <w:pPr>
        <w:pStyle w:val="BlockText"/>
        <w:ind w:left="567" w:right="0" w:firstLine="0"/>
        <w:jc w:val="both"/>
        <w:rPr>
          <w:rFonts w:ascii="Arial" w:hAnsi="Arial" w:cs="Arial"/>
          <w:sz w:val="18"/>
          <w:szCs w:val="18"/>
          <w:lang w:val="en-GB"/>
        </w:rPr>
      </w:pPr>
    </w:p>
    <w:p w14:paraId="0869CC09" w14:textId="514F0402" w:rsidR="00EC061D" w:rsidRPr="0095366B" w:rsidRDefault="00EC061D" w:rsidP="00EC061D">
      <w:pPr>
        <w:pStyle w:val="BlockText"/>
        <w:ind w:left="567" w:right="0" w:firstLine="0"/>
        <w:jc w:val="both"/>
        <w:rPr>
          <w:rFonts w:ascii="Arial" w:hAnsi="Arial" w:cs="Arial"/>
          <w:sz w:val="18"/>
          <w:szCs w:val="18"/>
          <w:lang w:val="en-GB"/>
        </w:rPr>
      </w:pPr>
      <w:r w:rsidRPr="0095366B">
        <w:rPr>
          <w:rFonts w:ascii="Arial" w:hAnsi="Arial" w:cs="Arial"/>
          <w:sz w:val="18"/>
          <w:szCs w:val="18"/>
          <w:lang w:val="en-GB"/>
        </w:rPr>
        <w:t xml:space="preserve">Derivatives are used for economic hedging purposes and not as speculative investments. However, where derivatives do not meet the hedge accounting criteria, they are classified as ‘held for trading’ for accounting purposes and are accounted for at fair value through profit or loss. They are presented as current assets or liabilities to the extent they are expected to be </w:t>
      </w:r>
      <w:r w:rsidR="00916A98" w:rsidRPr="0095366B">
        <w:rPr>
          <w:rFonts w:ascii="Arial" w:hAnsi="Arial" w:cs="Arial"/>
          <w:sz w:val="18"/>
          <w:szCs w:val="18"/>
          <w:lang w:val="en-GB"/>
        </w:rPr>
        <w:t xml:space="preserve">realised </w:t>
      </w:r>
      <w:r w:rsidRPr="0095366B">
        <w:rPr>
          <w:rFonts w:ascii="Arial" w:hAnsi="Arial" w:cs="Arial"/>
          <w:sz w:val="18"/>
          <w:szCs w:val="18"/>
          <w:lang w:val="en-GB"/>
        </w:rPr>
        <w:t>within 12 months after the end of the reporting period.</w:t>
      </w:r>
    </w:p>
    <w:p w14:paraId="5E264A83" w14:textId="77777777" w:rsidR="009644DD" w:rsidRPr="0095366B" w:rsidRDefault="009644DD" w:rsidP="005A04B8">
      <w:pPr>
        <w:pStyle w:val="BlockText"/>
        <w:ind w:left="567" w:right="0" w:firstLine="0"/>
        <w:jc w:val="both"/>
        <w:rPr>
          <w:rFonts w:ascii="Arial" w:hAnsi="Arial" w:cs="Arial"/>
          <w:sz w:val="18"/>
          <w:szCs w:val="18"/>
          <w:lang w:val="en-GB"/>
        </w:rPr>
      </w:pPr>
    </w:p>
    <w:p w14:paraId="720BFE49" w14:textId="2FCF9E35" w:rsidR="001907A6" w:rsidRPr="0095366B" w:rsidRDefault="00A82517" w:rsidP="001907A6">
      <w:pPr>
        <w:pStyle w:val="Heading3"/>
        <w:spacing w:before="0" w:after="0"/>
        <w:ind w:left="567" w:hanging="567"/>
        <w:rPr>
          <w:rFonts w:ascii="Arial" w:hAnsi="Arial" w:cs="Arial"/>
          <w:b/>
          <w:bCs/>
          <w:color w:val="D04A02"/>
          <w:sz w:val="18"/>
          <w:szCs w:val="18"/>
          <w:lang w:val="en-US"/>
        </w:rPr>
      </w:pPr>
      <w:r w:rsidRPr="0095366B">
        <w:rPr>
          <w:rFonts w:ascii="Arial" w:hAnsi="Arial" w:cs="Arial"/>
          <w:b/>
          <w:bCs/>
          <w:color w:val="D04A02"/>
          <w:sz w:val="18"/>
          <w:szCs w:val="18"/>
          <w:lang w:val="en-US"/>
        </w:rPr>
        <w:t>3</w:t>
      </w:r>
      <w:r w:rsidR="00AE0C0F" w:rsidRPr="0095366B">
        <w:rPr>
          <w:rFonts w:ascii="Arial" w:hAnsi="Arial" w:cs="Arial"/>
          <w:b/>
          <w:bCs/>
          <w:color w:val="D04A02"/>
          <w:sz w:val="18"/>
          <w:szCs w:val="18"/>
          <w:lang w:val="en-US"/>
        </w:rPr>
        <w:t>8</w:t>
      </w:r>
      <w:r w:rsidR="001907A6" w:rsidRPr="0095366B">
        <w:rPr>
          <w:rFonts w:ascii="Arial" w:hAnsi="Arial" w:cs="Arial"/>
          <w:b/>
          <w:bCs/>
          <w:color w:val="D04A02"/>
          <w:sz w:val="18"/>
          <w:szCs w:val="18"/>
          <w:lang w:val="en-US"/>
        </w:rPr>
        <w:t>.</w:t>
      </w:r>
      <w:r w:rsidR="00B224F2" w:rsidRPr="0095366B">
        <w:rPr>
          <w:rFonts w:ascii="Arial" w:hAnsi="Arial" w:cs="Arial"/>
          <w:b/>
          <w:bCs/>
          <w:color w:val="D04A02"/>
          <w:sz w:val="18"/>
          <w:szCs w:val="18"/>
          <w:lang w:val="en-US"/>
        </w:rPr>
        <w:t>2</w:t>
      </w:r>
      <w:r w:rsidR="001907A6" w:rsidRPr="0095366B">
        <w:rPr>
          <w:rFonts w:ascii="Arial" w:hAnsi="Arial" w:cs="Arial"/>
          <w:b/>
          <w:bCs/>
          <w:color w:val="D04A02"/>
          <w:sz w:val="18"/>
          <w:szCs w:val="18"/>
          <w:lang w:val="en-US"/>
        </w:rPr>
        <w:t xml:space="preserve"> </w:t>
      </w:r>
      <w:r w:rsidR="001907A6" w:rsidRPr="0095366B">
        <w:rPr>
          <w:rFonts w:ascii="Arial" w:hAnsi="Arial" w:cs="Arial"/>
          <w:b/>
          <w:bCs/>
          <w:color w:val="D04A02"/>
          <w:sz w:val="18"/>
          <w:szCs w:val="18"/>
          <w:lang w:val="en-US"/>
        </w:rPr>
        <w:tab/>
      </w:r>
      <w:r w:rsidR="00B12491" w:rsidRPr="0095366B">
        <w:rPr>
          <w:rFonts w:ascii="Arial" w:hAnsi="Arial" w:cs="Arial"/>
          <w:b/>
          <w:bCs/>
          <w:color w:val="D04A02"/>
          <w:sz w:val="18"/>
          <w:szCs w:val="18"/>
          <w:lang w:val="en-US"/>
        </w:rPr>
        <w:t>Other gains (losses), net</w:t>
      </w:r>
    </w:p>
    <w:p w14:paraId="2D25DE1A" w14:textId="20C64CDC" w:rsidR="003C66D0" w:rsidRPr="0095366B" w:rsidRDefault="003C66D0" w:rsidP="005A04B8">
      <w:pPr>
        <w:pStyle w:val="BlockText"/>
        <w:ind w:left="567" w:right="0" w:firstLine="0"/>
        <w:jc w:val="both"/>
        <w:rPr>
          <w:rFonts w:ascii="Arial" w:hAnsi="Arial" w:cs="Arial"/>
          <w:sz w:val="18"/>
          <w:szCs w:val="18"/>
          <w:lang w:val="en-GB"/>
        </w:rPr>
      </w:pPr>
    </w:p>
    <w:tbl>
      <w:tblPr>
        <w:tblW w:w="8885" w:type="dxa"/>
        <w:tblInd w:w="675" w:type="dxa"/>
        <w:tblLayout w:type="fixed"/>
        <w:tblLook w:val="01E0" w:firstRow="1" w:lastRow="1" w:firstColumn="1" w:lastColumn="1" w:noHBand="0" w:noVBand="0"/>
      </w:tblPr>
      <w:tblGrid>
        <w:gridCol w:w="4349"/>
        <w:gridCol w:w="1134"/>
        <w:gridCol w:w="1134"/>
        <w:gridCol w:w="1134"/>
        <w:gridCol w:w="1134"/>
      </w:tblGrid>
      <w:tr w:rsidR="003D5AE4" w:rsidRPr="0095366B" w14:paraId="77CBE062" w14:textId="77777777" w:rsidTr="00831097">
        <w:trPr>
          <w:trHeight w:val="20"/>
        </w:trPr>
        <w:tc>
          <w:tcPr>
            <w:tcW w:w="4349" w:type="dxa"/>
            <w:shd w:val="clear" w:color="auto" w:fill="auto"/>
          </w:tcPr>
          <w:p w14:paraId="3DE84096" w14:textId="17D7D122" w:rsidR="003D5AE4" w:rsidRPr="0095366B" w:rsidRDefault="003D5AE4" w:rsidP="005A04B8">
            <w:pPr>
              <w:ind w:left="-109"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12029875" w14:textId="77777777" w:rsidR="003D5AE4" w:rsidRPr="0095366B" w:rsidRDefault="003D5AE4" w:rsidP="00C625A8">
            <w:pPr>
              <w:ind w:right="-72"/>
              <w:jc w:val="center"/>
              <w:rPr>
                <w:rFonts w:ascii="Arial" w:hAnsi="Arial" w:cs="Arial"/>
                <w:b/>
                <w:sz w:val="18"/>
                <w:szCs w:val="18"/>
              </w:rPr>
            </w:pPr>
            <w:r w:rsidRPr="0095366B">
              <w:rPr>
                <w:rFonts w:ascii="Arial" w:hAnsi="Arial" w:cs="Arial"/>
                <w:b/>
                <w:sz w:val="18"/>
                <w:szCs w:val="18"/>
              </w:rPr>
              <w:t>Consolidated</w:t>
            </w:r>
          </w:p>
          <w:p w14:paraId="089F6B71" w14:textId="77777777" w:rsidR="003D5AE4" w:rsidRPr="0095366B" w:rsidRDefault="003D5AE4" w:rsidP="00C625A8">
            <w:pPr>
              <w:ind w:right="-72"/>
              <w:jc w:val="center"/>
              <w:rPr>
                <w:rFonts w:ascii="Arial" w:hAnsi="Arial" w:cs="Arial"/>
                <w:b/>
                <w:sz w:val="18"/>
                <w:szCs w:val="18"/>
              </w:rPr>
            </w:pPr>
            <w:r w:rsidRPr="0095366B">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66E98499" w14:textId="77777777" w:rsidR="003D5AE4" w:rsidRPr="0095366B" w:rsidRDefault="003D5AE4" w:rsidP="00C625A8">
            <w:pPr>
              <w:ind w:right="-72"/>
              <w:jc w:val="center"/>
              <w:rPr>
                <w:rFonts w:ascii="Arial" w:hAnsi="Arial" w:cs="Arial"/>
                <w:b/>
                <w:sz w:val="18"/>
                <w:szCs w:val="18"/>
              </w:rPr>
            </w:pPr>
            <w:r w:rsidRPr="0095366B">
              <w:rPr>
                <w:rFonts w:ascii="Arial" w:hAnsi="Arial" w:cs="Arial"/>
                <w:b/>
                <w:sz w:val="18"/>
                <w:szCs w:val="18"/>
              </w:rPr>
              <w:t>Separate</w:t>
            </w:r>
          </w:p>
          <w:p w14:paraId="2790C46A" w14:textId="77777777" w:rsidR="003D5AE4" w:rsidRPr="0095366B" w:rsidRDefault="003D5AE4" w:rsidP="00C625A8">
            <w:pPr>
              <w:ind w:right="-72"/>
              <w:jc w:val="center"/>
              <w:rPr>
                <w:rFonts w:ascii="Arial" w:hAnsi="Arial" w:cs="Arial"/>
                <w:b/>
                <w:sz w:val="18"/>
                <w:szCs w:val="18"/>
              </w:rPr>
            </w:pPr>
            <w:r w:rsidRPr="0095366B">
              <w:rPr>
                <w:rFonts w:ascii="Arial" w:hAnsi="Arial" w:cs="Arial"/>
                <w:b/>
                <w:sz w:val="18"/>
                <w:szCs w:val="18"/>
              </w:rPr>
              <w:t>financial statements</w:t>
            </w:r>
          </w:p>
        </w:tc>
      </w:tr>
      <w:tr w:rsidR="0085208E" w:rsidRPr="0095366B" w14:paraId="7A9FC78E" w14:textId="77777777" w:rsidTr="00831097">
        <w:trPr>
          <w:trHeight w:val="20"/>
        </w:trPr>
        <w:tc>
          <w:tcPr>
            <w:tcW w:w="4349" w:type="dxa"/>
            <w:shd w:val="clear" w:color="auto" w:fill="auto"/>
          </w:tcPr>
          <w:p w14:paraId="22555681" w14:textId="77777777" w:rsidR="009644DD" w:rsidRPr="0095366B" w:rsidRDefault="009644DD" w:rsidP="0085208E">
            <w:pPr>
              <w:tabs>
                <w:tab w:val="left" w:pos="2862"/>
              </w:tabs>
              <w:ind w:left="-109" w:right="-72"/>
              <w:jc w:val="left"/>
              <w:rPr>
                <w:rFonts w:ascii="Arial" w:hAnsi="Arial" w:cs="Cordia New"/>
                <w:b/>
                <w:bCs/>
                <w:spacing w:val="-2"/>
                <w:sz w:val="18"/>
                <w:szCs w:val="18"/>
              </w:rPr>
            </w:pPr>
          </w:p>
          <w:p w14:paraId="636C138C" w14:textId="20D4E4AC" w:rsidR="0085208E" w:rsidRPr="0095366B" w:rsidRDefault="0085208E" w:rsidP="0085208E">
            <w:pPr>
              <w:tabs>
                <w:tab w:val="left" w:pos="2862"/>
              </w:tabs>
              <w:ind w:left="-109" w:right="-72"/>
              <w:jc w:val="left"/>
              <w:rPr>
                <w:rFonts w:ascii="Arial" w:hAnsi="Arial" w:cs="Arial"/>
                <w:b/>
                <w:bCs/>
                <w:spacing w:val="-2"/>
                <w:sz w:val="18"/>
                <w:szCs w:val="18"/>
                <w:cs/>
              </w:rPr>
            </w:pPr>
            <w:r w:rsidRPr="0095366B">
              <w:rPr>
                <w:rFonts w:ascii="Arial" w:hAnsi="Arial" w:cs="Arial"/>
                <w:b/>
                <w:bCs/>
                <w:spacing w:val="-2"/>
                <w:sz w:val="18"/>
                <w:szCs w:val="18"/>
              </w:rPr>
              <w:t>For the year</w:t>
            </w:r>
            <w:r w:rsidR="00AE0C0F" w:rsidRPr="0095366B">
              <w:rPr>
                <w:rFonts w:ascii="Arial" w:hAnsi="Arial" w:cs="Arial"/>
                <w:b/>
                <w:bCs/>
                <w:spacing w:val="-2"/>
                <w:sz w:val="18"/>
                <w:szCs w:val="18"/>
              </w:rPr>
              <w:t xml:space="preserve"> </w:t>
            </w:r>
            <w:r w:rsidRPr="0095366B">
              <w:rPr>
                <w:rFonts w:ascii="Arial" w:hAnsi="Arial" w:cs="Arial"/>
                <w:b/>
                <w:bCs/>
                <w:spacing w:val="-2"/>
                <w:sz w:val="18"/>
                <w:szCs w:val="18"/>
              </w:rPr>
              <w:t>ended 31 December</w:t>
            </w:r>
          </w:p>
        </w:tc>
        <w:tc>
          <w:tcPr>
            <w:tcW w:w="1134" w:type="dxa"/>
            <w:shd w:val="clear" w:color="auto" w:fill="auto"/>
          </w:tcPr>
          <w:p w14:paraId="5591F83D" w14:textId="77777777" w:rsidR="009644DD" w:rsidRPr="0095366B" w:rsidRDefault="009644DD" w:rsidP="0085208E">
            <w:pPr>
              <w:ind w:right="-72"/>
              <w:jc w:val="right"/>
              <w:rPr>
                <w:rFonts w:ascii="Arial" w:hAnsi="Arial" w:cs="Cordia New"/>
                <w:b/>
                <w:bCs/>
                <w:sz w:val="18"/>
                <w:szCs w:val="18"/>
              </w:rPr>
            </w:pPr>
          </w:p>
          <w:p w14:paraId="4436DD1E" w14:textId="2D9C05A9" w:rsidR="0085208E" w:rsidRPr="0095366B" w:rsidRDefault="0085208E" w:rsidP="0085208E">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28B02986" w14:textId="67129303" w:rsidR="009644DD" w:rsidRPr="0095366B" w:rsidRDefault="009644DD" w:rsidP="0085208E">
            <w:pPr>
              <w:ind w:right="-72"/>
              <w:jc w:val="right"/>
              <w:rPr>
                <w:rFonts w:ascii="Arial" w:hAnsi="Arial" w:cs="Cordia New"/>
                <w:b/>
                <w:bCs/>
                <w:sz w:val="18"/>
                <w:szCs w:val="18"/>
              </w:rPr>
            </w:pPr>
            <w:r w:rsidRPr="0095366B">
              <w:rPr>
                <w:rFonts w:ascii="Arial" w:hAnsi="Arial" w:cs="Cordia New"/>
                <w:b/>
                <w:bCs/>
                <w:sz w:val="18"/>
                <w:szCs w:val="18"/>
              </w:rPr>
              <w:t>(Restated)</w:t>
            </w:r>
          </w:p>
          <w:p w14:paraId="07CD9A06" w14:textId="5735093C" w:rsidR="0085208E" w:rsidRPr="0095366B" w:rsidRDefault="0085208E" w:rsidP="0085208E">
            <w:pPr>
              <w:ind w:right="-72"/>
              <w:jc w:val="right"/>
              <w:rPr>
                <w:rFonts w:ascii="Arial" w:hAnsi="Arial" w:cs="Arial"/>
                <w:b/>
                <w:bCs/>
                <w:sz w:val="18"/>
                <w:szCs w:val="18"/>
              </w:rPr>
            </w:pPr>
            <w:r w:rsidRPr="0095366B">
              <w:rPr>
                <w:rFonts w:ascii="Arial" w:hAnsi="Arial" w:cs="Arial"/>
                <w:b/>
                <w:bCs/>
                <w:sz w:val="18"/>
                <w:szCs w:val="18"/>
              </w:rPr>
              <w:t>2020</w:t>
            </w:r>
          </w:p>
        </w:tc>
        <w:tc>
          <w:tcPr>
            <w:tcW w:w="1134" w:type="dxa"/>
            <w:shd w:val="clear" w:color="auto" w:fill="auto"/>
          </w:tcPr>
          <w:p w14:paraId="32EA5EBB" w14:textId="77777777" w:rsidR="009644DD" w:rsidRPr="0095366B" w:rsidRDefault="009644DD" w:rsidP="0085208E">
            <w:pPr>
              <w:ind w:right="-72"/>
              <w:jc w:val="right"/>
              <w:rPr>
                <w:rFonts w:ascii="Arial" w:hAnsi="Arial" w:cs="Cordia New"/>
                <w:b/>
                <w:bCs/>
                <w:sz w:val="18"/>
                <w:szCs w:val="18"/>
              </w:rPr>
            </w:pPr>
          </w:p>
          <w:p w14:paraId="759A8EA6" w14:textId="5BED1FD0" w:rsidR="0085208E" w:rsidRPr="0095366B" w:rsidRDefault="0085208E" w:rsidP="0085208E">
            <w:pPr>
              <w:ind w:right="-72"/>
              <w:jc w:val="right"/>
              <w:rPr>
                <w:rFonts w:ascii="Arial" w:hAnsi="Arial" w:cs="Arial"/>
                <w:b/>
                <w:bCs/>
                <w:sz w:val="18"/>
                <w:szCs w:val="18"/>
              </w:rPr>
            </w:pPr>
            <w:r w:rsidRPr="0095366B">
              <w:rPr>
                <w:rFonts w:ascii="Arial" w:hAnsi="Arial" w:cs="Arial"/>
                <w:b/>
                <w:bCs/>
                <w:sz w:val="18"/>
                <w:szCs w:val="18"/>
              </w:rPr>
              <w:t>2021</w:t>
            </w:r>
          </w:p>
        </w:tc>
        <w:tc>
          <w:tcPr>
            <w:tcW w:w="1134" w:type="dxa"/>
            <w:shd w:val="clear" w:color="auto" w:fill="auto"/>
          </w:tcPr>
          <w:p w14:paraId="2D0BB42A" w14:textId="77777777" w:rsidR="009644DD" w:rsidRPr="0095366B" w:rsidRDefault="009644DD" w:rsidP="0085208E">
            <w:pPr>
              <w:ind w:right="-72"/>
              <w:jc w:val="right"/>
              <w:rPr>
                <w:rFonts w:ascii="Arial" w:hAnsi="Arial" w:cs="Cordia New"/>
                <w:b/>
                <w:bCs/>
                <w:sz w:val="18"/>
                <w:szCs w:val="18"/>
              </w:rPr>
            </w:pPr>
          </w:p>
          <w:p w14:paraId="455F7888" w14:textId="6441028C" w:rsidR="0085208E" w:rsidRPr="0095366B" w:rsidRDefault="0085208E" w:rsidP="0085208E">
            <w:pPr>
              <w:ind w:right="-72"/>
              <w:jc w:val="right"/>
              <w:rPr>
                <w:rFonts w:ascii="Arial" w:hAnsi="Arial" w:cs="Arial"/>
                <w:b/>
                <w:bCs/>
                <w:sz w:val="18"/>
                <w:szCs w:val="18"/>
              </w:rPr>
            </w:pPr>
            <w:r w:rsidRPr="0095366B">
              <w:rPr>
                <w:rFonts w:ascii="Arial" w:hAnsi="Arial" w:cs="Arial"/>
                <w:b/>
                <w:bCs/>
                <w:sz w:val="18"/>
                <w:szCs w:val="18"/>
              </w:rPr>
              <w:t>2020</w:t>
            </w:r>
          </w:p>
        </w:tc>
      </w:tr>
      <w:tr w:rsidR="0085208E" w:rsidRPr="0095366B" w14:paraId="0169700B" w14:textId="77777777" w:rsidTr="00831097">
        <w:trPr>
          <w:trHeight w:val="20"/>
        </w:trPr>
        <w:tc>
          <w:tcPr>
            <w:tcW w:w="4349" w:type="dxa"/>
            <w:shd w:val="clear" w:color="auto" w:fill="auto"/>
          </w:tcPr>
          <w:p w14:paraId="5EB77DBB" w14:textId="77777777" w:rsidR="0085208E" w:rsidRPr="0095366B" w:rsidRDefault="0085208E" w:rsidP="0085208E">
            <w:pPr>
              <w:tabs>
                <w:tab w:val="left" w:pos="2862"/>
              </w:tabs>
              <w:ind w:left="-109" w:right="-72"/>
              <w:jc w:val="left"/>
              <w:rPr>
                <w:rFonts w:ascii="Arial" w:hAnsi="Arial" w:cs="Arial"/>
                <w:sz w:val="18"/>
                <w:szCs w:val="18"/>
                <w:cs/>
              </w:rPr>
            </w:pPr>
          </w:p>
        </w:tc>
        <w:tc>
          <w:tcPr>
            <w:tcW w:w="1134" w:type="dxa"/>
            <w:shd w:val="clear" w:color="auto" w:fill="auto"/>
            <w:vAlign w:val="bottom"/>
          </w:tcPr>
          <w:p w14:paraId="405F658C" w14:textId="77777777" w:rsidR="0085208E" w:rsidRPr="0095366B" w:rsidRDefault="0085208E" w:rsidP="0085208E">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26C773F1" w14:textId="77777777" w:rsidR="0085208E" w:rsidRPr="0095366B" w:rsidRDefault="0085208E" w:rsidP="0085208E">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4CB7B459" w14:textId="77777777" w:rsidR="0085208E" w:rsidRPr="0095366B" w:rsidRDefault="0085208E" w:rsidP="0085208E">
            <w:pPr>
              <w:ind w:right="-72"/>
              <w:jc w:val="right"/>
              <w:rPr>
                <w:rFonts w:ascii="Arial" w:hAnsi="Arial" w:cs="Arial"/>
                <w:b/>
                <w:bCs/>
                <w:sz w:val="18"/>
                <w:szCs w:val="18"/>
              </w:rPr>
            </w:pPr>
            <w:r w:rsidRPr="0095366B">
              <w:rPr>
                <w:rFonts w:ascii="Arial" w:hAnsi="Arial" w:cs="Arial"/>
                <w:b/>
                <w:sz w:val="18"/>
                <w:szCs w:val="18"/>
              </w:rPr>
              <w:t>Thousand</w:t>
            </w:r>
          </w:p>
        </w:tc>
        <w:tc>
          <w:tcPr>
            <w:tcW w:w="1134" w:type="dxa"/>
            <w:shd w:val="clear" w:color="auto" w:fill="auto"/>
            <w:vAlign w:val="bottom"/>
          </w:tcPr>
          <w:p w14:paraId="3E8EA554" w14:textId="77777777" w:rsidR="0085208E" w:rsidRPr="0095366B" w:rsidRDefault="0085208E" w:rsidP="0085208E">
            <w:pPr>
              <w:ind w:right="-72"/>
              <w:jc w:val="right"/>
              <w:rPr>
                <w:rFonts w:ascii="Arial" w:hAnsi="Arial" w:cs="Arial"/>
                <w:b/>
                <w:bCs/>
                <w:sz w:val="18"/>
                <w:szCs w:val="18"/>
              </w:rPr>
            </w:pPr>
            <w:r w:rsidRPr="0095366B">
              <w:rPr>
                <w:rFonts w:ascii="Arial" w:hAnsi="Arial" w:cs="Arial"/>
                <w:b/>
                <w:sz w:val="18"/>
                <w:szCs w:val="18"/>
              </w:rPr>
              <w:t>Thousand</w:t>
            </w:r>
          </w:p>
        </w:tc>
      </w:tr>
      <w:tr w:rsidR="0085208E" w:rsidRPr="0095366B" w14:paraId="3AFD876E" w14:textId="77777777" w:rsidTr="00831097">
        <w:trPr>
          <w:trHeight w:val="20"/>
        </w:trPr>
        <w:tc>
          <w:tcPr>
            <w:tcW w:w="4349" w:type="dxa"/>
            <w:shd w:val="clear" w:color="auto" w:fill="auto"/>
          </w:tcPr>
          <w:p w14:paraId="44FC1862" w14:textId="77777777" w:rsidR="0085208E" w:rsidRPr="0095366B" w:rsidRDefault="0085208E" w:rsidP="0085208E">
            <w:pPr>
              <w:tabs>
                <w:tab w:val="left" w:pos="2862"/>
              </w:tabs>
              <w:ind w:left="-109"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16403EE6" w14:textId="77777777" w:rsidR="0085208E" w:rsidRPr="0095366B" w:rsidRDefault="0085208E" w:rsidP="0085208E">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39B9AD96" w14:textId="77777777" w:rsidR="0085208E" w:rsidRPr="0095366B" w:rsidRDefault="0085208E" w:rsidP="0085208E">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23451787" w14:textId="77777777" w:rsidR="0085208E" w:rsidRPr="0095366B" w:rsidRDefault="0085208E" w:rsidP="0085208E">
            <w:pPr>
              <w:ind w:right="-72"/>
              <w:jc w:val="right"/>
              <w:rPr>
                <w:rFonts w:ascii="Arial" w:hAnsi="Arial" w:cs="Arial"/>
                <w:b/>
                <w:sz w:val="18"/>
                <w:szCs w:val="18"/>
                <w:cs/>
              </w:rPr>
            </w:pPr>
            <w:r w:rsidRPr="0095366B">
              <w:rPr>
                <w:rFonts w:ascii="Arial" w:hAnsi="Arial" w:cs="Arial"/>
                <w:b/>
                <w:sz w:val="18"/>
                <w:szCs w:val="18"/>
              </w:rPr>
              <w:t>Baht</w:t>
            </w:r>
          </w:p>
        </w:tc>
        <w:tc>
          <w:tcPr>
            <w:tcW w:w="1134" w:type="dxa"/>
            <w:tcBorders>
              <w:bottom w:val="single" w:sz="4" w:space="0" w:color="auto"/>
            </w:tcBorders>
            <w:shd w:val="clear" w:color="auto" w:fill="auto"/>
            <w:vAlign w:val="bottom"/>
          </w:tcPr>
          <w:p w14:paraId="2CA46D30" w14:textId="77777777" w:rsidR="0085208E" w:rsidRPr="0095366B" w:rsidRDefault="0085208E" w:rsidP="0085208E">
            <w:pPr>
              <w:ind w:right="-72"/>
              <w:jc w:val="right"/>
              <w:rPr>
                <w:rFonts w:ascii="Arial" w:hAnsi="Arial" w:cs="Arial"/>
                <w:b/>
                <w:sz w:val="18"/>
                <w:szCs w:val="18"/>
                <w:cs/>
              </w:rPr>
            </w:pPr>
            <w:r w:rsidRPr="0095366B">
              <w:rPr>
                <w:rFonts w:ascii="Arial" w:hAnsi="Arial" w:cs="Arial"/>
                <w:b/>
                <w:sz w:val="18"/>
                <w:szCs w:val="18"/>
              </w:rPr>
              <w:t>Baht</w:t>
            </w:r>
          </w:p>
        </w:tc>
      </w:tr>
      <w:tr w:rsidR="0085208E" w:rsidRPr="0095366B" w14:paraId="56BFC7B6" w14:textId="77777777" w:rsidTr="00831097">
        <w:trPr>
          <w:trHeight w:val="20"/>
        </w:trPr>
        <w:tc>
          <w:tcPr>
            <w:tcW w:w="4349" w:type="dxa"/>
          </w:tcPr>
          <w:p w14:paraId="2B415B42" w14:textId="77777777" w:rsidR="0085208E" w:rsidRPr="0095366B" w:rsidRDefault="0085208E" w:rsidP="0085208E">
            <w:pPr>
              <w:ind w:left="-109"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0556B3B8" w14:textId="77777777" w:rsidR="0085208E" w:rsidRPr="0095366B" w:rsidRDefault="0085208E" w:rsidP="0085208E">
            <w:pPr>
              <w:ind w:right="-72"/>
              <w:jc w:val="right"/>
              <w:rPr>
                <w:rFonts w:ascii="Arial" w:hAnsi="Arial" w:cs="Arial"/>
                <w:snapToGrid w:val="0"/>
                <w:sz w:val="18"/>
                <w:szCs w:val="18"/>
                <w:cs/>
                <w:lang w:eastAsia="th-TH"/>
              </w:rPr>
            </w:pPr>
          </w:p>
        </w:tc>
        <w:tc>
          <w:tcPr>
            <w:tcW w:w="1134" w:type="dxa"/>
            <w:tcBorders>
              <w:top w:val="single" w:sz="4" w:space="0" w:color="auto"/>
            </w:tcBorders>
          </w:tcPr>
          <w:p w14:paraId="6A394AEB" w14:textId="77777777" w:rsidR="0085208E" w:rsidRPr="0095366B"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2FC189A" w14:textId="77777777" w:rsidR="0085208E" w:rsidRPr="0095366B"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tcPr>
          <w:p w14:paraId="0C488FC2" w14:textId="77777777" w:rsidR="0085208E" w:rsidRPr="0095366B" w:rsidRDefault="0085208E" w:rsidP="0085208E">
            <w:pPr>
              <w:ind w:right="-72"/>
              <w:jc w:val="right"/>
              <w:rPr>
                <w:rFonts w:ascii="Arial" w:hAnsi="Arial" w:cs="Arial"/>
                <w:snapToGrid w:val="0"/>
                <w:sz w:val="18"/>
                <w:szCs w:val="18"/>
                <w:lang w:eastAsia="th-TH"/>
              </w:rPr>
            </w:pPr>
          </w:p>
        </w:tc>
      </w:tr>
      <w:tr w:rsidR="00776258" w:rsidRPr="0095366B" w14:paraId="288E3681" w14:textId="77777777" w:rsidTr="000B6AF8">
        <w:trPr>
          <w:trHeight w:val="20"/>
        </w:trPr>
        <w:tc>
          <w:tcPr>
            <w:tcW w:w="4349" w:type="dxa"/>
          </w:tcPr>
          <w:p w14:paraId="165D80D7" w14:textId="77777777" w:rsidR="00776258" w:rsidRPr="0095366B" w:rsidRDefault="00776258" w:rsidP="00776258">
            <w:pPr>
              <w:pStyle w:val="Header"/>
              <w:tabs>
                <w:tab w:val="clear" w:pos="4153"/>
                <w:tab w:val="clear" w:pos="8306"/>
              </w:tabs>
              <w:spacing w:line="240" w:lineRule="auto"/>
              <w:ind w:left="-109" w:right="-72"/>
              <w:rPr>
                <w:rFonts w:cs="Arial"/>
                <w:sz w:val="18"/>
                <w:szCs w:val="18"/>
                <w:lang w:val="en-US" w:eastAsia="en-US"/>
              </w:rPr>
            </w:pPr>
            <w:r w:rsidRPr="0095366B">
              <w:rPr>
                <w:rFonts w:cs="Arial"/>
                <w:sz w:val="18"/>
                <w:szCs w:val="18"/>
                <w:lang w:val="en-US" w:eastAsia="en-US"/>
              </w:rPr>
              <w:t>Gain (loss) on exchange rates, net</w:t>
            </w:r>
          </w:p>
        </w:tc>
        <w:tc>
          <w:tcPr>
            <w:tcW w:w="1134" w:type="dxa"/>
            <w:shd w:val="clear" w:color="auto" w:fill="FAFAFA"/>
            <w:vAlign w:val="bottom"/>
          </w:tcPr>
          <w:p w14:paraId="1C2464EA" w14:textId="146A4DB0" w:rsidR="00776258" w:rsidRPr="0095366B" w:rsidRDefault="00776258" w:rsidP="00776258">
            <w:pPr>
              <w:ind w:right="-72"/>
              <w:jc w:val="right"/>
              <w:rPr>
                <w:rFonts w:ascii="Arial" w:hAnsi="Arial" w:cs="Browallia New"/>
                <w:sz w:val="18"/>
                <w:szCs w:val="22"/>
                <w:lang w:val="en-US"/>
              </w:rPr>
            </w:pPr>
            <w:r w:rsidRPr="0095366B">
              <w:rPr>
                <w:rFonts w:ascii="Arial" w:hAnsi="Arial" w:cs="Browallia New"/>
                <w:sz w:val="18"/>
                <w:szCs w:val="22"/>
                <w:lang w:val="en-US"/>
              </w:rPr>
              <w:t>135,360</w:t>
            </w:r>
          </w:p>
        </w:tc>
        <w:tc>
          <w:tcPr>
            <w:tcW w:w="1134" w:type="dxa"/>
            <w:shd w:val="clear" w:color="auto" w:fill="auto"/>
          </w:tcPr>
          <w:p w14:paraId="3B403050" w14:textId="3196B54E" w:rsidR="00776258" w:rsidRPr="0095366B" w:rsidRDefault="00776258" w:rsidP="00776258">
            <w:pPr>
              <w:ind w:right="-72"/>
              <w:jc w:val="right"/>
              <w:rPr>
                <w:rFonts w:ascii="Arial" w:hAnsi="Arial" w:cs="Arial"/>
                <w:sz w:val="18"/>
                <w:szCs w:val="18"/>
                <w:lang w:val="en-US"/>
              </w:rPr>
            </w:pPr>
            <w:r w:rsidRPr="0095366B">
              <w:rPr>
                <w:rFonts w:ascii="Arial" w:hAnsi="Arial" w:cs="Arial"/>
                <w:sz w:val="18"/>
                <w:szCs w:val="18"/>
              </w:rPr>
              <w:t>21,622</w:t>
            </w:r>
          </w:p>
        </w:tc>
        <w:tc>
          <w:tcPr>
            <w:tcW w:w="1134" w:type="dxa"/>
            <w:shd w:val="clear" w:color="auto" w:fill="FAFAFA"/>
            <w:vAlign w:val="bottom"/>
          </w:tcPr>
          <w:p w14:paraId="288A3598" w14:textId="11231904" w:rsidR="00776258" w:rsidRPr="0095366B" w:rsidRDefault="00776258" w:rsidP="00776258">
            <w:pPr>
              <w:ind w:right="-72"/>
              <w:jc w:val="right"/>
              <w:rPr>
                <w:rFonts w:ascii="Arial" w:hAnsi="Arial" w:cs="Browallia New"/>
                <w:sz w:val="18"/>
                <w:szCs w:val="22"/>
                <w:lang w:val="en-US"/>
              </w:rPr>
            </w:pPr>
            <w:r w:rsidRPr="0095366B">
              <w:rPr>
                <w:rFonts w:ascii="Arial" w:hAnsi="Arial" w:cs="Browallia New"/>
                <w:sz w:val="18"/>
                <w:szCs w:val="22"/>
                <w:lang w:val="en-US"/>
              </w:rPr>
              <w:t>135,360</w:t>
            </w:r>
          </w:p>
        </w:tc>
        <w:tc>
          <w:tcPr>
            <w:tcW w:w="1134" w:type="dxa"/>
            <w:vAlign w:val="bottom"/>
          </w:tcPr>
          <w:p w14:paraId="5936DB76" w14:textId="72A0F0ED" w:rsidR="00776258" w:rsidRPr="0095366B" w:rsidRDefault="00776258" w:rsidP="00776258">
            <w:pPr>
              <w:ind w:right="-72"/>
              <w:jc w:val="right"/>
              <w:rPr>
                <w:rFonts w:ascii="Arial" w:hAnsi="Arial" w:cs="Arial"/>
                <w:sz w:val="18"/>
                <w:szCs w:val="18"/>
              </w:rPr>
            </w:pPr>
            <w:r w:rsidRPr="0095366B">
              <w:rPr>
                <w:rFonts w:ascii="Arial" w:hAnsi="Arial" w:cs="Arial"/>
                <w:sz w:val="18"/>
                <w:szCs w:val="18"/>
              </w:rPr>
              <w:t>21,622</w:t>
            </w:r>
          </w:p>
        </w:tc>
      </w:tr>
      <w:tr w:rsidR="00F12BF0" w:rsidRPr="0095366B" w14:paraId="46D9FA27" w14:textId="77777777" w:rsidTr="000B6AF8">
        <w:trPr>
          <w:trHeight w:val="20"/>
        </w:trPr>
        <w:tc>
          <w:tcPr>
            <w:tcW w:w="4349" w:type="dxa"/>
          </w:tcPr>
          <w:p w14:paraId="720514D4" w14:textId="712C24CD" w:rsidR="00F12BF0" w:rsidRPr="0095366B" w:rsidDel="00F12BF0" w:rsidRDefault="00F12BF0" w:rsidP="00E350D6">
            <w:pPr>
              <w:pStyle w:val="Header"/>
              <w:tabs>
                <w:tab w:val="clear" w:pos="4153"/>
                <w:tab w:val="clear" w:pos="8306"/>
              </w:tabs>
              <w:spacing w:line="240" w:lineRule="auto"/>
              <w:ind w:left="-109" w:right="-72"/>
              <w:rPr>
                <w:rFonts w:cs="Arial"/>
                <w:sz w:val="18"/>
                <w:szCs w:val="18"/>
                <w:lang w:val="en-US" w:eastAsia="en-US"/>
              </w:rPr>
            </w:pPr>
            <w:r w:rsidRPr="0095366B">
              <w:rPr>
                <w:rFonts w:cs="Arial"/>
                <w:sz w:val="18"/>
                <w:szCs w:val="18"/>
                <w:lang w:val="en-US" w:eastAsia="en-US"/>
              </w:rPr>
              <w:t>Gain (loss) on financial instruments, net</w:t>
            </w:r>
          </w:p>
        </w:tc>
        <w:tc>
          <w:tcPr>
            <w:tcW w:w="1134" w:type="dxa"/>
            <w:shd w:val="clear" w:color="auto" w:fill="FAFAFA"/>
            <w:vAlign w:val="bottom"/>
          </w:tcPr>
          <w:p w14:paraId="47FCFC55" w14:textId="15DE6CC2" w:rsidR="00F12BF0" w:rsidRPr="0095366B" w:rsidRDefault="00F12BF0" w:rsidP="00776258">
            <w:pPr>
              <w:ind w:right="-72"/>
              <w:jc w:val="right"/>
              <w:rPr>
                <w:rFonts w:ascii="Arial" w:hAnsi="Arial" w:cs="Browallia New"/>
                <w:sz w:val="18"/>
                <w:szCs w:val="22"/>
              </w:rPr>
            </w:pPr>
            <w:r w:rsidRPr="0095366B">
              <w:rPr>
                <w:rFonts w:ascii="Arial" w:hAnsi="Arial" w:cs="Browallia New"/>
                <w:sz w:val="18"/>
                <w:szCs w:val="22"/>
              </w:rPr>
              <w:t>6,809</w:t>
            </w:r>
          </w:p>
        </w:tc>
        <w:tc>
          <w:tcPr>
            <w:tcW w:w="1134" w:type="dxa"/>
            <w:shd w:val="clear" w:color="auto" w:fill="auto"/>
          </w:tcPr>
          <w:p w14:paraId="4F691155" w14:textId="55551357" w:rsidR="00F12BF0" w:rsidRPr="0095366B" w:rsidRDefault="00F12BF0" w:rsidP="00776258">
            <w:pPr>
              <w:ind w:right="-72"/>
              <w:jc w:val="right"/>
              <w:rPr>
                <w:rFonts w:ascii="Arial" w:hAnsi="Arial" w:cs="Arial"/>
                <w:sz w:val="18"/>
                <w:szCs w:val="18"/>
              </w:rPr>
            </w:pPr>
            <w:r w:rsidRPr="0095366B">
              <w:rPr>
                <w:rFonts w:ascii="Arial" w:hAnsi="Arial" w:cs="Arial"/>
                <w:sz w:val="18"/>
                <w:szCs w:val="18"/>
              </w:rPr>
              <w:t>(6,721)</w:t>
            </w:r>
          </w:p>
        </w:tc>
        <w:tc>
          <w:tcPr>
            <w:tcW w:w="1134" w:type="dxa"/>
            <w:shd w:val="clear" w:color="auto" w:fill="FAFAFA"/>
            <w:vAlign w:val="bottom"/>
          </w:tcPr>
          <w:p w14:paraId="0CCADC86" w14:textId="47CD853C" w:rsidR="00F12BF0" w:rsidRPr="0095366B" w:rsidRDefault="00F12BF0" w:rsidP="00776258">
            <w:pPr>
              <w:ind w:right="-72"/>
              <w:jc w:val="right"/>
              <w:rPr>
                <w:rFonts w:ascii="Arial" w:hAnsi="Arial" w:cs="Browallia New"/>
                <w:sz w:val="18"/>
                <w:szCs w:val="22"/>
                <w:lang w:val="en-US"/>
              </w:rPr>
            </w:pPr>
            <w:r w:rsidRPr="0095366B">
              <w:rPr>
                <w:rFonts w:ascii="Arial" w:hAnsi="Arial" w:cs="Browallia New"/>
                <w:sz w:val="18"/>
                <w:szCs w:val="22"/>
                <w:lang w:val="en-US"/>
              </w:rPr>
              <w:t>6,809</w:t>
            </w:r>
          </w:p>
        </w:tc>
        <w:tc>
          <w:tcPr>
            <w:tcW w:w="1134" w:type="dxa"/>
            <w:vAlign w:val="bottom"/>
          </w:tcPr>
          <w:p w14:paraId="5D7AB0B5" w14:textId="3250E3D4" w:rsidR="00F12BF0" w:rsidRPr="0095366B" w:rsidRDefault="00F12BF0" w:rsidP="00776258">
            <w:pPr>
              <w:ind w:right="-72"/>
              <w:jc w:val="right"/>
              <w:rPr>
                <w:rFonts w:ascii="Arial" w:hAnsi="Arial" w:cs="Browallia New"/>
                <w:sz w:val="18"/>
                <w:szCs w:val="22"/>
                <w:lang w:val="en-US"/>
              </w:rPr>
            </w:pPr>
            <w:r w:rsidRPr="0095366B">
              <w:rPr>
                <w:rFonts w:ascii="Arial" w:hAnsi="Arial" w:cs="Browallia New"/>
                <w:sz w:val="18"/>
                <w:szCs w:val="22"/>
                <w:lang w:val="en-US"/>
              </w:rPr>
              <w:t>(6,721)</w:t>
            </w:r>
          </w:p>
        </w:tc>
      </w:tr>
      <w:tr w:rsidR="0085208E" w:rsidRPr="0095366B" w14:paraId="1959B497" w14:textId="77777777" w:rsidTr="00831097">
        <w:trPr>
          <w:trHeight w:val="20"/>
        </w:trPr>
        <w:tc>
          <w:tcPr>
            <w:tcW w:w="4349" w:type="dxa"/>
          </w:tcPr>
          <w:p w14:paraId="2012F492" w14:textId="77777777" w:rsidR="0085208E" w:rsidRPr="0095366B" w:rsidRDefault="0085208E" w:rsidP="0085208E">
            <w:pPr>
              <w:pStyle w:val="Header"/>
              <w:tabs>
                <w:tab w:val="clear" w:pos="4153"/>
                <w:tab w:val="clear" w:pos="8306"/>
              </w:tabs>
              <w:spacing w:line="240" w:lineRule="auto"/>
              <w:ind w:left="-109" w:right="-72"/>
              <w:rPr>
                <w:rFonts w:cs="Arial"/>
                <w:sz w:val="18"/>
                <w:szCs w:val="18"/>
                <w:lang w:val="en-US" w:eastAsia="en-US"/>
              </w:rPr>
            </w:pPr>
          </w:p>
        </w:tc>
        <w:tc>
          <w:tcPr>
            <w:tcW w:w="1134" w:type="dxa"/>
            <w:tcBorders>
              <w:top w:val="single" w:sz="4" w:space="0" w:color="auto"/>
            </w:tcBorders>
            <w:shd w:val="clear" w:color="auto" w:fill="FAFAFA"/>
            <w:vAlign w:val="bottom"/>
          </w:tcPr>
          <w:p w14:paraId="123D5631" w14:textId="77777777" w:rsidR="0085208E" w:rsidRPr="0095366B"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56203E69" w14:textId="77777777" w:rsidR="0085208E" w:rsidRPr="0095366B"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2E072D38" w14:textId="77777777" w:rsidR="0085208E" w:rsidRPr="0095366B"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645E8679" w14:textId="77777777" w:rsidR="0085208E" w:rsidRPr="0095366B" w:rsidRDefault="0085208E" w:rsidP="0085208E">
            <w:pPr>
              <w:ind w:right="-72"/>
              <w:jc w:val="right"/>
              <w:rPr>
                <w:rFonts w:ascii="Arial" w:hAnsi="Arial" w:cs="Arial"/>
                <w:snapToGrid w:val="0"/>
                <w:sz w:val="18"/>
                <w:szCs w:val="18"/>
                <w:lang w:eastAsia="th-TH"/>
              </w:rPr>
            </w:pPr>
          </w:p>
        </w:tc>
      </w:tr>
      <w:tr w:rsidR="0085208E" w:rsidRPr="0095366B" w14:paraId="76DFF09C" w14:textId="77777777" w:rsidTr="00831097">
        <w:trPr>
          <w:trHeight w:val="20"/>
        </w:trPr>
        <w:tc>
          <w:tcPr>
            <w:tcW w:w="4349" w:type="dxa"/>
          </w:tcPr>
          <w:p w14:paraId="3FA609C9" w14:textId="0BB2A6BF" w:rsidR="0085208E" w:rsidRPr="0095366B" w:rsidRDefault="0085208E" w:rsidP="008B746C">
            <w:pPr>
              <w:pStyle w:val="Header"/>
              <w:tabs>
                <w:tab w:val="clear" w:pos="4153"/>
                <w:tab w:val="clear" w:pos="8306"/>
              </w:tabs>
              <w:spacing w:line="240" w:lineRule="auto"/>
              <w:ind w:left="-109" w:right="-72"/>
              <w:rPr>
                <w:rFonts w:cs="Browallia New"/>
                <w:sz w:val="18"/>
                <w:szCs w:val="22"/>
                <w:lang w:eastAsia="en-US"/>
              </w:rPr>
            </w:pPr>
            <w:r w:rsidRPr="0095366B">
              <w:rPr>
                <w:rFonts w:cs="Arial"/>
                <w:sz w:val="18"/>
                <w:szCs w:val="18"/>
                <w:lang w:val="en-US"/>
              </w:rPr>
              <w:t xml:space="preserve">Total </w:t>
            </w:r>
            <w:r w:rsidR="00F12BF0" w:rsidRPr="0095366B">
              <w:rPr>
                <w:rFonts w:cs="Browallia New"/>
                <w:sz w:val="18"/>
                <w:szCs w:val="22"/>
                <w:lang w:eastAsia="en-US"/>
              </w:rPr>
              <w:t>other gains (losses), net</w:t>
            </w:r>
          </w:p>
        </w:tc>
        <w:tc>
          <w:tcPr>
            <w:tcW w:w="1134" w:type="dxa"/>
            <w:tcBorders>
              <w:bottom w:val="single" w:sz="4" w:space="0" w:color="auto"/>
            </w:tcBorders>
            <w:shd w:val="clear" w:color="auto" w:fill="FAFAFA"/>
            <w:vAlign w:val="bottom"/>
          </w:tcPr>
          <w:p w14:paraId="5FD22761" w14:textId="0810C3C8" w:rsidR="0085208E" w:rsidRPr="0095366B" w:rsidRDefault="00776258" w:rsidP="0085208E">
            <w:pPr>
              <w:ind w:right="-72"/>
              <w:jc w:val="right"/>
              <w:rPr>
                <w:rFonts w:ascii="Arial" w:hAnsi="Arial" w:cs="Browallia New"/>
                <w:sz w:val="18"/>
                <w:szCs w:val="22"/>
                <w:lang w:val="en-US"/>
              </w:rPr>
            </w:pPr>
            <w:r w:rsidRPr="0095366B">
              <w:rPr>
                <w:rFonts w:ascii="Arial" w:hAnsi="Arial" w:cs="Browallia New"/>
                <w:sz w:val="18"/>
                <w:szCs w:val="22"/>
                <w:lang w:val="en-US"/>
              </w:rPr>
              <w:t>142,169</w:t>
            </w:r>
          </w:p>
        </w:tc>
        <w:tc>
          <w:tcPr>
            <w:tcW w:w="1134" w:type="dxa"/>
            <w:tcBorders>
              <w:bottom w:val="single" w:sz="4" w:space="0" w:color="auto"/>
            </w:tcBorders>
            <w:shd w:val="clear" w:color="auto" w:fill="auto"/>
            <w:vAlign w:val="bottom"/>
          </w:tcPr>
          <w:p w14:paraId="1C3D9965" w14:textId="676638D8" w:rsidR="0085208E" w:rsidRPr="0095366B" w:rsidRDefault="00776258" w:rsidP="0085208E">
            <w:pPr>
              <w:ind w:right="-72"/>
              <w:jc w:val="right"/>
              <w:rPr>
                <w:rFonts w:ascii="Arial" w:hAnsi="Arial" w:cs="Browallia New"/>
                <w:sz w:val="18"/>
                <w:szCs w:val="22"/>
                <w:lang w:val="en-US"/>
              </w:rPr>
            </w:pPr>
            <w:r w:rsidRPr="0095366B">
              <w:rPr>
                <w:rFonts w:ascii="Arial" w:hAnsi="Arial" w:cs="Browallia New"/>
                <w:sz w:val="18"/>
                <w:szCs w:val="22"/>
                <w:lang w:val="en-US"/>
              </w:rPr>
              <w:t>14,901</w:t>
            </w:r>
          </w:p>
        </w:tc>
        <w:tc>
          <w:tcPr>
            <w:tcW w:w="1134" w:type="dxa"/>
            <w:tcBorders>
              <w:bottom w:val="single" w:sz="4" w:space="0" w:color="auto"/>
            </w:tcBorders>
            <w:shd w:val="clear" w:color="auto" w:fill="FAFAFA"/>
            <w:vAlign w:val="bottom"/>
          </w:tcPr>
          <w:p w14:paraId="0232736A" w14:textId="51F55E48" w:rsidR="0085208E" w:rsidRPr="0095366B" w:rsidRDefault="00776258" w:rsidP="0085208E">
            <w:pPr>
              <w:ind w:right="-72"/>
              <w:jc w:val="right"/>
              <w:rPr>
                <w:rFonts w:ascii="Arial" w:hAnsi="Arial" w:cs="Browallia New"/>
                <w:sz w:val="18"/>
                <w:szCs w:val="22"/>
                <w:lang w:val="en-US"/>
              </w:rPr>
            </w:pPr>
            <w:r w:rsidRPr="0095366B">
              <w:rPr>
                <w:rFonts w:ascii="Arial" w:hAnsi="Arial" w:cs="Browallia New"/>
                <w:sz w:val="18"/>
                <w:szCs w:val="22"/>
                <w:lang w:val="en-US"/>
              </w:rPr>
              <w:t>142,169</w:t>
            </w:r>
          </w:p>
        </w:tc>
        <w:tc>
          <w:tcPr>
            <w:tcW w:w="1134" w:type="dxa"/>
            <w:tcBorders>
              <w:bottom w:val="single" w:sz="4" w:space="0" w:color="auto"/>
            </w:tcBorders>
            <w:vAlign w:val="bottom"/>
          </w:tcPr>
          <w:p w14:paraId="64825411" w14:textId="2FAB5F30" w:rsidR="0085208E" w:rsidRPr="0095366B" w:rsidRDefault="00776258" w:rsidP="0085208E">
            <w:pPr>
              <w:ind w:right="-72"/>
              <w:jc w:val="right"/>
              <w:rPr>
                <w:rFonts w:ascii="Arial" w:hAnsi="Arial" w:cs="Browallia New"/>
                <w:sz w:val="18"/>
                <w:szCs w:val="22"/>
                <w:lang w:val="en-US"/>
              </w:rPr>
            </w:pPr>
            <w:r w:rsidRPr="0095366B">
              <w:rPr>
                <w:rFonts w:ascii="Arial" w:hAnsi="Arial" w:cs="Browallia New"/>
                <w:sz w:val="18"/>
                <w:szCs w:val="22"/>
                <w:lang w:val="en-US"/>
              </w:rPr>
              <w:t>14,901</w:t>
            </w:r>
          </w:p>
        </w:tc>
      </w:tr>
    </w:tbl>
    <w:p w14:paraId="081E78C0" w14:textId="67385F5D" w:rsidR="00A82517" w:rsidRPr="0095366B" w:rsidRDefault="00A82517" w:rsidP="001907A6">
      <w:pPr>
        <w:pStyle w:val="BlockText"/>
        <w:ind w:left="567" w:right="0" w:firstLine="0"/>
        <w:jc w:val="both"/>
        <w:rPr>
          <w:rFonts w:ascii="Arial" w:hAnsi="Arial" w:cs="Arial"/>
          <w:sz w:val="18"/>
          <w:szCs w:val="18"/>
          <w:lang w:val="en-GB"/>
        </w:rPr>
      </w:pPr>
    </w:p>
    <w:p w14:paraId="78AF6C77" w14:textId="7632AD6D" w:rsidR="00AE0C0F" w:rsidRPr="0095366B" w:rsidRDefault="00AE0C0F" w:rsidP="001907A6">
      <w:pPr>
        <w:pStyle w:val="BlockText"/>
        <w:ind w:left="567" w:right="0" w:firstLine="0"/>
        <w:jc w:val="both"/>
        <w:rPr>
          <w:rFonts w:ascii="Arial" w:hAnsi="Arial" w:cs="Cordia New"/>
          <w:sz w:val="18"/>
          <w:szCs w:val="18"/>
          <w:lang w:val="en-GB"/>
        </w:rPr>
      </w:pPr>
    </w:p>
    <w:p w14:paraId="11342669" w14:textId="18B24EB5" w:rsidR="00E350D6" w:rsidRPr="0095366B" w:rsidRDefault="00E350D6" w:rsidP="001907A6">
      <w:pPr>
        <w:pStyle w:val="BlockText"/>
        <w:ind w:left="567" w:right="0" w:firstLine="0"/>
        <w:jc w:val="both"/>
        <w:rPr>
          <w:rFonts w:ascii="Arial" w:hAnsi="Arial" w:cs="Cordia New"/>
          <w:sz w:val="18"/>
          <w:szCs w:val="18"/>
          <w:lang w:val="en-GB"/>
        </w:rPr>
      </w:pPr>
    </w:p>
    <w:p w14:paraId="0B8230F3" w14:textId="1BFA3AB3" w:rsidR="00E350D6" w:rsidRPr="0095366B" w:rsidRDefault="00E350D6" w:rsidP="00412EA4">
      <w:pPr>
        <w:pStyle w:val="BlockText"/>
        <w:ind w:left="0" w:right="0" w:firstLine="0"/>
        <w:jc w:val="both"/>
        <w:rPr>
          <w:rFonts w:ascii="Arial" w:hAnsi="Arial" w:cs="Cordia New"/>
          <w:sz w:val="18"/>
          <w:szCs w:val="18"/>
          <w:lang w:val="en-GB"/>
        </w:rPr>
      </w:pPr>
      <w:r w:rsidRPr="0095366B">
        <w:rPr>
          <w:rFonts w:ascii="Arial" w:hAnsi="Arial" w:cs="Cordia New"/>
          <w:sz w:val="18"/>
          <w:szCs w:val="18"/>
          <w:cs/>
          <w:lang w:val="en-GB"/>
        </w:rPr>
        <w:br w:type="page"/>
      </w:r>
    </w:p>
    <w:p w14:paraId="3A09FF15" w14:textId="77777777" w:rsidR="005C563E" w:rsidRPr="0095366B" w:rsidRDefault="005C563E" w:rsidP="005C563E">
      <w:pPr>
        <w:shd w:val="clear" w:color="auto" w:fill="FFA543"/>
        <w:rPr>
          <w:rFonts w:ascii="Arial" w:eastAsia="Arial" w:hAnsi="Arial" w:cs="Arial"/>
          <w:b/>
          <w:color w:val="FFFFFF"/>
          <w:sz w:val="8"/>
          <w:szCs w:val="8"/>
        </w:rPr>
      </w:pPr>
    </w:p>
    <w:p w14:paraId="2C8B9B20" w14:textId="029512E9" w:rsidR="005C563E" w:rsidRPr="0095366B" w:rsidRDefault="005C563E" w:rsidP="005C563E">
      <w:pPr>
        <w:pStyle w:val="Heading1"/>
        <w:keepNext w:val="0"/>
        <w:shd w:val="clear" w:color="auto" w:fill="FFA543"/>
        <w:spacing w:before="0" w:after="0"/>
        <w:ind w:left="539" w:hanging="539"/>
        <w:rPr>
          <w:rFonts w:ascii="Arial" w:eastAsia="Arial" w:hAnsi="Arial" w:cs="Arial"/>
          <w:color w:val="FFFFFF"/>
          <w:sz w:val="18"/>
          <w:szCs w:val="18"/>
        </w:rPr>
      </w:pPr>
      <w:r w:rsidRPr="0095366B">
        <w:rPr>
          <w:rFonts w:ascii="Arial" w:eastAsia="Arial" w:hAnsi="Arial" w:cs="Arial"/>
          <w:color w:val="FFFFFF"/>
          <w:sz w:val="18"/>
          <w:szCs w:val="18"/>
        </w:rPr>
        <w:t xml:space="preserve">  </w:t>
      </w:r>
      <w:r w:rsidR="00AE0C0F" w:rsidRPr="0095366B">
        <w:rPr>
          <w:rFonts w:ascii="Arial" w:eastAsia="Arial Unicode MS" w:hAnsi="Arial" w:cs="Arial"/>
          <w:color w:val="FFFFFF"/>
          <w:sz w:val="18"/>
          <w:szCs w:val="18"/>
        </w:rPr>
        <w:t>39</w:t>
      </w:r>
      <w:r w:rsidRPr="0095366B">
        <w:rPr>
          <w:rFonts w:ascii="Arial" w:eastAsia="Arial Unicode MS" w:hAnsi="Arial" w:cs="Arial"/>
          <w:color w:val="FFFFFF"/>
          <w:sz w:val="18"/>
          <w:szCs w:val="18"/>
        </w:rPr>
        <w:tab/>
        <w:t>Promotional privileges</w:t>
      </w:r>
    </w:p>
    <w:p w14:paraId="02CAF3F2" w14:textId="77777777" w:rsidR="005C563E" w:rsidRPr="0095366B" w:rsidRDefault="005C563E" w:rsidP="005C563E">
      <w:pPr>
        <w:shd w:val="clear" w:color="auto" w:fill="FFA543"/>
        <w:rPr>
          <w:rFonts w:ascii="Arial" w:hAnsi="Arial" w:cs="Arial"/>
          <w:color w:val="FFFFFF"/>
          <w:sz w:val="6"/>
          <w:szCs w:val="6"/>
        </w:rPr>
      </w:pPr>
    </w:p>
    <w:p w14:paraId="3DB1E9DB" w14:textId="0B95CCF2" w:rsidR="003C3240" w:rsidRPr="0095366B" w:rsidRDefault="003C3240" w:rsidP="003C3240">
      <w:pPr>
        <w:pStyle w:val="BodyText"/>
        <w:ind w:right="8"/>
        <w:rPr>
          <w:rFonts w:ascii="Arial" w:hAnsi="Arial" w:cs="Arial"/>
          <w:sz w:val="18"/>
          <w:szCs w:val="18"/>
        </w:rPr>
      </w:pPr>
    </w:p>
    <w:p w14:paraId="6D6538B8" w14:textId="0E5B9D00" w:rsidR="003C3240" w:rsidRPr="0095366B" w:rsidRDefault="003C3240" w:rsidP="003C3240">
      <w:pPr>
        <w:rPr>
          <w:rFonts w:ascii="Arial" w:hAnsi="Arial" w:cs="Cordia New"/>
          <w:sz w:val="18"/>
          <w:szCs w:val="18"/>
        </w:rPr>
      </w:pPr>
      <w:r w:rsidRPr="0095366B">
        <w:rPr>
          <w:rFonts w:ascii="Arial" w:hAnsi="Arial" w:cs="Arial"/>
          <w:sz w:val="18"/>
          <w:szCs w:val="18"/>
        </w:rPr>
        <w:t xml:space="preserve">The Company received promotional privileges from the Office of the Board of Investment (“BOI”) </w:t>
      </w:r>
      <w:proofErr w:type="gramStart"/>
      <w:r w:rsidRPr="0095366B">
        <w:rPr>
          <w:rFonts w:ascii="Arial" w:hAnsi="Arial" w:cs="Arial"/>
          <w:sz w:val="18"/>
          <w:szCs w:val="18"/>
        </w:rPr>
        <w:t>for the production of</w:t>
      </w:r>
      <w:proofErr w:type="gramEnd"/>
      <w:r w:rsidRPr="0095366B">
        <w:rPr>
          <w:rFonts w:ascii="Arial" w:hAnsi="Arial" w:cs="Arial"/>
          <w:sz w:val="18"/>
          <w:szCs w:val="18"/>
        </w:rPr>
        <w:t xml:space="preserve">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8 years from the date of commencement of earning promoted revenue. As a promoted industry, the Company is required to comply with the terms and conditions as specified in the promotional certificates.</w:t>
      </w:r>
    </w:p>
    <w:p w14:paraId="6BA2D4E6" w14:textId="77777777" w:rsidR="00530C63" w:rsidRPr="0095366B" w:rsidRDefault="00530C63" w:rsidP="003C3240">
      <w:pPr>
        <w:rPr>
          <w:rFonts w:ascii="Arial" w:hAnsi="Arial" w:cs="Cordia New"/>
          <w:sz w:val="18"/>
          <w:szCs w:val="18"/>
        </w:rPr>
      </w:pPr>
    </w:p>
    <w:p w14:paraId="608A3790" w14:textId="77777777" w:rsidR="00530C63" w:rsidRPr="0095366B" w:rsidRDefault="00530C63" w:rsidP="00530C63">
      <w:pPr>
        <w:jc w:val="thaiDistribute"/>
        <w:rPr>
          <w:rFonts w:ascii="Arial" w:hAnsi="Arial" w:cs="Arial"/>
          <w:sz w:val="18"/>
          <w:szCs w:val="18"/>
        </w:rPr>
      </w:pPr>
      <w:r w:rsidRPr="0095366B">
        <w:rPr>
          <w:rFonts w:ascii="Arial" w:hAnsi="Arial" w:cs="Arial"/>
          <w:sz w:val="18"/>
          <w:szCs w:val="18"/>
        </w:rPr>
        <w:t>Revenue classified by BOI and Non-BOI promoted activities disclosed below has not been audited under the agreed-upon procedures which are based on the procedures set out by the Board of Investment. Revenue from Non-BOI business included non-exemption from the privilege on corporate income tax and revenue after the exemption period.</w:t>
      </w:r>
    </w:p>
    <w:p w14:paraId="19DC3D43" w14:textId="77777777" w:rsidR="003C3240" w:rsidRPr="0095366B" w:rsidRDefault="003C3240" w:rsidP="003C3240">
      <w:pPr>
        <w:rPr>
          <w:rFonts w:ascii="Arial" w:hAnsi="Arial" w:cs="Arial"/>
          <w:sz w:val="18"/>
          <w:szCs w:val="18"/>
        </w:rPr>
      </w:pPr>
    </w:p>
    <w:tbl>
      <w:tblPr>
        <w:tblW w:w="0" w:type="auto"/>
        <w:tblInd w:w="108" w:type="dxa"/>
        <w:tblLook w:val="04A0" w:firstRow="1" w:lastRow="0" w:firstColumn="1" w:lastColumn="0" w:noHBand="0" w:noVBand="1"/>
      </w:tblPr>
      <w:tblGrid>
        <w:gridCol w:w="2808"/>
        <w:gridCol w:w="1104"/>
        <w:gridCol w:w="1104"/>
        <w:gridCol w:w="1104"/>
        <w:gridCol w:w="1104"/>
        <w:gridCol w:w="1104"/>
        <w:gridCol w:w="1104"/>
      </w:tblGrid>
      <w:tr w:rsidR="001B1777" w:rsidRPr="0095366B" w14:paraId="0A041A1A" w14:textId="77777777" w:rsidTr="00D636B0">
        <w:tc>
          <w:tcPr>
            <w:tcW w:w="2808" w:type="dxa"/>
            <w:shd w:val="clear" w:color="auto" w:fill="auto"/>
            <w:vAlign w:val="bottom"/>
          </w:tcPr>
          <w:p w14:paraId="3126F727" w14:textId="6651DF5F" w:rsidR="001B1777" w:rsidRPr="0095366B" w:rsidRDefault="001B1777" w:rsidP="003C3240">
            <w:pPr>
              <w:ind w:left="-107"/>
              <w:jc w:val="thaiDistribute"/>
              <w:rPr>
                <w:rFonts w:ascii="Arial" w:hAnsi="Arial" w:cs="Arial"/>
                <w:b/>
                <w:bCs/>
                <w:sz w:val="18"/>
                <w:szCs w:val="18"/>
              </w:rPr>
            </w:pPr>
          </w:p>
        </w:tc>
        <w:tc>
          <w:tcPr>
            <w:tcW w:w="6624" w:type="dxa"/>
            <w:gridSpan w:val="6"/>
            <w:tcBorders>
              <w:top w:val="single" w:sz="4" w:space="0" w:color="auto"/>
              <w:bottom w:val="single" w:sz="4" w:space="0" w:color="auto"/>
            </w:tcBorders>
            <w:shd w:val="clear" w:color="auto" w:fill="auto"/>
            <w:vAlign w:val="bottom"/>
          </w:tcPr>
          <w:p w14:paraId="678C3CC4" w14:textId="06241844" w:rsidR="001B1777" w:rsidRPr="0095366B" w:rsidRDefault="001B1777" w:rsidP="003C3240">
            <w:pPr>
              <w:ind w:right="-72"/>
              <w:jc w:val="center"/>
              <w:rPr>
                <w:rFonts w:ascii="Arial" w:hAnsi="Arial" w:cs="Arial"/>
                <w:b/>
                <w:bCs/>
                <w:sz w:val="18"/>
                <w:szCs w:val="18"/>
              </w:rPr>
            </w:pPr>
            <w:r w:rsidRPr="0095366B">
              <w:rPr>
                <w:rFonts w:ascii="Arial" w:hAnsi="Arial" w:cs="Arial"/>
                <w:b/>
                <w:sz w:val="18"/>
                <w:szCs w:val="18"/>
              </w:rPr>
              <w:t>Separate financial statements</w:t>
            </w:r>
          </w:p>
        </w:tc>
      </w:tr>
      <w:tr w:rsidR="001B1777" w:rsidRPr="0095366B" w14:paraId="24FD6F94" w14:textId="77777777" w:rsidTr="00831097">
        <w:tc>
          <w:tcPr>
            <w:tcW w:w="2808" w:type="dxa"/>
            <w:shd w:val="clear" w:color="auto" w:fill="auto"/>
            <w:vAlign w:val="bottom"/>
          </w:tcPr>
          <w:p w14:paraId="4B083D9E" w14:textId="77777777" w:rsidR="001B1777" w:rsidRPr="0095366B" w:rsidRDefault="001B1777" w:rsidP="001B1777">
            <w:pPr>
              <w:ind w:left="-107"/>
              <w:jc w:val="thaiDistribute"/>
              <w:rPr>
                <w:rFonts w:ascii="Arial" w:hAnsi="Arial" w:cs="Arial"/>
                <w:b/>
                <w:bCs/>
                <w:sz w:val="18"/>
                <w:szCs w:val="18"/>
              </w:rPr>
            </w:pPr>
          </w:p>
        </w:tc>
        <w:tc>
          <w:tcPr>
            <w:tcW w:w="2208" w:type="dxa"/>
            <w:gridSpan w:val="2"/>
            <w:tcBorders>
              <w:top w:val="single" w:sz="4" w:space="0" w:color="auto"/>
              <w:bottom w:val="single" w:sz="4" w:space="0" w:color="auto"/>
            </w:tcBorders>
            <w:shd w:val="clear" w:color="auto" w:fill="auto"/>
            <w:vAlign w:val="bottom"/>
          </w:tcPr>
          <w:p w14:paraId="01B5FA92" w14:textId="77777777" w:rsidR="001B1777" w:rsidRPr="0095366B" w:rsidRDefault="001B1777" w:rsidP="001B1777">
            <w:pPr>
              <w:ind w:right="-72"/>
              <w:jc w:val="center"/>
              <w:rPr>
                <w:rFonts w:ascii="Arial" w:hAnsi="Arial" w:cs="Arial"/>
                <w:b/>
                <w:bCs/>
                <w:sz w:val="18"/>
                <w:szCs w:val="18"/>
              </w:rPr>
            </w:pPr>
            <w:r w:rsidRPr="0095366B">
              <w:rPr>
                <w:rFonts w:ascii="Arial" w:hAnsi="Arial" w:cs="Arial"/>
                <w:b/>
                <w:bCs/>
                <w:sz w:val="18"/>
                <w:szCs w:val="18"/>
              </w:rPr>
              <w:t xml:space="preserve">BOI </w:t>
            </w:r>
          </w:p>
          <w:p w14:paraId="1630C00D" w14:textId="3D5A7101" w:rsidR="001B1777" w:rsidRPr="0095366B" w:rsidRDefault="001B1777" w:rsidP="001B1777">
            <w:pPr>
              <w:ind w:right="-72"/>
              <w:jc w:val="center"/>
              <w:rPr>
                <w:rFonts w:ascii="Arial" w:hAnsi="Arial" w:cs="Arial"/>
                <w:b/>
                <w:bCs/>
                <w:sz w:val="18"/>
                <w:szCs w:val="18"/>
              </w:rPr>
            </w:pPr>
            <w:r w:rsidRPr="0095366B">
              <w:rPr>
                <w:rFonts w:ascii="Arial" w:hAnsi="Arial" w:cs="Arial"/>
                <w:b/>
                <w:bCs/>
                <w:sz w:val="18"/>
                <w:szCs w:val="18"/>
              </w:rPr>
              <w:t>Promoted activities</w:t>
            </w:r>
          </w:p>
        </w:tc>
        <w:tc>
          <w:tcPr>
            <w:tcW w:w="2208" w:type="dxa"/>
            <w:gridSpan w:val="2"/>
            <w:tcBorders>
              <w:top w:val="single" w:sz="4" w:space="0" w:color="auto"/>
              <w:bottom w:val="single" w:sz="4" w:space="0" w:color="auto"/>
            </w:tcBorders>
            <w:shd w:val="clear" w:color="auto" w:fill="auto"/>
            <w:vAlign w:val="bottom"/>
          </w:tcPr>
          <w:p w14:paraId="51AE1585" w14:textId="77777777" w:rsidR="001B1777" w:rsidRPr="0095366B" w:rsidRDefault="001B1777" w:rsidP="001B1777">
            <w:pPr>
              <w:ind w:right="-72"/>
              <w:jc w:val="center"/>
              <w:rPr>
                <w:rFonts w:ascii="Arial" w:hAnsi="Arial" w:cs="Arial"/>
                <w:b/>
                <w:bCs/>
                <w:sz w:val="18"/>
                <w:szCs w:val="18"/>
              </w:rPr>
            </w:pPr>
            <w:r w:rsidRPr="0095366B">
              <w:rPr>
                <w:rFonts w:ascii="Arial" w:hAnsi="Arial" w:cs="Arial"/>
                <w:b/>
                <w:bCs/>
                <w:sz w:val="18"/>
                <w:szCs w:val="18"/>
              </w:rPr>
              <w:t xml:space="preserve">Non-BOI </w:t>
            </w:r>
          </w:p>
          <w:p w14:paraId="67446A8B" w14:textId="1E7C7E36" w:rsidR="001B1777" w:rsidRPr="0095366B" w:rsidRDefault="001B1777" w:rsidP="001B1777">
            <w:pPr>
              <w:ind w:right="-72"/>
              <w:jc w:val="center"/>
              <w:rPr>
                <w:rFonts w:ascii="Arial" w:hAnsi="Arial" w:cs="Arial"/>
                <w:b/>
                <w:bCs/>
                <w:sz w:val="18"/>
                <w:szCs w:val="18"/>
              </w:rPr>
            </w:pPr>
            <w:r w:rsidRPr="0095366B">
              <w:rPr>
                <w:rFonts w:ascii="Arial" w:hAnsi="Arial" w:cs="Arial"/>
                <w:b/>
                <w:bCs/>
                <w:sz w:val="18"/>
                <w:szCs w:val="18"/>
              </w:rPr>
              <w:t>promoted activities</w:t>
            </w:r>
          </w:p>
        </w:tc>
        <w:tc>
          <w:tcPr>
            <w:tcW w:w="2208" w:type="dxa"/>
            <w:gridSpan w:val="2"/>
            <w:tcBorders>
              <w:top w:val="single" w:sz="4" w:space="0" w:color="auto"/>
              <w:bottom w:val="single" w:sz="4" w:space="0" w:color="auto"/>
            </w:tcBorders>
            <w:shd w:val="clear" w:color="auto" w:fill="auto"/>
            <w:vAlign w:val="bottom"/>
          </w:tcPr>
          <w:p w14:paraId="46B83CB3" w14:textId="2902B0DD" w:rsidR="001B1777" w:rsidRPr="0095366B" w:rsidRDefault="001B1777" w:rsidP="001B1777">
            <w:pPr>
              <w:ind w:right="-72"/>
              <w:jc w:val="center"/>
              <w:rPr>
                <w:rFonts w:ascii="Arial" w:hAnsi="Arial" w:cs="Arial"/>
                <w:b/>
                <w:bCs/>
                <w:sz w:val="18"/>
                <w:szCs w:val="18"/>
              </w:rPr>
            </w:pPr>
            <w:r w:rsidRPr="0095366B">
              <w:rPr>
                <w:rFonts w:ascii="Arial" w:hAnsi="Arial" w:cs="Arial"/>
                <w:b/>
                <w:bCs/>
                <w:sz w:val="18"/>
                <w:szCs w:val="18"/>
              </w:rPr>
              <w:t>Total</w:t>
            </w:r>
          </w:p>
        </w:tc>
      </w:tr>
      <w:tr w:rsidR="001B1777" w:rsidRPr="0095366B" w14:paraId="52C556FC" w14:textId="77777777" w:rsidTr="00831097">
        <w:tc>
          <w:tcPr>
            <w:tcW w:w="2808" w:type="dxa"/>
            <w:shd w:val="clear" w:color="auto" w:fill="auto"/>
          </w:tcPr>
          <w:p w14:paraId="3034DCCA" w14:textId="20919E5D" w:rsidR="001B1777" w:rsidRPr="0095366B" w:rsidRDefault="001B1777" w:rsidP="001B1777">
            <w:pPr>
              <w:ind w:left="-107" w:right="-135"/>
              <w:jc w:val="left"/>
              <w:rPr>
                <w:rFonts w:ascii="Arial Bold" w:hAnsi="Arial Bold" w:cs="Arial"/>
                <w:b/>
                <w:bCs/>
                <w:spacing w:val="-2"/>
                <w:sz w:val="18"/>
                <w:szCs w:val="18"/>
              </w:rPr>
            </w:pPr>
            <w:r w:rsidRPr="0095366B">
              <w:rPr>
                <w:rFonts w:ascii="Arial Bold" w:hAnsi="Arial Bold" w:cs="Arial"/>
                <w:b/>
                <w:bCs/>
                <w:spacing w:val="-2"/>
                <w:sz w:val="18"/>
                <w:szCs w:val="18"/>
              </w:rPr>
              <w:t>For the year ended 31 December</w:t>
            </w:r>
          </w:p>
          <w:p w14:paraId="7706F5CA" w14:textId="77777777" w:rsidR="001B1777" w:rsidRPr="0095366B" w:rsidRDefault="001B1777" w:rsidP="001B1777">
            <w:pPr>
              <w:ind w:left="-107"/>
              <w:jc w:val="left"/>
              <w:rPr>
                <w:rFonts w:ascii="Arial" w:hAnsi="Arial" w:cs="Arial"/>
                <w:b/>
                <w:bCs/>
                <w:sz w:val="18"/>
                <w:szCs w:val="18"/>
              </w:rPr>
            </w:pPr>
          </w:p>
        </w:tc>
        <w:tc>
          <w:tcPr>
            <w:tcW w:w="1104" w:type="dxa"/>
            <w:tcBorders>
              <w:top w:val="single" w:sz="4" w:space="0" w:color="auto"/>
              <w:bottom w:val="single" w:sz="4" w:space="0" w:color="auto"/>
            </w:tcBorders>
            <w:shd w:val="clear" w:color="auto" w:fill="auto"/>
            <w:vAlign w:val="bottom"/>
          </w:tcPr>
          <w:p w14:paraId="6110405D" w14:textId="472953ED"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2021</w:t>
            </w:r>
          </w:p>
          <w:p w14:paraId="478224E6" w14:textId="77777777"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66CE61B8" w14:textId="1B757E8A"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2020</w:t>
            </w:r>
          </w:p>
          <w:p w14:paraId="1687CBB4" w14:textId="77777777"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65E1D6F8" w14:textId="77777777"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2021</w:t>
            </w:r>
          </w:p>
          <w:p w14:paraId="440FC4A3" w14:textId="2400CA1A"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79E65A9B" w14:textId="77777777"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2020</w:t>
            </w:r>
          </w:p>
          <w:p w14:paraId="50FC10F7" w14:textId="152EE35F"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137A5FF1" w14:textId="77777777"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2021</w:t>
            </w:r>
          </w:p>
          <w:p w14:paraId="7EF4E0A8" w14:textId="58BF6350"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796C1310" w14:textId="77777777"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2020</w:t>
            </w:r>
          </w:p>
          <w:p w14:paraId="3C84EEAE" w14:textId="4224411A" w:rsidR="001B1777" w:rsidRPr="0095366B" w:rsidRDefault="001B1777" w:rsidP="001B1777">
            <w:pPr>
              <w:ind w:right="-72"/>
              <w:jc w:val="right"/>
              <w:rPr>
                <w:rFonts w:ascii="Arial" w:hAnsi="Arial" w:cs="Arial"/>
                <w:b/>
                <w:bCs/>
                <w:sz w:val="18"/>
                <w:szCs w:val="18"/>
              </w:rPr>
            </w:pPr>
            <w:r w:rsidRPr="0095366B">
              <w:rPr>
                <w:rFonts w:ascii="Arial" w:hAnsi="Arial" w:cs="Arial"/>
                <w:b/>
                <w:bCs/>
                <w:sz w:val="18"/>
                <w:szCs w:val="18"/>
              </w:rPr>
              <w:t>Thousand Baht</w:t>
            </w:r>
          </w:p>
        </w:tc>
      </w:tr>
      <w:tr w:rsidR="001B1777" w:rsidRPr="0095366B" w14:paraId="37D98227" w14:textId="77777777" w:rsidTr="00831097">
        <w:tc>
          <w:tcPr>
            <w:tcW w:w="2808" w:type="dxa"/>
            <w:shd w:val="clear" w:color="auto" w:fill="auto"/>
            <w:vAlign w:val="bottom"/>
          </w:tcPr>
          <w:p w14:paraId="77A6F036" w14:textId="77777777" w:rsidR="001B1777" w:rsidRPr="0095366B" w:rsidRDefault="001B1777" w:rsidP="001B1777">
            <w:pPr>
              <w:ind w:left="-107"/>
              <w:jc w:val="thaiDistribute"/>
              <w:rPr>
                <w:rFonts w:ascii="Arial" w:hAnsi="Arial" w:cs="Arial"/>
                <w:sz w:val="18"/>
                <w:szCs w:val="18"/>
                <w:cs/>
              </w:rPr>
            </w:pPr>
          </w:p>
        </w:tc>
        <w:tc>
          <w:tcPr>
            <w:tcW w:w="1104" w:type="dxa"/>
            <w:tcBorders>
              <w:top w:val="single" w:sz="4" w:space="0" w:color="auto"/>
            </w:tcBorders>
            <w:shd w:val="clear" w:color="auto" w:fill="FAFAFA"/>
            <w:vAlign w:val="bottom"/>
          </w:tcPr>
          <w:p w14:paraId="5A5A52AF" w14:textId="77777777" w:rsidR="001B1777" w:rsidRPr="0095366B"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5622E235" w14:textId="77777777" w:rsidR="001B1777" w:rsidRPr="0095366B"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134CF4E8" w14:textId="77777777" w:rsidR="001B1777" w:rsidRPr="0095366B"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0A5C201B" w14:textId="77777777" w:rsidR="001B1777" w:rsidRPr="0095366B"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0B486BA7" w14:textId="77777777" w:rsidR="001B1777" w:rsidRPr="0095366B"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74568FDA" w14:textId="77777777" w:rsidR="001B1777" w:rsidRPr="0095366B" w:rsidRDefault="001B1777" w:rsidP="001B1777">
            <w:pPr>
              <w:ind w:right="-72"/>
              <w:jc w:val="right"/>
              <w:rPr>
                <w:rFonts w:ascii="Arial" w:hAnsi="Arial" w:cs="Arial"/>
                <w:sz w:val="18"/>
                <w:szCs w:val="18"/>
              </w:rPr>
            </w:pPr>
          </w:p>
        </w:tc>
      </w:tr>
      <w:tr w:rsidR="0042518A" w:rsidRPr="0095366B" w14:paraId="4C5462A3" w14:textId="77777777" w:rsidTr="00831097">
        <w:tc>
          <w:tcPr>
            <w:tcW w:w="2808" w:type="dxa"/>
            <w:shd w:val="clear" w:color="auto" w:fill="auto"/>
            <w:vAlign w:val="bottom"/>
          </w:tcPr>
          <w:p w14:paraId="2E62D1A2" w14:textId="77777777" w:rsidR="0042518A" w:rsidRPr="0095366B" w:rsidRDefault="0042518A" w:rsidP="0042518A">
            <w:pPr>
              <w:ind w:left="-107"/>
              <w:jc w:val="thaiDistribute"/>
              <w:rPr>
                <w:rFonts w:ascii="Arial" w:hAnsi="Arial" w:cs="Arial"/>
                <w:sz w:val="18"/>
                <w:szCs w:val="18"/>
                <w:cs/>
              </w:rPr>
            </w:pPr>
            <w:r w:rsidRPr="0095366B">
              <w:rPr>
                <w:rFonts w:ascii="Arial" w:hAnsi="Arial" w:cs="Arial"/>
                <w:sz w:val="18"/>
                <w:szCs w:val="18"/>
              </w:rPr>
              <w:t>Domestic sales</w:t>
            </w:r>
          </w:p>
        </w:tc>
        <w:tc>
          <w:tcPr>
            <w:tcW w:w="1104" w:type="dxa"/>
            <w:shd w:val="clear" w:color="auto" w:fill="FAFAFA"/>
          </w:tcPr>
          <w:p w14:paraId="201107EC" w14:textId="442FFA3D"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30,133</w:t>
            </w:r>
          </w:p>
        </w:tc>
        <w:tc>
          <w:tcPr>
            <w:tcW w:w="1104" w:type="dxa"/>
            <w:shd w:val="clear" w:color="auto" w:fill="auto"/>
          </w:tcPr>
          <w:p w14:paraId="4869BAEE" w14:textId="46227A69"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17,994</w:t>
            </w:r>
          </w:p>
        </w:tc>
        <w:tc>
          <w:tcPr>
            <w:tcW w:w="1104" w:type="dxa"/>
            <w:shd w:val="clear" w:color="auto" w:fill="FAFAFA"/>
          </w:tcPr>
          <w:p w14:paraId="1B352045" w14:textId="1F6FEB41"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324,797</w:t>
            </w:r>
          </w:p>
        </w:tc>
        <w:tc>
          <w:tcPr>
            <w:tcW w:w="1104" w:type="dxa"/>
            <w:shd w:val="clear" w:color="auto" w:fill="auto"/>
          </w:tcPr>
          <w:p w14:paraId="6023A871" w14:textId="7DFF3F09"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 xml:space="preserve"> 248,720</w:t>
            </w:r>
          </w:p>
        </w:tc>
        <w:tc>
          <w:tcPr>
            <w:tcW w:w="1104" w:type="dxa"/>
            <w:shd w:val="clear" w:color="auto" w:fill="FAFAFA"/>
          </w:tcPr>
          <w:p w14:paraId="5301EBCA" w14:textId="789E4138"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354,930</w:t>
            </w:r>
          </w:p>
        </w:tc>
        <w:tc>
          <w:tcPr>
            <w:tcW w:w="1104" w:type="dxa"/>
            <w:shd w:val="clear" w:color="auto" w:fill="auto"/>
          </w:tcPr>
          <w:p w14:paraId="0BBF7E13" w14:textId="3300A91C"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 xml:space="preserve"> 266,714</w:t>
            </w:r>
          </w:p>
        </w:tc>
      </w:tr>
      <w:tr w:rsidR="0042518A" w:rsidRPr="0095366B" w14:paraId="1E11F54D" w14:textId="77777777" w:rsidTr="00831097">
        <w:tc>
          <w:tcPr>
            <w:tcW w:w="2808" w:type="dxa"/>
            <w:shd w:val="clear" w:color="auto" w:fill="auto"/>
            <w:vAlign w:val="bottom"/>
          </w:tcPr>
          <w:p w14:paraId="5C58E8D8" w14:textId="77777777" w:rsidR="0042518A" w:rsidRPr="0095366B" w:rsidRDefault="0042518A" w:rsidP="0042518A">
            <w:pPr>
              <w:ind w:left="-107"/>
              <w:jc w:val="thaiDistribute"/>
              <w:rPr>
                <w:rFonts w:ascii="Arial" w:hAnsi="Arial" w:cs="Arial"/>
                <w:sz w:val="18"/>
                <w:szCs w:val="18"/>
              </w:rPr>
            </w:pPr>
            <w:r w:rsidRPr="0095366B">
              <w:rPr>
                <w:rFonts w:ascii="Arial" w:hAnsi="Arial" w:cs="Arial"/>
                <w:sz w:val="18"/>
                <w:szCs w:val="18"/>
              </w:rPr>
              <w:t>Export sales</w:t>
            </w:r>
          </w:p>
        </w:tc>
        <w:tc>
          <w:tcPr>
            <w:tcW w:w="1104" w:type="dxa"/>
            <w:tcBorders>
              <w:bottom w:val="single" w:sz="4" w:space="0" w:color="auto"/>
            </w:tcBorders>
            <w:shd w:val="clear" w:color="auto" w:fill="FAFAFA"/>
          </w:tcPr>
          <w:p w14:paraId="59E99A4E" w14:textId="7F9FDCBC"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5,584,657</w:t>
            </w:r>
          </w:p>
        </w:tc>
        <w:tc>
          <w:tcPr>
            <w:tcW w:w="1104" w:type="dxa"/>
            <w:tcBorders>
              <w:bottom w:val="single" w:sz="4" w:space="0" w:color="auto"/>
            </w:tcBorders>
            <w:shd w:val="clear" w:color="auto" w:fill="auto"/>
          </w:tcPr>
          <w:p w14:paraId="71D19B7E" w14:textId="3BD1177F"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4,811,476</w:t>
            </w:r>
          </w:p>
        </w:tc>
        <w:tc>
          <w:tcPr>
            <w:tcW w:w="1104" w:type="dxa"/>
            <w:tcBorders>
              <w:bottom w:val="single" w:sz="4" w:space="0" w:color="auto"/>
            </w:tcBorders>
            <w:shd w:val="clear" w:color="auto" w:fill="FAFAFA"/>
          </w:tcPr>
          <w:p w14:paraId="114725F7" w14:textId="23A0D8B5"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850,755</w:t>
            </w:r>
          </w:p>
        </w:tc>
        <w:tc>
          <w:tcPr>
            <w:tcW w:w="1104" w:type="dxa"/>
            <w:tcBorders>
              <w:bottom w:val="single" w:sz="4" w:space="0" w:color="auto"/>
            </w:tcBorders>
            <w:shd w:val="clear" w:color="auto" w:fill="auto"/>
          </w:tcPr>
          <w:p w14:paraId="71882B80" w14:textId="6E407941"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 xml:space="preserve"> 1,721,083</w:t>
            </w:r>
          </w:p>
        </w:tc>
        <w:tc>
          <w:tcPr>
            <w:tcW w:w="1104" w:type="dxa"/>
            <w:tcBorders>
              <w:bottom w:val="single" w:sz="4" w:space="0" w:color="auto"/>
            </w:tcBorders>
            <w:shd w:val="clear" w:color="auto" w:fill="FAFAFA"/>
          </w:tcPr>
          <w:p w14:paraId="0FF9C53D" w14:textId="6A3909F0"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 xml:space="preserve"> 6,435,412  </w:t>
            </w:r>
          </w:p>
        </w:tc>
        <w:tc>
          <w:tcPr>
            <w:tcW w:w="1104" w:type="dxa"/>
            <w:tcBorders>
              <w:bottom w:val="single" w:sz="4" w:space="0" w:color="auto"/>
            </w:tcBorders>
            <w:shd w:val="clear" w:color="auto" w:fill="auto"/>
          </w:tcPr>
          <w:p w14:paraId="7C1072D3" w14:textId="1872A4B4"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 xml:space="preserve"> 6,532,559</w:t>
            </w:r>
          </w:p>
        </w:tc>
      </w:tr>
      <w:tr w:rsidR="0042518A" w:rsidRPr="0095366B" w14:paraId="67672ED7" w14:textId="77777777" w:rsidTr="00831097">
        <w:tc>
          <w:tcPr>
            <w:tcW w:w="2808" w:type="dxa"/>
            <w:shd w:val="clear" w:color="auto" w:fill="auto"/>
            <w:vAlign w:val="bottom"/>
          </w:tcPr>
          <w:p w14:paraId="31FC4D23" w14:textId="77777777" w:rsidR="0042518A" w:rsidRPr="0095366B" w:rsidRDefault="0042518A" w:rsidP="0042518A">
            <w:pPr>
              <w:ind w:left="-107"/>
              <w:jc w:val="thaiDistribute"/>
              <w:rPr>
                <w:rFonts w:ascii="Arial" w:hAnsi="Arial" w:cs="Arial"/>
                <w:sz w:val="18"/>
                <w:szCs w:val="18"/>
                <w:cs/>
              </w:rPr>
            </w:pPr>
          </w:p>
        </w:tc>
        <w:tc>
          <w:tcPr>
            <w:tcW w:w="1104" w:type="dxa"/>
            <w:tcBorders>
              <w:top w:val="single" w:sz="4" w:space="0" w:color="auto"/>
            </w:tcBorders>
            <w:shd w:val="clear" w:color="auto" w:fill="FAFAFA"/>
            <w:vAlign w:val="bottom"/>
          </w:tcPr>
          <w:p w14:paraId="3727FA1A" w14:textId="77777777" w:rsidR="0042518A" w:rsidRPr="0095366B" w:rsidRDefault="0042518A" w:rsidP="0042518A">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13B28EBD" w14:textId="77777777" w:rsidR="0042518A" w:rsidRPr="0095366B" w:rsidRDefault="0042518A" w:rsidP="0042518A">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441AB397" w14:textId="77777777" w:rsidR="0042518A" w:rsidRPr="0095366B" w:rsidRDefault="0042518A" w:rsidP="0042518A">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4F6873E8" w14:textId="77777777" w:rsidR="0042518A" w:rsidRPr="0095366B" w:rsidRDefault="0042518A" w:rsidP="0042518A">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75337321" w14:textId="77777777" w:rsidR="0042518A" w:rsidRPr="0095366B" w:rsidRDefault="0042518A" w:rsidP="0042518A">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51D4AFC0" w14:textId="77777777" w:rsidR="0042518A" w:rsidRPr="0095366B" w:rsidRDefault="0042518A" w:rsidP="0042518A">
            <w:pPr>
              <w:ind w:right="-72"/>
              <w:jc w:val="right"/>
              <w:rPr>
                <w:rFonts w:ascii="Arial" w:hAnsi="Arial" w:cs="Arial"/>
                <w:sz w:val="18"/>
                <w:szCs w:val="18"/>
              </w:rPr>
            </w:pPr>
          </w:p>
        </w:tc>
      </w:tr>
      <w:tr w:rsidR="0042518A" w:rsidRPr="0095366B" w14:paraId="6E615E67" w14:textId="77777777" w:rsidTr="00831097">
        <w:tc>
          <w:tcPr>
            <w:tcW w:w="2808" w:type="dxa"/>
            <w:shd w:val="clear" w:color="auto" w:fill="auto"/>
            <w:vAlign w:val="bottom"/>
          </w:tcPr>
          <w:p w14:paraId="7C7CE2FE" w14:textId="77777777" w:rsidR="0042518A" w:rsidRPr="0095366B" w:rsidRDefault="0042518A" w:rsidP="0042518A">
            <w:pPr>
              <w:ind w:left="-107"/>
              <w:jc w:val="thaiDistribute"/>
              <w:rPr>
                <w:rFonts w:ascii="Arial" w:hAnsi="Arial" w:cs="Arial"/>
                <w:sz w:val="18"/>
                <w:szCs w:val="18"/>
              </w:rPr>
            </w:pPr>
            <w:r w:rsidRPr="0095366B">
              <w:rPr>
                <w:rFonts w:ascii="Arial" w:hAnsi="Arial" w:cs="Arial"/>
                <w:sz w:val="18"/>
                <w:szCs w:val="18"/>
              </w:rPr>
              <w:t>Total revenue from sales</w:t>
            </w:r>
          </w:p>
        </w:tc>
        <w:tc>
          <w:tcPr>
            <w:tcW w:w="1104" w:type="dxa"/>
            <w:tcBorders>
              <w:bottom w:val="single" w:sz="4" w:space="0" w:color="auto"/>
            </w:tcBorders>
            <w:shd w:val="clear" w:color="auto" w:fill="FAFAFA"/>
          </w:tcPr>
          <w:p w14:paraId="5E1D11E6" w14:textId="71A12E49"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5,614,790</w:t>
            </w:r>
          </w:p>
        </w:tc>
        <w:tc>
          <w:tcPr>
            <w:tcW w:w="1104" w:type="dxa"/>
            <w:tcBorders>
              <w:bottom w:val="single" w:sz="4" w:space="0" w:color="auto"/>
            </w:tcBorders>
            <w:shd w:val="clear" w:color="auto" w:fill="auto"/>
          </w:tcPr>
          <w:p w14:paraId="1C44867D" w14:textId="31303F06"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4,829,470</w:t>
            </w:r>
          </w:p>
        </w:tc>
        <w:tc>
          <w:tcPr>
            <w:tcW w:w="1104" w:type="dxa"/>
            <w:tcBorders>
              <w:bottom w:val="single" w:sz="4" w:space="0" w:color="auto"/>
            </w:tcBorders>
            <w:shd w:val="clear" w:color="auto" w:fill="FAFAFA"/>
          </w:tcPr>
          <w:p w14:paraId="0BE82C66" w14:textId="46837B5C"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1,175,552</w:t>
            </w:r>
          </w:p>
        </w:tc>
        <w:tc>
          <w:tcPr>
            <w:tcW w:w="1104" w:type="dxa"/>
            <w:tcBorders>
              <w:bottom w:val="single" w:sz="4" w:space="0" w:color="auto"/>
            </w:tcBorders>
            <w:shd w:val="clear" w:color="auto" w:fill="auto"/>
          </w:tcPr>
          <w:p w14:paraId="64FC075D" w14:textId="40A50DF3"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 xml:space="preserve"> 1,969,803</w:t>
            </w:r>
          </w:p>
        </w:tc>
        <w:tc>
          <w:tcPr>
            <w:tcW w:w="1104" w:type="dxa"/>
            <w:tcBorders>
              <w:bottom w:val="single" w:sz="4" w:space="0" w:color="auto"/>
            </w:tcBorders>
            <w:shd w:val="clear" w:color="auto" w:fill="FAFAFA"/>
          </w:tcPr>
          <w:p w14:paraId="33B37179" w14:textId="7500536B"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 xml:space="preserve">   6,790,342              </w:t>
            </w:r>
          </w:p>
        </w:tc>
        <w:tc>
          <w:tcPr>
            <w:tcW w:w="1104" w:type="dxa"/>
            <w:tcBorders>
              <w:bottom w:val="single" w:sz="4" w:space="0" w:color="auto"/>
            </w:tcBorders>
            <w:shd w:val="clear" w:color="auto" w:fill="auto"/>
          </w:tcPr>
          <w:p w14:paraId="0614FE03" w14:textId="0E026D24" w:rsidR="0042518A" w:rsidRPr="0095366B" w:rsidRDefault="0042518A" w:rsidP="0042518A">
            <w:pPr>
              <w:ind w:right="-72"/>
              <w:jc w:val="right"/>
              <w:rPr>
                <w:rFonts w:ascii="Arial" w:hAnsi="Arial" w:cs="Arial"/>
                <w:sz w:val="18"/>
                <w:szCs w:val="18"/>
              </w:rPr>
            </w:pPr>
            <w:r w:rsidRPr="0095366B">
              <w:rPr>
                <w:rFonts w:ascii="Arial" w:hAnsi="Arial" w:cs="Arial"/>
                <w:sz w:val="18"/>
                <w:szCs w:val="18"/>
              </w:rPr>
              <w:t xml:space="preserve"> 6,799,273</w:t>
            </w:r>
          </w:p>
        </w:tc>
      </w:tr>
    </w:tbl>
    <w:p w14:paraId="4C330313" w14:textId="419C346D" w:rsidR="00AE0C0F" w:rsidRPr="0095366B" w:rsidRDefault="00AE0C0F" w:rsidP="003E4CC5">
      <w:pPr>
        <w:pStyle w:val="BodyText"/>
        <w:ind w:right="8"/>
        <w:rPr>
          <w:rFonts w:ascii="Arial" w:hAnsi="Arial" w:cs="Arial"/>
          <w:sz w:val="18"/>
          <w:szCs w:val="18"/>
        </w:rPr>
      </w:pPr>
    </w:p>
    <w:p w14:paraId="4141F35C" w14:textId="22DD4A86" w:rsidR="00AE0C0F" w:rsidRPr="0095366B" w:rsidRDefault="00AE0C0F" w:rsidP="00081B26">
      <w:pPr>
        <w:pStyle w:val="BlockText"/>
        <w:ind w:left="0" w:right="0" w:firstLine="0"/>
        <w:jc w:val="both"/>
        <w:rPr>
          <w:rFonts w:ascii="Arial" w:hAnsi="Arial" w:cs="Cordia New"/>
          <w:sz w:val="18"/>
          <w:szCs w:val="18"/>
          <w:lang w:val="en-GB"/>
        </w:rPr>
      </w:pPr>
    </w:p>
    <w:p w14:paraId="1A21DCDA" w14:textId="77777777" w:rsidR="00AE0C0F" w:rsidRPr="0095366B" w:rsidRDefault="00AE0C0F" w:rsidP="00AE0C0F">
      <w:pPr>
        <w:shd w:val="clear" w:color="auto" w:fill="FFA543"/>
        <w:rPr>
          <w:rFonts w:ascii="Arial" w:eastAsia="Arial" w:hAnsi="Arial" w:cs="Arial"/>
          <w:b/>
          <w:color w:val="FFFFFF"/>
          <w:sz w:val="8"/>
          <w:szCs w:val="8"/>
        </w:rPr>
      </w:pPr>
    </w:p>
    <w:p w14:paraId="2022552A" w14:textId="20BFCE42" w:rsidR="00AE0C0F" w:rsidRPr="0095366B" w:rsidRDefault="00AE0C0F" w:rsidP="00AE0C0F">
      <w:pPr>
        <w:pStyle w:val="Heading1"/>
        <w:keepNext w:val="0"/>
        <w:shd w:val="clear" w:color="auto" w:fill="FFA543"/>
        <w:spacing w:before="0" w:after="0"/>
        <w:ind w:left="539" w:hanging="539"/>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40</w:t>
      </w:r>
      <w:r w:rsidRPr="0095366B">
        <w:rPr>
          <w:rFonts w:ascii="Arial" w:eastAsia="Arial Unicode MS" w:hAnsi="Arial" w:cs="Arial"/>
          <w:color w:val="FFFFFF"/>
          <w:sz w:val="18"/>
          <w:szCs w:val="18"/>
        </w:rPr>
        <w:tab/>
        <w:t>Business combination under common control</w:t>
      </w:r>
    </w:p>
    <w:p w14:paraId="6029E80D" w14:textId="77777777" w:rsidR="00AE0C0F" w:rsidRPr="0095366B" w:rsidRDefault="00AE0C0F" w:rsidP="00AE0C0F">
      <w:pPr>
        <w:shd w:val="clear" w:color="auto" w:fill="FFA543"/>
        <w:rPr>
          <w:rFonts w:ascii="Arial" w:hAnsi="Arial" w:cs="Arial"/>
          <w:color w:val="FFFFFF"/>
          <w:sz w:val="6"/>
          <w:szCs w:val="6"/>
        </w:rPr>
      </w:pPr>
    </w:p>
    <w:p w14:paraId="42B8129D" w14:textId="77777777" w:rsidR="00AE0C0F" w:rsidRPr="0095366B" w:rsidRDefault="00AE0C0F" w:rsidP="00AE0C0F">
      <w:pPr>
        <w:pStyle w:val="BodyText"/>
        <w:ind w:right="8"/>
        <w:rPr>
          <w:rFonts w:ascii="Arial" w:hAnsi="Arial" w:cs="Arial"/>
          <w:sz w:val="18"/>
          <w:szCs w:val="18"/>
        </w:rPr>
      </w:pPr>
    </w:p>
    <w:p w14:paraId="2094074D" w14:textId="3EA31E65" w:rsidR="00AE0C0F" w:rsidRPr="0095366B" w:rsidRDefault="00E77988" w:rsidP="003E4CC5">
      <w:pPr>
        <w:pStyle w:val="BodyText"/>
        <w:ind w:right="8"/>
        <w:rPr>
          <w:rFonts w:ascii="Arial" w:hAnsi="Arial" w:cs="Arial"/>
          <w:sz w:val="18"/>
          <w:szCs w:val="18"/>
        </w:rPr>
      </w:pPr>
      <w:r w:rsidRPr="0095366B">
        <w:rPr>
          <w:rFonts w:ascii="Arial" w:hAnsi="Arial" w:cs="Arial"/>
          <w:sz w:val="18"/>
          <w:szCs w:val="18"/>
        </w:rPr>
        <w:t xml:space="preserve">On </w:t>
      </w:r>
      <w:r w:rsidR="0042518A" w:rsidRPr="0095366B">
        <w:rPr>
          <w:rFonts w:ascii="Arial" w:hAnsi="Arial" w:cs="Arial"/>
          <w:sz w:val="18"/>
          <w:szCs w:val="18"/>
        </w:rPr>
        <w:t>31 December</w:t>
      </w:r>
      <w:r w:rsidRPr="0095366B">
        <w:rPr>
          <w:rFonts w:ascii="Arial" w:hAnsi="Arial" w:cs="Arial"/>
          <w:sz w:val="18"/>
          <w:szCs w:val="18"/>
        </w:rPr>
        <w:t xml:space="preserve"> 2021, the Group has acquired investment</w:t>
      </w:r>
      <w:r w:rsidR="00737860" w:rsidRPr="0095366B">
        <w:rPr>
          <w:rFonts w:ascii="Arial" w:hAnsi="Arial" w:cs="Arial"/>
          <w:sz w:val="18"/>
          <w:szCs w:val="18"/>
        </w:rPr>
        <w:t xml:space="preserve"> in US Pet Nutrition, LLC (USPN) which operates import and distributing pet food </w:t>
      </w:r>
      <w:r w:rsidR="00E350D6" w:rsidRPr="0095366B">
        <w:rPr>
          <w:rFonts w:ascii="Arial" w:hAnsi="Arial" w:cs="Arial"/>
          <w:sz w:val="18"/>
          <w:szCs w:val="18"/>
        </w:rPr>
        <w:t xml:space="preserve">products </w:t>
      </w:r>
      <w:r w:rsidR="00737860" w:rsidRPr="0095366B">
        <w:rPr>
          <w:rFonts w:ascii="Arial" w:hAnsi="Arial" w:cs="Arial"/>
          <w:sz w:val="18"/>
          <w:szCs w:val="18"/>
        </w:rPr>
        <w:t xml:space="preserve">located in the United States. USPN is a company under common control of the Parent. The Group has appointed an independent appraiser to assess the fair value of the purchase of ordinary shares in this transaction. </w:t>
      </w:r>
      <w:r w:rsidR="0042518A" w:rsidRPr="0095366B">
        <w:rPr>
          <w:rFonts w:ascii="Arial" w:hAnsi="Arial" w:cs="Arial"/>
          <w:sz w:val="18"/>
          <w:szCs w:val="18"/>
        </w:rPr>
        <w:t>On the same date</w:t>
      </w:r>
      <w:r w:rsidR="00737860" w:rsidRPr="0095366B">
        <w:rPr>
          <w:rFonts w:ascii="Arial" w:hAnsi="Arial" w:cs="Arial"/>
          <w:sz w:val="18"/>
          <w:szCs w:val="18"/>
        </w:rPr>
        <w:t xml:space="preserve">, </w:t>
      </w:r>
      <w:r w:rsidR="00E051C2" w:rsidRPr="0095366B">
        <w:rPr>
          <w:rFonts w:ascii="Arial" w:hAnsi="Arial" w:cs="Arial"/>
          <w:sz w:val="18"/>
          <w:szCs w:val="18"/>
        </w:rPr>
        <w:t>the Company has acquired assets and liabilities in relation to the pet business from Thai Union Manufacturing Co., Ltd., which is a company under common control of the Parent</w:t>
      </w:r>
      <w:r w:rsidR="00AB6EC0" w:rsidRPr="0095366B">
        <w:rPr>
          <w:rFonts w:ascii="Arial" w:hAnsi="Arial" w:cs="Arial"/>
          <w:sz w:val="18"/>
          <w:szCs w:val="18"/>
        </w:rPr>
        <w:t xml:space="preserve"> as explained in Note 2</w:t>
      </w:r>
      <w:r w:rsidR="00E051C2" w:rsidRPr="0095366B">
        <w:rPr>
          <w:rFonts w:ascii="Arial" w:hAnsi="Arial" w:cs="Arial"/>
          <w:sz w:val="18"/>
          <w:szCs w:val="18"/>
        </w:rPr>
        <w:t>.</w:t>
      </w:r>
    </w:p>
    <w:p w14:paraId="2FE73227" w14:textId="537BDA0F" w:rsidR="00E051C2" w:rsidRPr="0095366B" w:rsidRDefault="00E051C2" w:rsidP="003E4CC5">
      <w:pPr>
        <w:pStyle w:val="BodyText"/>
        <w:ind w:right="8"/>
        <w:rPr>
          <w:rFonts w:ascii="Arial" w:hAnsi="Arial" w:cs="Arial"/>
          <w:sz w:val="18"/>
          <w:szCs w:val="18"/>
        </w:rPr>
      </w:pPr>
    </w:p>
    <w:p w14:paraId="51694DC3" w14:textId="70D88902" w:rsidR="00E051C2" w:rsidRPr="0095366B" w:rsidRDefault="00E051C2" w:rsidP="003E4CC5">
      <w:pPr>
        <w:pStyle w:val="BodyText"/>
        <w:ind w:right="8"/>
        <w:rPr>
          <w:rFonts w:ascii="Arial" w:hAnsi="Arial" w:cs="Arial"/>
          <w:sz w:val="18"/>
          <w:szCs w:val="18"/>
        </w:rPr>
      </w:pPr>
      <w:r w:rsidRPr="0095366B">
        <w:rPr>
          <w:rFonts w:ascii="Arial" w:hAnsi="Arial" w:cs="Arial"/>
          <w:sz w:val="18"/>
          <w:szCs w:val="18"/>
        </w:rPr>
        <w:t xml:space="preserve">The acquisition of a subsidiary and net assets meets the definition of business combination according to TFRS 3, Business Combinations. At the business acquisition date, the difference between consideration amount and net assets acquired of Baht </w:t>
      </w:r>
      <w:r w:rsidR="00923C2B" w:rsidRPr="0095366B">
        <w:rPr>
          <w:rFonts w:ascii="Arial" w:hAnsi="Arial" w:cs="Arial"/>
          <w:sz w:val="18"/>
          <w:szCs w:val="18"/>
        </w:rPr>
        <w:t>4</w:t>
      </w:r>
      <w:r w:rsidR="00E631DD" w:rsidRPr="0095366B">
        <w:rPr>
          <w:rFonts w:ascii="Arial" w:hAnsi="Arial" w:cs="Arial"/>
          <w:sz w:val="18"/>
          <w:szCs w:val="18"/>
        </w:rPr>
        <w:t>16</w:t>
      </w:r>
      <w:r w:rsidR="00923C2B" w:rsidRPr="0095366B">
        <w:rPr>
          <w:rFonts w:ascii="Arial" w:hAnsi="Arial" w:cs="Arial"/>
          <w:sz w:val="18"/>
          <w:szCs w:val="18"/>
        </w:rPr>
        <w:t>.</w:t>
      </w:r>
      <w:r w:rsidR="00E631DD" w:rsidRPr="0095366B">
        <w:rPr>
          <w:rFonts w:ascii="Arial" w:hAnsi="Arial" w:cs="Arial"/>
          <w:sz w:val="18"/>
          <w:szCs w:val="18"/>
        </w:rPr>
        <w:t>3</w:t>
      </w:r>
      <w:r w:rsidR="00923C2B" w:rsidRPr="0095366B">
        <w:rPr>
          <w:rFonts w:ascii="Arial" w:hAnsi="Arial" w:cs="Arial"/>
          <w:sz w:val="18"/>
          <w:szCs w:val="18"/>
        </w:rPr>
        <w:t>5</w:t>
      </w:r>
      <w:r w:rsidRPr="0095366B">
        <w:rPr>
          <w:rFonts w:ascii="Arial" w:hAnsi="Arial" w:cs="Arial"/>
          <w:sz w:val="18"/>
          <w:szCs w:val="18"/>
        </w:rPr>
        <w:t xml:space="preserve"> million, which are presented as other components of equity in the consolidated statement of changes in equity.</w:t>
      </w:r>
    </w:p>
    <w:p w14:paraId="1C9BE741" w14:textId="14056210" w:rsidR="00E051C2" w:rsidRPr="0095366B" w:rsidRDefault="00E051C2" w:rsidP="003E4CC5">
      <w:pPr>
        <w:pStyle w:val="BodyText"/>
        <w:ind w:right="8"/>
        <w:rPr>
          <w:rFonts w:ascii="Arial" w:hAnsi="Arial" w:cs="Arial"/>
          <w:sz w:val="18"/>
          <w:szCs w:val="18"/>
        </w:rPr>
      </w:pPr>
    </w:p>
    <w:p w14:paraId="2D8FAC3F" w14:textId="7BCFBBB5" w:rsidR="00B0765B" w:rsidRPr="0095366B" w:rsidRDefault="00B0765B" w:rsidP="003E4CC5">
      <w:pPr>
        <w:pStyle w:val="BodyText"/>
        <w:ind w:right="8"/>
        <w:rPr>
          <w:rFonts w:ascii="Arial" w:hAnsi="Arial" w:cs="Arial"/>
          <w:sz w:val="18"/>
          <w:szCs w:val="18"/>
        </w:rPr>
      </w:pPr>
    </w:p>
    <w:p w14:paraId="6B611240" w14:textId="06061910" w:rsidR="00B0765B" w:rsidRPr="0095366B" w:rsidRDefault="00B0765B" w:rsidP="003E4CC5">
      <w:pPr>
        <w:pStyle w:val="BodyText"/>
        <w:ind w:right="8"/>
        <w:rPr>
          <w:rFonts w:ascii="Arial" w:hAnsi="Arial" w:cs="Arial"/>
          <w:sz w:val="18"/>
          <w:szCs w:val="18"/>
        </w:rPr>
      </w:pPr>
    </w:p>
    <w:p w14:paraId="32FC3F5F" w14:textId="12180112" w:rsidR="00B0765B" w:rsidRPr="0095366B" w:rsidRDefault="00B0765B" w:rsidP="003E4CC5">
      <w:pPr>
        <w:pStyle w:val="BodyText"/>
        <w:ind w:right="8"/>
        <w:rPr>
          <w:rFonts w:ascii="Arial" w:hAnsi="Arial" w:cs="Arial"/>
          <w:sz w:val="18"/>
          <w:szCs w:val="18"/>
        </w:rPr>
      </w:pPr>
      <w:r w:rsidRPr="0095366B">
        <w:rPr>
          <w:rFonts w:ascii="Arial" w:hAnsi="Arial" w:cs="Arial"/>
          <w:sz w:val="18"/>
          <w:szCs w:val="18"/>
        </w:rPr>
        <w:br w:type="page"/>
      </w:r>
    </w:p>
    <w:p w14:paraId="323555E8" w14:textId="3AB504DB" w:rsidR="00E051C2" w:rsidRPr="0095366B" w:rsidRDefault="00E051C2" w:rsidP="003E4CC5">
      <w:pPr>
        <w:pStyle w:val="BodyText"/>
        <w:ind w:right="8"/>
        <w:rPr>
          <w:rFonts w:ascii="Arial" w:hAnsi="Arial" w:cs="Arial"/>
          <w:sz w:val="18"/>
          <w:szCs w:val="18"/>
        </w:rPr>
      </w:pPr>
      <w:r w:rsidRPr="0095366B">
        <w:rPr>
          <w:rFonts w:ascii="Arial" w:hAnsi="Arial" w:cs="Arial"/>
          <w:sz w:val="18"/>
          <w:szCs w:val="18"/>
        </w:rPr>
        <w:t xml:space="preserve">The following table </w:t>
      </w:r>
      <w:proofErr w:type="spellStart"/>
      <w:r w:rsidRPr="0095366B">
        <w:rPr>
          <w:rFonts w:ascii="Arial" w:hAnsi="Arial" w:cs="Arial"/>
          <w:sz w:val="18"/>
          <w:szCs w:val="18"/>
        </w:rPr>
        <w:t>summarises</w:t>
      </w:r>
      <w:proofErr w:type="spellEnd"/>
      <w:r w:rsidRPr="0095366B">
        <w:rPr>
          <w:rFonts w:ascii="Arial" w:hAnsi="Arial" w:cs="Arial"/>
          <w:sz w:val="18"/>
          <w:szCs w:val="18"/>
        </w:rPr>
        <w:t xml:space="preserve"> the consideration paid for acquisition of investment in USPN and pet food business, including the amount of assets and liabilities recognized at the business combination under common control date.</w:t>
      </w:r>
    </w:p>
    <w:p w14:paraId="2FFEC87C" w14:textId="5C5DFDB5" w:rsidR="00E051C2" w:rsidRPr="0095366B" w:rsidRDefault="00E051C2" w:rsidP="003E4CC5">
      <w:pPr>
        <w:pStyle w:val="BodyText"/>
        <w:ind w:right="8"/>
        <w:rPr>
          <w:rFonts w:ascii="Arial" w:hAnsi="Arial" w:cs="Arial"/>
          <w:sz w:val="18"/>
          <w:szCs w:val="18"/>
        </w:rPr>
      </w:pPr>
    </w:p>
    <w:tbl>
      <w:tblPr>
        <w:tblW w:w="9450" w:type="dxa"/>
        <w:tblInd w:w="108" w:type="dxa"/>
        <w:tblLayout w:type="fixed"/>
        <w:tblLook w:val="01E0" w:firstRow="1" w:lastRow="1" w:firstColumn="1" w:lastColumn="1" w:noHBand="0" w:noVBand="0"/>
      </w:tblPr>
      <w:tblGrid>
        <w:gridCol w:w="4230"/>
        <w:gridCol w:w="1843"/>
        <w:gridCol w:w="1737"/>
        <w:gridCol w:w="1640"/>
      </w:tblGrid>
      <w:tr w:rsidR="00E051C2" w:rsidRPr="0095366B" w14:paraId="503506D8" w14:textId="77777777" w:rsidTr="00DE62D7">
        <w:trPr>
          <w:trHeight w:val="613"/>
        </w:trPr>
        <w:tc>
          <w:tcPr>
            <w:tcW w:w="4230" w:type="dxa"/>
            <w:vAlign w:val="bottom"/>
          </w:tcPr>
          <w:p w14:paraId="4E53F98F" w14:textId="77777777" w:rsidR="00E051C2" w:rsidRPr="0095366B" w:rsidRDefault="00E051C2" w:rsidP="00C42033">
            <w:pPr>
              <w:tabs>
                <w:tab w:val="left" w:pos="6840"/>
              </w:tabs>
              <w:ind w:left="-101"/>
              <w:rPr>
                <w:rFonts w:ascii="Arial" w:hAnsi="Arial" w:cs="Arial"/>
                <w:b/>
                <w:bCs/>
                <w:sz w:val="18"/>
                <w:szCs w:val="18"/>
              </w:rPr>
            </w:pPr>
          </w:p>
        </w:tc>
        <w:tc>
          <w:tcPr>
            <w:tcW w:w="1843" w:type="dxa"/>
            <w:tcBorders>
              <w:top w:val="single" w:sz="4" w:space="0" w:color="auto"/>
            </w:tcBorders>
            <w:vAlign w:val="bottom"/>
          </w:tcPr>
          <w:p w14:paraId="0699AF3B" w14:textId="6B0A53D5" w:rsidR="00E051C2" w:rsidRPr="0095366B" w:rsidRDefault="00E051C2" w:rsidP="00E051C2">
            <w:pPr>
              <w:ind w:right="-72"/>
              <w:jc w:val="right"/>
              <w:rPr>
                <w:rFonts w:ascii="Arial" w:hAnsi="Arial" w:cs="Arial"/>
                <w:b/>
                <w:bCs/>
                <w:sz w:val="18"/>
                <w:szCs w:val="18"/>
                <w:cs/>
              </w:rPr>
            </w:pPr>
            <w:r w:rsidRPr="0095366B">
              <w:rPr>
                <w:rFonts w:ascii="Arial" w:hAnsi="Arial" w:cs="Arial"/>
                <w:b/>
                <w:bCs/>
                <w:sz w:val="18"/>
                <w:szCs w:val="18"/>
              </w:rPr>
              <w:t>Acquisition of investment in USPN, which is under common control</w:t>
            </w:r>
          </w:p>
        </w:tc>
        <w:tc>
          <w:tcPr>
            <w:tcW w:w="1737" w:type="dxa"/>
            <w:tcBorders>
              <w:top w:val="single" w:sz="4" w:space="0" w:color="auto"/>
            </w:tcBorders>
            <w:vAlign w:val="bottom"/>
          </w:tcPr>
          <w:p w14:paraId="50E41A76" w14:textId="2A6FA37B" w:rsidR="00E051C2" w:rsidRPr="0095366B" w:rsidRDefault="00E051C2" w:rsidP="00E051C2">
            <w:pPr>
              <w:ind w:right="-72"/>
              <w:jc w:val="right"/>
              <w:rPr>
                <w:rFonts w:ascii="Arial" w:hAnsi="Arial" w:cs="Arial"/>
                <w:b/>
                <w:bCs/>
                <w:sz w:val="18"/>
                <w:szCs w:val="18"/>
                <w:cs/>
              </w:rPr>
            </w:pPr>
            <w:r w:rsidRPr="0095366B">
              <w:rPr>
                <w:rFonts w:ascii="Arial" w:hAnsi="Arial" w:cs="Arial"/>
                <w:b/>
                <w:bCs/>
                <w:sz w:val="18"/>
                <w:szCs w:val="18"/>
              </w:rPr>
              <w:t>Acquisition of pet food business from a related company under common control</w:t>
            </w:r>
          </w:p>
        </w:tc>
        <w:tc>
          <w:tcPr>
            <w:tcW w:w="1640" w:type="dxa"/>
            <w:tcBorders>
              <w:top w:val="single" w:sz="4" w:space="0" w:color="auto"/>
            </w:tcBorders>
            <w:vAlign w:val="bottom"/>
          </w:tcPr>
          <w:p w14:paraId="59D80B44" w14:textId="667396D3" w:rsidR="00E051C2" w:rsidRPr="0095366B" w:rsidRDefault="00E051C2" w:rsidP="00C42033">
            <w:pPr>
              <w:ind w:right="-72"/>
              <w:jc w:val="right"/>
              <w:rPr>
                <w:rFonts w:ascii="Arial" w:hAnsi="Arial" w:cs="Arial"/>
                <w:b/>
                <w:bCs/>
                <w:sz w:val="18"/>
                <w:szCs w:val="18"/>
              </w:rPr>
            </w:pPr>
            <w:r w:rsidRPr="0095366B">
              <w:rPr>
                <w:rFonts w:ascii="Arial" w:hAnsi="Arial" w:cs="Arial"/>
                <w:b/>
                <w:bCs/>
                <w:sz w:val="18"/>
                <w:szCs w:val="18"/>
              </w:rPr>
              <w:t>Total</w:t>
            </w:r>
          </w:p>
        </w:tc>
      </w:tr>
      <w:tr w:rsidR="00E051C2" w:rsidRPr="0095366B" w14:paraId="2A90760F" w14:textId="77777777" w:rsidTr="00DE62D7">
        <w:trPr>
          <w:trHeight w:val="74"/>
        </w:trPr>
        <w:tc>
          <w:tcPr>
            <w:tcW w:w="4230" w:type="dxa"/>
          </w:tcPr>
          <w:p w14:paraId="1D546FD3" w14:textId="77777777" w:rsidR="00E051C2" w:rsidRPr="0095366B" w:rsidRDefault="00E051C2" w:rsidP="00C42033">
            <w:pPr>
              <w:tabs>
                <w:tab w:val="left" w:pos="6840"/>
              </w:tabs>
              <w:ind w:left="-101"/>
              <w:jc w:val="thaiDistribute"/>
              <w:rPr>
                <w:rFonts w:ascii="Arial" w:hAnsi="Arial" w:cs="Arial"/>
                <w:sz w:val="18"/>
                <w:szCs w:val="18"/>
                <w:cs/>
              </w:rPr>
            </w:pPr>
          </w:p>
        </w:tc>
        <w:tc>
          <w:tcPr>
            <w:tcW w:w="1843" w:type="dxa"/>
            <w:tcBorders>
              <w:bottom w:val="single" w:sz="4" w:space="0" w:color="auto"/>
            </w:tcBorders>
          </w:tcPr>
          <w:p w14:paraId="4B52C5F2" w14:textId="47A8D7BE" w:rsidR="00E051C2" w:rsidRPr="0095366B" w:rsidRDefault="00E051C2" w:rsidP="00C42033">
            <w:pPr>
              <w:ind w:right="-72"/>
              <w:jc w:val="right"/>
              <w:rPr>
                <w:rFonts w:ascii="Arial" w:hAnsi="Arial" w:cs="Arial"/>
                <w:b/>
                <w:bCs/>
                <w:sz w:val="18"/>
                <w:szCs w:val="18"/>
              </w:rPr>
            </w:pPr>
            <w:r w:rsidRPr="0095366B">
              <w:rPr>
                <w:rFonts w:ascii="Arial" w:hAnsi="Arial" w:cs="Arial"/>
                <w:b/>
                <w:bCs/>
                <w:sz w:val="18"/>
                <w:szCs w:val="18"/>
              </w:rPr>
              <w:t>Thousand Baht</w:t>
            </w:r>
          </w:p>
        </w:tc>
        <w:tc>
          <w:tcPr>
            <w:tcW w:w="1737" w:type="dxa"/>
            <w:tcBorders>
              <w:bottom w:val="single" w:sz="4" w:space="0" w:color="auto"/>
            </w:tcBorders>
          </w:tcPr>
          <w:p w14:paraId="4180BC04" w14:textId="294E181A" w:rsidR="00E051C2" w:rsidRPr="0095366B" w:rsidRDefault="00E051C2" w:rsidP="00C42033">
            <w:pPr>
              <w:ind w:right="-72"/>
              <w:jc w:val="right"/>
              <w:rPr>
                <w:rFonts w:ascii="Arial" w:hAnsi="Arial" w:cs="Arial"/>
                <w:b/>
                <w:bCs/>
                <w:sz w:val="18"/>
                <w:szCs w:val="18"/>
                <w:cs/>
              </w:rPr>
            </w:pPr>
            <w:r w:rsidRPr="0095366B">
              <w:rPr>
                <w:rFonts w:ascii="Arial" w:hAnsi="Arial" w:cs="Arial"/>
                <w:b/>
                <w:bCs/>
                <w:sz w:val="18"/>
                <w:szCs w:val="18"/>
              </w:rPr>
              <w:t>Thousand Baht</w:t>
            </w:r>
          </w:p>
        </w:tc>
        <w:tc>
          <w:tcPr>
            <w:tcW w:w="1640" w:type="dxa"/>
            <w:tcBorders>
              <w:bottom w:val="single" w:sz="4" w:space="0" w:color="auto"/>
            </w:tcBorders>
          </w:tcPr>
          <w:p w14:paraId="02B9BCE6" w14:textId="23C532A1" w:rsidR="00E051C2" w:rsidRPr="0095366B" w:rsidRDefault="00E051C2" w:rsidP="00C42033">
            <w:pPr>
              <w:ind w:right="-72"/>
              <w:jc w:val="right"/>
              <w:rPr>
                <w:rFonts w:ascii="Arial" w:hAnsi="Arial" w:cs="Arial"/>
                <w:b/>
                <w:bCs/>
                <w:sz w:val="18"/>
                <w:szCs w:val="18"/>
              </w:rPr>
            </w:pPr>
            <w:r w:rsidRPr="0095366B">
              <w:rPr>
                <w:rFonts w:ascii="Arial" w:hAnsi="Arial" w:cs="Arial"/>
                <w:b/>
                <w:bCs/>
                <w:sz w:val="18"/>
                <w:szCs w:val="18"/>
              </w:rPr>
              <w:t>Thousand Baht</w:t>
            </w:r>
          </w:p>
        </w:tc>
      </w:tr>
      <w:tr w:rsidR="00E051C2" w:rsidRPr="0095366B" w14:paraId="17628C5C" w14:textId="77777777" w:rsidTr="00DE62D7">
        <w:trPr>
          <w:trHeight w:val="201"/>
        </w:trPr>
        <w:tc>
          <w:tcPr>
            <w:tcW w:w="4230" w:type="dxa"/>
            <w:vAlign w:val="bottom"/>
          </w:tcPr>
          <w:p w14:paraId="4512D6A0" w14:textId="77777777" w:rsidR="00E051C2" w:rsidRPr="0095366B" w:rsidRDefault="00E051C2" w:rsidP="00C42033">
            <w:pPr>
              <w:pStyle w:val="Header"/>
              <w:ind w:left="-101"/>
              <w:rPr>
                <w:rFonts w:cs="Arial"/>
                <w:sz w:val="18"/>
                <w:szCs w:val="18"/>
                <w:lang w:eastAsia="en-US"/>
              </w:rPr>
            </w:pPr>
          </w:p>
        </w:tc>
        <w:tc>
          <w:tcPr>
            <w:tcW w:w="1843" w:type="dxa"/>
            <w:tcBorders>
              <w:top w:val="single" w:sz="4" w:space="0" w:color="auto"/>
              <w:left w:val="nil"/>
              <w:right w:val="nil"/>
            </w:tcBorders>
            <w:shd w:val="clear" w:color="auto" w:fill="FAFAFA"/>
          </w:tcPr>
          <w:p w14:paraId="7EC091A9" w14:textId="77777777" w:rsidR="00E051C2" w:rsidRPr="0095366B" w:rsidRDefault="00E051C2" w:rsidP="00C42033">
            <w:pPr>
              <w:ind w:right="-72"/>
              <w:jc w:val="right"/>
              <w:rPr>
                <w:rFonts w:ascii="Arial" w:hAnsi="Arial" w:cs="Arial"/>
                <w:sz w:val="18"/>
                <w:szCs w:val="18"/>
              </w:rPr>
            </w:pPr>
          </w:p>
        </w:tc>
        <w:tc>
          <w:tcPr>
            <w:tcW w:w="1737" w:type="dxa"/>
            <w:tcBorders>
              <w:top w:val="single" w:sz="4" w:space="0" w:color="auto"/>
              <w:left w:val="nil"/>
              <w:right w:val="nil"/>
            </w:tcBorders>
            <w:shd w:val="clear" w:color="auto" w:fill="FAFAFA"/>
            <w:vAlign w:val="bottom"/>
          </w:tcPr>
          <w:p w14:paraId="3CA102EC" w14:textId="77777777" w:rsidR="00E051C2" w:rsidRPr="0095366B" w:rsidRDefault="00E051C2" w:rsidP="00C42033">
            <w:pPr>
              <w:ind w:right="-72"/>
              <w:jc w:val="right"/>
              <w:rPr>
                <w:rFonts w:ascii="Arial" w:hAnsi="Arial" w:cs="Arial"/>
                <w:sz w:val="18"/>
                <w:szCs w:val="18"/>
              </w:rPr>
            </w:pPr>
          </w:p>
        </w:tc>
        <w:tc>
          <w:tcPr>
            <w:tcW w:w="1640" w:type="dxa"/>
            <w:tcBorders>
              <w:top w:val="single" w:sz="4" w:space="0" w:color="auto"/>
              <w:left w:val="nil"/>
              <w:right w:val="nil"/>
            </w:tcBorders>
            <w:shd w:val="clear" w:color="auto" w:fill="FAFAFA"/>
          </w:tcPr>
          <w:p w14:paraId="07F9DB66" w14:textId="77777777" w:rsidR="00E051C2" w:rsidRPr="0095366B" w:rsidRDefault="00E051C2" w:rsidP="00C42033">
            <w:pPr>
              <w:ind w:right="-72"/>
              <w:jc w:val="right"/>
              <w:rPr>
                <w:rFonts w:ascii="Arial" w:hAnsi="Arial" w:cs="Arial"/>
                <w:sz w:val="18"/>
                <w:szCs w:val="18"/>
              </w:rPr>
            </w:pPr>
          </w:p>
        </w:tc>
      </w:tr>
      <w:tr w:rsidR="00993D12" w:rsidRPr="0095366B" w14:paraId="1F7EE81C" w14:textId="77777777" w:rsidTr="00DE62D7">
        <w:trPr>
          <w:trHeight w:val="201"/>
        </w:trPr>
        <w:tc>
          <w:tcPr>
            <w:tcW w:w="4230" w:type="dxa"/>
            <w:vAlign w:val="bottom"/>
          </w:tcPr>
          <w:p w14:paraId="559893C9" w14:textId="77777777" w:rsidR="00F75DD1" w:rsidRPr="0095366B" w:rsidRDefault="00F75DD1" w:rsidP="00B0765B">
            <w:pPr>
              <w:pStyle w:val="Header"/>
              <w:ind w:left="-101"/>
              <w:rPr>
                <w:rFonts w:cs="Arial"/>
                <w:sz w:val="18"/>
                <w:szCs w:val="18"/>
                <w:lang w:eastAsia="en-US"/>
              </w:rPr>
            </w:pPr>
            <w:r w:rsidRPr="0095366B">
              <w:rPr>
                <w:rFonts w:cs="Arial"/>
                <w:sz w:val="18"/>
                <w:szCs w:val="18"/>
                <w:lang w:eastAsia="en-US"/>
              </w:rPr>
              <w:t xml:space="preserve">Payable from business combination </w:t>
            </w:r>
          </w:p>
          <w:p w14:paraId="088A77F5" w14:textId="6FD1CAD3" w:rsidR="00993D12" w:rsidRPr="0095366B" w:rsidRDefault="00F75DD1" w:rsidP="00F75DD1">
            <w:pPr>
              <w:pStyle w:val="Header"/>
              <w:ind w:left="-101"/>
              <w:rPr>
                <w:rFonts w:cs="Arial"/>
                <w:sz w:val="18"/>
                <w:szCs w:val="18"/>
                <w:lang w:eastAsia="en-US"/>
              </w:rPr>
            </w:pPr>
            <w:r w:rsidRPr="0095366B">
              <w:rPr>
                <w:rFonts w:cs="Arial"/>
                <w:sz w:val="18"/>
                <w:szCs w:val="18"/>
                <w:lang w:eastAsia="en-US"/>
              </w:rPr>
              <w:t xml:space="preserve">   under common control (Note 23)</w:t>
            </w:r>
          </w:p>
        </w:tc>
        <w:tc>
          <w:tcPr>
            <w:tcW w:w="1843" w:type="dxa"/>
            <w:tcBorders>
              <w:top w:val="nil"/>
              <w:left w:val="nil"/>
              <w:right w:val="nil"/>
            </w:tcBorders>
            <w:shd w:val="clear" w:color="auto" w:fill="FAFAFA"/>
            <w:vAlign w:val="bottom"/>
          </w:tcPr>
          <w:p w14:paraId="4328A2EF" w14:textId="287E704A" w:rsidR="00993D12" w:rsidRPr="0095366B" w:rsidRDefault="00993D12" w:rsidP="00993D12">
            <w:pPr>
              <w:ind w:right="-72"/>
              <w:jc w:val="right"/>
              <w:rPr>
                <w:rFonts w:ascii="Arial" w:hAnsi="Arial" w:cs="Arial"/>
                <w:sz w:val="18"/>
                <w:szCs w:val="18"/>
              </w:rPr>
            </w:pPr>
            <w:r w:rsidRPr="0095366B">
              <w:rPr>
                <w:rFonts w:ascii="Arial" w:hAnsi="Arial" w:cs="Arial"/>
                <w:sz w:val="18"/>
                <w:szCs w:val="18"/>
              </w:rPr>
              <w:t>151,707</w:t>
            </w:r>
          </w:p>
        </w:tc>
        <w:tc>
          <w:tcPr>
            <w:tcW w:w="1737" w:type="dxa"/>
            <w:tcBorders>
              <w:top w:val="nil"/>
              <w:left w:val="nil"/>
              <w:right w:val="nil"/>
            </w:tcBorders>
            <w:shd w:val="clear" w:color="auto" w:fill="FAFAFA"/>
            <w:vAlign w:val="bottom"/>
          </w:tcPr>
          <w:p w14:paraId="08FF75C2" w14:textId="15A697E2" w:rsidR="00993D12" w:rsidRPr="0095366B" w:rsidRDefault="00993D12" w:rsidP="00993D12">
            <w:pPr>
              <w:ind w:right="-72"/>
              <w:jc w:val="right"/>
              <w:rPr>
                <w:rFonts w:ascii="Arial" w:hAnsi="Arial" w:cs="Arial"/>
                <w:sz w:val="18"/>
                <w:szCs w:val="18"/>
              </w:rPr>
            </w:pPr>
            <w:r w:rsidRPr="0095366B">
              <w:rPr>
                <w:rFonts w:ascii="Arial" w:hAnsi="Arial" w:cs="Arial"/>
                <w:sz w:val="18"/>
                <w:szCs w:val="18"/>
              </w:rPr>
              <w:t>2,149,850</w:t>
            </w:r>
          </w:p>
        </w:tc>
        <w:tc>
          <w:tcPr>
            <w:tcW w:w="1640" w:type="dxa"/>
            <w:tcBorders>
              <w:top w:val="nil"/>
              <w:left w:val="nil"/>
              <w:right w:val="nil"/>
            </w:tcBorders>
            <w:shd w:val="clear" w:color="auto" w:fill="FAFAFA"/>
            <w:vAlign w:val="bottom"/>
          </w:tcPr>
          <w:p w14:paraId="4B55392A" w14:textId="331D7A24" w:rsidR="00993D12" w:rsidRPr="0095366B" w:rsidRDefault="00993D12" w:rsidP="00993D12">
            <w:pPr>
              <w:ind w:right="-72"/>
              <w:jc w:val="right"/>
              <w:rPr>
                <w:rFonts w:ascii="Arial" w:hAnsi="Arial" w:cs="Arial"/>
                <w:sz w:val="18"/>
                <w:szCs w:val="18"/>
              </w:rPr>
            </w:pPr>
            <w:r w:rsidRPr="0095366B">
              <w:rPr>
                <w:rFonts w:ascii="Arial" w:hAnsi="Arial" w:cs="Arial"/>
                <w:sz w:val="18"/>
                <w:szCs w:val="18"/>
              </w:rPr>
              <w:t>2,301,557</w:t>
            </w:r>
          </w:p>
        </w:tc>
      </w:tr>
      <w:tr w:rsidR="00993D12" w:rsidRPr="0095366B" w14:paraId="729CBA63" w14:textId="77777777" w:rsidTr="00DE62D7">
        <w:trPr>
          <w:trHeight w:val="201"/>
        </w:trPr>
        <w:tc>
          <w:tcPr>
            <w:tcW w:w="4230" w:type="dxa"/>
            <w:vAlign w:val="bottom"/>
          </w:tcPr>
          <w:p w14:paraId="7E9366A0" w14:textId="77777777" w:rsidR="00F75DD1" w:rsidRPr="0095366B" w:rsidRDefault="006A6E01" w:rsidP="00F75DD1">
            <w:pPr>
              <w:ind w:left="-101"/>
              <w:rPr>
                <w:rFonts w:ascii="Arial" w:hAnsi="Arial" w:cs="Arial"/>
                <w:sz w:val="18"/>
                <w:szCs w:val="18"/>
              </w:rPr>
            </w:pPr>
            <w:r w:rsidRPr="0095366B">
              <w:rPr>
                <w:rFonts w:ascii="Arial" w:hAnsi="Arial" w:cs="Arial"/>
                <w:sz w:val="18"/>
                <w:szCs w:val="18"/>
              </w:rPr>
              <w:t xml:space="preserve">Amount due from </w:t>
            </w:r>
            <w:r w:rsidR="00F75DD1" w:rsidRPr="0095366B">
              <w:rPr>
                <w:rFonts w:ascii="Arial" w:hAnsi="Arial" w:cs="Arial"/>
                <w:sz w:val="18"/>
                <w:szCs w:val="18"/>
              </w:rPr>
              <w:t xml:space="preserve">a company under </w:t>
            </w:r>
          </w:p>
          <w:p w14:paraId="6540B728" w14:textId="0E77BB3D" w:rsidR="00993D12" w:rsidRPr="0095366B" w:rsidRDefault="00F75DD1" w:rsidP="00F75DD1">
            <w:pPr>
              <w:ind w:left="-101"/>
              <w:rPr>
                <w:rFonts w:ascii="Arial" w:hAnsi="Arial" w:cs="Arial"/>
                <w:sz w:val="18"/>
                <w:szCs w:val="18"/>
              </w:rPr>
            </w:pPr>
            <w:r w:rsidRPr="0095366B">
              <w:rPr>
                <w:rFonts w:ascii="Arial" w:hAnsi="Arial" w:cs="Arial"/>
                <w:sz w:val="18"/>
                <w:szCs w:val="18"/>
              </w:rPr>
              <w:t xml:space="preserve">   common control (Note 21)</w:t>
            </w:r>
          </w:p>
        </w:tc>
        <w:tc>
          <w:tcPr>
            <w:tcW w:w="1843" w:type="dxa"/>
            <w:tcBorders>
              <w:left w:val="nil"/>
              <w:right w:val="nil"/>
            </w:tcBorders>
            <w:shd w:val="clear" w:color="auto" w:fill="FAFAFA"/>
            <w:vAlign w:val="bottom"/>
          </w:tcPr>
          <w:p w14:paraId="7EBF7921" w14:textId="7C204198" w:rsidR="00993D12" w:rsidRPr="0095366B" w:rsidRDefault="00993D12" w:rsidP="00993D12">
            <w:pPr>
              <w:ind w:right="-72"/>
              <w:jc w:val="right"/>
              <w:rPr>
                <w:rFonts w:ascii="Arial" w:hAnsi="Arial" w:cs="Arial"/>
                <w:sz w:val="18"/>
                <w:szCs w:val="18"/>
              </w:rPr>
            </w:pPr>
            <w:r w:rsidRPr="0095366B">
              <w:rPr>
                <w:rFonts w:ascii="Arial" w:hAnsi="Arial" w:cs="Arial"/>
                <w:sz w:val="18"/>
                <w:szCs w:val="18"/>
                <w:cs/>
              </w:rPr>
              <w:t>-</w:t>
            </w:r>
          </w:p>
        </w:tc>
        <w:tc>
          <w:tcPr>
            <w:tcW w:w="1737" w:type="dxa"/>
            <w:tcBorders>
              <w:left w:val="nil"/>
              <w:right w:val="nil"/>
            </w:tcBorders>
            <w:shd w:val="clear" w:color="auto" w:fill="FAFAFA"/>
            <w:vAlign w:val="bottom"/>
          </w:tcPr>
          <w:p w14:paraId="1296F402" w14:textId="7C816864" w:rsidR="00993D12" w:rsidRPr="0095366B" w:rsidRDefault="00993D12" w:rsidP="00993D12">
            <w:pPr>
              <w:ind w:right="-72"/>
              <w:jc w:val="right"/>
              <w:rPr>
                <w:rFonts w:ascii="Arial" w:hAnsi="Arial" w:cs="Arial"/>
                <w:sz w:val="18"/>
                <w:szCs w:val="18"/>
              </w:rPr>
            </w:pPr>
            <w:r w:rsidRPr="0095366B">
              <w:rPr>
                <w:rFonts w:ascii="Arial" w:hAnsi="Arial" w:cs="Arial"/>
                <w:sz w:val="18"/>
                <w:szCs w:val="18"/>
              </w:rPr>
              <w:t>(184,531)</w:t>
            </w:r>
          </w:p>
        </w:tc>
        <w:tc>
          <w:tcPr>
            <w:tcW w:w="1640" w:type="dxa"/>
            <w:tcBorders>
              <w:left w:val="nil"/>
              <w:right w:val="nil"/>
            </w:tcBorders>
            <w:shd w:val="clear" w:color="auto" w:fill="FAFAFA"/>
            <w:vAlign w:val="bottom"/>
          </w:tcPr>
          <w:p w14:paraId="441B9E82" w14:textId="0B8EBC71" w:rsidR="00993D12" w:rsidRPr="0095366B" w:rsidRDefault="00993D12" w:rsidP="00993D12">
            <w:pPr>
              <w:ind w:right="-72"/>
              <w:jc w:val="right"/>
              <w:rPr>
                <w:rFonts w:ascii="Arial" w:hAnsi="Arial" w:cs="Arial"/>
                <w:sz w:val="18"/>
                <w:szCs w:val="18"/>
              </w:rPr>
            </w:pPr>
            <w:r w:rsidRPr="0095366B">
              <w:rPr>
                <w:rFonts w:ascii="Arial" w:hAnsi="Arial" w:cs="Arial"/>
                <w:sz w:val="18"/>
                <w:szCs w:val="18"/>
              </w:rPr>
              <w:t>(184,531)</w:t>
            </w:r>
          </w:p>
        </w:tc>
      </w:tr>
      <w:tr w:rsidR="00B0765B" w:rsidRPr="0095366B" w14:paraId="229684C0" w14:textId="77777777" w:rsidTr="00DE62D7">
        <w:trPr>
          <w:trHeight w:val="201"/>
        </w:trPr>
        <w:tc>
          <w:tcPr>
            <w:tcW w:w="4230" w:type="dxa"/>
            <w:vAlign w:val="bottom"/>
          </w:tcPr>
          <w:p w14:paraId="17988278" w14:textId="13BD3C87" w:rsidR="00B0765B" w:rsidRPr="0095366B" w:rsidRDefault="00B0765B" w:rsidP="00B0765B">
            <w:pPr>
              <w:ind w:left="-101"/>
              <w:rPr>
                <w:rFonts w:ascii="Arial" w:hAnsi="Arial" w:cs="Arial"/>
                <w:sz w:val="18"/>
                <w:szCs w:val="18"/>
              </w:rPr>
            </w:pPr>
            <w:r w:rsidRPr="0095366B">
              <w:rPr>
                <w:rFonts w:ascii="Arial" w:hAnsi="Arial" w:cs="Arial"/>
                <w:sz w:val="18"/>
                <w:szCs w:val="18"/>
              </w:rPr>
              <w:t xml:space="preserve">Other receivables  </w:t>
            </w:r>
          </w:p>
        </w:tc>
        <w:tc>
          <w:tcPr>
            <w:tcW w:w="1843" w:type="dxa"/>
            <w:tcBorders>
              <w:left w:val="nil"/>
              <w:right w:val="nil"/>
            </w:tcBorders>
            <w:shd w:val="clear" w:color="auto" w:fill="FAFAFA"/>
            <w:vAlign w:val="bottom"/>
          </w:tcPr>
          <w:p w14:paraId="50D1F941" w14:textId="5DC7C741" w:rsidR="00B0765B" w:rsidRPr="0095366B" w:rsidRDefault="00B0765B" w:rsidP="00B0765B">
            <w:pPr>
              <w:ind w:right="-72"/>
              <w:jc w:val="right"/>
              <w:rPr>
                <w:rFonts w:ascii="Arial" w:hAnsi="Arial" w:cs="Arial"/>
                <w:sz w:val="18"/>
                <w:szCs w:val="18"/>
                <w:cs/>
              </w:rPr>
            </w:pPr>
            <w:r w:rsidRPr="0095366B">
              <w:rPr>
                <w:rFonts w:ascii="Arial" w:hAnsi="Arial" w:cs="Arial"/>
                <w:sz w:val="18"/>
                <w:szCs w:val="18"/>
              </w:rPr>
              <w:t>-</w:t>
            </w:r>
          </w:p>
        </w:tc>
        <w:tc>
          <w:tcPr>
            <w:tcW w:w="1737" w:type="dxa"/>
            <w:tcBorders>
              <w:left w:val="nil"/>
              <w:right w:val="nil"/>
            </w:tcBorders>
            <w:shd w:val="clear" w:color="auto" w:fill="FAFAFA"/>
            <w:vAlign w:val="bottom"/>
          </w:tcPr>
          <w:p w14:paraId="22540D47" w14:textId="5433FC00"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(8,689)</w:t>
            </w:r>
          </w:p>
        </w:tc>
        <w:tc>
          <w:tcPr>
            <w:tcW w:w="1640" w:type="dxa"/>
            <w:tcBorders>
              <w:left w:val="nil"/>
              <w:right w:val="nil"/>
            </w:tcBorders>
            <w:shd w:val="clear" w:color="auto" w:fill="FAFAFA"/>
            <w:vAlign w:val="bottom"/>
          </w:tcPr>
          <w:p w14:paraId="0D8E2E65" w14:textId="695781B6"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(8,689)</w:t>
            </w:r>
          </w:p>
        </w:tc>
      </w:tr>
      <w:tr w:rsidR="00B0765B" w:rsidRPr="0095366B" w14:paraId="3490D004" w14:textId="77777777" w:rsidTr="00DE62D7">
        <w:trPr>
          <w:trHeight w:val="201"/>
        </w:trPr>
        <w:tc>
          <w:tcPr>
            <w:tcW w:w="4230" w:type="dxa"/>
            <w:vAlign w:val="bottom"/>
          </w:tcPr>
          <w:p w14:paraId="0D1249FF" w14:textId="132A6687" w:rsidR="00B0765B" w:rsidRPr="0095366B" w:rsidRDefault="00B0765B" w:rsidP="00B0765B">
            <w:pPr>
              <w:pStyle w:val="Header"/>
              <w:ind w:left="-101"/>
              <w:rPr>
                <w:rFonts w:cs="Arial"/>
                <w:sz w:val="18"/>
                <w:szCs w:val="18"/>
                <w:lang w:eastAsia="en-US"/>
              </w:rPr>
            </w:pPr>
            <w:r w:rsidRPr="0095366B">
              <w:rPr>
                <w:rFonts w:cs="Arial"/>
                <w:sz w:val="18"/>
                <w:szCs w:val="18"/>
                <w:lang w:eastAsia="en-US"/>
              </w:rPr>
              <w:t>Cash payment</w:t>
            </w:r>
          </w:p>
        </w:tc>
        <w:tc>
          <w:tcPr>
            <w:tcW w:w="1843" w:type="dxa"/>
            <w:tcBorders>
              <w:top w:val="nil"/>
              <w:left w:val="nil"/>
              <w:bottom w:val="single" w:sz="4" w:space="0" w:color="auto"/>
              <w:right w:val="nil"/>
            </w:tcBorders>
            <w:shd w:val="clear" w:color="auto" w:fill="FAFAFA"/>
            <w:vAlign w:val="bottom"/>
          </w:tcPr>
          <w:p w14:paraId="11AD7B41" w14:textId="078A44CB" w:rsidR="00B0765B" w:rsidRPr="0095366B" w:rsidRDefault="00B0765B" w:rsidP="00B0765B">
            <w:pPr>
              <w:ind w:right="-72"/>
              <w:jc w:val="right"/>
              <w:rPr>
                <w:rFonts w:ascii="Arial" w:hAnsi="Arial" w:cs="Arial"/>
                <w:sz w:val="18"/>
                <w:szCs w:val="18"/>
              </w:rPr>
            </w:pPr>
            <w:r w:rsidRPr="0095366B">
              <w:rPr>
                <w:rFonts w:ascii="Arial" w:hAnsi="Arial" w:cs="Arial"/>
                <w:sz w:val="18"/>
                <w:szCs w:val="18"/>
                <w:cs/>
              </w:rPr>
              <w:t>-</w:t>
            </w:r>
          </w:p>
        </w:tc>
        <w:tc>
          <w:tcPr>
            <w:tcW w:w="1737" w:type="dxa"/>
            <w:tcBorders>
              <w:top w:val="nil"/>
              <w:left w:val="nil"/>
              <w:bottom w:val="single" w:sz="4" w:space="0" w:color="auto"/>
              <w:right w:val="nil"/>
            </w:tcBorders>
            <w:shd w:val="clear" w:color="auto" w:fill="FAFAFA"/>
            <w:vAlign w:val="bottom"/>
          </w:tcPr>
          <w:p w14:paraId="475E2842" w14:textId="5E7DDBB0"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267,785</w:t>
            </w:r>
          </w:p>
        </w:tc>
        <w:tc>
          <w:tcPr>
            <w:tcW w:w="1640" w:type="dxa"/>
            <w:tcBorders>
              <w:top w:val="nil"/>
              <w:left w:val="nil"/>
              <w:bottom w:val="single" w:sz="4" w:space="0" w:color="auto"/>
              <w:right w:val="nil"/>
            </w:tcBorders>
            <w:shd w:val="clear" w:color="auto" w:fill="FAFAFA"/>
            <w:vAlign w:val="bottom"/>
          </w:tcPr>
          <w:p w14:paraId="023B35EF" w14:textId="1D61D4C4"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267,785</w:t>
            </w:r>
          </w:p>
        </w:tc>
      </w:tr>
      <w:tr w:rsidR="00B0765B" w:rsidRPr="0095366B" w14:paraId="30E02F8D" w14:textId="77777777" w:rsidTr="00DE62D7">
        <w:trPr>
          <w:trHeight w:val="201"/>
        </w:trPr>
        <w:tc>
          <w:tcPr>
            <w:tcW w:w="4230" w:type="dxa"/>
            <w:vAlign w:val="bottom"/>
          </w:tcPr>
          <w:p w14:paraId="17230D64" w14:textId="77777777" w:rsidR="00B0765B" w:rsidRPr="0095366B" w:rsidRDefault="00B0765B" w:rsidP="00B0765B">
            <w:pPr>
              <w:pStyle w:val="Header"/>
              <w:ind w:left="-101"/>
              <w:rPr>
                <w:rFonts w:cs="Arial"/>
                <w:sz w:val="18"/>
                <w:szCs w:val="18"/>
                <w:lang w:eastAsia="en-US"/>
              </w:rPr>
            </w:pPr>
          </w:p>
        </w:tc>
        <w:tc>
          <w:tcPr>
            <w:tcW w:w="1843" w:type="dxa"/>
            <w:tcBorders>
              <w:top w:val="single" w:sz="4" w:space="0" w:color="auto"/>
              <w:left w:val="nil"/>
              <w:right w:val="nil"/>
            </w:tcBorders>
            <w:shd w:val="clear" w:color="auto" w:fill="FAFAFA"/>
          </w:tcPr>
          <w:p w14:paraId="36C571A5" w14:textId="77777777" w:rsidR="00B0765B" w:rsidRPr="0095366B" w:rsidRDefault="00B0765B" w:rsidP="00B0765B">
            <w:pPr>
              <w:ind w:right="-72"/>
              <w:jc w:val="right"/>
              <w:rPr>
                <w:rFonts w:ascii="Arial" w:hAnsi="Arial" w:cs="Arial"/>
                <w:sz w:val="18"/>
                <w:szCs w:val="18"/>
              </w:rPr>
            </w:pPr>
          </w:p>
        </w:tc>
        <w:tc>
          <w:tcPr>
            <w:tcW w:w="1737" w:type="dxa"/>
            <w:tcBorders>
              <w:top w:val="single" w:sz="4" w:space="0" w:color="auto"/>
              <w:left w:val="nil"/>
              <w:right w:val="nil"/>
            </w:tcBorders>
            <w:shd w:val="clear" w:color="auto" w:fill="FAFAFA"/>
            <w:vAlign w:val="bottom"/>
          </w:tcPr>
          <w:p w14:paraId="4FA5A93F" w14:textId="77777777" w:rsidR="00B0765B" w:rsidRPr="0095366B" w:rsidRDefault="00B0765B" w:rsidP="00B0765B">
            <w:pPr>
              <w:ind w:right="-72"/>
              <w:jc w:val="right"/>
              <w:rPr>
                <w:rFonts w:ascii="Arial" w:hAnsi="Arial" w:cs="Arial"/>
                <w:sz w:val="18"/>
                <w:szCs w:val="18"/>
              </w:rPr>
            </w:pPr>
          </w:p>
        </w:tc>
        <w:tc>
          <w:tcPr>
            <w:tcW w:w="1640" w:type="dxa"/>
            <w:tcBorders>
              <w:top w:val="single" w:sz="4" w:space="0" w:color="auto"/>
              <w:left w:val="nil"/>
              <w:right w:val="nil"/>
            </w:tcBorders>
            <w:shd w:val="clear" w:color="auto" w:fill="FAFAFA"/>
          </w:tcPr>
          <w:p w14:paraId="215ABBB7" w14:textId="77777777" w:rsidR="00B0765B" w:rsidRPr="0095366B" w:rsidRDefault="00B0765B" w:rsidP="00B0765B">
            <w:pPr>
              <w:ind w:right="-72"/>
              <w:jc w:val="right"/>
              <w:rPr>
                <w:rFonts w:ascii="Arial" w:hAnsi="Arial" w:cs="Arial"/>
                <w:sz w:val="18"/>
                <w:szCs w:val="18"/>
              </w:rPr>
            </w:pPr>
          </w:p>
        </w:tc>
      </w:tr>
      <w:tr w:rsidR="00B0765B" w:rsidRPr="0095366B" w14:paraId="16B9482D" w14:textId="77777777" w:rsidTr="00DE62D7">
        <w:trPr>
          <w:trHeight w:val="201"/>
        </w:trPr>
        <w:tc>
          <w:tcPr>
            <w:tcW w:w="4230" w:type="dxa"/>
            <w:vAlign w:val="bottom"/>
          </w:tcPr>
          <w:p w14:paraId="030DE144" w14:textId="7D6AA877" w:rsidR="00B0765B" w:rsidRPr="0095366B" w:rsidRDefault="00B0765B" w:rsidP="00B0765B">
            <w:pPr>
              <w:pStyle w:val="Header"/>
              <w:ind w:left="-101"/>
              <w:rPr>
                <w:rFonts w:cs="Arial"/>
                <w:sz w:val="18"/>
                <w:szCs w:val="18"/>
                <w:lang w:eastAsia="en-US"/>
              </w:rPr>
            </w:pPr>
            <w:r w:rsidRPr="0095366B">
              <w:rPr>
                <w:rFonts w:cs="Arial"/>
                <w:sz w:val="18"/>
                <w:szCs w:val="18"/>
                <w:lang w:eastAsia="en-US"/>
              </w:rPr>
              <w:t>Total purchase consideration</w:t>
            </w:r>
          </w:p>
        </w:tc>
        <w:tc>
          <w:tcPr>
            <w:tcW w:w="1843" w:type="dxa"/>
            <w:tcBorders>
              <w:left w:val="nil"/>
              <w:bottom w:val="single" w:sz="4" w:space="0" w:color="auto"/>
              <w:right w:val="nil"/>
            </w:tcBorders>
            <w:shd w:val="clear" w:color="auto" w:fill="FAFAFA"/>
            <w:vAlign w:val="bottom"/>
          </w:tcPr>
          <w:p w14:paraId="4687A094" w14:textId="4A01409A"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151,707</w:t>
            </w:r>
          </w:p>
        </w:tc>
        <w:tc>
          <w:tcPr>
            <w:tcW w:w="1737" w:type="dxa"/>
            <w:tcBorders>
              <w:left w:val="nil"/>
              <w:bottom w:val="single" w:sz="4" w:space="0" w:color="auto"/>
              <w:right w:val="nil"/>
            </w:tcBorders>
            <w:shd w:val="clear" w:color="auto" w:fill="FAFAFA"/>
            <w:vAlign w:val="bottom"/>
          </w:tcPr>
          <w:p w14:paraId="5C28346B" w14:textId="145F0C9F"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2,224,415</w:t>
            </w:r>
          </w:p>
        </w:tc>
        <w:tc>
          <w:tcPr>
            <w:tcW w:w="1640" w:type="dxa"/>
            <w:tcBorders>
              <w:left w:val="nil"/>
              <w:bottom w:val="single" w:sz="4" w:space="0" w:color="auto"/>
              <w:right w:val="nil"/>
            </w:tcBorders>
            <w:shd w:val="clear" w:color="auto" w:fill="FAFAFA"/>
            <w:vAlign w:val="bottom"/>
          </w:tcPr>
          <w:p w14:paraId="0D6FD7DF" w14:textId="05D81F2F"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2,376,122</w:t>
            </w:r>
          </w:p>
        </w:tc>
      </w:tr>
      <w:tr w:rsidR="00B0765B" w:rsidRPr="0095366B" w14:paraId="2B4F3364" w14:textId="77777777" w:rsidTr="00DE62D7">
        <w:trPr>
          <w:trHeight w:val="201"/>
        </w:trPr>
        <w:tc>
          <w:tcPr>
            <w:tcW w:w="4230" w:type="dxa"/>
            <w:vAlign w:val="bottom"/>
          </w:tcPr>
          <w:p w14:paraId="5D12A8BC" w14:textId="77777777" w:rsidR="00B0765B" w:rsidRPr="0095366B" w:rsidRDefault="00B0765B" w:rsidP="00B0765B">
            <w:pPr>
              <w:pStyle w:val="Header"/>
              <w:ind w:left="-101"/>
              <w:rPr>
                <w:rFonts w:cs="Arial"/>
                <w:sz w:val="18"/>
                <w:szCs w:val="18"/>
                <w:cs/>
                <w:lang w:eastAsia="en-US"/>
              </w:rPr>
            </w:pPr>
          </w:p>
        </w:tc>
        <w:tc>
          <w:tcPr>
            <w:tcW w:w="1843" w:type="dxa"/>
            <w:tcBorders>
              <w:top w:val="single" w:sz="4" w:space="0" w:color="auto"/>
              <w:left w:val="nil"/>
              <w:right w:val="nil"/>
            </w:tcBorders>
            <w:shd w:val="clear" w:color="auto" w:fill="FAFAFA"/>
          </w:tcPr>
          <w:p w14:paraId="2FE00B97" w14:textId="77777777" w:rsidR="00B0765B" w:rsidRPr="0095366B" w:rsidRDefault="00B0765B" w:rsidP="00B0765B">
            <w:pPr>
              <w:ind w:right="-72"/>
              <w:jc w:val="right"/>
              <w:rPr>
                <w:rFonts w:ascii="Arial" w:hAnsi="Arial" w:cs="Arial"/>
                <w:sz w:val="18"/>
                <w:szCs w:val="18"/>
              </w:rPr>
            </w:pPr>
          </w:p>
        </w:tc>
        <w:tc>
          <w:tcPr>
            <w:tcW w:w="1737" w:type="dxa"/>
            <w:tcBorders>
              <w:top w:val="single" w:sz="4" w:space="0" w:color="auto"/>
              <w:left w:val="nil"/>
              <w:right w:val="nil"/>
            </w:tcBorders>
            <w:shd w:val="clear" w:color="auto" w:fill="FAFAFA"/>
            <w:vAlign w:val="bottom"/>
          </w:tcPr>
          <w:p w14:paraId="41296AC9" w14:textId="77777777" w:rsidR="00B0765B" w:rsidRPr="0095366B" w:rsidRDefault="00B0765B" w:rsidP="00B0765B">
            <w:pPr>
              <w:ind w:right="-72"/>
              <w:jc w:val="right"/>
              <w:rPr>
                <w:rFonts w:ascii="Arial" w:hAnsi="Arial" w:cs="Arial"/>
                <w:sz w:val="18"/>
                <w:szCs w:val="18"/>
              </w:rPr>
            </w:pPr>
          </w:p>
        </w:tc>
        <w:tc>
          <w:tcPr>
            <w:tcW w:w="1640" w:type="dxa"/>
            <w:tcBorders>
              <w:top w:val="single" w:sz="4" w:space="0" w:color="auto"/>
              <w:left w:val="nil"/>
              <w:right w:val="nil"/>
            </w:tcBorders>
            <w:shd w:val="clear" w:color="auto" w:fill="FAFAFA"/>
          </w:tcPr>
          <w:p w14:paraId="6CF26D12" w14:textId="77777777" w:rsidR="00B0765B" w:rsidRPr="0095366B" w:rsidRDefault="00B0765B" w:rsidP="00B0765B">
            <w:pPr>
              <w:ind w:right="-72"/>
              <w:jc w:val="right"/>
              <w:rPr>
                <w:rFonts w:ascii="Arial" w:hAnsi="Arial" w:cs="Arial"/>
                <w:sz w:val="18"/>
                <w:szCs w:val="18"/>
              </w:rPr>
            </w:pPr>
          </w:p>
        </w:tc>
      </w:tr>
      <w:tr w:rsidR="00B0765B" w:rsidRPr="0095366B" w14:paraId="0DF75A0D" w14:textId="77777777" w:rsidTr="00DE62D7">
        <w:trPr>
          <w:trHeight w:val="201"/>
        </w:trPr>
        <w:tc>
          <w:tcPr>
            <w:tcW w:w="4230" w:type="dxa"/>
            <w:vAlign w:val="bottom"/>
          </w:tcPr>
          <w:p w14:paraId="72B60F73" w14:textId="77777777" w:rsidR="00B0765B" w:rsidRPr="0095366B" w:rsidRDefault="00B0765B" w:rsidP="00156A38">
            <w:pPr>
              <w:pStyle w:val="Header"/>
              <w:spacing w:line="240" w:lineRule="auto"/>
              <w:ind w:left="-102"/>
              <w:rPr>
                <w:rFonts w:cs="Arial"/>
                <w:b/>
                <w:bCs/>
                <w:sz w:val="18"/>
                <w:szCs w:val="18"/>
                <w:lang w:eastAsia="en-US"/>
              </w:rPr>
            </w:pPr>
            <w:r w:rsidRPr="0095366B">
              <w:rPr>
                <w:rFonts w:cs="Arial"/>
                <w:b/>
                <w:bCs/>
                <w:sz w:val="18"/>
                <w:szCs w:val="18"/>
                <w:lang w:eastAsia="en-US"/>
              </w:rPr>
              <w:t xml:space="preserve">Recognised amounts of identifiable assets </w:t>
            </w:r>
          </w:p>
          <w:p w14:paraId="187353E1" w14:textId="1BD531DE" w:rsidR="00B0765B" w:rsidRPr="0095366B" w:rsidRDefault="00B0765B" w:rsidP="00156A38">
            <w:pPr>
              <w:pStyle w:val="Header"/>
              <w:spacing w:line="240" w:lineRule="auto"/>
              <w:ind w:left="-102"/>
              <w:rPr>
                <w:rFonts w:cs="Arial"/>
                <w:sz w:val="18"/>
                <w:szCs w:val="18"/>
                <w:lang w:eastAsia="en-US"/>
              </w:rPr>
            </w:pPr>
            <w:r w:rsidRPr="0095366B">
              <w:rPr>
                <w:rFonts w:cs="Arial"/>
                <w:b/>
                <w:bCs/>
                <w:sz w:val="18"/>
                <w:szCs w:val="18"/>
                <w:lang w:eastAsia="en-US"/>
              </w:rPr>
              <w:t xml:space="preserve">  and liabilities acquired</w:t>
            </w:r>
          </w:p>
        </w:tc>
        <w:tc>
          <w:tcPr>
            <w:tcW w:w="1843" w:type="dxa"/>
            <w:tcBorders>
              <w:top w:val="nil"/>
              <w:left w:val="nil"/>
              <w:right w:val="nil"/>
            </w:tcBorders>
            <w:shd w:val="clear" w:color="auto" w:fill="FAFAFA"/>
          </w:tcPr>
          <w:p w14:paraId="1B659C55" w14:textId="77777777" w:rsidR="00B0765B" w:rsidRPr="0095366B" w:rsidRDefault="00B0765B" w:rsidP="00B0765B">
            <w:pPr>
              <w:ind w:right="-72"/>
              <w:jc w:val="right"/>
              <w:rPr>
                <w:rFonts w:ascii="Arial" w:hAnsi="Arial" w:cs="Arial"/>
                <w:sz w:val="18"/>
                <w:szCs w:val="18"/>
              </w:rPr>
            </w:pPr>
          </w:p>
        </w:tc>
        <w:tc>
          <w:tcPr>
            <w:tcW w:w="1737" w:type="dxa"/>
            <w:tcBorders>
              <w:top w:val="nil"/>
              <w:left w:val="nil"/>
              <w:right w:val="nil"/>
            </w:tcBorders>
            <w:shd w:val="clear" w:color="auto" w:fill="FAFAFA"/>
          </w:tcPr>
          <w:p w14:paraId="242B2832" w14:textId="77777777" w:rsidR="00B0765B" w:rsidRPr="0095366B" w:rsidRDefault="00B0765B" w:rsidP="00B0765B">
            <w:pPr>
              <w:ind w:right="-72"/>
              <w:jc w:val="right"/>
              <w:rPr>
                <w:rFonts w:ascii="Arial" w:hAnsi="Arial" w:cs="Arial"/>
                <w:sz w:val="18"/>
                <w:szCs w:val="18"/>
              </w:rPr>
            </w:pPr>
          </w:p>
        </w:tc>
        <w:tc>
          <w:tcPr>
            <w:tcW w:w="1640" w:type="dxa"/>
            <w:tcBorders>
              <w:top w:val="nil"/>
              <w:left w:val="nil"/>
              <w:right w:val="nil"/>
            </w:tcBorders>
            <w:shd w:val="clear" w:color="auto" w:fill="FAFAFA"/>
          </w:tcPr>
          <w:p w14:paraId="26B1CC4C" w14:textId="77777777" w:rsidR="00B0765B" w:rsidRPr="0095366B" w:rsidRDefault="00B0765B" w:rsidP="00B0765B">
            <w:pPr>
              <w:ind w:right="-72"/>
              <w:jc w:val="right"/>
              <w:rPr>
                <w:rFonts w:ascii="Arial" w:hAnsi="Arial" w:cs="Arial"/>
                <w:sz w:val="18"/>
                <w:szCs w:val="18"/>
              </w:rPr>
            </w:pPr>
          </w:p>
        </w:tc>
      </w:tr>
      <w:tr w:rsidR="00B0765B" w:rsidRPr="0095366B" w14:paraId="55B06E92" w14:textId="77777777" w:rsidTr="00DE62D7">
        <w:trPr>
          <w:trHeight w:val="201"/>
        </w:trPr>
        <w:tc>
          <w:tcPr>
            <w:tcW w:w="4230" w:type="dxa"/>
            <w:vAlign w:val="bottom"/>
          </w:tcPr>
          <w:p w14:paraId="770D35DC" w14:textId="4922EC55" w:rsidR="00B0765B" w:rsidRPr="0095366B" w:rsidRDefault="00B0765B" w:rsidP="00B0765B">
            <w:pPr>
              <w:pStyle w:val="Header"/>
              <w:ind w:left="-101"/>
              <w:rPr>
                <w:rFonts w:cs="Arial"/>
                <w:sz w:val="18"/>
                <w:szCs w:val="18"/>
                <w:lang w:eastAsia="en-US"/>
              </w:rPr>
            </w:pPr>
            <w:r w:rsidRPr="0095366B">
              <w:rPr>
                <w:rFonts w:cs="Arial"/>
                <w:sz w:val="18"/>
                <w:szCs w:val="18"/>
                <w:lang w:eastAsia="en-US"/>
              </w:rPr>
              <w:t xml:space="preserve">  Trade and other receivables, net</w:t>
            </w:r>
          </w:p>
        </w:tc>
        <w:tc>
          <w:tcPr>
            <w:tcW w:w="1843" w:type="dxa"/>
            <w:tcBorders>
              <w:top w:val="nil"/>
              <w:left w:val="nil"/>
              <w:right w:val="nil"/>
            </w:tcBorders>
            <w:shd w:val="clear" w:color="auto" w:fill="FAFAFA"/>
          </w:tcPr>
          <w:p w14:paraId="50D827F7" w14:textId="3AC843FA"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695,248</w:t>
            </w:r>
          </w:p>
        </w:tc>
        <w:tc>
          <w:tcPr>
            <w:tcW w:w="1737" w:type="dxa"/>
            <w:tcBorders>
              <w:top w:val="nil"/>
              <w:left w:val="nil"/>
              <w:right w:val="nil"/>
            </w:tcBorders>
            <w:shd w:val="clear" w:color="auto" w:fill="FAFAFA"/>
          </w:tcPr>
          <w:p w14:paraId="0F821011" w14:textId="7062E2B0"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w:t>
            </w:r>
          </w:p>
        </w:tc>
        <w:tc>
          <w:tcPr>
            <w:tcW w:w="1640" w:type="dxa"/>
            <w:tcBorders>
              <w:top w:val="nil"/>
              <w:left w:val="nil"/>
              <w:right w:val="nil"/>
            </w:tcBorders>
            <w:shd w:val="clear" w:color="auto" w:fill="FAFAFA"/>
          </w:tcPr>
          <w:p w14:paraId="0BAF0DC8" w14:textId="29FE6CC7"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695,248</w:t>
            </w:r>
          </w:p>
        </w:tc>
      </w:tr>
      <w:tr w:rsidR="00B0765B" w:rsidRPr="0095366B" w14:paraId="2BA5E596" w14:textId="77777777" w:rsidTr="00DE62D7">
        <w:trPr>
          <w:trHeight w:val="201"/>
        </w:trPr>
        <w:tc>
          <w:tcPr>
            <w:tcW w:w="4230" w:type="dxa"/>
          </w:tcPr>
          <w:p w14:paraId="6C8ECABA" w14:textId="1B37BBA1" w:rsidR="00B0765B" w:rsidRPr="0095366B" w:rsidRDefault="00B0765B" w:rsidP="00B0765B">
            <w:pPr>
              <w:ind w:left="-101"/>
              <w:rPr>
                <w:rFonts w:ascii="Arial" w:hAnsi="Arial" w:cs="Arial"/>
                <w:sz w:val="18"/>
                <w:szCs w:val="18"/>
              </w:rPr>
            </w:pPr>
            <w:r w:rsidRPr="0095366B">
              <w:rPr>
                <w:rFonts w:ascii="Arial" w:hAnsi="Arial" w:cs="Arial"/>
                <w:sz w:val="18"/>
                <w:szCs w:val="18"/>
              </w:rPr>
              <w:t xml:space="preserve">  Inventories</w:t>
            </w:r>
          </w:p>
        </w:tc>
        <w:tc>
          <w:tcPr>
            <w:tcW w:w="1843" w:type="dxa"/>
            <w:tcBorders>
              <w:top w:val="nil"/>
              <w:left w:val="nil"/>
              <w:right w:val="nil"/>
            </w:tcBorders>
            <w:shd w:val="clear" w:color="auto" w:fill="FAFAFA"/>
          </w:tcPr>
          <w:p w14:paraId="3D042CCB" w14:textId="1DA6920A"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996,001</w:t>
            </w:r>
          </w:p>
        </w:tc>
        <w:tc>
          <w:tcPr>
            <w:tcW w:w="1737" w:type="dxa"/>
            <w:tcBorders>
              <w:top w:val="nil"/>
              <w:left w:val="nil"/>
              <w:right w:val="nil"/>
            </w:tcBorders>
            <w:shd w:val="clear" w:color="auto" w:fill="FAFAFA"/>
          </w:tcPr>
          <w:p w14:paraId="64373EE3" w14:textId="3B300367"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w:t>
            </w:r>
          </w:p>
        </w:tc>
        <w:tc>
          <w:tcPr>
            <w:tcW w:w="1640" w:type="dxa"/>
            <w:tcBorders>
              <w:top w:val="nil"/>
              <w:left w:val="nil"/>
              <w:right w:val="nil"/>
            </w:tcBorders>
            <w:shd w:val="clear" w:color="auto" w:fill="FAFAFA"/>
          </w:tcPr>
          <w:p w14:paraId="36746DD2" w14:textId="4FF42BF3"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996,001</w:t>
            </w:r>
          </w:p>
        </w:tc>
      </w:tr>
      <w:tr w:rsidR="00B0765B" w:rsidRPr="0095366B" w14:paraId="6281877A" w14:textId="77777777" w:rsidTr="00DE62D7">
        <w:trPr>
          <w:trHeight w:val="201"/>
        </w:trPr>
        <w:tc>
          <w:tcPr>
            <w:tcW w:w="4230" w:type="dxa"/>
          </w:tcPr>
          <w:p w14:paraId="16656C3C" w14:textId="1480DC77" w:rsidR="00B0765B" w:rsidRPr="0095366B" w:rsidRDefault="00B0765B" w:rsidP="00B0765B">
            <w:pPr>
              <w:ind w:left="-101"/>
              <w:rPr>
                <w:rFonts w:ascii="Arial" w:hAnsi="Arial" w:cs="Arial"/>
                <w:sz w:val="18"/>
                <w:szCs w:val="18"/>
              </w:rPr>
            </w:pPr>
            <w:r w:rsidRPr="0095366B">
              <w:rPr>
                <w:rFonts w:ascii="Arial" w:hAnsi="Arial" w:cs="Arial"/>
                <w:sz w:val="18"/>
                <w:szCs w:val="18"/>
              </w:rPr>
              <w:t xml:space="preserve">  Property, plant and equipment, net</w:t>
            </w:r>
          </w:p>
        </w:tc>
        <w:tc>
          <w:tcPr>
            <w:tcW w:w="1843" w:type="dxa"/>
            <w:tcBorders>
              <w:top w:val="nil"/>
              <w:left w:val="nil"/>
              <w:right w:val="nil"/>
            </w:tcBorders>
            <w:shd w:val="clear" w:color="auto" w:fill="FAFAFA"/>
          </w:tcPr>
          <w:p w14:paraId="4BF5EAE0" w14:textId="4C35F9E1" w:rsidR="00B0765B" w:rsidRPr="0095366B" w:rsidRDefault="00B0765B" w:rsidP="00B0765B">
            <w:pPr>
              <w:ind w:right="-72"/>
              <w:jc w:val="right"/>
              <w:rPr>
                <w:rFonts w:ascii="Arial" w:hAnsi="Arial" w:cs="Arial"/>
                <w:sz w:val="18"/>
                <w:szCs w:val="18"/>
              </w:rPr>
            </w:pPr>
            <w:r w:rsidRPr="0095366B">
              <w:rPr>
                <w:rFonts w:ascii="Arial" w:hAnsi="Arial" w:cs="Arial"/>
                <w:sz w:val="18"/>
                <w:szCs w:val="18"/>
                <w:cs/>
              </w:rPr>
              <w:t>-</w:t>
            </w:r>
          </w:p>
        </w:tc>
        <w:tc>
          <w:tcPr>
            <w:tcW w:w="1737" w:type="dxa"/>
            <w:tcBorders>
              <w:top w:val="nil"/>
              <w:left w:val="nil"/>
              <w:right w:val="nil"/>
            </w:tcBorders>
            <w:shd w:val="clear" w:color="auto" w:fill="FAFAFA"/>
          </w:tcPr>
          <w:p w14:paraId="34406C3E" w14:textId="72E85C98"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2,407,658</w:t>
            </w:r>
          </w:p>
        </w:tc>
        <w:tc>
          <w:tcPr>
            <w:tcW w:w="1640" w:type="dxa"/>
            <w:tcBorders>
              <w:top w:val="nil"/>
              <w:left w:val="nil"/>
              <w:right w:val="nil"/>
            </w:tcBorders>
            <w:shd w:val="clear" w:color="auto" w:fill="FAFAFA"/>
          </w:tcPr>
          <w:p w14:paraId="26854A56" w14:textId="3A0625BD"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2,407,658</w:t>
            </w:r>
          </w:p>
        </w:tc>
      </w:tr>
      <w:tr w:rsidR="00B0765B" w:rsidRPr="0095366B" w14:paraId="1FA153EB" w14:textId="77777777" w:rsidTr="00DE62D7">
        <w:trPr>
          <w:trHeight w:val="201"/>
        </w:trPr>
        <w:tc>
          <w:tcPr>
            <w:tcW w:w="4230" w:type="dxa"/>
          </w:tcPr>
          <w:p w14:paraId="1E37430A" w14:textId="3FD2CF65" w:rsidR="00B0765B" w:rsidRPr="0095366B" w:rsidRDefault="00B0765B" w:rsidP="00B0765B">
            <w:pPr>
              <w:rPr>
                <w:rFonts w:ascii="Arial" w:hAnsi="Arial" w:cs="Arial"/>
                <w:sz w:val="18"/>
                <w:szCs w:val="18"/>
              </w:rPr>
            </w:pPr>
            <w:r w:rsidRPr="0095366B">
              <w:rPr>
                <w:rFonts w:ascii="Arial" w:hAnsi="Arial" w:cs="Arial"/>
                <w:sz w:val="18"/>
                <w:szCs w:val="18"/>
              </w:rPr>
              <w:t>Computer software, net</w:t>
            </w:r>
          </w:p>
        </w:tc>
        <w:tc>
          <w:tcPr>
            <w:tcW w:w="1843" w:type="dxa"/>
            <w:tcBorders>
              <w:top w:val="nil"/>
              <w:left w:val="nil"/>
              <w:right w:val="nil"/>
            </w:tcBorders>
            <w:shd w:val="clear" w:color="auto" w:fill="FAFAFA"/>
          </w:tcPr>
          <w:p w14:paraId="4913A9CE" w14:textId="6610BD1B" w:rsidR="00B0765B" w:rsidRPr="0095366B" w:rsidRDefault="00B0765B" w:rsidP="00B0765B">
            <w:pPr>
              <w:ind w:right="-72"/>
              <w:jc w:val="right"/>
              <w:rPr>
                <w:rFonts w:ascii="Arial" w:hAnsi="Arial" w:cs="Arial"/>
                <w:sz w:val="18"/>
                <w:szCs w:val="18"/>
              </w:rPr>
            </w:pPr>
            <w:r w:rsidRPr="0095366B">
              <w:rPr>
                <w:rFonts w:ascii="Arial" w:hAnsi="Arial" w:cs="Arial"/>
                <w:sz w:val="18"/>
                <w:szCs w:val="18"/>
                <w:cs/>
              </w:rPr>
              <w:t>-</w:t>
            </w:r>
          </w:p>
        </w:tc>
        <w:tc>
          <w:tcPr>
            <w:tcW w:w="1737" w:type="dxa"/>
            <w:tcBorders>
              <w:top w:val="nil"/>
              <w:left w:val="nil"/>
              <w:right w:val="nil"/>
            </w:tcBorders>
            <w:shd w:val="clear" w:color="auto" w:fill="FAFAFA"/>
          </w:tcPr>
          <w:p w14:paraId="12660F24" w14:textId="6B1F2C18"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1,288</w:t>
            </w:r>
          </w:p>
        </w:tc>
        <w:tc>
          <w:tcPr>
            <w:tcW w:w="1640" w:type="dxa"/>
            <w:tcBorders>
              <w:top w:val="nil"/>
              <w:left w:val="nil"/>
              <w:right w:val="nil"/>
            </w:tcBorders>
            <w:shd w:val="clear" w:color="auto" w:fill="FAFAFA"/>
          </w:tcPr>
          <w:p w14:paraId="705FA09B" w14:textId="584A243D"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1,288</w:t>
            </w:r>
          </w:p>
        </w:tc>
      </w:tr>
      <w:tr w:rsidR="00B0765B" w:rsidRPr="0095366B" w14:paraId="06CDB7A9" w14:textId="77777777" w:rsidTr="00DE62D7">
        <w:trPr>
          <w:trHeight w:val="201"/>
        </w:trPr>
        <w:tc>
          <w:tcPr>
            <w:tcW w:w="4230" w:type="dxa"/>
          </w:tcPr>
          <w:p w14:paraId="2DB8EE3F" w14:textId="36B25029" w:rsidR="00B0765B" w:rsidRPr="0095366B" w:rsidRDefault="00B0765B" w:rsidP="00B0765B">
            <w:pPr>
              <w:ind w:left="-101"/>
              <w:rPr>
                <w:rFonts w:ascii="Arial" w:hAnsi="Arial" w:cs="Arial"/>
                <w:sz w:val="18"/>
                <w:szCs w:val="18"/>
              </w:rPr>
            </w:pPr>
            <w:r w:rsidRPr="0095366B">
              <w:rPr>
                <w:rFonts w:ascii="Arial" w:hAnsi="Arial" w:cs="Arial"/>
                <w:sz w:val="18"/>
                <w:szCs w:val="18"/>
              </w:rPr>
              <w:t xml:space="preserve">  Trade and other payables</w:t>
            </w:r>
          </w:p>
        </w:tc>
        <w:tc>
          <w:tcPr>
            <w:tcW w:w="1843" w:type="dxa"/>
            <w:tcBorders>
              <w:top w:val="nil"/>
              <w:left w:val="nil"/>
              <w:right w:val="nil"/>
            </w:tcBorders>
            <w:shd w:val="clear" w:color="auto" w:fill="FAFAFA"/>
          </w:tcPr>
          <w:p w14:paraId="2A98A647" w14:textId="0E7B95FF"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(1,179,993)</w:t>
            </w:r>
          </w:p>
        </w:tc>
        <w:tc>
          <w:tcPr>
            <w:tcW w:w="1737" w:type="dxa"/>
            <w:tcBorders>
              <w:top w:val="nil"/>
              <w:left w:val="nil"/>
              <w:right w:val="nil"/>
            </w:tcBorders>
            <w:shd w:val="clear" w:color="auto" w:fill="FAFAFA"/>
          </w:tcPr>
          <w:p w14:paraId="3D2FBEE5" w14:textId="74B9A2F3"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w:t>
            </w:r>
          </w:p>
        </w:tc>
        <w:tc>
          <w:tcPr>
            <w:tcW w:w="1640" w:type="dxa"/>
            <w:tcBorders>
              <w:top w:val="nil"/>
              <w:left w:val="nil"/>
              <w:right w:val="nil"/>
            </w:tcBorders>
            <w:shd w:val="clear" w:color="auto" w:fill="FAFAFA"/>
          </w:tcPr>
          <w:p w14:paraId="6BBB2D82" w14:textId="2F9722CB"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(1,179,993)</w:t>
            </w:r>
          </w:p>
        </w:tc>
      </w:tr>
      <w:tr w:rsidR="00B0765B" w:rsidRPr="0095366B" w14:paraId="7DD483BF" w14:textId="77777777" w:rsidTr="00DE62D7">
        <w:trPr>
          <w:trHeight w:val="201"/>
        </w:trPr>
        <w:tc>
          <w:tcPr>
            <w:tcW w:w="4230" w:type="dxa"/>
          </w:tcPr>
          <w:p w14:paraId="3D267867" w14:textId="55C21065" w:rsidR="00B0765B" w:rsidRPr="0095366B" w:rsidRDefault="00B0765B" w:rsidP="00B0765B">
            <w:pPr>
              <w:ind w:left="-101"/>
              <w:rPr>
                <w:rFonts w:ascii="Arial" w:hAnsi="Arial" w:cs="Arial"/>
                <w:sz w:val="18"/>
                <w:szCs w:val="18"/>
              </w:rPr>
            </w:pPr>
            <w:r w:rsidRPr="0095366B">
              <w:rPr>
                <w:rFonts w:ascii="Arial" w:hAnsi="Arial" w:cs="Arial"/>
                <w:sz w:val="18"/>
                <w:szCs w:val="18"/>
              </w:rPr>
              <w:t xml:space="preserve">  Short term loans from related parties</w:t>
            </w:r>
          </w:p>
        </w:tc>
        <w:tc>
          <w:tcPr>
            <w:tcW w:w="1843" w:type="dxa"/>
            <w:tcBorders>
              <w:top w:val="nil"/>
              <w:left w:val="nil"/>
              <w:right w:val="nil"/>
            </w:tcBorders>
            <w:shd w:val="clear" w:color="auto" w:fill="FAFAFA"/>
          </w:tcPr>
          <w:p w14:paraId="07E5EDC6" w14:textId="6EC68D35"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(675,210)</w:t>
            </w:r>
          </w:p>
        </w:tc>
        <w:tc>
          <w:tcPr>
            <w:tcW w:w="1737" w:type="dxa"/>
            <w:tcBorders>
              <w:top w:val="nil"/>
              <w:left w:val="nil"/>
              <w:right w:val="nil"/>
            </w:tcBorders>
            <w:shd w:val="clear" w:color="auto" w:fill="FAFAFA"/>
          </w:tcPr>
          <w:p w14:paraId="1ADF7D0E" w14:textId="515252AE"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w:t>
            </w:r>
          </w:p>
        </w:tc>
        <w:tc>
          <w:tcPr>
            <w:tcW w:w="1640" w:type="dxa"/>
            <w:tcBorders>
              <w:top w:val="nil"/>
              <w:left w:val="nil"/>
              <w:right w:val="nil"/>
            </w:tcBorders>
            <w:shd w:val="clear" w:color="auto" w:fill="FAFAFA"/>
          </w:tcPr>
          <w:p w14:paraId="0ACD3770" w14:textId="0ED210C9"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(675,210)</w:t>
            </w:r>
          </w:p>
        </w:tc>
      </w:tr>
      <w:tr w:rsidR="00B0765B" w:rsidRPr="0095366B" w14:paraId="0FEAE224" w14:textId="77777777" w:rsidTr="00DE62D7">
        <w:trPr>
          <w:trHeight w:val="201"/>
        </w:trPr>
        <w:tc>
          <w:tcPr>
            <w:tcW w:w="4230" w:type="dxa"/>
          </w:tcPr>
          <w:p w14:paraId="1D0B835F" w14:textId="0A1630FF" w:rsidR="00B0765B" w:rsidRPr="0095366B" w:rsidRDefault="00B0765B" w:rsidP="00B0765B">
            <w:pPr>
              <w:ind w:left="-101"/>
              <w:rPr>
                <w:rFonts w:ascii="Arial" w:hAnsi="Arial" w:cs="Arial"/>
                <w:sz w:val="18"/>
                <w:szCs w:val="18"/>
              </w:rPr>
            </w:pPr>
            <w:r w:rsidRPr="0095366B">
              <w:rPr>
                <w:rFonts w:ascii="Arial" w:hAnsi="Arial" w:cs="Arial"/>
                <w:sz w:val="18"/>
                <w:szCs w:val="18"/>
              </w:rPr>
              <w:t xml:space="preserve">  Loans from financial institutions</w:t>
            </w:r>
          </w:p>
        </w:tc>
        <w:tc>
          <w:tcPr>
            <w:tcW w:w="1843" w:type="dxa"/>
            <w:tcBorders>
              <w:top w:val="nil"/>
              <w:left w:val="nil"/>
              <w:right w:val="nil"/>
            </w:tcBorders>
            <w:shd w:val="clear" w:color="auto" w:fill="FAFAFA"/>
          </w:tcPr>
          <w:p w14:paraId="5DBB9718" w14:textId="3C7233A8"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(100,691)</w:t>
            </w:r>
          </w:p>
        </w:tc>
        <w:tc>
          <w:tcPr>
            <w:tcW w:w="1737" w:type="dxa"/>
            <w:tcBorders>
              <w:top w:val="nil"/>
              <w:left w:val="nil"/>
              <w:right w:val="nil"/>
            </w:tcBorders>
            <w:shd w:val="clear" w:color="auto" w:fill="FAFAFA"/>
          </w:tcPr>
          <w:p w14:paraId="00A06DC8" w14:textId="6C2E3878"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w:t>
            </w:r>
          </w:p>
        </w:tc>
        <w:tc>
          <w:tcPr>
            <w:tcW w:w="1640" w:type="dxa"/>
            <w:tcBorders>
              <w:top w:val="nil"/>
              <w:left w:val="nil"/>
              <w:right w:val="nil"/>
            </w:tcBorders>
            <w:shd w:val="clear" w:color="auto" w:fill="FAFAFA"/>
          </w:tcPr>
          <w:p w14:paraId="25A04103" w14:textId="65A6F269"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(100,691)</w:t>
            </w:r>
          </w:p>
        </w:tc>
      </w:tr>
      <w:tr w:rsidR="00B0765B" w:rsidRPr="0095366B" w14:paraId="4D85646D" w14:textId="77777777" w:rsidTr="00DE62D7">
        <w:trPr>
          <w:trHeight w:val="201"/>
        </w:trPr>
        <w:tc>
          <w:tcPr>
            <w:tcW w:w="4230" w:type="dxa"/>
          </w:tcPr>
          <w:p w14:paraId="7EAAE76D" w14:textId="786CD0C8" w:rsidR="00B0765B" w:rsidRPr="0095366B" w:rsidRDefault="00B0765B" w:rsidP="00B0765B">
            <w:pPr>
              <w:ind w:left="-101"/>
              <w:rPr>
                <w:rFonts w:ascii="Arial" w:hAnsi="Arial" w:cs="Arial"/>
                <w:sz w:val="18"/>
                <w:szCs w:val="18"/>
              </w:rPr>
            </w:pPr>
            <w:r w:rsidRPr="0095366B">
              <w:rPr>
                <w:rFonts w:ascii="Arial" w:hAnsi="Arial" w:cs="Arial"/>
                <w:sz w:val="18"/>
                <w:szCs w:val="18"/>
              </w:rPr>
              <w:t xml:space="preserve">  Employee benefit obligations</w:t>
            </w:r>
          </w:p>
        </w:tc>
        <w:tc>
          <w:tcPr>
            <w:tcW w:w="1843" w:type="dxa"/>
            <w:tcBorders>
              <w:top w:val="nil"/>
              <w:left w:val="nil"/>
              <w:right w:val="nil"/>
            </w:tcBorders>
            <w:shd w:val="clear" w:color="auto" w:fill="FAFAFA"/>
          </w:tcPr>
          <w:p w14:paraId="7D7D47D7" w14:textId="6B0AA052"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w:t>
            </w:r>
          </w:p>
        </w:tc>
        <w:tc>
          <w:tcPr>
            <w:tcW w:w="1737" w:type="dxa"/>
            <w:tcBorders>
              <w:top w:val="nil"/>
              <w:left w:val="nil"/>
              <w:right w:val="nil"/>
            </w:tcBorders>
            <w:shd w:val="clear" w:color="auto" w:fill="FAFAFA"/>
          </w:tcPr>
          <w:p w14:paraId="4A39FE10" w14:textId="68E326AD"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(184,531)</w:t>
            </w:r>
          </w:p>
        </w:tc>
        <w:tc>
          <w:tcPr>
            <w:tcW w:w="1640" w:type="dxa"/>
            <w:tcBorders>
              <w:top w:val="nil"/>
              <w:left w:val="nil"/>
              <w:right w:val="nil"/>
            </w:tcBorders>
            <w:shd w:val="clear" w:color="auto" w:fill="FAFAFA"/>
          </w:tcPr>
          <w:p w14:paraId="2DD48880" w14:textId="314162F6"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(184,531)</w:t>
            </w:r>
          </w:p>
        </w:tc>
      </w:tr>
      <w:tr w:rsidR="00B0765B" w:rsidRPr="0095366B" w14:paraId="5DC4AB8B" w14:textId="77777777" w:rsidTr="00DE62D7">
        <w:trPr>
          <w:trHeight w:val="201"/>
        </w:trPr>
        <w:tc>
          <w:tcPr>
            <w:tcW w:w="4230" w:type="dxa"/>
          </w:tcPr>
          <w:p w14:paraId="6871582E" w14:textId="7275B495" w:rsidR="00B0765B" w:rsidRPr="0095366B" w:rsidRDefault="00B0765B" w:rsidP="00B0765B">
            <w:pPr>
              <w:ind w:left="-101"/>
              <w:rPr>
                <w:rFonts w:ascii="Arial" w:hAnsi="Arial" w:cs="Arial"/>
                <w:sz w:val="18"/>
                <w:szCs w:val="18"/>
              </w:rPr>
            </w:pPr>
          </w:p>
        </w:tc>
        <w:tc>
          <w:tcPr>
            <w:tcW w:w="1843" w:type="dxa"/>
            <w:tcBorders>
              <w:top w:val="single" w:sz="4" w:space="0" w:color="auto"/>
              <w:left w:val="nil"/>
              <w:right w:val="nil"/>
            </w:tcBorders>
            <w:shd w:val="clear" w:color="auto" w:fill="FAFAFA"/>
          </w:tcPr>
          <w:p w14:paraId="5F50D6C4" w14:textId="77777777" w:rsidR="00B0765B" w:rsidRPr="0095366B" w:rsidRDefault="00B0765B" w:rsidP="00B0765B">
            <w:pPr>
              <w:ind w:right="-72"/>
              <w:jc w:val="right"/>
              <w:rPr>
                <w:rFonts w:ascii="Arial" w:hAnsi="Arial" w:cs="Arial"/>
                <w:sz w:val="18"/>
                <w:szCs w:val="18"/>
              </w:rPr>
            </w:pPr>
          </w:p>
        </w:tc>
        <w:tc>
          <w:tcPr>
            <w:tcW w:w="1737" w:type="dxa"/>
            <w:tcBorders>
              <w:top w:val="single" w:sz="4" w:space="0" w:color="auto"/>
              <w:left w:val="nil"/>
              <w:right w:val="nil"/>
            </w:tcBorders>
            <w:shd w:val="clear" w:color="auto" w:fill="FAFAFA"/>
          </w:tcPr>
          <w:p w14:paraId="3B4C1949" w14:textId="77777777" w:rsidR="00B0765B" w:rsidRPr="0095366B" w:rsidRDefault="00B0765B" w:rsidP="00B0765B">
            <w:pPr>
              <w:ind w:right="-72"/>
              <w:jc w:val="right"/>
              <w:rPr>
                <w:rFonts w:ascii="Arial" w:hAnsi="Arial" w:cs="Arial"/>
                <w:sz w:val="18"/>
                <w:szCs w:val="18"/>
              </w:rPr>
            </w:pPr>
          </w:p>
        </w:tc>
        <w:tc>
          <w:tcPr>
            <w:tcW w:w="1640" w:type="dxa"/>
            <w:tcBorders>
              <w:top w:val="single" w:sz="4" w:space="0" w:color="auto"/>
              <w:left w:val="nil"/>
              <w:right w:val="nil"/>
            </w:tcBorders>
            <w:shd w:val="clear" w:color="auto" w:fill="FAFAFA"/>
          </w:tcPr>
          <w:p w14:paraId="7172D790" w14:textId="77777777" w:rsidR="00B0765B" w:rsidRPr="0095366B" w:rsidRDefault="00B0765B" w:rsidP="00B0765B">
            <w:pPr>
              <w:ind w:right="-72"/>
              <w:jc w:val="right"/>
              <w:rPr>
                <w:rFonts w:ascii="Arial" w:hAnsi="Arial" w:cs="Arial"/>
                <w:sz w:val="18"/>
                <w:szCs w:val="18"/>
              </w:rPr>
            </w:pPr>
          </w:p>
        </w:tc>
      </w:tr>
      <w:tr w:rsidR="00B0765B" w:rsidRPr="0095366B" w14:paraId="7D2536E7" w14:textId="77777777" w:rsidTr="00DE62D7">
        <w:trPr>
          <w:trHeight w:val="201"/>
        </w:trPr>
        <w:tc>
          <w:tcPr>
            <w:tcW w:w="4230" w:type="dxa"/>
          </w:tcPr>
          <w:p w14:paraId="5CF5D3A1" w14:textId="49573702" w:rsidR="00B0765B" w:rsidRPr="0095366B" w:rsidRDefault="00B0765B" w:rsidP="00B0765B">
            <w:pPr>
              <w:ind w:left="-101"/>
              <w:rPr>
                <w:rFonts w:ascii="Arial" w:hAnsi="Arial" w:cs="Arial"/>
                <w:sz w:val="18"/>
                <w:szCs w:val="18"/>
              </w:rPr>
            </w:pPr>
            <w:r w:rsidRPr="0095366B">
              <w:rPr>
                <w:rFonts w:ascii="Arial" w:hAnsi="Arial" w:cs="Arial"/>
                <w:sz w:val="18"/>
                <w:szCs w:val="18"/>
              </w:rPr>
              <w:t>Net assets acquired</w:t>
            </w:r>
          </w:p>
        </w:tc>
        <w:tc>
          <w:tcPr>
            <w:tcW w:w="1843" w:type="dxa"/>
            <w:tcBorders>
              <w:top w:val="nil"/>
              <w:left w:val="nil"/>
              <w:right w:val="nil"/>
            </w:tcBorders>
            <w:shd w:val="clear" w:color="auto" w:fill="FAFAFA"/>
          </w:tcPr>
          <w:p w14:paraId="5DC4A30D" w14:textId="7C42F149"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(264,645)</w:t>
            </w:r>
          </w:p>
        </w:tc>
        <w:tc>
          <w:tcPr>
            <w:tcW w:w="1737" w:type="dxa"/>
            <w:tcBorders>
              <w:top w:val="nil"/>
              <w:left w:val="nil"/>
              <w:right w:val="nil"/>
            </w:tcBorders>
            <w:shd w:val="clear" w:color="auto" w:fill="FAFAFA"/>
          </w:tcPr>
          <w:p w14:paraId="5BB00236" w14:textId="4961DD3D"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2,224,415</w:t>
            </w:r>
          </w:p>
        </w:tc>
        <w:tc>
          <w:tcPr>
            <w:tcW w:w="1640" w:type="dxa"/>
            <w:tcBorders>
              <w:top w:val="nil"/>
              <w:left w:val="nil"/>
              <w:right w:val="nil"/>
            </w:tcBorders>
            <w:shd w:val="clear" w:color="auto" w:fill="FAFAFA"/>
          </w:tcPr>
          <w:p w14:paraId="0A51BF51" w14:textId="75E046A1"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1,959,770</w:t>
            </w:r>
          </w:p>
        </w:tc>
      </w:tr>
      <w:tr w:rsidR="00B0765B" w:rsidRPr="0095366B" w14:paraId="47F86002" w14:textId="77777777" w:rsidTr="00DE62D7">
        <w:trPr>
          <w:trHeight w:val="201"/>
        </w:trPr>
        <w:tc>
          <w:tcPr>
            <w:tcW w:w="4230" w:type="dxa"/>
          </w:tcPr>
          <w:p w14:paraId="26DE5580" w14:textId="77777777" w:rsidR="00B0765B" w:rsidRPr="0095366B" w:rsidRDefault="00B0765B" w:rsidP="00156A38">
            <w:pPr>
              <w:ind w:left="-102"/>
              <w:rPr>
                <w:rFonts w:ascii="Arial" w:hAnsi="Arial" w:cs="Arial"/>
                <w:sz w:val="18"/>
                <w:szCs w:val="18"/>
              </w:rPr>
            </w:pPr>
            <w:r w:rsidRPr="0095366B">
              <w:rPr>
                <w:rFonts w:ascii="Arial" w:hAnsi="Arial" w:cs="Arial"/>
                <w:sz w:val="18"/>
                <w:szCs w:val="18"/>
              </w:rPr>
              <w:t>Difference arising from business combination</w:t>
            </w:r>
          </w:p>
          <w:p w14:paraId="17B829C4" w14:textId="18872D59" w:rsidR="00B0765B" w:rsidRPr="0095366B" w:rsidRDefault="00B0765B" w:rsidP="00156A38">
            <w:pPr>
              <w:ind w:left="-102"/>
              <w:rPr>
                <w:rFonts w:ascii="Arial" w:hAnsi="Arial" w:cs="Arial"/>
                <w:sz w:val="18"/>
                <w:szCs w:val="18"/>
              </w:rPr>
            </w:pPr>
            <w:r w:rsidRPr="0095366B">
              <w:rPr>
                <w:rFonts w:ascii="Arial" w:hAnsi="Arial" w:cs="Arial"/>
                <w:sz w:val="18"/>
                <w:szCs w:val="18"/>
              </w:rPr>
              <w:t xml:space="preserve">  under common control</w:t>
            </w:r>
          </w:p>
        </w:tc>
        <w:tc>
          <w:tcPr>
            <w:tcW w:w="1843" w:type="dxa"/>
            <w:tcBorders>
              <w:top w:val="nil"/>
              <w:left w:val="nil"/>
              <w:bottom w:val="single" w:sz="4" w:space="0" w:color="auto"/>
              <w:right w:val="nil"/>
            </w:tcBorders>
            <w:shd w:val="clear" w:color="auto" w:fill="FAFAFA"/>
          </w:tcPr>
          <w:p w14:paraId="25686B9D" w14:textId="77777777" w:rsidR="00B0765B" w:rsidRPr="0095366B" w:rsidRDefault="00B0765B" w:rsidP="00B0765B">
            <w:pPr>
              <w:ind w:right="-72"/>
              <w:jc w:val="right"/>
              <w:rPr>
                <w:rFonts w:ascii="Arial" w:hAnsi="Arial" w:cs="Arial"/>
                <w:sz w:val="18"/>
                <w:szCs w:val="18"/>
              </w:rPr>
            </w:pPr>
          </w:p>
          <w:p w14:paraId="0F2702C6" w14:textId="6D813B0D"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416,352</w:t>
            </w:r>
          </w:p>
        </w:tc>
        <w:tc>
          <w:tcPr>
            <w:tcW w:w="1737" w:type="dxa"/>
            <w:tcBorders>
              <w:top w:val="nil"/>
              <w:left w:val="nil"/>
              <w:bottom w:val="single" w:sz="4" w:space="0" w:color="auto"/>
              <w:right w:val="nil"/>
            </w:tcBorders>
            <w:shd w:val="clear" w:color="auto" w:fill="FAFAFA"/>
          </w:tcPr>
          <w:p w14:paraId="240B7AD0" w14:textId="77777777" w:rsidR="00B0765B" w:rsidRPr="0095366B" w:rsidRDefault="00B0765B" w:rsidP="00B0765B">
            <w:pPr>
              <w:ind w:right="-72"/>
              <w:jc w:val="right"/>
              <w:rPr>
                <w:rFonts w:ascii="Arial" w:hAnsi="Arial" w:cs="Arial"/>
                <w:sz w:val="18"/>
                <w:szCs w:val="18"/>
              </w:rPr>
            </w:pPr>
          </w:p>
          <w:p w14:paraId="66A20CBE" w14:textId="31F5214E"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w:t>
            </w:r>
          </w:p>
        </w:tc>
        <w:tc>
          <w:tcPr>
            <w:tcW w:w="1640" w:type="dxa"/>
            <w:tcBorders>
              <w:top w:val="nil"/>
              <w:left w:val="nil"/>
              <w:bottom w:val="single" w:sz="4" w:space="0" w:color="auto"/>
              <w:right w:val="nil"/>
            </w:tcBorders>
            <w:shd w:val="clear" w:color="auto" w:fill="FAFAFA"/>
          </w:tcPr>
          <w:p w14:paraId="4DDEA83F" w14:textId="77777777" w:rsidR="00B0765B" w:rsidRPr="0095366B" w:rsidRDefault="00B0765B" w:rsidP="00B0765B">
            <w:pPr>
              <w:ind w:right="-72"/>
              <w:jc w:val="right"/>
              <w:rPr>
                <w:rFonts w:ascii="Arial" w:hAnsi="Arial" w:cs="Arial"/>
                <w:sz w:val="18"/>
                <w:szCs w:val="18"/>
              </w:rPr>
            </w:pPr>
          </w:p>
          <w:p w14:paraId="71CFB24E" w14:textId="41A1E17E"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416,352</w:t>
            </w:r>
          </w:p>
        </w:tc>
      </w:tr>
      <w:tr w:rsidR="00B0765B" w:rsidRPr="0095366B" w14:paraId="1896E9E3" w14:textId="77777777" w:rsidTr="00DE62D7">
        <w:trPr>
          <w:trHeight w:val="201"/>
        </w:trPr>
        <w:tc>
          <w:tcPr>
            <w:tcW w:w="4230" w:type="dxa"/>
          </w:tcPr>
          <w:p w14:paraId="18E83B98" w14:textId="77777777" w:rsidR="00B0765B" w:rsidRPr="0095366B" w:rsidRDefault="00B0765B" w:rsidP="00B0765B">
            <w:pPr>
              <w:ind w:left="-101"/>
              <w:rPr>
                <w:rFonts w:ascii="Arial" w:hAnsi="Arial" w:cs="Arial"/>
                <w:sz w:val="18"/>
                <w:szCs w:val="18"/>
                <w:cs/>
              </w:rPr>
            </w:pPr>
          </w:p>
        </w:tc>
        <w:tc>
          <w:tcPr>
            <w:tcW w:w="1843" w:type="dxa"/>
            <w:tcBorders>
              <w:top w:val="single" w:sz="4" w:space="0" w:color="auto"/>
              <w:left w:val="nil"/>
              <w:right w:val="nil"/>
            </w:tcBorders>
            <w:shd w:val="clear" w:color="auto" w:fill="FAFAFA"/>
          </w:tcPr>
          <w:p w14:paraId="2042F4B6" w14:textId="77777777" w:rsidR="00B0765B" w:rsidRPr="0095366B" w:rsidRDefault="00B0765B" w:rsidP="00B0765B">
            <w:pPr>
              <w:ind w:right="-72"/>
              <w:jc w:val="right"/>
              <w:rPr>
                <w:rFonts w:ascii="Arial" w:hAnsi="Arial" w:cs="Arial"/>
                <w:sz w:val="18"/>
                <w:szCs w:val="18"/>
              </w:rPr>
            </w:pPr>
          </w:p>
        </w:tc>
        <w:tc>
          <w:tcPr>
            <w:tcW w:w="1737" w:type="dxa"/>
            <w:tcBorders>
              <w:top w:val="single" w:sz="4" w:space="0" w:color="auto"/>
              <w:left w:val="nil"/>
              <w:right w:val="nil"/>
            </w:tcBorders>
            <w:shd w:val="clear" w:color="auto" w:fill="FAFAFA"/>
          </w:tcPr>
          <w:p w14:paraId="43B2B053" w14:textId="77777777" w:rsidR="00B0765B" w:rsidRPr="0095366B" w:rsidRDefault="00B0765B" w:rsidP="00B0765B">
            <w:pPr>
              <w:ind w:right="-72"/>
              <w:jc w:val="right"/>
              <w:rPr>
                <w:rFonts w:ascii="Arial" w:hAnsi="Arial" w:cs="Arial"/>
                <w:sz w:val="18"/>
                <w:szCs w:val="18"/>
              </w:rPr>
            </w:pPr>
          </w:p>
        </w:tc>
        <w:tc>
          <w:tcPr>
            <w:tcW w:w="1640" w:type="dxa"/>
            <w:tcBorders>
              <w:top w:val="single" w:sz="4" w:space="0" w:color="auto"/>
              <w:left w:val="nil"/>
              <w:right w:val="nil"/>
            </w:tcBorders>
            <w:shd w:val="clear" w:color="auto" w:fill="FAFAFA"/>
          </w:tcPr>
          <w:p w14:paraId="3923418F" w14:textId="77777777" w:rsidR="00B0765B" w:rsidRPr="0095366B" w:rsidRDefault="00B0765B" w:rsidP="00B0765B">
            <w:pPr>
              <w:ind w:right="-72"/>
              <w:jc w:val="right"/>
              <w:rPr>
                <w:rFonts w:ascii="Arial" w:hAnsi="Arial" w:cs="Arial"/>
                <w:sz w:val="18"/>
                <w:szCs w:val="18"/>
              </w:rPr>
            </w:pPr>
          </w:p>
        </w:tc>
      </w:tr>
      <w:tr w:rsidR="00B0765B" w:rsidRPr="0095366B" w14:paraId="19BA32EF" w14:textId="77777777" w:rsidTr="00DE62D7">
        <w:trPr>
          <w:trHeight w:val="201"/>
        </w:trPr>
        <w:tc>
          <w:tcPr>
            <w:tcW w:w="4230" w:type="dxa"/>
          </w:tcPr>
          <w:p w14:paraId="1E88085E" w14:textId="102A656C" w:rsidR="00B0765B" w:rsidRPr="0095366B" w:rsidRDefault="00B0765B" w:rsidP="00B0765B">
            <w:pPr>
              <w:ind w:left="-101"/>
              <w:rPr>
                <w:rFonts w:ascii="Arial" w:hAnsi="Arial" w:cs="Arial"/>
                <w:sz w:val="18"/>
                <w:szCs w:val="18"/>
              </w:rPr>
            </w:pPr>
            <w:r w:rsidRPr="0095366B">
              <w:rPr>
                <w:rFonts w:ascii="Arial" w:hAnsi="Arial" w:cs="Arial"/>
                <w:sz w:val="18"/>
                <w:szCs w:val="18"/>
              </w:rPr>
              <w:t>Total</w:t>
            </w:r>
          </w:p>
        </w:tc>
        <w:tc>
          <w:tcPr>
            <w:tcW w:w="1843" w:type="dxa"/>
            <w:tcBorders>
              <w:left w:val="nil"/>
              <w:bottom w:val="single" w:sz="4" w:space="0" w:color="auto"/>
              <w:right w:val="nil"/>
            </w:tcBorders>
            <w:shd w:val="clear" w:color="auto" w:fill="FAFAFA"/>
          </w:tcPr>
          <w:p w14:paraId="63B5B73E" w14:textId="1D5C0A98"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151,707</w:t>
            </w:r>
          </w:p>
        </w:tc>
        <w:tc>
          <w:tcPr>
            <w:tcW w:w="1737" w:type="dxa"/>
            <w:tcBorders>
              <w:left w:val="nil"/>
              <w:bottom w:val="single" w:sz="4" w:space="0" w:color="auto"/>
              <w:right w:val="nil"/>
            </w:tcBorders>
            <w:shd w:val="clear" w:color="auto" w:fill="FAFAFA"/>
          </w:tcPr>
          <w:p w14:paraId="4D43AF19" w14:textId="737DF761"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2,224,415</w:t>
            </w:r>
          </w:p>
        </w:tc>
        <w:tc>
          <w:tcPr>
            <w:tcW w:w="1640" w:type="dxa"/>
            <w:tcBorders>
              <w:left w:val="nil"/>
              <w:bottom w:val="single" w:sz="4" w:space="0" w:color="auto"/>
              <w:right w:val="nil"/>
            </w:tcBorders>
            <w:shd w:val="clear" w:color="auto" w:fill="FAFAFA"/>
          </w:tcPr>
          <w:p w14:paraId="38A1294D" w14:textId="5294C29B" w:rsidR="00B0765B" w:rsidRPr="0095366B" w:rsidRDefault="00B0765B" w:rsidP="00B0765B">
            <w:pPr>
              <w:ind w:right="-72"/>
              <w:jc w:val="right"/>
              <w:rPr>
                <w:rFonts w:ascii="Arial" w:hAnsi="Arial" w:cs="Arial"/>
                <w:sz w:val="18"/>
                <w:szCs w:val="18"/>
              </w:rPr>
            </w:pPr>
            <w:r w:rsidRPr="0095366B">
              <w:rPr>
                <w:rFonts w:ascii="Arial" w:hAnsi="Arial" w:cs="Arial"/>
                <w:sz w:val="18"/>
                <w:szCs w:val="18"/>
              </w:rPr>
              <w:t>2,376,122</w:t>
            </w:r>
          </w:p>
        </w:tc>
      </w:tr>
    </w:tbl>
    <w:p w14:paraId="1CDAFF98" w14:textId="6D0B55CD" w:rsidR="00E051C2" w:rsidRPr="0095366B" w:rsidRDefault="00E051C2" w:rsidP="003E4CC5">
      <w:pPr>
        <w:pStyle w:val="BodyText"/>
        <w:ind w:right="8"/>
        <w:rPr>
          <w:rFonts w:ascii="Arial" w:hAnsi="Arial" w:cs="Arial"/>
          <w:sz w:val="18"/>
          <w:szCs w:val="18"/>
        </w:rPr>
      </w:pPr>
    </w:p>
    <w:p w14:paraId="66E79ACC" w14:textId="6E78C518" w:rsidR="00F75DD1" w:rsidRPr="0095366B" w:rsidRDefault="00F75DD1" w:rsidP="003E4CC5">
      <w:pPr>
        <w:pStyle w:val="BodyText"/>
        <w:ind w:right="8"/>
        <w:rPr>
          <w:rFonts w:ascii="Arial" w:hAnsi="Arial" w:cs="Arial"/>
          <w:color w:val="CF4A02"/>
          <w:sz w:val="18"/>
          <w:szCs w:val="18"/>
        </w:rPr>
      </w:pPr>
      <w:r w:rsidRPr="0095366B">
        <w:rPr>
          <w:rFonts w:ascii="Arial" w:hAnsi="Arial" w:cs="Arial"/>
          <w:color w:val="CF4A02"/>
          <w:sz w:val="18"/>
          <w:szCs w:val="18"/>
        </w:rPr>
        <w:t>Revenue and profit</w:t>
      </w:r>
    </w:p>
    <w:p w14:paraId="15D43DCA" w14:textId="6CC62140" w:rsidR="00F75DD1" w:rsidRPr="0095366B" w:rsidRDefault="00F75DD1" w:rsidP="003E4CC5">
      <w:pPr>
        <w:pStyle w:val="BodyText"/>
        <w:ind w:right="8"/>
        <w:rPr>
          <w:rFonts w:ascii="Arial" w:hAnsi="Arial" w:cs="Arial"/>
          <w:sz w:val="18"/>
          <w:szCs w:val="18"/>
        </w:rPr>
      </w:pPr>
    </w:p>
    <w:p w14:paraId="07F692CF" w14:textId="7323D716" w:rsidR="00F75DD1" w:rsidRPr="0095366B" w:rsidRDefault="00F75DD1" w:rsidP="003E4CC5">
      <w:pPr>
        <w:pStyle w:val="BodyText"/>
        <w:ind w:right="8"/>
        <w:rPr>
          <w:rFonts w:ascii="Arial" w:hAnsi="Arial" w:cs="Arial"/>
          <w:sz w:val="18"/>
          <w:szCs w:val="18"/>
        </w:rPr>
      </w:pPr>
      <w:r w:rsidRPr="0095366B">
        <w:rPr>
          <w:rFonts w:ascii="Arial" w:hAnsi="Arial" w:cs="Arial"/>
          <w:sz w:val="18"/>
          <w:szCs w:val="18"/>
        </w:rPr>
        <w:t xml:space="preserve">Operating result of USPN has been included in the consolidated statement of </w:t>
      </w:r>
      <w:r w:rsidR="00A44371" w:rsidRPr="0095366B">
        <w:rPr>
          <w:rFonts w:ascii="Arial" w:hAnsi="Arial" w:cs="Arial"/>
          <w:sz w:val="18"/>
          <w:szCs w:val="18"/>
        </w:rPr>
        <w:t xml:space="preserve">comprehensive </w:t>
      </w:r>
      <w:r w:rsidRPr="0095366B">
        <w:rPr>
          <w:rFonts w:ascii="Arial" w:hAnsi="Arial" w:cs="Arial"/>
          <w:sz w:val="18"/>
          <w:szCs w:val="18"/>
        </w:rPr>
        <w:t>income for the year ended 31 December 2021 and 2020.</w:t>
      </w:r>
    </w:p>
    <w:p w14:paraId="5782BED1" w14:textId="4DDF4DCA" w:rsidR="00F75DD1" w:rsidRPr="0095366B" w:rsidRDefault="00F75DD1" w:rsidP="003E4CC5">
      <w:pPr>
        <w:pStyle w:val="BodyText"/>
        <w:ind w:right="8"/>
        <w:rPr>
          <w:rFonts w:ascii="Arial" w:hAnsi="Arial" w:cs="Arial"/>
          <w:sz w:val="18"/>
          <w:szCs w:val="18"/>
        </w:rPr>
      </w:pPr>
    </w:p>
    <w:p w14:paraId="0AB80D83" w14:textId="014C8F38" w:rsidR="00F75DD1" w:rsidRPr="0095366B" w:rsidRDefault="00F75DD1" w:rsidP="003E4CC5">
      <w:pPr>
        <w:pStyle w:val="BodyText"/>
        <w:ind w:right="8"/>
        <w:rPr>
          <w:rFonts w:ascii="Arial" w:hAnsi="Arial" w:cs="Arial"/>
          <w:sz w:val="18"/>
          <w:szCs w:val="18"/>
        </w:rPr>
      </w:pPr>
      <w:r w:rsidRPr="0095366B">
        <w:rPr>
          <w:rFonts w:ascii="Arial" w:hAnsi="Arial" w:cs="Arial"/>
          <w:sz w:val="18"/>
          <w:szCs w:val="18"/>
        </w:rPr>
        <w:t xml:space="preserve">Regarding the pet food business acquisition under common control that has been </w:t>
      </w:r>
      <w:proofErr w:type="spellStart"/>
      <w:r w:rsidRPr="0095366B">
        <w:rPr>
          <w:rFonts w:ascii="Arial" w:hAnsi="Arial" w:cs="Arial"/>
          <w:sz w:val="18"/>
          <w:szCs w:val="18"/>
        </w:rPr>
        <w:t>recognised</w:t>
      </w:r>
      <w:proofErr w:type="spellEnd"/>
      <w:r w:rsidRPr="0095366B">
        <w:rPr>
          <w:rFonts w:ascii="Arial" w:hAnsi="Arial" w:cs="Arial"/>
          <w:sz w:val="18"/>
          <w:szCs w:val="18"/>
        </w:rPr>
        <w:t xml:space="preserve"> since the acquisition date, </w:t>
      </w:r>
      <w:r w:rsidR="00A44371" w:rsidRPr="0095366B">
        <w:rPr>
          <w:rFonts w:ascii="Arial" w:hAnsi="Arial" w:cs="Arial"/>
          <w:sz w:val="18"/>
          <w:szCs w:val="18"/>
        </w:rPr>
        <w:t>had this business been included in the consolidated and separate financial statements since 1 January 2021, the consolidated statement of comprehensive income for the year ended 31 December 2021 would show higher revenue of 9656.07 million and net profit of 1,825.13 million (2020: higher revenue of 7,424.45 million and net profit of 1,457.64 million).</w:t>
      </w:r>
    </w:p>
    <w:p w14:paraId="711F129C" w14:textId="5019DE83" w:rsidR="00A44371" w:rsidRPr="0095366B" w:rsidRDefault="00A44371" w:rsidP="003E4CC5">
      <w:pPr>
        <w:pStyle w:val="BodyText"/>
        <w:ind w:right="8"/>
        <w:rPr>
          <w:rFonts w:ascii="Arial" w:hAnsi="Arial" w:cs="Arial"/>
          <w:sz w:val="18"/>
          <w:szCs w:val="18"/>
        </w:rPr>
      </w:pPr>
    </w:p>
    <w:p w14:paraId="0B7A25EE" w14:textId="125DF734" w:rsidR="00A44371" w:rsidRPr="0095366B" w:rsidRDefault="00A44371" w:rsidP="003E4CC5">
      <w:pPr>
        <w:pStyle w:val="BodyText"/>
        <w:ind w:right="8"/>
        <w:rPr>
          <w:rFonts w:ascii="Arial" w:hAnsi="Arial" w:cs="Arial"/>
          <w:color w:val="CF4A02"/>
          <w:sz w:val="18"/>
          <w:szCs w:val="18"/>
        </w:rPr>
      </w:pPr>
      <w:r w:rsidRPr="0095366B">
        <w:rPr>
          <w:rFonts w:ascii="Arial" w:hAnsi="Arial" w:cs="Arial"/>
          <w:color w:val="CF4A02"/>
          <w:sz w:val="18"/>
          <w:szCs w:val="18"/>
        </w:rPr>
        <w:t>Expenses related to the acquisition of a subsidiary</w:t>
      </w:r>
    </w:p>
    <w:p w14:paraId="72F9D3AE" w14:textId="782CA507" w:rsidR="00A44371" w:rsidRPr="0095366B" w:rsidRDefault="00A44371" w:rsidP="003E4CC5">
      <w:pPr>
        <w:pStyle w:val="BodyText"/>
        <w:ind w:right="8"/>
        <w:rPr>
          <w:rFonts w:ascii="Arial" w:hAnsi="Arial" w:cs="Arial"/>
          <w:sz w:val="18"/>
          <w:szCs w:val="18"/>
        </w:rPr>
      </w:pPr>
    </w:p>
    <w:p w14:paraId="63C3F3B4" w14:textId="684C01DF" w:rsidR="00A44371" w:rsidRPr="0095366B" w:rsidRDefault="00A44371" w:rsidP="003E4CC5">
      <w:pPr>
        <w:pStyle w:val="BodyText"/>
        <w:ind w:right="8"/>
        <w:rPr>
          <w:rFonts w:ascii="Arial" w:hAnsi="Arial" w:cs="Arial"/>
          <w:sz w:val="18"/>
          <w:szCs w:val="18"/>
        </w:rPr>
      </w:pPr>
      <w:r w:rsidRPr="0095366B">
        <w:rPr>
          <w:rFonts w:ascii="Arial" w:hAnsi="Arial" w:cs="Arial"/>
          <w:sz w:val="18"/>
          <w:szCs w:val="18"/>
        </w:rPr>
        <w:t xml:space="preserve">Expenses related to the acquisition of business under common control of Baht 0.70 million are </w:t>
      </w:r>
      <w:proofErr w:type="spellStart"/>
      <w:r w:rsidRPr="0095366B">
        <w:rPr>
          <w:rFonts w:ascii="Arial" w:hAnsi="Arial" w:cs="Arial"/>
          <w:sz w:val="18"/>
          <w:szCs w:val="18"/>
        </w:rPr>
        <w:t>recognised</w:t>
      </w:r>
      <w:proofErr w:type="spellEnd"/>
      <w:r w:rsidRPr="0095366B">
        <w:rPr>
          <w:rFonts w:ascii="Arial" w:hAnsi="Arial" w:cs="Arial"/>
          <w:sz w:val="18"/>
          <w:szCs w:val="18"/>
        </w:rPr>
        <w:t xml:space="preserve"> as administrative expenses in profit or loss in the consolidated statement of comprehensive income for the year ended </w:t>
      </w:r>
      <w:r w:rsidRPr="0095366B">
        <w:rPr>
          <w:rFonts w:ascii="Arial" w:hAnsi="Arial" w:cs="Arial"/>
          <w:sz w:val="18"/>
          <w:szCs w:val="18"/>
        </w:rPr>
        <w:br/>
        <w:t>31 December 2021.</w:t>
      </w:r>
    </w:p>
    <w:p w14:paraId="2771B977" w14:textId="2548ACD5" w:rsidR="00F75DD1" w:rsidRPr="0095366B" w:rsidRDefault="00F75DD1" w:rsidP="003E4CC5">
      <w:pPr>
        <w:pStyle w:val="BodyText"/>
        <w:ind w:right="8"/>
        <w:rPr>
          <w:rFonts w:ascii="Arial" w:hAnsi="Arial" w:cs="Arial"/>
          <w:sz w:val="18"/>
          <w:szCs w:val="18"/>
        </w:rPr>
      </w:pPr>
    </w:p>
    <w:p w14:paraId="723FD565" w14:textId="5901958B" w:rsidR="00081B26" w:rsidRPr="0095366B" w:rsidRDefault="00081B26" w:rsidP="003E4CC5">
      <w:pPr>
        <w:pStyle w:val="BodyText"/>
        <w:ind w:right="8"/>
        <w:rPr>
          <w:rFonts w:ascii="Arial" w:hAnsi="Arial" w:cs="Arial"/>
          <w:sz w:val="18"/>
          <w:szCs w:val="18"/>
        </w:rPr>
      </w:pPr>
    </w:p>
    <w:p w14:paraId="2CD2E6B7" w14:textId="6E494296" w:rsidR="00A44371" w:rsidRPr="0095366B" w:rsidRDefault="00A44371" w:rsidP="003E4CC5">
      <w:pPr>
        <w:pStyle w:val="BodyText"/>
        <w:ind w:right="8"/>
        <w:rPr>
          <w:rFonts w:ascii="Arial" w:hAnsi="Arial" w:cs="Arial"/>
          <w:sz w:val="18"/>
          <w:szCs w:val="18"/>
        </w:rPr>
      </w:pPr>
      <w:r w:rsidRPr="0095366B">
        <w:rPr>
          <w:rFonts w:ascii="Arial" w:hAnsi="Arial" w:cs="Arial"/>
          <w:sz w:val="18"/>
          <w:szCs w:val="18"/>
        </w:rPr>
        <w:br w:type="page"/>
      </w:r>
    </w:p>
    <w:p w14:paraId="1400AF7D" w14:textId="77777777" w:rsidR="00FE6FB8" w:rsidRPr="0095366B" w:rsidRDefault="00FE6FB8" w:rsidP="00FE6FB8">
      <w:pPr>
        <w:shd w:val="clear" w:color="auto" w:fill="FFA543"/>
        <w:rPr>
          <w:rFonts w:ascii="Arial" w:eastAsia="Arial" w:hAnsi="Arial" w:cs="Arial"/>
          <w:b/>
          <w:color w:val="FFFFFF"/>
          <w:sz w:val="8"/>
          <w:szCs w:val="8"/>
        </w:rPr>
      </w:pPr>
    </w:p>
    <w:p w14:paraId="7958FBBD" w14:textId="6C598842" w:rsidR="00FE6FB8" w:rsidRPr="0095366B" w:rsidRDefault="00FE6FB8" w:rsidP="00FE6FB8">
      <w:pPr>
        <w:pStyle w:val="Heading1"/>
        <w:keepNext w:val="0"/>
        <w:shd w:val="clear" w:color="auto" w:fill="FFA543"/>
        <w:spacing w:before="0" w:after="0"/>
        <w:ind w:left="539" w:hanging="539"/>
        <w:rPr>
          <w:rFonts w:ascii="Arial" w:eastAsia="Arial" w:hAnsi="Arial" w:cs="Arial"/>
          <w:color w:val="FFFFFF"/>
          <w:sz w:val="18"/>
          <w:szCs w:val="18"/>
        </w:rPr>
      </w:pPr>
      <w:r w:rsidRPr="0095366B">
        <w:rPr>
          <w:rFonts w:ascii="Arial" w:eastAsia="Arial" w:hAnsi="Arial" w:cs="Arial"/>
          <w:color w:val="FFFFFF"/>
          <w:sz w:val="18"/>
          <w:szCs w:val="18"/>
        </w:rPr>
        <w:t xml:space="preserve">  </w:t>
      </w:r>
      <w:r w:rsidRPr="0095366B">
        <w:rPr>
          <w:rFonts w:ascii="Arial" w:eastAsia="Arial Unicode MS" w:hAnsi="Arial" w:cs="Arial"/>
          <w:color w:val="FFFFFF"/>
          <w:sz w:val="18"/>
          <w:szCs w:val="18"/>
        </w:rPr>
        <w:t>41</w:t>
      </w:r>
      <w:r w:rsidRPr="0095366B">
        <w:rPr>
          <w:rFonts w:ascii="Arial" w:eastAsia="Arial Unicode MS" w:hAnsi="Arial" w:cs="Arial"/>
          <w:color w:val="FFFFFF"/>
          <w:sz w:val="18"/>
          <w:szCs w:val="18"/>
        </w:rPr>
        <w:tab/>
        <w:t>Events occurring after the reporting period</w:t>
      </w:r>
    </w:p>
    <w:p w14:paraId="65BE7DBD" w14:textId="77777777" w:rsidR="00FE6FB8" w:rsidRPr="0095366B" w:rsidRDefault="00FE6FB8" w:rsidP="00FE6FB8">
      <w:pPr>
        <w:shd w:val="clear" w:color="auto" w:fill="FFA543"/>
        <w:rPr>
          <w:rFonts w:ascii="Arial" w:hAnsi="Arial" w:cs="Arial"/>
          <w:color w:val="FFFFFF"/>
          <w:sz w:val="6"/>
          <w:szCs w:val="6"/>
        </w:rPr>
      </w:pPr>
    </w:p>
    <w:p w14:paraId="57EAB412" w14:textId="46C3EE1E" w:rsidR="00FE6FB8" w:rsidRPr="0095366B" w:rsidRDefault="00FE6FB8" w:rsidP="00FE6FB8">
      <w:pPr>
        <w:pStyle w:val="BodyText"/>
        <w:ind w:right="8"/>
        <w:rPr>
          <w:rFonts w:ascii="Arial" w:hAnsi="Arial" w:cs="Arial"/>
          <w:sz w:val="18"/>
          <w:szCs w:val="18"/>
        </w:rPr>
      </w:pPr>
    </w:p>
    <w:p w14:paraId="6592DBD9" w14:textId="32C3E4DC" w:rsidR="00A44371" w:rsidRPr="0095366B" w:rsidRDefault="00A44371" w:rsidP="00FE6FB8">
      <w:pPr>
        <w:pStyle w:val="BodyText"/>
        <w:ind w:right="8"/>
        <w:rPr>
          <w:rFonts w:ascii="Arial" w:hAnsi="Arial" w:cs="Arial"/>
          <w:spacing w:val="-2"/>
          <w:sz w:val="18"/>
          <w:szCs w:val="18"/>
        </w:rPr>
      </w:pPr>
      <w:r w:rsidRPr="0095366B">
        <w:rPr>
          <w:rFonts w:ascii="Arial" w:hAnsi="Arial" w:cs="Arial"/>
          <w:sz w:val="18"/>
          <w:szCs w:val="18"/>
        </w:rPr>
        <w:t xml:space="preserve">On 9 February 2022, the Company disposed whole investment in Asian-Pacific Can Company Limited (APC), </w:t>
      </w:r>
      <w:r w:rsidRPr="0095366B">
        <w:rPr>
          <w:rFonts w:ascii="Arial" w:hAnsi="Arial" w:cs="Arial"/>
          <w:sz w:val="18"/>
          <w:szCs w:val="18"/>
        </w:rPr>
        <w:br/>
      </w:r>
      <w:r w:rsidRPr="0095366B">
        <w:rPr>
          <w:rFonts w:ascii="Arial" w:hAnsi="Arial" w:cs="Arial"/>
          <w:spacing w:val="-2"/>
          <w:sz w:val="18"/>
          <w:szCs w:val="18"/>
        </w:rPr>
        <w:t>a subsidiary, with the amount of Baht 351.38 million to the Parent according to the business restructuring plan (Note 2).</w:t>
      </w:r>
    </w:p>
    <w:p w14:paraId="4ADFCB22" w14:textId="5718E8F7" w:rsidR="00A44371" w:rsidRPr="0095366B" w:rsidRDefault="00A44371" w:rsidP="00FE6FB8">
      <w:pPr>
        <w:pStyle w:val="BodyText"/>
        <w:ind w:right="8"/>
        <w:rPr>
          <w:rFonts w:ascii="Arial" w:hAnsi="Arial" w:cs="Arial"/>
          <w:sz w:val="18"/>
          <w:szCs w:val="18"/>
        </w:rPr>
      </w:pPr>
    </w:p>
    <w:p w14:paraId="581D3493" w14:textId="4530FBAC" w:rsidR="00CB05DA" w:rsidRPr="0095366B" w:rsidRDefault="00FC7D23" w:rsidP="00CB05DA">
      <w:pPr>
        <w:pStyle w:val="BodyText"/>
        <w:ind w:right="8"/>
        <w:rPr>
          <w:rFonts w:ascii="Arial" w:hAnsi="Arial" w:cs="Arial"/>
          <w:sz w:val="18"/>
          <w:szCs w:val="18"/>
        </w:rPr>
      </w:pPr>
      <w:r w:rsidRPr="0095366B">
        <w:rPr>
          <w:rFonts w:ascii="Arial" w:hAnsi="Arial" w:cs="Arial"/>
          <w:sz w:val="18"/>
          <w:szCs w:val="18"/>
        </w:rPr>
        <w:t>On 22 February 2022, the Board of Directors’ meeting of the Company passed the resolution to propose to the Annual General</w:t>
      </w:r>
      <w:r w:rsidR="00207B25" w:rsidRPr="0095366B">
        <w:rPr>
          <w:rFonts w:ascii="Arial" w:hAnsi="Arial" w:cs="Arial"/>
          <w:sz w:val="18"/>
          <w:szCs w:val="18"/>
        </w:rPr>
        <w:t xml:space="preserve"> of the Company to pay a dividend of Baht 1,440 million or Baht 40 per share from its net operating profit for the year 2021. However, by the resolution of the Company’s Board of Directors held on 6 August 2021, the Company paid out the interim dividend of Baht 20 per share or totaling Baht 720 million from operating profit for the six-month period ended 30 June 2021 which was already paid on 6 September 2021. The remaining dividend of Baht 20 per share or totaling Baht 720 million will be paid on 18 April 2021.</w:t>
      </w:r>
    </w:p>
    <w:p w14:paraId="0333C48A" w14:textId="74079E72" w:rsidR="00A44371" w:rsidRPr="0095366B" w:rsidRDefault="00A44371" w:rsidP="00CB05DA">
      <w:pPr>
        <w:pStyle w:val="BodyText"/>
        <w:ind w:right="8"/>
        <w:rPr>
          <w:rFonts w:ascii="Arial" w:hAnsi="Arial" w:cs="Arial"/>
          <w:sz w:val="18"/>
          <w:szCs w:val="18"/>
        </w:rPr>
      </w:pPr>
    </w:p>
    <w:p w14:paraId="63568415" w14:textId="28E42097" w:rsidR="00A44371" w:rsidRPr="0095366B" w:rsidRDefault="00A44371" w:rsidP="00CB05DA">
      <w:pPr>
        <w:pStyle w:val="BodyText"/>
        <w:ind w:right="8"/>
        <w:rPr>
          <w:rFonts w:ascii="Arial" w:hAnsi="Arial" w:cs="Arial"/>
          <w:sz w:val="18"/>
          <w:szCs w:val="18"/>
        </w:rPr>
      </w:pPr>
      <w:r w:rsidRPr="0095366B">
        <w:rPr>
          <w:rFonts w:ascii="Arial" w:hAnsi="Arial" w:cs="Arial"/>
          <w:sz w:val="18"/>
          <w:szCs w:val="18"/>
        </w:rPr>
        <w:t>On the same day, the Board of Directors’ meeting of the Company approved the fund raising and listing the Company’s shares in the Stock Exchange of Thailand after the initial public offering (IPO). This is following to the business expansion and investing plan. In this regard, the Board of Directors’ meeting has a resolution to approve the increase of registered shares with total amount of Baht 2,640 million, from Baht 360 million to Baht 3,000 million, according to the IPO plan.</w:t>
      </w:r>
    </w:p>
    <w:p w14:paraId="52C30E7B" w14:textId="6933318A" w:rsidR="00A44371" w:rsidRPr="0095366B" w:rsidRDefault="00A44371" w:rsidP="00CB05DA">
      <w:pPr>
        <w:pStyle w:val="BodyText"/>
        <w:ind w:right="8"/>
        <w:rPr>
          <w:rFonts w:ascii="Arial" w:hAnsi="Arial" w:cs="Arial"/>
          <w:sz w:val="18"/>
          <w:szCs w:val="18"/>
        </w:rPr>
      </w:pPr>
    </w:p>
    <w:p w14:paraId="3166B833" w14:textId="55609B2F" w:rsidR="00737860" w:rsidRDefault="00A44371" w:rsidP="00156A38">
      <w:pPr>
        <w:pStyle w:val="BodyText"/>
        <w:ind w:right="8"/>
        <w:rPr>
          <w:rFonts w:ascii="Arial" w:hAnsi="Arial" w:cs="Cordia New"/>
          <w:sz w:val="18"/>
          <w:szCs w:val="18"/>
          <w:lang w:val="en-GB"/>
        </w:rPr>
      </w:pPr>
      <w:r w:rsidRPr="0095366B">
        <w:rPr>
          <w:rFonts w:ascii="Arial" w:hAnsi="Arial" w:cs="Arial"/>
          <w:sz w:val="18"/>
          <w:szCs w:val="18"/>
        </w:rPr>
        <w:t xml:space="preserve">Additionally, the Board of Directors’ meeting of the Company has </w:t>
      </w:r>
      <w:r w:rsidR="00245535" w:rsidRPr="0095366B">
        <w:rPr>
          <w:rFonts w:ascii="Arial" w:hAnsi="Arial" w:cs="Arial"/>
          <w:sz w:val="18"/>
          <w:szCs w:val="18"/>
        </w:rPr>
        <w:t>approved the plan to issue and offer</w:t>
      </w:r>
      <w:bookmarkEnd w:id="6"/>
      <w:r w:rsidR="00743576" w:rsidRPr="0095366B">
        <w:rPr>
          <w:rFonts w:ascii="Arial" w:hAnsi="Arial" w:cs="Arial"/>
          <w:sz w:val="18"/>
          <w:szCs w:val="18"/>
        </w:rPr>
        <w:t xml:space="preserve"> its new ordinary shares to directors, executives and/or employees of the Company and its subsidiaries (</w:t>
      </w:r>
      <w:r w:rsidR="007E0935" w:rsidRPr="0095366B">
        <w:rPr>
          <w:rFonts w:ascii="Arial" w:hAnsi="Arial" w:cs="Arial"/>
          <w:sz w:val="18"/>
          <w:szCs w:val="18"/>
        </w:rPr>
        <w:t>ESO</w:t>
      </w:r>
      <w:r w:rsidR="00245535" w:rsidRPr="0095366B">
        <w:rPr>
          <w:rFonts w:ascii="Arial" w:hAnsi="Arial" w:cs="Arial"/>
          <w:sz w:val="18"/>
          <w:szCs w:val="18"/>
        </w:rPr>
        <w:t>P</w:t>
      </w:r>
      <w:r w:rsidR="00743576" w:rsidRPr="0095366B">
        <w:rPr>
          <w:rFonts w:ascii="Arial" w:hAnsi="Arial" w:cs="Arial"/>
          <w:sz w:val="18"/>
          <w:szCs w:val="18"/>
        </w:rPr>
        <w:t>)</w:t>
      </w:r>
      <w:r w:rsidR="007E0935" w:rsidRPr="0095366B">
        <w:rPr>
          <w:rFonts w:ascii="Arial" w:hAnsi="Arial" w:cs="Arial"/>
          <w:sz w:val="18"/>
          <w:szCs w:val="18"/>
        </w:rPr>
        <w:t xml:space="preserve"> up to 5,000,000 shares which </w:t>
      </w:r>
      <w:r w:rsidR="00A76ED4" w:rsidRPr="0095366B">
        <w:rPr>
          <w:rFonts w:ascii="Arial" w:hAnsi="Arial" w:cs="Arial"/>
          <w:sz w:val="18"/>
          <w:szCs w:val="18"/>
        </w:rPr>
        <w:t xml:space="preserve">is </w:t>
      </w:r>
      <w:r w:rsidR="007E0935" w:rsidRPr="0095366B">
        <w:rPr>
          <w:rFonts w:ascii="Arial" w:hAnsi="Arial" w:cs="Arial"/>
          <w:sz w:val="18"/>
          <w:szCs w:val="18"/>
        </w:rPr>
        <w:t>equivalent to not exceed 0.17 % of the total issued and outstanding shares of the Company after the IPO in the same period. The subscription price of ESOP shares is expected to be equal to the offering price of IPO shares.</w:t>
      </w:r>
      <w:r w:rsidR="00DB086C" w:rsidRPr="0095366B">
        <w:rPr>
          <w:rFonts w:ascii="Arial" w:hAnsi="Arial" w:cs="Cordia New"/>
          <w:sz w:val="18"/>
          <w:szCs w:val="18"/>
        </w:rPr>
        <w:t xml:space="preserve"> In this regard, the consideration to allocate the ESOP shares will be as </w:t>
      </w:r>
      <w:r w:rsidR="00A76ED4" w:rsidRPr="0095366B">
        <w:rPr>
          <w:rFonts w:ascii="Arial" w:hAnsi="Arial" w:cs="Cordia New"/>
          <w:sz w:val="18"/>
          <w:szCs w:val="18"/>
        </w:rPr>
        <w:t xml:space="preserve">the </w:t>
      </w:r>
      <w:r w:rsidR="00DB086C" w:rsidRPr="0095366B">
        <w:rPr>
          <w:rFonts w:ascii="Arial" w:hAnsi="Arial" w:cs="Cordia New"/>
          <w:sz w:val="18"/>
          <w:szCs w:val="18"/>
        </w:rPr>
        <w:t xml:space="preserve">appropriateness of the directors and employees’ responsibility, potential, and performance including benefit to the Company in the future. However, </w:t>
      </w:r>
      <w:r w:rsidR="00DE553E" w:rsidRPr="0095366B">
        <w:rPr>
          <w:rFonts w:ascii="Arial" w:hAnsi="Arial" w:cs="Cordia New"/>
          <w:sz w:val="18"/>
          <w:szCs w:val="18"/>
        </w:rPr>
        <w:t xml:space="preserve">this resolution </w:t>
      </w:r>
      <w:r w:rsidR="00A76ED4" w:rsidRPr="0095366B">
        <w:rPr>
          <w:rFonts w:ascii="Arial" w:hAnsi="Arial" w:cs="Cordia New"/>
          <w:sz w:val="18"/>
          <w:szCs w:val="18"/>
        </w:rPr>
        <w:t>needs</w:t>
      </w:r>
      <w:r w:rsidR="00DE553E" w:rsidRPr="0095366B">
        <w:rPr>
          <w:rFonts w:ascii="Arial" w:hAnsi="Arial" w:cs="Cordia New"/>
          <w:sz w:val="18"/>
          <w:szCs w:val="18"/>
        </w:rPr>
        <w:t xml:space="preserve"> to be approved by the shareholders’ meeting of Thai Union Group Public Company Limited</w:t>
      </w:r>
      <w:r w:rsidR="00BE5EAB" w:rsidRPr="0095366B">
        <w:rPr>
          <w:rFonts w:ascii="Arial" w:hAnsi="Arial" w:cs="Cordia New"/>
          <w:sz w:val="18"/>
          <w:szCs w:val="18"/>
        </w:rPr>
        <w:t xml:space="preserve"> which is the Company’s parent company that will be held on 4 April 2022. If the resolution is not passed for consideration and approval or there are remaining</w:t>
      </w:r>
      <w:r w:rsidR="00BE5EAB" w:rsidRPr="0095366B">
        <w:rPr>
          <w:rFonts w:ascii="Arial" w:hAnsi="Arial" w:cs="Cordia New" w:hint="cs"/>
          <w:sz w:val="18"/>
          <w:szCs w:val="18"/>
          <w:cs/>
        </w:rPr>
        <w:t xml:space="preserve"> </w:t>
      </w:r>
      <w:r w:rsidR="00BE5EAB" w:rsidRPr="0095366B">
        <w:rPr>
          <w:rFonts w:ascii="Arial" w:hAnsi="Arial" w:cs="Cordia New"/>
          <w:sz w:val="18"/>
          <w:szCs w:val="18"/>
          <w:lang w:val="en-GB"/>
        </w:rPr>
        <w:t>ESOP shares left, the shares will further be offered to the public as the IPO plan.</w:t>
      </w:r>
    </w:p>
    <w:p w14:paraId="762E4E23" w14:textId="77777777" w:rsidR="00412EA4" w:rsidRPr="00A76ED4" w:rsidRDefault="00412EA4" w:rsidP="00156A38">
      <w:pPr>
        <w:pStyle w:val="BodyText"/>
        <w:ind w:right="8"/>
        <w:rPr>
          <w:rFonts w:ascii="Arial" w:hAnsi="Arial" w:cs="Arial"/>
          <w:sz w:val="18"/>
          <w:szCs w:val="18"/>
        </w:rPr>
      </w:pPr>
    </w:p>
    <w:sectPr w:rsidR="00412EA4" w:rsidRPr="00A76ED4" w:rsidSect="000311E5">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A8515" w14:textId="77777777" w:rsidR="009A3B12" w:rsidRDefault="009A3B12">
      <w:r>
        <w:separator/>
      </w:r>
    </w:p>
  </w:endnote>
  <w:endnote w:type="continuationSeparator" w:id="0">
    <w:p w14:paraId="4B419D02" w14:textId="77777777" w:rsidR="009A3B12" w:rsidRDefault="009A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4CAAE" w14:textId="31A762F5" w:rsidR="00DE62D7" w:rsidRPr="003E4CC5" w:rsidRDefault="00DE62D7" w:rsidP="003A0B98">
    <w:pPr>
      <w:pStyle w:val="Footer"/>
      <w:pBdr>
        <w:top w:val="single" w:sz="8" w:space="1" w:color="auto"/>
      </w:pBdr>
      <w:jc w:val="right"/>
      <w:rPr>
        <w:rFonts w:ascii="Arial" w:hAnsi="Arial" w:cs="Arial"/>
        <w:sz w:val="18"/>
        <w:szCs w:val="18"/>
        <w:lang w:val="en-US"/>
      </w:rPr>
    </w:pPr>
    <w:r w:rsidRPr="003E4CC5">
      <w:rPr>
        <w:rStyle w:val="PageNumber"/>
        <w:rFonts w:cs="Arial"/>
        <w:sz w:val="18"/>
        <w:szCs w:val="18"/>
      </w:rPr>
      <w:fldChar w:fldCharType="begin"/>
    </w:r>
    <w:r w:rsidRPr="003E4CC5">
      <w:rPr>
        <w:rStyle w:val="PageNumber"/>
        <w:rFonts w:cs="Arial"/>
        <w:sz w:val="18"/>
        <w:szCs w:val="18"/>
      </w:rPr>
      <w:instrText xml:space="preserve"> PAGE </w:instrText>
    </w:r>
    <w:r w:rsidRPr="003E4CC5">
      <w:rPr>
        <w:rStyle w:val="PageNumber"/>
        <w:rFonts w:cs="Arial"/>
        <w:sz w:val="18"/>
        <w:szCs w:val="18"/>
      </w:rPr>
      <w:fldChar w:fldCharType="separate"/>
    </w:r>
    <w:r>
      <w:rPr>
        <w:rStyle w:val="PageNumber"/>
        <w:rFonts w:cs="Arial"/>
        <w:noProof/>
        <w:sz w:val="18"/>
        <w:szCs w:val="18"/>
      </w:rPr>
      <w:t>12</w:t>
    </w:r>
    <w:r w:rsidRPr="003E4CC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A20E9" w14:textId="77777777" w:rsidR="009A3B12" w:rsidRDefault="009A3B12">
      <w:r>
        <w:separator/>
      </w:r>
    </w:p>
  </w:footnote>
  <w:footnote w:type="continuationSeparator" w:id="0">
    <w:p w14:paraId="45C2EE90" w14:textId="77777777" w:rsidR="009A3B12" w:rsidRDefault="009A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1482C" w14:textId="26B4160E" w:rsidR="00DE62D7" w:rsidRDefault="00DE62D7" w:rsidP="00BA1C81">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roofErr w:type="spellStart"/>
    <w:r>
      <w:rPr>
        <w:rFonts w:ascii="Arial" w:eastAsia="Arial" w:hAnsi="Arial" w:cs="Arial"/>
        <w:b/>
        <w:color w:val="000000"/>
        <w:sz w:val="18"/>
        <w:szCs w:val="18"/>
      </w:rPr>
      <w:t>i</w:t>
    </w:r>
    <w:proofErr w:type="spellEnd"/>
    <w:r>
      <w:rPr>
        <w:rFonts w:ascii="Arial" w:eastAsia="Arial" w:hAnsi="Arial" w:cs="Arial"/>
        <w:b/>
        <w:color w:val="000000"/>
        <w:sz w:val="18"/>
        <w:szCs w:val="18"/>
      </w:rPr>
      <w:t>-Tail Corporation Public Company Limited</w:t>
    </w:r>
  </w:p>
  <w:p w14:paraId="79BA3256" w14:textId="7B2ECCBD" w:rsidR="00DE62D7" w:rsidRPr="00FC6C26" w:rsidRDefault="00DE62D7" w:rsidP="00BA1C81">
    <w:pPr>
      <w:pBdr>
        <w:top w:val="nil"/>
        <w:left w:val="nil"/>
        <w:bottom w:val="nil"/>
        <w:right w:val="nil"/>
        <w:between w:val="nil"/>
      </w:pBdr>
      <w:tabs>
        <w:tab w:val="center" w:pos="4153"/>
        <w:tab w:val="right" w:pos="8306"/>
      </w:tabs>
      <w:jc w:val="left"/>
      <w:rPr>
        <w:rFonts w:eastAsia="Arial Unicode MS" w:cs="Cordia New"/>
        <w:b/>
        <w:bCs/>
        <w:spacing w:val="-2"/>
        <w:sz w:val="18"/>
        <w:szCs w:val="18"/>
      </w:rPr>
    </w:pPr>
    <w:r>
      <w:rPr>
        <w:rFonts w:ascii="Arial" w:eastAsia="Arial" w:hAnsi="Arial" w:cs="Arial"/>
        <w:b/>
        <w:color w:val="000000"/>
        <w:sz w:val="18"/>
        <w:szCs w:val="18"/>
      </w:rPr>
      <w:t>(Formerly known as “</w:t>
    </w:r>
    <w:proofErr w:type="spellStart"/>
    <w:r>
      <w:rPr>
        <w:rFonts w:ascii="Arial" w:eastAsia="Arial" w:hAnsi="Arial" w:cs="Arial"/>
        <w:b/>
        <w:color w:val="000000"/>
        <w:sz w:val="18"/>
        <w:szCs w:val="18"/>
      </w:rPr>
      <w:t>Songkla</w:t>
    </w:r>
    <w:proofErr w:type="spellEnd"/>
    <w:r>
      <w:rPr>
        <w:rFonts w:ascii="Arial" w:eastAsia="Arial" w:hAnsi="Arial" w:cs="Arial"/>
        <w:b/>
        <w:color w:val="000000"/>
        <w:sz w:val="18"/>
        <w:szCs w:val="18"/>
      </w:rPr>
      <w:t xml:space="preserve"> Canning Public Company Limited”)</w:t>
    </w:r>
  </w:p>
  <w:p w14:paraId="1DA64837" w14:textId="77777777" w:rsidR="00DE62D7" w:rsidRPr="002A484E" w:rsidRDefault="00DE62D7" w:rsidP="00BA11EF">
    <w:pPr>
      <w:pStyle w:val="Header"/>
      <w:tabs>
        <w:tab w:val="clear" w:pos="4153"/>
        <w:tab w:val="clear" w:pos="8306"/>
      </w:tabs>
      <w:spacing w:line="240" w:lineRule="auto"/>
      <w:rPr>
        <w:rFonts w:eastAsia="Arial Unicode MS" w:cs="Arial"/>
        <w:sz w:val="18"/>
        <w:szCs w:val="18"/>
        <w:lang w:val="en-US" w:eastAsia="x-none"/>
      </w:rPr>
    </w:pPr>
    <w:r w:rsidRPr="002A484E">
      <w:rPr>
        <w:rFonts w:eastAsia="Arial Unicode MS" w:cs="Arial"/>
        <w:b/>
        <w:bCs/>
        <w:sz w:val="18"/>
        <w:szCs w:val="18"/>
        <w:lang w:val="en-US" w:eastAsia="x-none"/>
      </w:rPr>
      <w:t xml:space="preserve">Notes to the Consolidated and Separate Financial Statements </w:t>
    </w:r>
  </w:p>
  <w:p w14:paraId="0F2D39E7" w14:textId="3D39E00A" w:rsidR="00DE62D7" w:rsidRPr="002A484E" w:rsidRDefault="00DE62D7" w:rsidP="00BA11EF">
    <w:pPr>
      <w:pStyle w:val="Header"/>
      <w:pBdr>
        <w:bottom w:val="single" w:sz="8" w:space="1" w:color="auto"/>
      </w:pBdr>
      <w:tabs>
        <w:tab w:val="clear" w:pos="4153"/>
        <w:tab w:val="clear" w:pos="8306"/>
        <w:tab w:val="left" w:pos="8730"/>
      </w:tabs>
      <w:spacing w:line="240" w:lineRule="auto"/>
      <w:rPr>
        <w:rFonts w:eastAsia="Arial Unicode MS" w:cs="Arial"/>
        <w:b/>
        <w:bCs/>
        <w:sz w:val="18"/>
        <w:szCs w:val="18"/>
        <w:lang w:val="en-US" w:eastAsia="x-none"/>
      </w:rPr>
    </w:pPr>
    <w:r w:rsidRPr="002A484E">
      <w:rPr>
        <w:rFonts w:eastAsia="Arial Unicode MS" w:cs="Arial"/>
        <w:b/>
        <w:bCs/>
        <w:sz w:val="18"/>
        <w:szCs w:val="18"/>
        <w:lang w:val="en-US" w:eastAsia="x-none"/>
      </w:rPr>
      <w:t>For the year ended 31 December 202</w:t>
    </w:r>
    <w:r>
      <w:rPr>
        <w:rFonts w:eastAsia="Arial Unicode MS" w:cs="Arial"/>
        <w:b/>
        <w:bCs/>
        <w:sz w:val="18"/>
        <w:szCs w:val="18"/>
        <w:lang w:val="en-US" w:eastAsia="x-none"/>
      </w:rPr>
      <w:t>1</w:t>
    </w:r>
  </w:p>
  <w:p w14:paraId="5513172D" w14:textId="77777777" w:rsidR="00DE62D7" w:rsidRPr="002A484E" w:rsidRDefault="00DE62D7" w:rsidP="00BA11EF">
    <w:pPr>
      <w:pStyle w:val="Heade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769C0"/>
    <w:multiLevelType w:val="multilevel"/>
    <w:tmpl w:val="DB46A57A"/>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sz w:val="14"/>
        <w:szCs w:val="14"/>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 w15:restartNumberingAfterBreak="0">
    <w:nsid w:val="0BFB60B1"/>
    <w:multiLevelType w:val="multilevel"/>
    <w:tmpl w:val="BE229690"/>
    <w:lvl w:ilvl="0">
      <w:start w:val="1"/>
      <w:numFmt w:val="lowerLetter"/>
      <w:lvlText w:val="%1)"/>
      <w:lvlJc w:val="left"/>
      <w:pPr>
        <w:ind w:left="786" w:hanging="360"/>
      </w:pPr>
    </w:lvl>
    <w:lvl w:ilvl="1">
      <w:start w:val="1"/>
      <w:numFmt w:val="bullet"/>
      <w:lvlText w:val="●"/>
      <w:lvlJc w:val="left"/>
      <w:pPr>
        <w:ind w:left="1506" w:hanging="360"/>
      </w:pPr>
      <w:rPr>
        <w:rFonts w:ascii="Noto Sans Symbols" w:eastAsia="Noto Sans Symbols" w:hAnsi="Noto Sans Symbols" w:cs="Noto Sans Symbols"/>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FA153E1"/>
    <w:multiLevelType w:val="hybridMultilevel"/>
    <w:tmpl w:val="2ABA84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8C3952"/>
    <w:multiLevelType w:val="hybridMultilevel"/>
    <w:tmpl w:val="616837A6"/>
    <w:lvl w:ilvl="0" w:tplc="CA42BD5E">
      <w:start w:val="1"/>
      <w:numFmt w:val="bullet"/>
      <w:lvlText w:val="•"/>
      <w:lvlJc w:val="left"/>
      <w:pPr>
        <w:ind w:left="360" w:hanging="360"/>
      </w:pPr>
      <w:rPr>
        <w:rFonts w:ascii="Angsana New" w:hAnsi="Angsana New" w:hint="default"/>
      </w:rPr>
    </w:lvl>
    <w:lvl w:ilvl="1" w:tplc="04090003" w:tentative="1">
      <w:start w:val="1"/>
      <w:numFmt w:val="bullet"/>
      <w:lvlText w:val="o"/>
      <w:lvlJc w:val="left"/>
      <w:pPr>
        <w:ind w:left="514" w:hanging="360"/>
      </w:pPr>
      <w:rPr>
        <w:rFonts w:ascii="Courier New" w:hAnsi="Courier New" w:cs="Courier New" w:hint="default"/>
      </w:rPr>
    </w:lvl>
    <w:lvl w:ilvl="2" w:tplc="04090005" w:tentative="1">
      <w:start w:val="1"/>
      <w:numFmt w:val="bullet"/>
      <w:lvlText w:val=""/>
      <w:lvlJc w:val="left"/>
      <w:pPr>
        <w:ind w:left="1234" w:hanging="360"/>
      </w:pPr>
      <w:rPr>
        <w:rFonts w:ascii="Wingdings" w:hAnsi="Wingdings" w:hint="default"/>
      </w:rPr>
    </w:lvl>
    <w:lvl w:ilvl="3" w:tplc="04090001" w:tentative="1">
      <w:start w:val="1"/>
      <w:numFmt w:val="bullet"/>
      <w:lvlText w:val=""/>
      <w:lvlJc w:val="left"/>
      <w:pPr>
        <w:ind w:left="1954" w:hanging="360"/>
      </w:pPr>
      <w:rPr>
        <w:rFonts w:ascii="Symbol" w:hAnsi="Symbol" w:hint="default"/>
      </w:rPr>
    </w:lvl>
    <w:lvl w:ilvl="4" w:tplc="04090003" w:tentative="1">
      <w:start w:val="1"/>
      <w:numFmt w:val="bullet"/>
      <w:lvlText w:val="o"/>
      <w:lvlJc w:val="left"/>
      <w:pPr>
        <w:ind w:left="2674" w:hanging="360"/>
      </w:pPr>
      <w:rPr>
        <w:rFonts w:ascii="Courier New" w:hAnsi="Courier New" w:cs="Courier New" w:hint="default"/>
      </w:rPr>
    </w:lvl>
    <w:lvl w:ilvl="5" w:tplc="04090005" w:tentative="1">
      <w:start w:val="1"/>
      <w:numFmt w:val="bullet"/>
      <w:lvlText w:val=""/>
      <w:lvlJc w:val="left"/>
      <w:pPr>
        <w:ind w:left="3394" w:hanging="360"/>
      </w:pPr>
      <w:rPr>
        <w:rFonts w:ascii="Wingdings" w:hAnsi="Wingdings" w:hint="default"/>
      </w:rPr>
    </w:lvl>
    <w:lvl w:ilvl="6" w:tplc="04090001" w:tentative="1">
      <w:start w:val="1"/>
      <w:numFmt w:val="bullet"/>
      <w:lvlText w:val=""/>
      <w:lvlJc w:val="left"/>
      <w:pPr>
        <w:ind w:left="4114" w:hanging="360"/>
      </w:pPr>
      <w:rPr>
        <w:rFonts w:ascii="Symbol" w:hAnsi="Symbol" w:hint="default"/>
      </w:rPr>
    </w:lvl>
    <w:lvl w:ilvl="7" w:tplc="04090003" w:tentative="1">
      <w:start w:val="1"/>
      <w:numFmt w:val="bullet"/>
      <w:lvlText w:val="o"/>
      <w:lvlJc w:val="left"/>
      <w:pPr>
        <w:ind w:left="4834" w:hanging="360"/>
      </w:pPr>
      <w:rPr>
        <w:rFonts w:ascii="Courier New" w:hAnsi="Courier New" w:cs="Courier New" w:hint="default"/>
      </w:rPr>
    </w:lvl>
    <w:lvl w:ilvl="8" w:tplc="04090005" w:tentative="1">
      <w:start w:val="1"/>
      <w:numFmt w:val="bullet"/>
      <w:lvlText w:val=""/>
      <w:lvlJc w:val="left"/>
      <w:pPr>
        <w:ind w:left="5554" w:hanging="360"/>
      </w:pPr>
      <w:rPr>
        <w:rFonts w:ascii="Wingdings" w:hAnsi="Wingdings" w:hint="default"/>
      </w:rPr>
    </w:lvl>
  </w:abstractNum>
  <w:abstractNum w:abstractNumId="4" w15:restartNumberingAfterBreak="0">
    <w:nsid w:val="30A01E20"/>
    <w:multiLevelType w:val="hybridMultilevel"/>
    <w:tmpl w:val="907C8A58"/>
    <w:lvl w:ilvl="0" w:tplc="54BAEC30">
      <w:start w:val="4"/>
      <w:numFmt w:val="bullet"/>
      <w:lvlText w:val="-"/>
      <w:lvlJc w:val="left"/>
      <w:pPr>
        <w:ind w:left="1353" w:hanging="360"/>
      </w:pPr>
      <w:rPr>
        <w:rFonts w:ascii="Arial" w:eastAsia="Arial"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15:restartNumberingAfterBreak="0">
    <w:nsid w:val="74374206"/>
    <w:multiLevelType w:val="hybridMultilevel"/>
    <w:tmpl w:val="6D7C94DC"/>
    <w:lvl w:ilvl="0" w:tplc="CA42BD5E">
      <w:start w:val="1"/>
      <w:numFmt w:val="bullet"/>
      <w:lvlText w:val="•"/>
      <w:lvlJc w:val="left"/>
      <w:pPr>
        <w:ind w:left="1286" w:hanging="360"/>
      </w:pPr>
      <w:rPr>
        <w:rFonts w:ascii="Angsana New" w:hAnsi="Angsan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87"/>
  <w:drawingGridVerticalSpacing w:val="18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4C4"/>
    <w:rsid w:val="000004DB"/>
    <w:rsid w:val="000005B9"/>
    <w:rsid w:val="0000077F"/>
    <w:rsid w:val="0000099B"/>
    <w:rsid w:val="00000B9C"/>
    <w:rsid w:val="00001170"/>
    <w:rsid w:val="000012A5"/>
    <w:rsid w:val="000018F2"/>
    <w:rsid w:val="00001A8E"/>
    <w:rsid w:val="00001B89"/>
    <w:rsid w:val="00001CEF"/>
    <w:rsid w:val="00001D31"/>
    <w:rsid w:val="00001E2C"/>
    <w:rsid w:val="00001F4D"/>
    <w:rsid w:val="000020AE"/>
    <w:rsid w:val="0000246C"/>
    <w:rsid w:val="000025C3"/>
    <w:rsid w:val="000028E5"/>
    <w:rsid w:val="00002B67"/>
    <w:rsid w:val="00002EAF"/>
    <w:rsid w:val="000031C2"/>
    <w:rsid w:val="00003648"/>
    <w:rsid w:val="000038E0"/>
    <w:rsid w:val="00003C0D"/>
    <w:rsid w:val="00003C8D"/>
    <w:rsid w:val="00003DC8"/>
    <w:rsid w:val="00003E23"/>
    <w:rsid w:val="00004122"/>
    <w:rsid w:val="000043DB"/>
    <w:rsid w:val="00004774"/>
    <w:rsid w:val="0000485F"/>
    <w:rsid w:val="000048C4"/>
    <w:rsid w:val="00004947"/>
    <w:rsid w:val="00004A60"/>
    <w:rsid w:val="00004B33"/>
    <w:rsid w:val="00004B4C"/>
    <w:rsid w:val="00004B72"/>
    <w:rsid w:val="00004BDE"/>
    <w:rsid w:val="00004D84"/>
    <w:rsid w:val="00004DEC"/>
    <w:rsid w:val="00004F1C"/>
    <w:rsid w:val="00005202"/>
    <w:rsid w:val="0000548C"/>
    <w:rsid w:val="000057C1"/>
    <w:rsid w:val="000057E8"/>
    <w:rsid w:val="0000592A"/>
    <w:rsid w:val="0000597D"/>
    <w:rsid w:val="00005982"/>
    <w:rsid w:val="00005AB7"/>
    <w:rsid w:val="00005E84"/>
    <w:rsid w:val="00005F5C"/>
    <w:rsid w:val="00005F84"/>
    <w:rsid w:val="000060B8"/>
    <w:rsid w:val="000062AA"/>
    <w:rsid w:val="000064C7"/>
    <w:rsid w:val="00006510"/>
    <w:rsid w:val="00006ACF"/>
    <w:rsid w:val="00006C09"/>
    <w:rsid w:val="0000744B"/>
    <w:rsid w:val="0000759E"/>
    <w:rsid w:val="000076D3"/>
    <w:rsid w:val="00007935"/>
    <w:rsid w:val="00007AE4"/>
    <w:rsid w:val="00007CDA"/>
    <w:rsid w:val="00007E1B"/>
    <w:rsid w:val="000102CA"/>
    <w:rsid w:val="000102E7"/>
    <w:rsid w:val="00010375"/>
    <w:rsid w:val="00010528"/>
    <w:rsid w:val="000109FA"/>
    <w:rsid w:val="00010D7D"/>
    <w:rsid w:val="00011205"/>
    <w:rsid w:val="000119AC"/>
    <w:rsid w:val="00011BFB"/>
    <w:rsid w:val="00011D6E"/>
    <w:rsid w:val="00011E13"/>
    <w:rsid w:val="00011E9B"/>
    <w:rsid w:val="00011EF0"/>
    <w:rsid w:val="00011F11"/>
    <w:rsid w:val="000126F4"/>
    <w:rsid w:val="000128E0"/>
    <w:rsid w:val="00012C5B"/>
    <w:rsid w:val="00012DDB"/>
    <w:rsid w:val="000132B6"/>
    <w:rsid w:val="000133A1"/>
    <w:rsid w:val="00013498"/>
    <w:rsid w:val="00013B68"/>
    <w:rsid w:val="0001420F"/>
    <w:rsid w:val="0001429D"/>
    <w:rsid w:val="00014430"/>
    <w:rsid w:val="00014436"/>
    <w:rsid w:val="0001450B"/>
    <w:rsid w:val="00014542"/>
    <w:rsid w:val="00014E24"/>
    <w:rsid w:val="00014E2D"/>
    <w:rsid w:val="000154EE"/>
    <w:rsid w:val="00015846"/>
    <w:rsid w:val="00015B32"/>
    <w:rsid w:val="00015D1E"/>
    <w:rsid w:val="00015F11"/>
    <w:rsid w:val="00015F59"/>
    <w:rsid w:val="00016191"/>
    <w:rsid w:val="00016248"/>
    <w:rsid w:val="00016774"/>
    <w:rsid w:val="000168D0"/>
    <w:rsid w:val="00016EEC"/>
    <w:rsid w:val="0001718A"/>
    <w:rsid w:val="000175AD"/>
    <w:rsid w:val="00017CA9"/>
    <w:rsid w:val="00017DBA"/>
    <w:rsid w:val="00017E65"/>
    <w:rsid w:val="000201BC"/>
    <w:rsid w:val="00020385"/>
    <w:rsid w:val="00020656"/>
    <w:rsid w:val="000208A6"/>
    <w:rsid w:val="000209E9"/>
    <w:rsid w:val="00020BF4"/>
    <w:rsid w:val="00021468"/>
    <w:rsid w:val="000214B6"/>
    <w:rsid w:val="0002178E"/>
    <w:rsid w:val="000219A2"/>
    <w:rsid w:val="00021A82"/>
    <w:rsid w:val="00021C59"/>
    <w:rsid w:val="00021E8B"/>
    <w:rsid w:val="000221E3"/>
    <w:rsid w:val="00022458"/>
    <w:rsid w:val="000227D0"/>
    <w:rsid w:val="000228A4"/>
    <w:rsid w:val="000230A2"/>
    <w:rsid w:val="000230E9"/>
    <w:rsid w:val="00023109"/>
    <w:rsid w:val="000233DB"/>
    <w:rsid w:val="000239F1"/>
    <w:rsid w:val="00023C32"/>
    <w:rsid w:val="00023DFF"/>
    <w:rsid w:val="00023F83"/>
    <w:rsid w:val="0002402D"/>
    <w:rsid w:val="00024185"/>
    <w:rsid w:val="000242CE"/>
    <w:rsid w:val="000246BC"/>
    <w:rsid w:val="00024A6A"/>
    <w:rsid w:val="00024AAC"/>
    <w:rsid w:val="00024B7B"/>
    <w:rsid w:val="00024BC6"/>
    <w:rsid w:val="00024C5E"/>
    <w:rsid w:val="00025115"/>
    <w:rsid w:val="00025255"/>
    <w:rsid w:val="000253DF"/>
    <w:rsid w:val="000255A3"/>
    <w:rsid w:val="00025C98"/>
    <w:rsid w:val="00025D37"/>
    <w:rsid w:val="00025EBF"/>
    <w:rsid w:val="0002607D"/>
    <w:rsid w:val="00026170"/>
    <w:rsid w:val="00026204"/>
    <w:rsid w:val="000269BA"/>
    <w:rsid w:val="00026B5B"/>
    <w:rsid w:val="00026F5B"/>
    <w:rsid w:val="00027125"/>
    <w:rsid w:val="000273B2"/>
    <w:rsid w:val="000273C7"/>
    <w:rsid w:val="000275FA"/>
    <w:rsid w:val="00027840"/>
    <w:rsid w:val="00027BDE"/>
    <w:rsid w:val="00027FC1"/>
    <w:rsid w:val="00030171"/>
    <w:rsid w:val="000301AB"/>
    <w:rsid w:val="0003057F"/>
    <w:rsid w:val="000307F0"/>
    <w:rsid w:val="000307FF"/>
    <w:rsid w:val="00030DF8"/>
    <w:rsid w:val="00030ED3"/>
    <w:rsid w:val="000311E5"/>
    <w:rsid w:val="000314C7"/>
    <w:rsid w:val="000316FF"/>
    <w:rsid w:val="000318EE"/>
    <w:rsid w:val="000318F8"/>
    <w:rsid w:val="00031900"/>
    <w:rsid w:val="00031901"/>
    <w:rsid w:val="00031CD1"/>
    <w:rsid w:val="00031D4B"/>
    <w:rsid w:val="00031E3F"/>
    <w:rsid w:val="000320E2"/>
    <w:rsid w:val="000325A3"/>
    <w:rsid w:val="00032717"/>
    <w:rsid w:val="00032966"/>
    <w:rsid w:val="00032E91"/>
    <w:rsid w:val="00032FA7"/>
    <w:rsid w:val="00033249"/>
    <w:rsid w:val="000332E2"/>
    <w:rsid w:val="0003335A"/>
    <w:rsid w:val="00033AFB"/>
    <w:rsid w:val="0003401A"/>
    <w:rsid w:val="00034140"/>
    <w:rsid w:val="000343C9"/>
    <w:rsid w:val="00034AE2"/>
    <w:rsid w:val="00034F4D"/>
    <w:rsid w:val="000350F6"/>
    <w:rsid w:val="000352F1"/>
    <w:rsid w:val="00035968"/>
    <w:rsid w:val="00035A5A"/>
    <w:rsid w:val="0003611B"/>
    <w:rsid w:val="00036131"/>
    <w:rsid w:val="00036370"/>
    <w:rsid w:val="0003641A"/>
    <w:rsid w:val="000366DE"/>
    <w:rsid w:val="00036795"/>
    <w:rsid w:val="000368E3"/>
    <w:rsid w:val="00036F20"/>
    <w:rsid w:val="000371ED"/>
    <w:rsid w:val="0003732E"/>
    <w:rsid w:val="00037608"/>
    <w:rsid w:val="000376ED"/>
    <w:rsid w:val="00037BAE"/>
    <w:rsid w:val="00037DB3"/>
    <w:rsid w:val="00037FEB"/>
    <w:rsid w:val="000400A5"/>
    <w:rsid w:val="0004014A"/>
    <w:rsid w:val="00040229"/>
    <w:rsid w:val="00040309"/>
    <w:rsid w:val="0004079E"/>
    <w:rsid w:val="00040865"/>
    <w:rsid w:val="0004095B"/>
    <w:rsid w:val="00040BB5"/>
    <w:rsid w:val="00040D0B"/>
    <w:rsid w:val="000417F8"/>
    <w:rsid w:val="00041FD6"/>
    <w:rsid w:val="000424A5"/>
    <w:rsid w:val="00042621"/>
    <w:rsid w:val="00042693"/>
    <w:rsid w:val="00042B50"/>
    <w:rsid w:val="00042CFC"/>
    <w:rsid w:val="00043207"/>
    <w:rsid w:val="00043405"/>
    <w:rsid w:val="000434F6"/>
    <w:rsid w:val="00043685"/>
    <w:rsid w:val="00043902"/>
    <w:rsid w:val="00043963"/>
    <w:rsid w:val="00043A01"/>
    <w:rsid w:val="000440A6"/>
    <w:rsid w:val="000441DE"/>
    <w:rsid w:val="000443DF"/>
    <w:rsid w:val="00044408"/>
    <w:rsid w:val="000445CA"/>
    <w:rsid w:val="0004490D"/>
    <w:rsid w:val="00044DCD"/>
    <w:rsid w:val="00044EF9"/>
    <w:rsid w:val="000451CD"/>
    <w:rsid w:val="0004542B"/>
    <w:rsid w:val="00045467"/>
    <w:rsid w:val="00045971"/>
    <w:rsid w:val="00045986"/>
    <w:rsid w:val="0004598D"/>
    <w:rsid w:val="00045ACB"/>
    <w:rsid w:val="00045B73"/>
    <w:rsid w:val="00045C80"/>
    <w:rsid w:val="00045CED"/>
    <w:rsid w:val="0004607B"/>
    <w:rsid w:val="00046941"/>
    <w:rsid w:val="00046A70"/>
    <w:rsid w:val="00046BDD"/>
    <w:rsid w:val="00046CBD"/>
    <w:rsid w:val="00047ABB"/>
    <w:rsid w:val="00047C4A"/>
    <w:rsid w:val="00047E54"/>
    <w:rsid w:val="00047EED"/>
    <w:rsid w:val="00050003"/>
    <w:rsid w:val="00050378"/>
    <w:rsid w:val="00050734"/>
    <w:rsid w:val="00050BAC"/>
    <w:rsid w:val="0005111D"/>
    <w:rsid w:val="000512CB"/>
    <w:rsid w:val="00051959"/>
    <w:rsid w:val="00051F4A"/>
    <w:rsid w:val="0005236E"/>
    <w:rsid w:val="00052B2E"/>
    <w:rsid w:val="0005304F"/>
    <w:rsid w:val="000530E4"/>
    <w:rsid w:val="0005362A"/>
    <w:rsid w:val="000537E3"/>
    <w:rsid w:val="00053AAE"/>
    <w:rsid w:val="00053BA3"/>
    <w:rsid w:val="00053CDD"/>
    <w:rsid w:val="00053CF8"/>
    <w:rsid w:val="000541F6"/>
    <w:rsid w:val="00054205"/>
    <w:rsid w:val="000542E2"/>
    <w:rsid w:val="000542F5"/>
    <w:rsid w:val="000543D3"/>
    <w:rsid w:val="000543D9"/>
    <w:rsid w:val="00054432"/>
    <w:rsid w:val="00054642"/>
    <w:rsid w:val="00054BC8"/>
    <w:rsid w:val="00054D21"/>
    <w:rsid w:val="00054D25"/>
    <w:rsid w:val="000550E8"/>
    <w:rsid w:val="000553D8"/>
    <w:rsid w:val="00055568"/>
    <w:rsid w:val="00055898"/>
    <w:rsid w:val="00055D05"/>
    <w:rsid w:val="00055DD5"/>
    <w:rsid w:val="00055F2C"/>
    <w:rsid w:val="0005643F"/>
    <w:rsid w:val="000566C2"/>
    <w:rsid w:val="00056958"/>
    <w:rsid w:val="00056A9E"/>
    <w:rsid w:val="00056FD0"/>
    <w:rsid w:val="00056FD5"/>
    <w:rsid w:val="00057038"/>
    <w:rsid w:val="00057189"/>
    <w:rsid w:val="00057460"/>
    <w:rsid w:val="00057CBE"/>
    <w:rsid w:val="00060477"/>
    <w:rsid w:val="00060530"/>
    <w:rsid w:val="000606E0"/>
    <w:rsid w:val="00060711"/>
    <w:rsid w:val="00060925"/>
    <w:rsid w:val="00060D36"/>
    <w:rsid w:val="00060E78"/>
    <w:rsid w:val="000611BA"/>
    <w:rsid w:val="000613BA"/>
    <w:rsid w:val="000613D8"/>
    <w:rsid w:val="00061562"/>
    <w:rsid w:val="0006169A"/>
    <w:rsid w:val="00061E07"/>
    <w:rsid w:val="000620B5"/>
    <w:rsid w:val="0006264A"/>
    <w:rsid w:val="00062C5B"/>
    <w:rsid w:val="00062C9E"/>
    <w:rsid w:val="00062DE8"/>
    <w:rsid w:val="00062F74"/>
    <w:rsid w:val="00063104"/>
    <w:rsid w:val="000632BC"/>
    <w:rsid w:val="00063975"/>
    <w:rsid w:val="00064516"/>
    <w:rsid w:val="00064A34"/>
    <w:rsid w:val="00064C52"/>
    <w:rsid w:val="00064E9B"/>
    <w:rsid w:val="0006503A"/>
    <w:rsid w:val="00065281"/>
    <w:rsid w:val="00065947"/>
    <w:rsid w:val="0006596D"/>
    <w:rsid w:val="00065F74"/>
    <w:rsid w:val="00065FBC"/>
    <w:rsid w:val="000663FF"/>
    <w:rsid w:val="00066878"/>
    <w:rsid w:val="0006689C"/>
    <w:rsid w:val="00066915"/>
    <w:rsid w:val="00066A6A"/>
    <w:rsid w:val="00066AC5"/>
    <w:rsid w:val="00066D9B"/>
    <w:rsid w:val="00066DD4"/>
    <w:rsid w:val="000670C3"/>
    <w:rsid w:val="00067249"/>
    <w:rsid w:val="000673D9"/>
    <w:rsid w:val="000678C4"/>
    <w:rsid w:val="00067A33"/>
    <w:rsid w:val="00067CE6"/>
    <w:rsid w:val="00070114"/>
    <w:rsid w:val="0007012C"/>
    <w:rsid w:val="00070566"/>
    <w:rsid w:val="00070ADA"/>
    <w:rsid w:val="00070B72"/>
    <w:rsid w:val="00070D93"/>
    <w:rsid w:val="00071258"/>
    <w:rsid w:val="0007127D"/>
    <w:rsid w:val="00071656"/>
    <w:rsid w:val="00071847"/>
    <w:rsid w:val="00071A9F"/>
    <w:rsid w:val="00071F78"/>
    <w:rsid w:val="00071FC0"/>
    <w:rsid w:val="00072562"/>
    <w:rsid w:val="0007288D"/>
    <w:rsid w:val="00072AF9"/>
    <w:rsid w:val="00072DE6"/>
    <w:rsid w:val="00072F4F"/>
    <w:rsid w:val="00072F52"/>
    <w:rsid w:val="00073271"/>
    <w:rsid w:val="00073799"/>
    <w:rsid w:val="00073805"/>
    <w:rsid w:val="0007399D"/>
    <w:rsid w:val="00073AAD"/>
    <w:rsid w:val="00073BA1"/>
    <w:rsid w:val="00073F18"/>
    <w:rsid w:val="00073FB5"/>
    <w:rsid w:val="00074475"/>
    <w:rsid w:val="000744C3"/>
    <w:rsid w:val="00074546"/>
    <w:rsid w:val="000745FB"/>
    <w:rsid w:val="000748BD"/>
    <w:rsid w:val="0007516E"/>
    <w:rsid w:val="0007519E"/>
    <w:rsid w:val="00075260"/>
    <w:rsid w:val="00075608"/>
    <w:rsid w:val="000759FF"/>
    <w:rsid w:val="00075BDA"/>
    <w:rsid w:val="00075BFC"/>
    <w:rsid w:val="00075F06"/>
    <w:rsid w:val="0007612D"/>
    <w:rsid w:val="00076154"/>
    <w:rsid w:val="0007628A"/>
    <w:rsid w:val="000765DD"/>
    <w:rsid w:val="00076E30"/>
    <w:rsid w:val="00077086"/>
    <w:rsid w:val="00077881"/>
    <w:rsid w:val="00077C7D"/>
    <w:rsid w:val="00077D3A"/>
    <w:rsid w:val="000802E8"/>
    <w:rsid w:val="00080904"/>
    <w:rsid w:val="00080917"/>
    <w:rsid w:val="00080CC6"/>
    <w:rsid w:val="00080CCA"/>
    <w:rsid w:val="00080EF1"/>
    <w:rsid w:val="00080FA1"/>
    <w:rsid w:val="000810EB"/>
    <w:rsid w:val="000816D7"/>
    <w:rsid w:val="000818CB"/>
    <w:rsid w:val="00081B26"/>
    <w:rsid w:val="00081DED"/>
    <w:rsid w:val="00081F46"/>
    <w:rsid w:val="00082089"/>
    <w:rsid w:val="000829FA"/>
    <w:rsid w:val="00082BCF"/>
    <w:rsid w:val="00082E46"/>
    <w:rsid w:val="00083229"/>
    <w:rsid w:val="000832BA"/>
    <w:rsid w:val="000834E2"/>
    <w:rsid w:val="00083522"/>
    <w:rsid w:val="000835C5"/>
    <w:rsid w:val="0008392E"/>
    <w:rsid w:val="00083AD3"/>
    <w:rsid w:val="00083ADE"/>
    <w:rsid w:val="00083CA5"/>
    <w:rsid w:val="00083EAE"/>
    <w:rsid w:val="0008407A"/>
    <w:rsid w:val="00084368"/>
    <w:rsid w:val="00084477"/>
    <w:rsid w:val="00084531"/>
    <w:rsid w:val="00084751"/>
    <w:rsid w:val="00084A2D"/>
    <w:rsid w:val="00084CD1"/>
    <w:rsid w:val="00084EBA"/>
    <w:rsid w:val="00084F65"/>
    <w:rsid w:val="00085403"/>
    <w:rsid w:val="0008558B"/>
    <w:rsid w:val="000858AA"/>
    <w:rsid w:val="000861C7"/>
    <w:rsid w:val="000863E7"/>
    <w:rsid w:val="00086869"/>
    <w:rsid w:val="00086B3A"/>
    <w:rsid w:val="00086C22"/>
    <w:rsid w:val="00086D99"/>
    <w:rsid w:val="00086FB6"/>
    <w:rsid w:val="00087180"/>
    <w:rsid w:val="0008771B"/>
    <w:rsid w:val="00087ED6"/>
    <w:rsid w:val="0009011C"/>
    <w:rsid w:val="00090425"/>
    <w:rsid w:val="000907C0"/>
    <w:rsid w:val="00090C97"/>
    <w:rsid w:val="00090E88"/>
    <w:rsid w:val="000912D4"/>
    <w:rsid w:val="000913B6"/>
    <w:rsid w:val="000913FB"/>
    <w:rsid w:val="00091513"/>
    <w:rsid w:val="00091C8B"/>
    <w:rsid w:val="00091F9C"/>
    <w:rsid w:val="000922BA"/>
    <w:rsid w:val="000926AB"/>
    <w:rsid w:val="000926F1"/>
    <w:rsid w:val="000929CE"/>
    <w:rsid w:val="00093496"/>
    <w:rsid w:val="000934AF"/>
    <w:rsid w:val="0009357B"/>
    <w:rsid w:val="00093586"/>
    <w:rsid w:val="00093699"/>
    <w:rsid w:val="00093741"/>
    <w:rsid w:val="000938FB"/>
    <w:rsid w:val="00093BF1"/>
    <w:rsid w:val="00093C8C"/>
    <w:rsid w:val="00093CD5"/>
    <w:rsid w:val="00093D13"/>
    <w:rsid w:val="00093F6F"/>
    <w:rsid w:val="0009420B"/>
    <w:rsid w:val="000945E7"/>
    <w:rsid w:val="00094786"/>
    <w:rsid w:val="000947CE"/>
    <w:rsid w:val="000947CF"/>
    <w:rsid w:val="00094878"/>
    <w:rsid w:val="0009496C"/>
    <w:rsid w:val="00094F0E"/>
    <w:rsid w:val="00094FA0"/>
    <w:rsid w:val="00095323"/>
    <w:rsid w:val="00095454"/>
    <w:rsid w:val="000957A0"/>
    <w:rsid w:val="00095DB4"/>
    <w:rsid w:val="00095E20"/>
    <w:rsid w:val="000962B6"/>
    <w:rsid w:val="000963C3"/>
    <w:rsid w:val="00096503"/>
    <w:rsid w:val="000965BC"/>
    <w:rsid w:val="0009662B"/>
    <w:rsid w:val="000966B9"/>
    <w:rsid w:val="00096739"/>
    <w:rsid w:val="000968CF"/>
    <w:rsid w:val="00096AF0"/>
    <w:rsid w:val="00096F8C"/>
    <w:rsid w:val="00096FEA"/>
    <w:rsid w:val="0009745F"/>
    <w:rsid w:val="0009765D"/>
    <w:rsid w:val="0009788C"/>
    <w:rsid w:val="0009789C"/>
    <w:rsid w:val="00097A6D"/>
    <w:rsid w:val="00097B40"/>
    <w:rsid w:val="00097E78"/>
    <w:rsid w:val="00097EC8"/>
    <w:rsid w:val="000A0134"/>
    <w:rsid w:val="000A04AF"/>
    <w:rsid w:val="000A0743"/>
    <w:rsid w:val="000A0BE7"/>
    <w:rsid w:val="000A0BE9"/>
    <w:rsid w:val="000A11D4"/>
    <w:rsid w:val="000A1425"/>
    <w:rsid w:val="000A16B3"/>
    <w:rsid w:val="000A184D"/>
    <w:rsid w:val="000A1B08"/>
    <w:rsid w:val="000A256F"/>
    <w:rsid w:val="000A262B"/>
    <w:rsid w:val="000A295E"/>
    <w:rsid w:val="000A2A3B"/>
    <w:rsid w:val="000A2E98"/>
    <w:rsid w:val="000A3200"/>
    <w:rsid w:val="000A320E"/>
    <w:rsid w:val="000A331F"/>
    <w:rsid w:val="000A3641"/>
    <w:rsid w:val="000A375B"/>
    <w:rsid w:val="000A3B49"/>
    <w:rsid w:val="000A3BDD"/>
    <w:rsid w:val="000A3D96"/>
    <w:rsid w:val="000A4280"/>
    <w:rsid w:val="000A4599"/>
    <w:rsid w:val="000A47BA"/>
    <w:rsid w:val="000A4959"/>
    <w:rsid w:val="000A49E2"/>
    <w:rsid w:val="000A5418"/>
    <w:rsid w:val="000A5515"/>
    <w:rsid w:val="000A5C4B"/>
    <w:rsid w:val="000A5CC4"/>
    <w:rsid w:val="000A61EC"/>
    <w:rsid w:val="000A64DA"/>
    <w:rsid w:val="000A64E9"/>
    <w:rsid w:val="000A6841"/>
    <w:rsid w:val="000A6B96"/>
    <w:rsid w:val="000A6BEC"/>
    <w:rsid w:val="000A6F7C"/>
    <w:rsid w:val="000A718A"/>
    <w:rsid w:val="000A71ED"/>
    <w:rsid w:val="000A73D2"/>
    <w:rsid w:val="000A7653"/>
    <w:rsid w:val="000A782A"/>
    <w:rsid w:val="000A786E"/>
    <w:rsid w:val="000A7DFE"/>
    <w:rsid w:val="000A7E73"/>
    <w:rsid w:val="000B006C"/>
    <w:rsid w:val="000B00A0"/>
    <w:rsid w:val="000B0106"/>
    <w:rsid w:val="000B0962"/>
    <w:rsid w:val="000B09F0"/>
    <w:rsid w:val="000B0AB9"/>
    <w:rsid w:val="000B0BD6"/>
    <w:rsid w:val="000B0CC3"/>
    <w:rsid w:val="000B0D4D"/>
    <w:rsid w:val="000B1345"/>
    <w:rsid w:val="000B1349"/>
    <w:rsid w:val="000B15AA"/>
    <w:rsid w:val="000B1EAE"/>
    <w:rsid w:val="000B2082"/>
    <w:rsid w:val="000B214D"/>
    <w:rsid w:val="000B222D"/>
    <w:rsid w:val="000B2387"/>
    <w:rsid w:val="000B2589"/>
    <w:rsid w:val="000B28C2"/>
    <w:rsid w:val="000B28C3"/>
    <w:rsid w:val="000B2C46"/>
    <w:rsid w:val="000B2E07"/>
    <w:rsid w:val="000B2EA1"/>
    <w:rsid w:val="000B2F59"/>
    <w:rsid w:val="000B2FB2"/>
    <w:rsid w:val="000B33D4"/>
    <w:rsid w:val="000B37FA"/>
    <w:rsid w:val="000B386D"/>
    <w:rsid w:val="000B39A6"/>
    <w:rsid w:val="000B3DBD"/>
    <w:rsid w:val="000B414D"/>
    <w:rsid w:val="000B4352"/>
    <w:rsid w:val="000B45E5"/>
    <w:rsid w:val="000B4903"/>
    <w:rsid w:val="000B4DB3"/>
    <w:rsid w:val="000B549F"/>
    <w:rsid w:val="000B59E1"/>
    <w:rsid w:val="000B5C4A"/>
    <w:rsid w:val="000B5F88"/>
    <w:rsid w:val="000B5FC0"/>
    <w:rsid w:val="000B68F6"/>
    <w:rsid w:val="000B6AC9"/>
    <w:rsid w:val="000B6AF8"/>
    <w:rsid w:val="000B6C93"/>
    <w:rsid w:val="000B6CCE"/>
    <w:rsid w:val="000B7358"/>
    <w:rsid w:val="000B7639"/>
    <w:rsid w:val="000B774C"/>
    <w:rsid w:val="000C0318"/>
    <w:rsid w:val="000C0995"/>
    <w:rsid w:val="000C0B83"/>
    <w:rsid w:val="000C0D9B"/>
    <w:rsid w:val="000C0DFA"/>
    <w:rsid w:val="000C0FB7"/>
    <w:rsid w:val="000C19FA"/>
    <w:rsid w:val="000C1DA6"/>
    <w:rsid w:val="000C201D"/>
    <w:rsid w:val="000C205E"/>
    <w:rsid w:val="000C22A1"/>
    <w:rsid w:val="000C231A"/>
    <w:rsid w:val="000C24D4"/>
    <w:rsid w:val="000C2918"/>
    <w:rsid w:val="000C2940"/>
    <w:rsid w:val="000C2F53"/>
    <w:rsid w:val="000C3592"/>
    <w:rsid w:val="000C35EA"/>
    <w:rsid w:val="000C37DB"/>
    <w:rsid w:val="000C382D"/>
    <w:rsid w:val="000C3E93"/>
    <w:rsid w:val="000C3F4D"/>
    <w:rsid w:val="000C3F59"/>
    <w:rsid w:val="000C45C1"/>
    <w:rsid w:val="000C460D"/>
    <w:rsid w:val="000C4C43"/>
    <w:rsid w:val="000C4E0B"/>
    <w:rsid w:val="000C4E8D"/>
    <w:rsid w:val="000C4EA7"/>
    <w:rsid w:val="000C50B7"/>
    <w:rsid w:val="000C588C"/>
    <w:rsid w:val="000C58EB"/>
    <w:rsid w:val="000C5BF2"/>
    <w:rsid w:val="000C5E6C"/>
    <w:rsid w:val="000C620B"/>
    <w:rsid w:val="000C6320"/>
    <w:rsid w:val="000C65D4"/>
    <w:rsid w:val="000C6856"/>
    <w:rsid w:val="000C6B15"/>
    <w:rsid w:val="000C6B33"/>
    <w:rsid w:val="000C6BD7"/>
    <w:rsid w:val="000C6E38"/>
    <w:rsid w:val="000C6E49"/>
    <w:rsid w:val="000C6EE9"/>
    <w:rsid w:val="000C7287"/>
    <w:rsid w:val="000C74D7"/>
    <w:rsid w:val="000C7694"/>
    <w:rsid w:val="000C7AD4"/>
    <w:rsid w:val="000C7B33"/>
    <w:rsid w:val="000C7C7F"/>
    <w:rsid w:val="000C7FCF"/>
    <w:rsid w:val="000D003A"/>
    <w:rsid w:val="000D031A"/>
    <w:rsid w:val="000D041B"/>
    <w:rsid w:val="000D07C0"/>
    <w:rsid w:val="000D09D8"/>
    <w:rsid w:val="000D0B77"/>
    <w:rsid w:val="000D0D66"/>
    <w:rsid w:val="000D13A0"/>
    <w:rsid w:val="000D1542"/>
    <w:rsid w:val="000D1764"/>
    <w:rsid w:val="000D1839"/>
    <w:rsid w:val="000D1AEC"/>
    <w:rsid w:val="000D1BC0"/>
    <w:rsid w:val="000D1BEC"/>
    <w:rsid w:val="000D1DE0"/>
    <w:rsid w:val="000D2101"/>
    <w:rsid w:val="000D2135"/>
    <w:rsid w:val="000D2538"/>
    <w:rsid w:val="000D2854"/>
    <w:rsid w:val="000D2863"/>
    <w:rsid w:val="000D29A8"/>
    <w:rsid w:val="000D3232"/>
    <w:rsid w:val="000D32C0"/>
    <w:rsid w:val="000D3557"/>
    <w:rsid w:val="000D3633"/>
    <w:rsid w:val="000D37BD"/>
    <w:rsid w:val="000D3827"/>
    <w:rsid w:val="000D39D1"/>
    <w:rsid w:val="000D3B50"/>
    <w:rsid w:val="000D3B8B"/>
    <w:rsid w:val="000D3D41"/>
    <w:rsid w:val="000D3D7D"/>
    <w:rsid w:val="000D407A"/>
    <w:rsid w:val="000D40BB"/>
    <w:rsid w:val="000D428D"/>
    <w:rsid w:val="000D429D"/>
    <w:rsid w:val="000D446E"/>
    <w:rsid w:val="000D4A11"/>
    <w:rsid w:val="000D4AA0"/>
    <w:rsid w:val="000D4DB1"/>
    <w:rsid w:val="000D4EA6"/>
    <w:rsid w:val="000D5733"/>
    <w:rsid w:val="000D58A9"/>
    <w:rsid w:val="000D59AD"/>
    <w:rsid w:val="000D5A33"/>
    <w:rsid w:val="000D5A42"/>
    <w:rsid w:val="000D5B40"/>
    <w:rsid w:val="000D5C9D"/>
    <w:rsid w:val="000D5E6A"/>
    <w:rsid w:val="000D626A"/>
    <w:rsid w:val="000D635E"/>
    <w:rsid w:val="000D6559"/>
    <w:rsid w:val="000D6799"/>
    <w:rsid w:val="000D695F"/>
    <w:rsid w:val="000D699B"/>
    <w:rsid w:val="000D6ACC"/>
    <w:rsid w:val="000D6B98"/>
    <w:rsid w:val="000D6C27"/>
    <w:rsid w:val="000D6E99"/>
    <w:rsid w:val="000D7009"/>
    <w:rsid w:val="000D7217"/>
    <w:rsid w:val="000D76BD"/>
    <w:rsid w:val="000D76C7"/>
    <w:rsid w:val="000D7FB3"/>
    <w:rsid w:val="000E0403"/>
    <w:rsid w:val="000E075F"/>
    <w:rsid w:val="000E08D3"/>
    <w:rsid w:val="000E098B"/>
    <w:rsid w:val="000E09ED"/>
    <w:rsid w:val="000E0A3D"/>
    <w:rsid w:val="000E0B51"/>
    <w:rsid w:val="000E12BE"/>
    <w:rsid w:val="000E1391"/>
    <w:rsid w:val="000E151D"/>
    <w:rsid w:val="000E1AA1"/>
    <w:rsid w:val="000E1C1A"/>
    <w:rsid w:val="000E1C72"/>
    <w:rsid w:val="000E1C99"/>
    <w:rsid w:val="000E228C"/>
    <w:rsid w:val="000E22BE"/>
    <w:rsid w:val="000E24B8"/>
    <w:rsid w:val="000E27BC"/>
    <w:rsid w:val="000E27E1"/>
    <w:rsid w:val="000E2A34"/>
    <w:rsid w:val="000E2BD7"/>
    <w:rsid w:val="000E30E7"/>
    <w:rsid w:val="000E31E5"/>
    <w:rsid w:val="000E3225"/>
    <w:rsid w:val="000E351A"/>
    <w:rsid w:val="000E35E9"/>
    <w:rsid w:val="000E3E26"/>
    <w:rsid w:val="000E3F12"/>
    <w:rsid w:val="000E42D8"/>
    <w:rsid w:val="000E4320"/>
    <w:rsid w:val="000E4754"/>
    <w:rsid w:val="000E4A46"/>
    <w:rsid w:val="000E4EA7"/>
    <w:rsid w:val="000E4F29"/>
    <w:rsid w:val="000E5173"/>
    <w:rsid w:val="000E5205"/>
    <w:rsid w:val="000E547C"/>
    <w:rsid w:val="000E5498"/>
    <w:rsid w:val="000E54F3"/>
    <w:rsid w:val="000E54FE"/>
    <w:rsid w:val="000E55CA"/>
    <w:rsid w:val="000E58DA"/>
    <w:rsid w:val="000E5B18"/>
    <w:rsid w:val="000E5D8E"/>
    <w:rsid w:val="000E65E2"/>
    <w:rsid w:val="000E6836"/>
    <w:rsid w:val="000E6BD2"/>
    <w:rsid w:val="000E6EDE"/>
    <w:rsid w:val="000E7047"/>
    <w:rsid w:val="000E7289"/>
    <w:rsid w:val="000E7490"/>
    <w:rsid w:val="000E7634"/>
    <w:rsid w:val="000E7975"/>
    <w:rsid w:val="000E7EED"/>
    <w:rsid w:val="000E7F93"/>
    <w:rsid w:val="000F02B6"/>
    <w:rsid w:val="000F0500"/>
    <w:rsid w:val="000F0617"/>
    <w:rsid w:val="000F0640"/>
    <w:rsid w:val="000F0798"/>
    <w:rsid w:val="000F0854"/>
    <w:rsid w:val="000F09D5"/>
    <w:rsid w:val="000F0DA3"/>
    <w:rsid w:val="000F0E7D"/>
    <w:rsid w:val="000F0F31"/>
    <w:rsid w:val="000F101D"/>
    <w:rsid w:val="000F1254"/>
    <w:rsid w:val="000F12B0"/>
    <w:rsid w:val="000F1357"/>
    <w:rsid w:val="000F1389"/>
    <w:rsid w:val="000F16B0"/>
    <w:rsid w:val="000F1765"/>
    <w:rsid w:val="000F179E"/>
    <w:rsid w:val="000F1B13"/>
    <w:rsid w:val="000F1E5D"/>
    <w:rsid w:val="000F217F"/>
    <w:rsid w:val="000F266D"/>
    <w:rsid w:val="000F27E4"/>
    <w:rsid w:val="000F297A"/>
    <w:rsid w:val="000F2B45"/>
    <w:rsid w:val="000F3513"/>
    <w:rsid w:val="000F37A4"/>
    <w:rsid w:val="000F3E37"/>
    <w:rsid w:val="000F40E0"/>
    <w:rsid w:val="000F41F3"/>
    <w:rsid w:val="000F42C9"/>
    <w:rsid w:val="000F44F2"/>
    <w:rsid w:val="000F4980"/>
    <w:rsid w:val="000F4987"/>
    <w:rsid w:val="000F4DAE"/>
    <w:rsid w:val="000F4F79"/>
    <w:rsid w:val="000F50B1"/>
    <w:rsid w:val="000F54CF"/>
    <w:rsid w:val="000F554D"/>
    <w:rsid w:val="000F574F"/>
    <w:rsid w:val="000F5782"/>
    <w:rsid w:val="000F599F"/>
    <w:rsid w:val="000F59BA"/>
    <w:rsid w:val="000F5A0B"/>
    <w:rsid w:val="000F5F1F"/>
    <w:rsid w:val="000F6381"/>
    <w:rsid w:val="000F6413"/>
    <w:rsid w:val="000F664F"/>
    <w:rsid w:val="000F66F1"/>
    <w:rsid w:val="000F6764"/>
    <w:rsid w:val="000F6859"/>
    <w:rsid w:val="000F6CBE"/>
    <w:rsid w:val="000F6D89"/>
    <w:rsid w:val="000F6EF0"/>
    <w:rsid w:val="000F708D"/>
    <w:rsid w:val="000F7533"/>
    <w:rsid w:val="000F75CA"/>
    <w:rsid w:val="000F7D57"/>
    <w:rsid w:val="0010069C"/>
    <w:rsid w:val="00100E51"/>
    <w:rsid w:val="00100E7E"/>
    <w:rsid w:val="00101257"/>
    <w:rsid w:val="00101413"/>
    <w:rsid w:val="00101634"/>
    <w:rsid w:val="0010167B"/>
    <w:rsid w:val="0010169C"/>
    <w:rsid w:val="00101816"/>
    <w:rsid w:val="00101B3E"/>
    <w:rsid w:val="00101DFC"/>
    <w:rsid w:val="00102749"/>
    <w:rsid w:val="00102BCA"/>
    <w:rsid w:val="00102E45"/>
    <w:rsid w:val="001032A0"/>
    <w:rsid w:val="00103342"/>
    <w:rsid w:val="001034A0"/>
    <w:rsid w:val="00103579"/>
    <w:rsid w:val="001038E3"/>
    <w:rsid w:val="00103F90"/>
    <w:rsid w:val="0010414C"/>
    <w:rsid w:val="001043AC"/>
    <w:rsid w:val="0010448E"/>
    <w:rsid w:val="0010453A"/>
    <w:rsid w:val="00104CE8"/>
    <w:rsid w:val="00104D4B"/>
    <w:rsid w:val="001053C6"/>
    <w:rsid w:val="00105451"/>
    <w:rsid w:val="001055AA"/>
    <w:rsid w:val="00105633"/>
    <w:rsid w:val="001057CF"/>
    <w:rsid w:val="001059CF"/>
    <w:rsid w:val="001059DD"/>
    <w:rsid w:val="00105AAE"/>
    <w:rsid w:val="00105BDE"/>
    <w:rsid w:val="00105CDF"/>
    <w:rsid w:val="00105F83"/>
    <w:rsid w:val="001064C1"/>
    <w:rsid w:val="001064E9"/>
    <w:rsid w:val="00106592"/>
    <w:rsid w:val="00106EC6"/>
    <w:rsid w:val="0010721D"/>
    <w:rsid w:val="001074EB"/>
    <w:rsid w:val="0010763F"/>
    <w:rsid w:val="001078CE"/>
    <w:rsid w:val="00107960"/>
    <w:rsid w:val="001079AE"/>
    <w:rsid w:val="00107A8E"/>
    <w:rsid w:val="00110195"/>
    <w:rsid w:val="00110887"/>
    <w:rsid w:val="00110C94"/>
    <w:rsid w:val="00110D07"/>
    <w:rsid w:val="00110DB2"/>
    <w:rsid w:val="00110FCB"/>
    <w:rsid w:val="00111298"/>
    <w:rsid w:val="001112D6"/>
    <w:rsid w:val="001113C4"/>
    <w:rsid w:val="00111447"/>
    <w:rsid w:val="001115CA"/>
    <w:rsid w:val="0011197C"/>
    <w:rsid w:val="00112488"/>
    <w:rsid w:val="001126BB"/>
    <w:rsid w:val="00112C39"/>
    <w:rsid w:val="001130A8"/>
    <w:rsid w:val="001136AD"/>
    <w:rsid w:val="001139F0"/>
    <w:rsid w:val="00113A1F"/>
    <w:rsid w:val="00113FB8"/>
    <w:rsid w:val="001140DB"/>
    <w:rsid w:val="00114241"/>
    <w:rsid w:val="00114252"/>
    <w:rsid w:val="0011427B"/>
    <w:rsid w:val="001142CE"/>
    <w:rsid w:val="0011438A"/>
    <w:rsid w:val="001144E0"/>
    <w:rsid w:val="001149EF"/>
    <w:rsid w:val="00114AF0"/>
    <w:rsid w:val="00114B5C"/>
    <w:rsid w:val="00114DA4"/>
    <w:rsid w:val="00115420"/>
    <w:rsid w:val="00115595"/>
    <w:rsid w:val="001155D0"/>
    <w:rsid w:val="00115871"/>
    <w:rsid w:val="00115976"/>
    <w:rsid w:val="00115BBC"/>
    <w:rsid w:val="00116029"/>
    <w:rsid w:val="001161D6"/>
    <w:rsid w:val="001161EA"/>
    <w:rsid w:val="00116413"/>
    <w:rsid w:val="00116989"/>
    <w:rsid w:val="00116B18"/>
    <w:rsid w:val="00116BA2"/>
    <w:rsid w:val="00116DCC"/>
    <w:rsid w:val="00117048"/>
    <w:rsid w:val="00117147"/>
    <w:rsid w:val="00117225"/>
    <w:rsid w:val="001172AD"/>
    <w:rsid w:val="00117385"/>
    <w:rsid w:val="0011774D"/>
    <w:rsid w:val="00117A3D"/>
    <w:rsid w:val="00117B04"/>
    <w:rsid w:val="00117C29"/>
    <w:rsid w:val="00117CB7"/>
    <w:rsid w:val="00117D19"/>
    <w:rsid w:val="00117D5B"/>
    <w:rsid w:val="00117EB8"/>
    <w:rsid w:val="001201CA"/>
    <w:rsid w:val="001202C7"/>
    <w:rsid w:val="001205E3"/>
    <w:rsid w:val="0012070C"/>
    <w:rsid w:val="0012093C"/>
    <w:rsid w:val="00120CEC"/>
    <w:rsid w:val="00120E61"/>
    <w:rsid w:val="00121032"/>
    <w:rsid w:val="001212B4"/>
    <w:rsid w:val="001214E2"/>
    <w:rsid w:val="00121791"/>
    <w:rsid w:val="00121794"/>
    <w:rsid w:val="0012191C"/>
    <w:rsid w:val="00121BEF"/>
    <w:rsid w:val="00121C3F"/>
    <w:rsid w:val="0012212A"/>
    <w:rsid w:val="00122373"/>
    <w:rsid w:val="0012238E"/>
    <w:rsid w:val="0012240B"/>
    <w:rsid w:val="0012259A"/>
    <w:rsid w:val="0012273B"/>
    <w:rsid w:val="00122AD9"/>
    <w:rsid w:val="00122DF9"/>
    <w:rsid w:val="00123033"/>
    <w:rsid w:val="001236DA"/>
    <w:rsid w:val="00123A65"/>
    <w:rsid w:val="00123A6C"/>
    <w:rsid w:val="00123A95"/>
    <w:rsid w:val="00123BAA"/>
    <w:rsid w:val="00123F3E"/>
    <w:rsid w:val="00123FBD"/>
    <w:rsid w:val="00124413"/>
    <w:rsid w:val="001247CE"/>
    <w:rsid w:val="0012482A"/>
    <w:rsid w:val="001249F5"/>
    <w:rsid w:val="00124B82"/>
    <w:rsid w:val="00124C11"/>
    <w:rsid w:val="00124CB8"/>
    <w:rsid w:val="00124E8B"/>
    <w:rsid w:val="00124EFC"/>
    <w:rsid w:val="001251E9"/>
    <w:rsid w:val="00125520"/>
    <w:rsid w:val="00125579"/>
    <w:rsid w:val="001255A9"/>
    <w:rsid w:val="0012580C"/>
    <w:rsid w:val="00125A0F"/>
    <w:rsid w:val="00125B53"/>
    <w:rsid w:val="00125BBE"/>
    <w:rsid w:val="00125FA2"/>
    <w:rsid w:val="00125FFD"/>
    <w:rsid w:val="00126068"/>
    <w:rsid w:val="001263ED"/>
    <w:rsid w:val="0012648A"/>
    <w:rsid w:val="00126CD1"/>
    <w:rsid w:val="00126CD4"/>
    <w:rsid w:val="00126E49"/>
    <w:rsid w:val="0012729A"/>
    <w:rsid w:val="001273D2"/>
    <w:rsid w:val="0012787C"/>
    <w:rsid w:val="00127D27"/>
    <w:rsid w:val="00127EF7"/>
    <w:rsid w:val="0013058D"/>
    <w:rsid w:val="001308A2"/>
    <w:rsid w:val="00130C49"/>
    <w:rsid w:val="001310DC"/>
    <w:rsid w:val="0013119F"/>
    <w:rsid w:val="001311C8"/>
    <w:rsid w:val="00131353"/>
    <w:rsid w:val="001313C1"/>
    <w:rsid w:val="0013157B"/>
    <w:rsid w:val="00131CA6"/>
    <w:rsid w:val="00131EE9"/>
    <w:rsid w:val="00132001"/>
    <w:rsid w:val="001323A0"/>
    <w:rsid w:val="00132A3C"/>
    <w:rsid w:val="00132D9B"/>
    <w:rsid w:val="00132E40"/>
    <w:rsid w:val="00133394"/>
    <w:rsid w:val="001336FD"/>
    <w:rsid w:val="00133AC8"/>
    <w:rsid w:val="00133BDE"/>
    <w:rsid w:val="00133E7E"/>
    <w:rsid w:val="001341D0"/>
    <w:rsid w:val="0013424F"/>
    <w:rsid w:val="0013437D"/>
    <w:rsid w:val="00134656"/>
    <w:rsid w:val="001346D8"/>
    <w:rsid w:val="001348C8"/>
    <w:rsid w:val="00135699"/>
    <w:rsid w:val="00135758"/>
    <w:rsid w:val="00135EC8"/>
    <w:rsid w:val="00135ECA"/>
    <w:rsid w:val="00135FBB"/>
    <w:rsid w:val="0013612D"/>
    <w:rsid w:val="001361DC"/>
    <w:rsid w:val="0013639C"/>
    <w:rsid w:val="001369BC"/>
    <w:rsid w:val="00136CA8"/>
    <w:rsid w:val="001372D8"/>
    <w:rsid w:val="00137778"/>
    <w:rsid w:val="00137812"/>
    <w:rsid w:val="001379FB"/>
    <w:rsid w:val="00137B88"/>
    <w:rsid w:val="00137BC5"/>
    <w:rsid w:val="00137D7F"/>
    <w:rsid w:val="001400D5"/>
    <w:rsid w:val="00140162"/>
    <w:rsid w:val="00140328"/>
    <w:rsid w:val="0014047E"/>
    <w:rsid w:val="0014067D"/>
    <w:rsid w:val="00140A94"/>
    <w:rsid w:val="00140CA4"/>
    <w:rsid w:val="00140DCF"/>
    <w:rsid w:val="00141084"/>
    <w:rsid w:val="00141203"/>
    <w:rsid w:val="00141429"/>
    <w:rsid w:val="00141547"/>
    <w:rsid w:val="001416F4"/>
    <w:rsid w:val="001418D0"/>
    <w:rsid w:val="0014199B"/>
    <w:rsid w:val="00141A33"/>
    <w:rsid w:val="00141F6D"/>
    <w:rsid w:val="00141FA4"/>
    <w:rsid w:val="00141FAD"/>
    <w:rsid w:val="00142036"/>
    <w:rsid w:val="00142158"/>
    <w:rsid w:val="0014237D"/>
    <w:rsid w:val="001424FF"/>
    <w:rsid w:val="00142589"/>
    <w:rsid w:val="0014260D"/>
    <w:rsid w:val="001428C9"/>
    <w:rsid w:val="00143336"/>
    <w:rsid w:val="0014333C"/>
    <w:rsid w:val="00143806"/>
    <w:rsid w:val="00143CEA"/>
    <w:rsid w:val="00143D5B"/>
    <w:rsid w:val="00143D78"/>
    <w:rsid w:val="00143E87"/>
    <w:rsid w:val="00143EFC"/>
    <w:rsid w:val="00144104"/>
    <w:rsid w:val="001446F2"/>
    <w:rsid w:val="0014488C"/>
    <w:rsid w:val="001448FB"/>
    <w:rsid w:val="00144B07"/>
    <w:rsid w:val="001450B0"/>
    <w:rsid w:val="0014520D"/>
    <w:rsid w:val="0014522C"/>
    <w:rsid w:val="001455B1"/>
    <w:rsid w:val="00145818"/>
    <w:rsid w:val="0014594C"/>
    <w:rsid w:val="00145FC8"/>
    <w:rsid w:val="00146081"/>
    <w:rsid w:val="001463F0"/>
    <w:rsid w:val="0014656F"/>
    <w:rsid w:val="00146970"/>
    <w:rsid w:val="001469E1"/>
    <w:rsid w:val="00146AB8"/>
    <w:rsid w:val="00146F05"/>
    <w:rsid w:val="00146F37"/>
    <w:rsid w:val="0014756A"/>
    <w:rsid w:val="00147577"/>
    <w:rsid w:val="00147640"/>
    <w:rsid w:val="0014791C"/>
    <w:rsid w:val="00147922"/>
    <w:rsid w:val="00147AA6"/>
    <w:rsid w:val="00147B47"/>
    <w:rsid w:val="001504FA"/>
    <w:rsid w:val="0015067F"/>
    <w:rsid w:val="0015086B"/>
    <w:rsid w:val="001509A1"/>
    <w:rsid w:val="00150A19"/>
    <w:rsid w:val="00150E63"/>
    <w:rsid w:val="00150E95"/>
    <w:rsid w:val="001510B9"/>
    <w:rsid w:val="00151154"/>
    <w:rsid w:val="001513E9"/>
    <w:rsid w:val="00151500"/>
    <w:rsid w:val="001517E9"/>
    <w:rsid w:val="001518DA"/>
    <w:rsid w:val="00152480"/>
    <w:rsid w:val="001524C1"/>
    <w:rsid w:val="00152587"/>
    <w:rsid w:val="00152627"/>
    <w:rsid w:val="001528CC"/>
    <w:rsid w:val="001528E2"/>
    <w:rsid w:val="0015292A"/>
    <w:rsid w:val="00152BBC"/>
    <w:rsid w:val="00152D3D"/>
    <w:rsid w:val="001531D7"/>
    <w:rsid w:val="0015329C"/>
    <w:rsid w:val="001532BA"/>
    <w:rsid w:val="001532DC"/>
    <w:rsid w:val="001533C2"/>
    <w:rsid w:val="00153668"/>
    <w:rsid w:val="001536A1"/>
    <w:rsid w:val="00153809"/>
    <w:rsid w:val="001538F1"/>
    <w:rsid w:val="00153AA1"/>
    <w:rsid w:val="00153BCF"/>
    <w:rsid w:val="00153C38"/>
    <w:rsid w:val="0015415C"/>
    <w:rsid w:val="001543EB"/>
    <w:rsid w:val="00154492"/>
    <w:rsid w:val="00154551"/>
    <w:rsid w:val="001546A9"/>
    <w:rsid w:val="00154D8D"/>
    <w:rsid w:val="00155014"/>
    <w:rsid w:val="001550C0"/>
    <w:rsid w:val="00155309"/>
    <w:rsid w:val="001553CC"/>
    <w:rsid w:val="00155528"/>
    <w:rsid w:val="0015571A"/>
    <w:rsid w:val="00155EA1"/>
    <w:rsid w:val="00156225"/>
    <w:rsid w:val="001564FE"/>
    <w:rsid w:val="001567C4"/>
    <w:rsid w:val="00156A38"/>
    <w:rsid w:val="00156BF3"/>
    <w:rsid w:val="00156C06"/>
    <w:rsid w:val="00156E1B"/>
    <w:rsid w:val="00156F23"/>
    <w:rsid w:val="00157471"/>
    <w:rsid w:val="00157621"/>
    <w:rsid w:val="001579FF"/>
    <w:rsid w:val="00157CA5"/>
    <w:rsid w:val="00157F23"/>
    <w:rsid w:val="00160137"/>
    <w:rsid w:val="0016015D"/>
    <w:rsid w:val="001602FB"/>
    <w:rsid w:val="001609CD"/>
    <w:rsid w:val="00160CFD"/>
    <w:rsid w:val="0016100B"/>
    <w:rsid w:val="001614C3"/>
    <w:rsid w:val="001614F9"/>
    <w:rsid w:val="001616B0"/>
    <w:rsid w:val="001617B4"/>
    <w:rsid w:val="0016188A"/>
    <w:rsid w:val="001619E8"/>
    <w:rsid w:val="00161E5A"/>
    <w:rsid w:val="00162263"/>
    <w:rsid w:val="001626FE"/>
    <w:rsid w:val="00162892"/>
    <w:rsid w:val="00162902"/>
    <w:rsid w:val="00162ED7"/>
    <w:rsid w:val="00163372"/>
    <w:rsid w:val="00163413"/>
    <w:rsid w:val="00163509"/>
    <w:rsid w:val="001636D7"/>
    <w:rsid w:val="0016380B"/>
    <w:rsid w:val="00164070"/>
    <w:rsid w:val="001645F5"/>
    <w:rsid w:val="0016465A"/>
    <w:rsid w:val="00164669"/>
    <w:rsid w:val="0016468A"/>
    <w:rsid w:val="001647E9"/>
    <w:rsid w:val="00164C7A"/>
    <w:rsid w:val="00164D48"/>
    <w:rsid w:val="00164EE4"/>
    <w:rsid w:val="00164EF6"/>
    <w:rsid w:val="00165493"/>
    <w:rsid w:val="00165494"/>
    <w:rsid w:val="00165548"/>
    <w:rsid w:val="0016583C"/>
    <w:rsid w:val="0016593D"/>
    <w:rsid w:val="00165BEF"/>
    <w:rsid w:val="0016621C"/>
    <w:rsid w:val="00166383"/>
    <w:rsid w:val="001664DE"/>
    <w:rsid w:val="00166C01"/>
    <w:rsid w:val="0016703B"/>
    <w:rsid w:val="001674BB"/>
    <w:rsid w:val="00167507"/>
    <w:rsid w:val="00167521"/>
    <w:rsid w:val="00167772"/>
    <w:rsid w:val="00170188"/>
    <w:rsid w:val="001701EC"/>
    <w:rsid w:val="00170391"/>
    <w:rsid w:val="001703D6"/>
    <w:rsid w:val="0017044B"/>
    <w:rsid w:val="001706CC"/>
    <w:rsid w:val="0017094F"/>
    <w:rsid w:val="00170BD4"/>
    <w:rsid w:val="00170D63"/>
    <w:rsid w:val="00170E76"/>
    <w:rsid w:val="0017134B"/>
    <w:rsid w:val="00171522"/>
    <w:rsid w:val="00171A74"/>
    <w:rsid w:val="00171C9F"/>
    <w:rsid w:val="00171F8C"/>
    <w:rsid w:val="00172086"/>
    <w:rsid w:val="00172470"/>
    <w:rsid w:val="001724BA"/>
    <w:rsid w:val="00172540"/>
    <w:rsid w:val="00172935"/>
    <w:rsid w:val="00172AA7"/>
    <w:rsid w:val="00173164"/>
    <w:rsid w:val="00173181"/>
    <w:rsid w:val="001732BE"/>
    <w:rsid w:val="001735C5"/>
    <w:rsid w:val="00173615"/>
    <w:rsid w:val="00173ADE"/>
    <w:rsid w:val="00174204"/>
    <w:rsid w:val="001746BD"/>
    <w:rsid w:val="00174A08"/>
    <w:rsid w:val="00174C80"/>
    <w:rsid w:val="00174DCB"/>
    <w:rsid w:val="00174EE6"/>
    <w:rsid w:val="001751CE"/>
    <w:rsid w:val="001751FB"/>
    <w:rsid w:val="001756B6"/>
    <w:rsid w:val="00175B89"/>
    <w:rsid w:val="00175BCD"/>
    <w:rsid w:val="00175CEE"/>
    <w:rsid w:val="00176268"/>
    <w:rsid w:val="0017634F"/>
    <w:rsid w:val="001763BB"/>
    <w:rsid w:val="00176648"/>
    <w:rsid w:val="001767C1"/>
    <w:rsid w:val="001769A1"/>
    <w:rsid w:val="001772DB"/>
    <w:rsid w:val="001776DE"/>
    <w:rsid w:val="00177CF2"/>
    <w:rsid w:val="001800A4"/>
    <w:rsid w:val="001801B5"/>
    <w:rsid w:val="00180254"/>
    <w:rsid w:val="00180291"/>
    <w:rsid w:val="0018035A"/>
    <w:rsid w:val="00180426"/>
    <w:rsid w:val="00180629"/>
    <w:rsid w:val="001807BA"/>
    <w:rsid w:val="00180B96"/>
    <w:rsid w:val="00180C81"/>
    <w:rsid w:val="00180EBC"/>
    <w:rsid w:val="0018103A"/>
    <w:rsid w:val="0018117F"/>
    <w:rsid w:val="00181423"/>
    <w:rsid w:val="00181540"/>
    <w:rsid w:val="00181919"/>
    <w:rsid w:val="00181991"/>
    <w:rsid w:val="00181A43"/>
    <w:rsid w:val="00181B6D"/>
    <w:rsid w:val="00181D80"/>
    <w:rsid w:val="00181E97"/>
    <w:rsid w:val="00181FF1"/>
    <w:rsid w:val="00182114"/>
    <w:rsid w:val="001821FA"/>
    <w:rsid w:val="00182287"/>
    <w:rsid w:val="0018252B"/>
    <w:rsid w:val="00182552"/>
    <w:rsid w:val="00182739"/>
    <w:rsid w:val="0018297E"/>
    <w:rsid w:val="00182C81"/>
    <w:rsid w:val="00182C87"/>
    <w:rsid w:val="00182E06"/>
    <w:rsid w:val="0018306D"/>
    <w:rsid w:val="00183111"/>
    <w:rsid w:val="001831E4"/>
    <w:rsid w:val="00183BE3"/>
    <w:rsid w:val="00183C0E"/>
    <w:rsid w:val="00183C70"/>
    <w:rsid w:val="00183CFE"/>
    <w:rsid w:val="00183E34"/>
    <w:rsid w:val="001840DC"/>
    <w:rsid w:val="00184265"/>
    <w:rsid w:val="00184275"/>
    <w:rsid w:val="00184324"/>
    <w:rsid w:val="001845F1"/>
    <w:rsid w:val="0018480A"/>
    <w:rsid w:val="00184BDB"/>
    <w:rsid w:val="001850C8"/>
    <w:rsid w:val="001852B2"/>
    <w:rsid w:val="001856D0"/>
    <w:rsid w:val="0018579E"/>
    <w:rsid w:val="001857F5"/>
    <w:rsid w:val="00185ADC"/>
    <w:rsid w:val="001861F9"/>
    <w:rsid w:val="0018621A"/>
    <w:rsid w:val="00186249"/>
    <w:rsid w:val="001863EA"/>
    <w:rsid w:val="00186679"/>
    <w:rsid w:val="00186BEC"/>
    <w:rsid w:val="00186F8F"/>
    <w:rsid w:val="00187013"/>
    <w:rsid w:val="0018701A"/>
    <w:rsid w:val="00187400"/>
    <w:rsid w:val="00187548"/>
    <w:rsid w:val="00187617"/>
    <w:rsid w:val="0018764F"/>
    <w:rsid w:val="001877A1"/>
    <w:rsid w:val="001877ED"/>
    <w:rsid w:val="00187B86"/>
    <w:rsid w:val="00187D78"/>
    <w:rsid w:val="00187FBF"/>
    <w:rsid w:val="0019010E"/>
    <w:rsid w:val="00190313"/>
    <w:rsid w:val="001907A6"/>
    <w:rsid w:val="00190A11"/>
    <w:rsid w:val="00190ADC"/>
    <w:rsid w:val="00191318"/>
    <w:rsid w:val="001914A1"/>
    <w:rsid w:val="0019193B"/>
    <w:rsid w:val="00191AB7"/>
    <w:rsid w:val="0019211B"/>
    <w:rsid w:val="0019250A"/>
    <w:rsid w:val="00192561"/>
    <w:rsid w:val="00192906"/>
    <w:rsid w:val="00192B4E"/>
    <w:rsid w:val="00192DAF"/>
    <w:rsid w:val="00192EF9"/>
    <w:rsid w:val="0019345A"/>
    <w:rsid w:val="001937D8"/>
    <w:rsid w:val="001939BB"/>
    <w:rsid w:val="001939ED"/>
    <w:rsid w:val="001940CB"/>
    <w:rsid w:val="00194233"/>
    <w:rsid w:val="00194418"/>
    <w:rsid w:val="0019445C"/>
    <w:rsid w:val="00194555"/>
    <w:rsid w:val="001945B7"/>
    <w:rsid w:val="00194607"/>
    <w:rsid w:val="00194691"/>
    <w:rsid w:val="00194EAF"/>
    <w:rsid w:val="00194EEA"/>
    <w:rsid w:val="00194EF3"/>
    <w:rsid w:val="00194FFA"/>
    <w:rsid w:val="00195003"/>
    <w:rsid w:val="00195513"/>
    <w:rsid w:val="00195B6E"/>
    <w:rsid w:val="00195C99"/>
    <w:rsid w:val="001963B0"/>
    <w:rsid w:val="001968AC"/>
    <w:rsid w:val="00196B3F"/>
    <w:rsid w:val="00196C79"/>
    <w:rsid w:val="00196D19"/>
    <w:rsid w:val="00196D32"/>
    <w:rsid w:val="00196FF2"/>
    <w:rsid w:val="00197079"/>
    <w:rsid w:val="00197261"/>
    <w:rsid w:val="00197399"/>
    <w:rsid w:val="00197C93"/>
    <w:rsid w:val="00197CBF"/>
    <w:rsid w:val="00197CE0"/>
    <w:rsid w:val="00197CE2"/>
    <w:rsid w:val="00197DA6"/>
    <w:rsid w:val="001A04FD"/>
    <w:rsid w:val="001A0526"/>
    <w:rsid w:val="001A053D"/>
    <w:rsid w:val="001A0693"/>
    <w:rsid w:val="001A0764"/>
    <w:rsid w:val="001A0FDC"/>
    <w:rsid w:val="001A1009"/>
    <w:rsid w:val="001A1868"/>
    <w:rsid w:val="001A18FE"/>
    <w:rsid w:val="001A23B4"/>
    <w:rsid w:val="001A29B4"/>
    <w:rsid w:val="001A2D0E"/>
    <w:rsid w:val="001A2DAD"/>
    <w:rsid w:val="001A2FB8"/>
    <w:rsid w:val="001A305D"/>
    <w:rsid w:val="001A31C7"/>
    <w:rsid w:val="001A3416"/>
    <w:rsid w:val="001A3B11"/>
    <w:rsid w:val="001A3B8E"/>
    <w:rsid w:val="001A4187"/>
    <w:rsid w:val="001A41E0"/>
    <w:rsid w:val="001A476F"/>
    <w:rsid w:val="001A4C99"/>
    <w:rsid w:val="001A4EDE"/>
    <w:rsid w:val="001A4FD9"/>
    <w:rsid w:val="001A53F5"/>
    <w:rsid w:val="001A5639"/>
    <w:rsid w:val="001A5947"/>
    <w:rsid w:val="001A5F48"/>
    <w:rsid w:val="001A5FE4"/>
    <w:rsid w:val="001A60CC"/>
    <w:rsid w:val="001A6737"/>
    <w:rsid w:val="001A67D4"/>
    <w:rsid w:val="001A6BFA"/>
    <w:rsid w:val="001A6FCE"/>
    <w:rsid w:val="001A70A1"/>
    <w:rsid w:val="001A710A"/>
    <w:rsid w:val="001A712C"/>
    <w:rsid w:val="001A72CA"/>
    <w:rsid w:val="001A7348"/>
    <w:rsid w:val="001A778D"/>
    <w:rsid w:val="001A7F09"/>
    <w:rsid w:val="001B03EE"/>
    <w:rsid w:val="001B042D"/>
    <w:rsid w:val="001B0651"/>
    <w:rsid w:val="001B07EA"/>
    <w:rsid w:val="001B08F6"/>
    <w:rsid w:val="001B0E15"/>
    <w:rsid w:val="001B0E81"/>
    <w:rsid w:val="001B12D3"/>
    <w:rsid w:val="001B150A"/>
    <w:rsid w:val="001B15EB"/>
    <w:rsid w:val="001B1777"/>
    <w:rsid w:val="001B1A33"/>
    <w:rsid w:val="001B1D30"/>
    <w:rsid w:val="001B1ECC"/>
    <w:rsid w:val="001B1F14"/>
    <w:rsid w:val="001B1F8C"/>
    <w:rsid w:val="001B2057"/>
    <w:rsid w:val="001B25AA"/>
    <w:rsid w:val="001B26F4"/>
    <w:rsid w:val="001B26FF"/>
    <w:rsid w:val="001B2991"/>
    <w:rsid w:val="001B2AD4"/>
    <w:rsid w:val="001B31CE"/>
    <w:rsid w:val="001B3416"/>
    <w:rsid w:val="001B350F"/>
    <w:rsid w:val="001B3670"/>
    <w:rsid w:val="001B3687"/>
    <w:rsid w:val="001B37C9"/>
    <w:rsid w:val="001B383E"/>
    <w:rsid w:val="001B3879"/>
    <w:rsid w:val="001B3962"/>
    <w:rsid w:val="001B3A04"/>
    <w:rsid w:val="001B3A30"/>
    <w:rsid w:val="001B3A7E"/>
    <w:rsid w:val="001B3CF3"/>
    <w:rsid w:val="001B3D45"/>
    <w:rsid w:val="001B3EB2"/>
    <w:rsid w:val="001B4125"/>
    <w:rsid w:val="001B4277"/>
    <w:rsid w:val="001B4293"/>
    <w:rsid w:val="001B429C"/>
    <w:rsid w:val="001B42B1"/>
    <w:rsid w:val="001B439F"/>
    <w:rsid w:val="001B4447"/>
    <w:rsid w:val="001B4788"/>
    <w:rsid w:val="001B49CA"/>
    <w:rsid w:val="001B4D18"/>
    <w:rsid w:val="001B4D3D"/>
    <w:rsid w:val="001B51BB"/>
    <w:rsid w:val="001B5383"/>
    <w:rsid w:val="001B5772"/>
    <w:rsid w:val="001B5BDE"/>
    <w:rsid w:val="001B5D5C"/>
    <w:rsid w:val="001B5FD6"/>
    <w:rsid w:val="001B6439"/>
    <w:rsid w:val="001B6465"/>
    <w:rsid w:val="001B68AA"/>
    <w:rsid w:val="001B69AD"/>
    <w:rsid w:val="001B6C5C"/>
    <w:rsid w:val="001B6ED3"/>
    <w:rsid w:val="001B7210"/>
    <w:rsid w:val="001B77DD"/>
    <w:rsid w:val="001B7B70"/>
    <w:rsid w:val="001B7D14"/>
    <w:rsid w:val="001B7E79"/>
    <w:rsid w:val="001B7F49"/>
    <w:rsid w:val="001C00E2"/>
    <w:rsid w:val="001C00F8"/>
    <w:rsid w:val="001C015D"/>
    <w:rsid w:val="001C0233"/>
    <w:rsid w:val="001C028C"/>
    <w:rsid w:val="001C03A2"/>
    <w:rsid w:val="001C0782"/>
    <w:rsid w:val="001C07EB"/>
    <w:rsid w:val="001C0B85"/>
    <w:rsid w:val="001C102F"/>
    <w:rsid w:val="001C1073"/>
    <w:rsid w:val="001C145C"/>
    <w:rsid w:val="001C1462"/>
    <w:rsid w:val="001C14E3"/>
    <w:rsid w:val="001C1AE9"/>
    <w:rsid w:val="001C1C94"/>
    <w:rsid w:val="001C2098"/>
    <w:rsid w:val="001C22E6"/>
    <w:rsid w:val="001C24A2"/>
    <w:rsid w:val="001C24EC"/>
    <w:rsid w:val="001C25FC"/>
    <w:rsid w:val="001C26B8"/>
    <w:rsid w:val="001C2987"/>
    <w:rsid w:val="001C2C3C"/>
    <w:rsid w:val="001C2CF8"/>
    <w:rsid w:val="001C2F52"/>
    <w:rsid w:val="001C3145"/>
    <w:rsid w:val="001C328E"/>
    <w:rsid w:val="001C3290"/>
    <w:rsid w:val="001C38E1"/>
    <w:rsid w:val="001C3A80"/>
    <w:rsid w:val="001C3C06"/>
    <w:rsid w:val="001C3F92"/>
    <w:rsid w:val="001C41DA"/>
    <w:rsid w:val="001C47DD"/>
    <w:rsid w:val="001C4910"/>
    <w:rsid w:val="001C499F"/>
    <w:rsid w:val="001C4EF5"/>
    <w:rsid w:val="001C4F2A"/>
    <w:rsid w:val="001C507F"/>
    <w:rsid w:val="001C559A"/>
    <w:rsid w:val="001C5A29"/>
    <w:rsid w:val="001C62B1"/>
    <w:rsid w:val="001C6DE6"/>
    <w:rsid w:val="001C6E10"/>
    <w:rsid w:val="001C6E53"/>
    <w:rsid w:val="001C7195"/>
    <w:rsid w:val="001C7477"/>
    <w:rsid w:val="001C7807"/>
    <w:rsid w:val="001C78F6"/>
    <w:rsid w:val="001C79CB"/>
    <w:rsid w:val="001C7BB2"/>
    <w:rsid w:val="001C7DBA"/>
    <w:rsid w:val="001D0206"/>
    <w:rsid w:val="001D0334"/>
    <w:rsid w:val="001D0505"/>
    <w:rsid w:val="001D0AB8"/>
    <w:rsid w:val="001D0B81"/>
    <w:rsid w:val="001D0C61"/>
    <w:rsid w:val="001D0C80"/>
    <w:rsid w:val="001D0EC0"/>
    <w:rsid w:val="001D158F"/>
    <w:rsid w:val="001D18BE"/>
    <w:rsid w:val="001D1BB4"/>
    <w:rsid w:val="001D1D58"/>
    <w:rsid w:val="001D1E45"/>
    <w:rsid w:val="001D1E4C"/>
    <w:rsid w:val="001D1F98"/>
    <w:rsid w:val="001D2056"/>
    <w:rsid w:val="001D22DC"/>
    <w:rsid w:val="001D2DA7"/>
    <w:rsid w:val="001D2E06"/>
    <w:rsid w:val="001D2ED7"/>
    <w:rsid w:val="001D2F97"/>
    <w:rsid w:val="001D3019"/>
    <w:rsid w:val="001D32EA"/>
    <w:rsid w:val="001D3678"/>
    <w:rsid w:val="001D3C60"/>
    <w:rsid w:val="001D3EB7"/>
    <w:rsid w:val="001D4492"/>
    <w:rsid w:val="001D4899"/>
    <w:rsid w:val="001D51C6"/>
    <w:rsid w:val="001D557C"/>
    <w:rsid w:val="001D5725"/>
    <w:rsid w:val="001D572A"/>
    <w:rsid w:val="001D58B8"/>
    <w:rsid w:val="001D58F2"/>
    <w:rsid w:val="001D612A"/>
    <w:rsid w:val="001D64BA"/>
    <w:rsid w:val="001D6835"/>
    <w:rsid w:val="001D69EC"/>
    <w:rsid w:val="001D6A76"/>
    <w:rsid w:val="001D6C0B"/>
    <w:rsid w:val="001D6CB4"/>
    <w:rsid w:val="001D7162"/>
    <w:rsid w:val="001D716D"/>
    <w:rsid w:val="001D731D"/>
    <w:rsid w:val="001D74DA"/>
    <w:rsid w:val="001D7CE3"/>
    <w:rsid w:val="001D7CE4"/>
    <w:rsid w:val="001D7FF0"/>
    <w:rsid w:val="001E0190"/>
    <w:rsid w:val="001E0292"/>
    <w:rsid w:val="001E0481"/>
    <w:rsid w:val="001E049C"/>
    <w:rsid w:val="001E0A2D"/>
    <w:rsid w:val="001E103D"/>
    <w:rsid w:val="001E10DE"/>
    <w:rsid w:val="001E1311"/>
    <w:rsid w:val="001E14BB"/>
    <w:rsid w:val="001E1DC7"/>
    <w:rsid w:val="001E2316"/>
    <w:rsid w:val="001E2491"/>
    <w:rsid w:val="001E258D"/>
    <w:rsid w:val="001E29DB"/>
    <w:rsid w:val="001E2B67"/>
    <w:rsid w:val="001E2F17"/>
    <w:rsid w:val="001E2F1F"/>
    <w:rsid w:val="001E3072"/>
    <w:rsid w:val="001E3440"/>
    <w:rsid w:val="001E3684"/>
    <w:rsid w:val="001E36B5"/>
    <w:rsid w:val="001E3D0A"/>
    <w:rsid w:val="001E3FAA"/>
    <w:rsid w:val="001E441B"/>
    <w:rsid w:val="001E490D"/>
    <w:rsid w:val="001E4CA3"/>
    <w:rsid w:val="001E52D1"/>
    <w:rsid w:val="001E535E"/>
    <w:rsid w:val="001E5388"/>
    <w:rsid w:val="001E56DE"/>
    <w:rsid w:val="001E591B"/>
    <w:rsid w:val="001E5920"/>
    <w:rsid w:val="001E5BC3"/>
    <w:rsid w:val="001E5D2F"/>
    <w:rsid w:val="001E6196"/>
    <w:rsid w:val="001E6370"/>
    <w:rsid w:val="001E64ED"/>
    <w:rsid w:val="001E6913"/>
    <w:rsid w:val="001E6C40"/>
    <w:rsid w:val="001E70EB"/>
    <w:rsid w:val="001E74EF"/>
    <w:rsid w:val="001E78CC"/>
    <w:rsid w:val="001E7DB2"/>
    <w:rsid w:val="001E7DBB"/>
    <w:rsid w:val="001E7E5A"/>
    <w:rsid w:val="001E7FC4"/>
    <w:rsid w:val="001F00C7"/>
    <w:rsid w:val="001F0111"/>
    <w:rsid w:val="001F05B4"/>
    <w:rsid w:val="001F0878"/>
    <w:rsid w:val="001F0915"/>
    <w:rsid w:val="001F0B99"/>
    <w:rsid w:val="001F0BC4"/>
    <w:rsid w:val="001F0F12"/>
    <w:rsid w:val="001F1542"/>
    <w:rsid w:val="001F15ED"/>
    <w:rsid w:val="001F19EC"/>
    <w:rsid w:val="001F1EFA"/>
    <w:rsid w:val="001F2032"/>
    <w:rsid w:val="001F2263"/>
    <w:rsid w:val="001F227B"/>
    <w:rsid w:val="001F254A"/>
    <w:rsid w:val="001F27D4"/>
    <w:rsid w:val="001F287C"/>
    <w:rsid w:val="001F29D9"/>
    <w:rsid w:val="001F2BBD"/>
    <w:rsid w:val="001F2C32"/>
    <w:rsid w:val="001F2D10"/>
    <w:rsid w:val="001F2E38"/>
    <w:rsid w:val="001F34F8"/>
    <w:rsid w:val="001F36BE"/>
    <w:rsid w:val="001F39AF"/>
    <w:rsid w:val="001F3BA2"/>
    <w:rsid w:val="001F3EB8"/>
    <w:rsid w:val="001F3EFC"/>
    <w:rsid w:val="001F42BB"/>
    <w:rsid w:val="001F4502"/>
    <w:rsid w:val="001F452A"/>
    <w:rsid w:val="001F45FE"/>
    <w:rsid w:val="001F4DBE"/>
    <w:rsid w:val="001F4DCA"/>
    <w:rsid w:val="001F4EB2"/>
    <w:rsid w:val="001F4F33"/>
    <w:rsid w:val="001F501A"/>
    <w:rsid w:val="001F5087"/>
    <w:rsid w:val="001F5092"/>
    <w:rsid w:val="001F5393"/>
    <w:rsid w:val="001F5443"/>
    <w:rsid w:val="001F587F"/>
    <w:rsid w:val="001F591D"/>
    <w:rsid w:val="001F6075"/>
    <w:rsid w:val="001F64ED"/>
    <w:rsid w:val="001F675F"/>
    <w:rsid w:val="001F689F"/>
    <w:rsid w:val="001F6962"/>
    <w:rsid w:val="001F6D77"/>
    <w:rsid w:val="001F6E07"/>
    <w:rsid w:val="001F6F20"/>
    <w:rsid w:val="001F7355"/>
    <w:rsid w:val="001F7628"/>
    <w:rsid w:val="001F762B"/>
    <w:rsid w:val="001F76D4"/>
    <w:rsid w:val="001F783D"/>
    <w:rsid w:val="001F78F5"/>
    <w:rsid w:val="001F7AC1"/>
    <w:rsid w:val="001F7CE4"/>
    <w:rsid w:val="001F7D6E"/>
    <w:rsid w:val="001F7DC7"/>
    <w:rsid w:val="001F7E60"/>
    <w:rsid w:val="001F7EC8"/>
    <w:rsid w:val="002003E6"/>
    <w:rsid w:val="0020068C"/>
    <w:rsid w:val="002006C7"/>
    <w:rsid w:val="002008CE"/>
    <w:rsid w:val="00200DF6"/>
    <w:rsid w:val="00200FCB"/>
    <w:rsid w:val="0020112F"/>
    <w:rsid w:val="00201232"/>
    <w:rsid w:val="00201438"/>
    <w:rsid w:val="00201518"/>
    <w:rsid w:val="00201736"/>
    <w:rsid w:val="00201A04"/>
    <w:rsid w:val="00201E51"/>
    <w:rsid w:val="00201E80"/>
    <w:rsid w:val="0020217F"/>
    <w:rsid w:val="002023AF"/>
    <w:rsid w:val="002024A1"/>
    <w:rsid w:val="002026DF"/>
    <w:rsid w:val="00202A6B"/>
    <w:rsid w:val="00202B08"/>
    <w:rsid w:val="00202B1C"/>
    <w:rsid w:val="00202E13"/>
    <w:rsid w:val="002031BF"/>
    <w:rsid w:val="00203364"/>
    <w:rsid w:val="00203373"/>
    <w:rsid w:val="00203491"/>
    <w:rsid w:val="00203603"/>
    <w:rsid w:val="0020379C"/>
    <w:rsid w:val="002037B2"/>
    <w:rsid w:val="002039C5"/>
    <w:rsid w:val="00203BC0"/>
    <w:rsid w:val="00203C20"/>
    <w:rsid w:val="00203D07"/>
    <w:rsid w:val="00203E51"/>
    <w:rsid w:val="00203E69"/>
    <w:rsid w:val="002045AB"/>
    <w:rsid w:val="002045E8"/>
    <w:rsid w:val="002048F6"/>
    <w:rsid w:val="00204A5B"/>
    <w:rsid w:val="00204ADA"/>
    <w:rsid w:val="00204BAC"/>
    <w:rsid w:val="0020544A"/>
    <w:rsid w:val="00205652"/>
    <w:rsid w:val="0020571C"/>
    <w:rsid w:val="002057A7"/>
    <w:rsid w:val="00205977"/>
    <w:rsid w:val="00205A74"/>
    <w:rsid w:val="00205DA6"/>
    <w:rsid w:val="00205E09"/>
    <w:rsid w:val="00205E18"/>
    <w:rsid w:val="00206210"/>
    <w:rsid w:val="00206378"/>
    <w:rsid w:val="0020642D"/>
    <w:rsid w:val="00206538"/>
    <w:rsid w:val="002068A7"/>
    <w:rsid w:val="00206947"/>
    <w:rsid w:val="00206955"/>
    <w:rsid w:val="00206988"/>
    <w:rsid w:val="00206B4B"/>
    <w:rsid w:val="00206E4A"/>
    <w:rsid w:val="00206FCB"/>
    <w:rsid w:val="0020756A"/>
    <w:rsid w:val="0020762E"/>
    <w:rsid w:val="00207B25"/>
    <w:rsid w:val="00207B39"/>
    <w:rsid w:val="00207E93"/>
    <w:rsid w:val="00207FA8"/>
    <w:rsid w:val="002100A0"/>
    <w:rsid w:val="00210646"/>
    <w:rsid w:val="002107BB"/>
    <w:rsid w:val="00210B91"/>
    <w:rsid w:val="00210CCF"/>
    <w:rsid w:val="00210CF9"/>
    <w:rsid w:val="00210D63"/>
    <w:rsid w:val="002111D0"/>
    <w:rsid w:val="00211B97"/>
    <w:rsid w:val="00211FAE"/>
    <w:rsid w:val="00212068"/>
    <w:rsid w:val="00212190"/>
    <w:rsid w:val="00212571"/>
    <w:rsid w:val="002129C1"/>
    <w:rsid w:val="00212BDD"/>
    <w:rsid w:val="00212D35"/>
    <w:rsid w:val="00212EF8"/>
    <w:rsid w:val="00212F69"/>
    <w:rsid w:val="00212FF4"/>
    <w:rsid w:val="002132E7"/>
    <w:rsid w:val="00213AF8"/>
    <w:rsid w:val="00213E57"/>
    <w:rsid w:val="002140AB"/>
    <w:rsid w:val="0021450B"/>
    <w:rsid w:val="00214640"/>
    <w:rsid w:val="002146A4"/>
    <w:rsid w:val="00214AE2"/>
    <w:rsid w:val="00214F23"/>
    <w:rsid w:val="00214F60"/>
    <w:rsid w:val="00215616"/>
    <w:rsid w:val="002156D9"/>
    <w:rsid w:val="002157DD"/>
    <w:rsid w:val="00215AFC"/>
    <w:rsid w:val="00215E2B"/>
    <w:rsid w:val="00215EF6"/>
    <w:rsid w:val="0021601E"/>
    <w:rsid w:val="00216819"/>
    <w:rsid w:val="00216A1E"/>
    <w:rsid w:val="00216A5C"/>
    <w:rsid w:val="002176C2"/>
    <w:rsid w:val="002177A7"/>
    <w:rsid w:val="00217CAD"/>
    <w:rsid w:val="00217DBE"/>
    <w:rsid w:val="002200C9"/>
    <w:rsid w:val="00220266"/>
    <w:rsid w:val="0022038D"/>
    <w:rsid w:val="00220422"/>
    <w:rsid w:val="0022046F"/>
    <w:rsid w:val="00220A90"/>
    <w:rsid w:val="00220BD5"/>
    <w:rsid w:val="002215BB"/>
    <w:rsid w:val="00221A80"/>
    <w:rsid w:val="00221CC4"/>
    <w:rsid w:val="00221E40"/>
    <w:rsid w:val="00222060"/>
    <w:rsid w:val="002220C6"/>
    <w:rsid w:val="002221B7"/>
    <w:rsid w:val="0022230C"/>
    <w:rsid w:val="0022248C"/>
    <w:rsid w:val="00222599"/>
    <w:rsid w:val="0022274A"/>
    <w:rsid w:val="002228F6"/>
    <w:rsid w:val="00222A00"/>
    <w:rsid w:val="00222A73"/>
    <w:rsid w:val="00223294"/>
    <w:rsid w:val="002232DE"/>
    <w:rsid w:val="002234BC"/>
    <w:rsid w:val="002234E4"/>
    <w:rsid w:val="002235AB"/>
    <w:rsid w:val="0022360D"/>
    <w:rsid w:val="0022362D"/>
    <w:rsid w:val="00223996"/>
    <w:rsid w:val="00223A34"/>
    <w:rsid w:val="00223A96"/>
    <w:rsid w:val="0022408C"/>
    <w:rsid w:val="00224582"/>
    <w:rsid w:val="00224917"/>
    <w:rsid w:val="00224BFA"/>
    <w:rsid w:val="00224C38"/>
    <w:rsid w:val="00225049"/>
    <w:rsid w:val="00225073"/>
    <w:rsid w:val="002252B5"/>
    <w:rsid w:val="002253D2"/>
    <w:rsid w:val="00225C4C"/>
    <w:rsid w:val="00225EA5"/>
    <w:rsid w:val="00225F67"/>
    <w:rsid w:val="002265C2"/>
    <w:rsid w:val="0022684A"/>
    <w:rsid w:val="00226868"/>
    <w:rsid w:val="00226F05"/>
    <w:rsid w:val="00227880"/>
    <w:rsid w:val="002279AB"/>
    <w:rsid w:val="00227C8F"/>
    <w:rsid w:val="00230137"/>
    <w:rsid w:val="00230482"/>
    <w:rsid w:val="00230551"/>
    <w:rsid w:val="0023099B"/>
    <w:rsid w:val="00230AF8"/>
    <w:rsid w:val="00230C6B"/>
    <w:rsid w:val="00230C97"/>
    <w:rsid w:val="00230F14"/>
    <w:rsid w:val="0023103F"/>
    <w:rsid w:val="0023145E"/>
    <w:rsid w:val="00231A7F"/>
    <w:rsid w:val="00231B7D"/>
    <w:rsid w:val="00231B95"/>
    <w:rsid w:val="00231F40"/>
    <w:rsid w:val="00232AF9"/>
    <w:rsid w:val="00232EE9"/>
    <w:rsid w:val="00232F56"/>
    <w:rsid w:val="00232FCD"/>
    <w:rsid w:val="00233383"/>
    <w:rsid w:val="0023348F"/>
    <w:rsid w:val="0023356B"/>
    <w:rsid w:val="00233B01"/>
    <w:rsid w:val="00233BB6"/>
    <w:rsid w:val="00233D9A"/>
    <w:rsid w:val="00233F12"/>
    <w:rsid w:val="0023423F"/>
    <w:rsid w:val="002344D0"/>
    <w:rsid w:val="0023478C"/>
    <w:rsid w:val="002347CC"/>
    <w:rsid w:val="0023487A"/>
    <w:rsid w:val="00234C10"/>
    <w:rsid w:val="00234CC4"/>
    <w:rsid w:val="00234E9A"/>
    <w:rsid w:val="002352C0"/>
    <w:rsid w:val="002354C2"/>
    <w:rsid w:val="002358EB"/>
    <w:rsid w:val="00235D36"/>
    <w:rsid w:val="00235ED1"/>
    <w:rsid w:val="00235FA3"/>
    <w:rsid w:val="00236279"/>
    <w:rsid w:val="00236585"/>
    <w:rsid w:val="0023663F"/>
    <w:rsid w:val="00236727"/>
    <w:rsid w:val="0023688D"/>
    <w:rsid w:val="00236EB6"/>
    <w:rsid w:val="0023724A"/>
    <w:rsid w:val="00237488"/>
    <w:rsid w:val="002379C1"/>
    <w:rsid w:val="00237ADF"/>
    <w:rsid w:val="00237C88"/>
    <w:rsid w:val="00237D98"/>
    <w:rsid w:val="00237EA4"/>
    <w:rsid w:val="002403F6"/>
    <w:rsid w:val="00240468"/>
    <w:rsid w:val="00240507"/>
    <w:rsid w:val="002405BF"/>
    <w:rsid w:val="00240A89"/>
    <w:rsid w:val="00240AE6"/>
    <w:rsid w:val="00240E9A"/>
    <w:rsid w:val="00240F47"/>
    <w:rsid w:val="002413E2"/>
    <w:rsid w:val="002414AA"/>
    <w:rsid w:val="002418F5"/>
    <w:rsid w:val="00241984"/>
    <w:rsid w:val="00241BFC"/>
    <w:rsid w:val="00241C00"/>
    <w:rsid w:val="00241FB4"/>
    <w:rsid w:val="0024248D"/>
    <w:rsid w:val="00242569"/>
    <w:rsid w:val="0024289B"/>
    <w:rsid w:val="00242A72"/>
    <w:rsid w:val="00242BA6"/>
    <w:rsid w:val="0024311E"/>
    <w:rsid w:val="00243142"/>
    <w:rsid w:val="002431B9"/>
    <w:rsid w:val="0024346E"/>
    <w:rsid w:val="002434C5"/>
    <w:rsid w:val="0024376C"/>
    <w:rsid w:val="002438AC"/>
    <w:rsid w:val="00243AE9"/>
    <w:rsid w:val="00243C6C"/>
    <w:rsid w:val="00243D7F"/>
    <w:rsid w:val="00243E81"/>
    <w:rsid w:val="0024437A"/>
    <w:rsid w:val="002445AD"/>
    <w:rsid w:val="002447E0"/>
    <w:rsid w:val="00244947"/>
    <w:rsid w:val="00244D82"/>
    <w:rsid w:val="00244FB4"/>
    <w:rsid w:val="00245535"/>
    <w:rsid w:val="002455F4"/>
    <w:rsid w:val="00245642"/>
    <w:rsid w:val="00245BD5"/>
    <w:rsid w:val="00245E20"/>
    <w:rsid w:val="00245FA6"/>
    <w:rsid w:val="002461A9"/>
    <w:rsid w:val="0024645B"/>
    <w:rsid w:val="00246509"/>
    <w:rsid w:val="0024668F"/>
    <w:rsid w:val="002467DB"/>
    <w:rsid w:val="002469F1"/>
    <w:rsid w:val="00246A19"/>
    <w:rsid w:val="00246B07"/>
    <w:rsid w:val="00246DFF"/>
    <w:rsid w:val="00246E73"/>
    <w:rsid w:val="00246F32"/>
    <w:rsid w:val="00247204"/>
    <w:rsid w:val="002472C9"/>
    <w:rsid w:val="00247319"/>
    <w:rsid w:val="00247466"/>
    <w:rsid w:val="0024756A"/>
    <w:rsid w:val="0024765A"/>
    <w:rsid w:val="002476E6"/>
    <w:rsid w:val="0024775F"/>
    <w:rsid w:val="00247904"/>
    <w:rsid w:val="00247A91"/>
    <w:rsid w:val="00247F7F"/>
    <w:rsid w:val="002500FC"/>
    <w:rsid w:val="00250187"/>
    <w:rsid w:val="002501D3"/>
    <w:rsid w:val="002503CD"/>
    <w:rsid w:val="00250BF1"/>
    <w:rsid w:val="00250C7D"/>
    <w:rsid w:val="00250E2F"/>
    <w:rsid w:val="00250FFF"/>
    <w:rsid w:val="0025102F"/>
    <w:rsid w:val="00251126"/>
    <w:rsid w:val="00251312"/>
    <w:rsid w:val="0025152B"/>
    <w:rsid w:val="002519F7"/>
    <w:rsid w:val="00251A2F"/>
    <w:rsid w:val="00251A5A"/>
    <w:rsid w:val="00251A5C"/>
    <w:rsid w:val="00251EBD"/>
    <w:rsid w:val="00251F35"/>
    <w:rsid w:val="0025285E"/>
    <w:rsid w:val="00252A15"/>
    <w:rsid w:val="00252A7C"/>
    <w:rsid w:val="00252F5D"/>
    <w:rsid w:val="0025322B"/>
    <w:rsid w:val="002532DF"/>
    <w:rsid w:val="00253390"/>
    <w:rsid w:val="00253634"/>
    <w:rsid w:val="002536BC"/>
    <w:rsid w:val="002539DC"/>
    <w:rsid w:val="00254255"/>
    <w:rsid w:val="0025466E"/>
    <w:rsid w:val="002548DA"/>
    <w:rsid w:val="00254C2F"/>
    <w:rsid w:val="00255163"/>
    <w:rsid w:val="00255722"/>
    <w:rsid w:val="00255827"/>
    <w:rsid w:val="00255967"/>
    <w:rsid w:val="00255B09"/>
    <w:rsid w:val="00255BC8"/>
    <w:rsid w:val="0025607F"/>
    <w:rsid w:val="0025620E"/>
    <w:rsid w:val="002562E2"/>
    <w:rsid w:val="0025636F"/>
    <w:rsid w:val="00256422"/>
    <w:rsid w:val="002565F9"/>
    <w:rsid w:val="00256C87"/>
    <w:rsid w:val="00256CC6"/>
    <w:rsid w:val="00256CD3"/>
    <w:rsid w:val="00257074"/>
    <w:rsid w:val="00257133"/>
    <w:rsid w:val="00257293"/>
    <w:rsid w:val="002572FC"/>
    <w:rsid w:val="00257902"/>
    <w:rsid w:val="00257B8D"/>
    <w:rsid w:val="00257B90"/>
    <w:rsid w:val="00257BDF"/>
    <w:rsid w:val="00257C25"/>
    <w:rsid w:val="00257FB6"/>
    <w:rsid w:val="002601E9"/>
    <w:rsid w:val="0026021C"/>
    <w:rsid w:val="00260441"/>
    <w:rsid w:val="002605D5"/>
    <w:rsid w:val="002607C4"/>
    <w:rsid w:val="0026091E"/>
    <w:rsid w:val="00260991"/>
    <w:rsid w:val="00260B68"/>
    <w:rsid w:val="00260E77"/>
    <w:rsid w:val="002613F7"/>
    <w:rsid w:val="002614AB"/>
    <w:rsid w:val="00261603"/>
    <w:rsid w:val="00262161"/>
    <w:rsid w:val="00262375"/>
    <w:rsid w:val="002623D3"/>
    <w:rsid w:val="002624DC"/>
    <w:rsid w:val="002624ED"/>
    <w:rsid w:val="002627E1"/>
    <w:rsid w:val="00262EEE"/>
    <w:rsid w:val="00263009"/>
    <w:rsid w:val="00263812"/>
    <w:rsid w:val="00263EE5"/>
    <w:rsid w:val="00264087"/>
    <w:rsid w:val="00264423"/>
    <w:rsid w:val="00264CEF"/>
    <w:rsid w:val="00264D09"/>
    <w:rsid w:val="0026513E"/>
    <w:rsid w:val="002651C8"/>
    <w:rsid w:val="002651F5"/>
    <w:rsid w:val="00265515"/>
    <w:rsid w:val="00265812"/>
    <w:rsid w:val="002658F9"/>
    <w:rsid w:val="0026633D"/>
    <w:rsid w:val="002663E1"/>
    <w:rsid w:val="0026690D"/>
    <w:rsid w:val="00266B92"/>
    <w:rsid w:val="00266CC6"/>
    <w:rsid w:val="00266ED2"/>
    <w:rsid w:val="002672E5"/>
    <w:rsid w:val="0026741C"/>
    <w:rsid w:val="002675E9"/>
    <w:rsid w:val="002679DC"/>
    <w:rsid w:val="0027053B"/>
    <w:rsid w:val="00270CFD"/>
    <w:rsid w:val="0027103E"/>
    <w:rsid w:val="00271133"/>
    <w:rsid w:val="00271343"/>
    <w:rsid w:val="00271438"/>
    <w:rsid w:val="0027147C"/>
    <w:rsid w:val="00271498"/>
    <w:rsid w:val="0027153A"/>
    <w:rsid w:val="00271F9C"/>
    <w:rsid w:val="0027200B"/>
    <w:rsid w:val="00272011"/>
    <w:rsid w:val="0027234F"/>
    <w:rsid w:val="00272451"/>
    <w:rsid w:val="00272501"/>
    <w:rsid w:val="0027259E"/>
    <w:rsid w:val="002725D4"/>
    <w:rsid w:val="00272B2B"/>
    <w:rsid w:val="00272BE9"/>
    <w:rsid w:val="00272CB1"/>
    <w:rsid w:val="0027302E"/>
    <w:rsid w:val="00273189"/>
    <w:rsid w:val="002731B4"/>
    <w:rsid w:val="00273694"/>
    <w:rsid w:val="00273A4B"/>
    <w:rsid w:val="00273C5F"/>
    <w:rsid w:val="00273EC8"/>
    <w:rsid w:val="00274395"/>
    <w:rsid w:val="002744B4"/>
    <w:rsid w:val="002744F9"/>
    <w:rsid w:val="00274531"/>
    <w:rsid w:val="0027460C"/>
    <w:rsid w:val="00274705"/>
    <w:rsid w:val="0027480E"/>
    <w:rsid w:val="00274869"/>
    <w:rsid w:val="00274B35"/>
    <w:rsid w:val="0027506D"/>
    <w:rsid w:val="0027552A"/>
    <w:rsid w:val="002759CD"/>
    <w:rsid w:val="00275AC4"/>
    <w:rsid w:val="00275FD9"/>
    <w:rsid w:val="00276234"/>
    <w:rsid w:val="002762BE"/>
    <w:rsid w:val="00276424"/>
    <w:rsid w:val="0027650C"/>
    <w:rsid w:val="00276700"/>
    <w:rsid w:val="00276985"/>
    <w:rsid w:val="00276B0F"/>
    <w:rsid w:val="00276B9E"/>
    <w:rsid w:val="00277279"/>
    <w:rsid w:val="0027730C"/>
    <w:rsid w:val="0027766A"/>
    <w:rsid w:val="002778BE"/>
    <w:rsid w:val="00277B3D"/>
    <w:rsid w:val="00277C43"/>
    <w:rsid w:val="00277D1E"/>
    <w:rsid w:val="00277DC9"/>
    <w:rsid w:val="00277E8E"/>
    <w:rsid w:val="00280020"/>
    <w:rsid w:val="00280023"/>
    <w:rsid w:val="002800A5"/>
    <w:rsid w:val="00280444"/>
    <w:rsid w:val="002804BF"/>
    <w:rsid w:val="0028057B"/>
    <w:rsid w:val="0028086F"/>
    <w:rsid w:val="00280FFE"/>
    <w:rsid w:val="0028109C"/>
    <w:rsid w:val="00281179"/>
    <w:rsid w:val="0028122A"/>
    <w:rsid w:val="002814F0"/>
    <w:rsid w:val="00281A9B"/>
    <w:rsid w:val="00281AA7"/>
    <w:rsid w:val="00281BAB"/>
    <w:rsid w:val="00281C25"/>
    <w:rsid w:val="00281D52"/>
    <w:rsid w:val="00281F30"/>
    <w:rsid w:val="00282CFF"/>
    <w:rsid w:val="00282E9A"/>
    <w:rsid w:val="00282F54"/>
    <w:rsid w:val="002830FF"/>
    <w:rsid w:val="00283134"/>
    <w:rsid w:val="00283375"/>
    <w:rsid w:val="002835D3"/>
    <w:rsid w:val="002839E4"/>
    <w:rsid w:val="00283C5B"/>
    <w:rsid w:val="00284612"/>
    <w:rsid w:val="00284615"/>
    <w:rsid w:val="00285671"/>
    <w:rsid w:val="00285952"/>
    <w:rsid w:val="00285972"/>
    <w:rsid w:val="00285B64"/>
    <w:rsid w:val="002861E7"/>
    <w:rsid w:val="0028655D"/>
    <w:rsid w:val="002868AE"/>
    <w:rsid w:val="00286B9B"/>
    <w:rsid w:val="00287646"/>
    <w:rsid w:val="00287B6E"/>
    <w:rsid w:val="00287D25"/>
    <w:rsid w:val="00287E88"/>
    <w:rsid w:val="00287FF3"/>
    <w:rsid w:val="002904C5"/>
    <w:rsid w:val="00290513"/>
    <w:rsid w:val="002905F1"/>
    <w:rsid w:val="002906DC"/>
    <w:rsid w:val="00290965"/>
    <w:rsid w:val="00290F57"/>
    <w:rsid w:val="00290F84"/>
    <w:rsid w:val="002913EC"/>
    <w:rsid w:val="00291858"/>
    <w:rsid w:val="002920DF"/>
    <w:rsid w:val="0029233F"/>
    <w:rsid w:val="002924B1"/>
    <w:rsid w:val="00292876"/>
    <w:rsid w:val="00292AD2"/>
    <w:rsid w:val="00292AE7"/>
    <w:rsid w:val="00292B8D"/>
    <w:rsid w:val="00292C8C"/>
    <w:rsid w:val="00292F26"/>
    <w:rsid w:val="0029308C"/>
    <w:rsid w:val="002931EB"/>
    <w:rsid w:val="00293345"/>
    <w:rsid w:val="002934B7"/>
    <w:rsid w:val="00293588"/>
    <w:rsid w:val="002939D0"/>
    <w:rsid w:val="00293A0F"/>
    <w:rsid w:val="00293A1D"/>
    <w:rsid w:val="002943F3"/>
    <w:rsid w:val="0029465A"/>
    <w:rsid w:val="00294AAE"/>
    <w:rsid w:val="00294BE7"/>
    <w:rsid w:val="002957FC"/>
    <w:rsid w:val="00295C82"/>
    <w:rsid w:val="00295E0D"/>
    <w:rsid w:val="00295EA4"/>
    <w:rsid w:val="00295EB4"/>
    <w:rsid w:val="00296148"/>
    <w:rsid w:val="00296274"/>
    <w:rsid w:val="00296568"/>
    <w:rsid w:val="00296D41"/>
    <w:rsid w:val="0029757F"/>
    <w:rsid w:val="0029761B"/>
    <w:rsid w:val="00297814"/>
    <w:rsid w:val="0029793F"/>
    <w:rsid w:val="00297971"/>
    <w:rsid w:val="0029799C"/>
    <w:rsid w:val="002A0109"/>
    <w:rsid w:val="002A0562"/>
    <w:rsid w:val="002A056F"/>
    <w:rsid w:val="002A07BF"/>
    <w:rsid w:val="002A09AE"/>
    <w:rsid w:val="002A0D83"/>
    <w:rsid w:val="002A0DDF"/>
    <w:rsid w:val="002A0E08"/>
    <w:rsid w:val="002A11D7"/>
    <w:rsid w:val="002A1477"/>
    <w:rsid w:val="002A1557"/>
    <w:rsid w:val="002A1585"/>
    <w:rsid w:val="002A1A80"/>
    <w:rsid w:val="002A221C"/>
    <w:rsid w:val="002A28A8"/>
    <w:rsid w:val="002A2A6F"/>
    <w:rsid w:val="002A2BBC"/>
    <w:rsid w:val="002A2E18"/>
    <w:rsid w:val="002A3130"/>
    <w:rsid w:val="002A37FD"/>
    <w:rsid w:val="002A4049"/>
    <w:rsid w:val="002A441A"/>
    <w:rsid w:val="002A4804"/>
    <w:rsid w:val="002A484E"/>
    <w:rsid w:val="002A4FE7"/>
    <w:rsid w:val="002A502F"/>
    <w:rsid w:val="002A565D"/>
    <w:rsid w:val="002A5707"/>
    <w:rsid w:val="002A587C"/>
    <w:rsid w:val="002A5A8D"/>
    <w:rsid w:val="002A5B02"/>
    <w:rsid w:val="002A5C32"/>
    <w:rsid w:val="002A5C8D"/>
    <w:rsid w:val="002A5CA2"/>
    <w:rsid w:val="002A5CE7"/>
    <w:rsid w:val="002A5E44"/>
    <w:rsid w:val="002A5F8A"/>
    <w:rsid w:val="002A5FB7"/>
    <w:rsid w:val="002A66DC"/>
    <w:rsid w:val="002A6860"/>
    <w:rsid w:val="002A6E70"/>
    <w:rsid w:val="002A72CE"/>
    <w:rsid w:val="002A770D"/>
    <w:rsid w:val="002B0177"/>
    <w:rsid w:val="002B0286"/>
    <w:rsid w:val="002B0439"/>
    <w:rsid w:val="002B0699"/>
    <w:rsid w:val="002B0768"/>
    <w:rsid w:val="002B0B39"/>
    <w:rsid w:val="002B0C8A"/>
    <w:rsid w:val="002B0DDF"/>
    <w:rsid w:val="002B0F55"/>
    <w:rsid w:val="002B1559"/>
    <w:rsid w:val="002B183A"/>
    <w:rsid w:val="002B19FC"/>
    <w:rsid w:val="002B1BC6"/>
    <w:rsid w:val="002B1BE9"/>
    <w:rsid w:val="002B1CD4"/>
    <w:rsid w:val="002B2009"/>
    <w:rsid w:val="002B21DE"/>
    <w:rsid w:val="002B228D"/>
    <w:rsid w:val="002B22FE"/>
    <w:rsid w:val="002B24AD"/>
    <w:rsid w:val="002B2660"/>
    <w:rsid w:val="002B2B8D"/>
    <w:rsid w:val="002B2E60"/>
    <w:rsid w:val="002B2E8C"/>
    <w:rsid w:val="002B38B7"/>
    <w:rsid w:val="002B39F1"/>
    <w:rsid w:val="002B3A1F"/>
    <w:rsid w:val="002B3E85"/>
    <w:rsid w:val="002B3F83"/>
    <w:rsid w:val="002B406C"/>
    <w:rsid w:val="002B4181"/>
    <w:rsid w:val="002B4C14"/>
    <w:rsid w:val="002B4DAE"/>
    <w:rsid w:val="002B4F78"/>
    <w:rsid w:val="002B50FB"/>
    <w:rsid w:val="002B53C8"/>
    <w:rsid w:val="002B5E09"/>
    <w:rsid w:val="002B622C"/>
    <w:rsid w:val="002B628E"/>
    <w:rsid w:val="002B6320"/>
    <w:rsid w:val="002B632B"/>
    <w:rsid w:val="002B6615"/>
    <w:rsid w:val="002B6A81"/>
    <w:rsid w:val="002B6B0D"/>
    <w:rsid w:val="002B7068"/>
    <w:rsid w:val="002B7188"/>
    <w:rsid w:val="002B718D"/>
    <w:rsid w:val="002B75CC"/>
    <w:rsid w:val="002B76C1"/>
    <w:rsid w:val="002B77F6"/>
    <w:rsid w:val="002B7833"/>
    <w:rsid w:val="002B7A47"/>
    <w:rsid w:val="002B7ADE"/>
    <w:rsid w:val="002B7B21"/>
    <w:rsid w:val="002B7D59"/>
    <w:rsid w:val="002B7DDE"/>
    <w:rsid w:val="002B7EDC"/>
    <w:rsid w:val="002C02ED"/>
    <w:rsid w:val="002C03D7"/>
    <w:rsid w:val="002C03DE"/>
    <w:rsid w:val="002C0734"/>
    <w:rsid w:val="002C10D3"/>
    <w:rsid w:val="002C137D"/>
    <w:rsid w:val="002C147F"/>
    <w:rsid w:val="002C15FB"/>
    <w:rsid w:val="002C1832"/>
    <w:rsid w:val="002C1969"/>
    <w:rsid w:val="002C1A54"/>
    <w:rsid w:val="002C1BE5"/>
    <w:rsid w:val="002C1D57"/>
    <w:rsid w:val="002C2003"/>
    <w:rsid w:val="002C21C2"/>
    <w:rsid w:val="002C2412"/>
    <w:rsid w:val="002C2778"/>
    <w:rsid w:val="002C281E"/>
    <w:rsid w:val="002C2F3B"/>
    <w:rsid w:val="002C349B"/>
    <w:rsid w:val="002C38B8"/>
    <w:rsid w:val="002C390B"/>
    <w:rsid w:val="002C3D60"/>
    <w:rsid w:val="002C52DF"/>
    <w:rsid w:val="002C5401"/>
    <w:rsid w:val="002C58E1"/>
    <w:rsid w:val="002C5914"/>
    <w:rsid w:val="002C633D"/>
    <w:rsid w:val="002C63BA"/>
    <w:rsid w:val="002C652D"/>
    <w:rsid w:val="002C6603"/>
    <w:rsid w:val="002C6794"/>
    <w:rsid w:val="002C6841"/>
    <w:rsid w:val="002C6BEF"/>
    <w:rsid w:val="002C6C18"/>
    <w:rsid w:val="002C6CA2"/>
    <w:rsid w:val="002C6CE0"/>
    <w:rsid w:val="002C7BD1"/>
    <w:rsid w:val="002C7BE6"/>
    <w:rsid w:val="002D01EA"/>
    <w:rsid w:val="002D032F"/>
    <w:rsid w:val="002D0603"/>
    <w:rsid w:val="002D0B00"/>
    <w:rsid w:val="002D0CDF"/>
    <w:rsid w:val="002D0E33"/>
    <w:rsid w:val="002D1397"/>
    <w:rsid w:val="002D1581"/>
    <w:rsid w:val="002D15A7"/>
    <w:rsid w:val="002D15E4"/>
    <w:rsid w:val="002D164B"/>
    <w:rsid w:val="002D17D1"/>
    <w:rsid w:val="002D1C51"/>
    <w:rsid w:val="002D1D94"/>
    <w:rsid w:val="002D1DEA"/>
    <w:rsid w:val="002D1E5B"/>
    <w:rsid w:val="002D1ED2"/>
    <w:rsid w:val="002D2099"/>
    <w:rsid w:val="002D212E"/>
    <w:rsid w:val="002D26E9"/>
    <w:rsid w:val="002D278D"/>
    <w:rsid w:val="002D2856"/>
    <w:rsid w:val="002D290F"/>
    <w:rsid w:val="002D29E6"/>
    <w:rsid w:val="002D2A90"/>
    <w:rsid w:val="002D2AF0"/>
    <w:rsid w:val="002D2B06"/>
    <w:rsid w:val="002D2C22"/>
    <w:rsid w:val="002D2C6D"/>
    <w:rsid w:val="002D3039"/>
    <w:rsid w:val="002D3598"/>
    <w:rsid w:val="002D3CE7"/>
    <w:rsid w:val="002D3E6A"/>
    <w:rsid w:val="002D40B3"/>
    <w:rsid w:val="002D410E"/>
    <w:rsid w:val="002D44F4"/>
    <w:rsid w:val="002D462F"/>
    <w:rsid w:val="002D49F8"/>
    <w:rsid w:val="002D4C7E"/>
    <w:rsid w:val="002D4E0A"/>
    <w:rsid w:val="002D4EB5"/>
    <w:rsid w:val="002D504D"/>
    <w:rsid w:val="002D578C"/>
    <w:rsid w:val="002D57AB"/>
    <w:rsid w:val="002D5ADA"/>
    <w:rsid w:val="002D5E16"/>
    <w:rsid w:val="002D6302"/>
    <w:rsid w:val="002D6326"/>
    <w:rsid w:val="002D6496"/>
    <w:rsid w:val="002D6694"/>
    <w:rsid w:val="002D67A4"/>
    <w:rsid w:val="002D6B83"/>
    <w:rsid w:val="002D6E72"/>
    <w:rsid w:val="002D6EDF"/>
    <w:rsid w:val="002D6F23"/>
    <w:rsid w:val="002D7057"/>
    <w:rsid w:val="002D70E2"/>
    <w:rsid w:val="002D773A"/>
    <w:rsid w:val="002D7812"/>
    <w:rsid w:val="002D7819"/>
    <w:rsid w:val="002D791C"/>
    <w:rsid w:val="002D79FD"/>
    <w:rsid w:val="002D7A18"/>
    <w:rsid w:val="002D7B7F"/>
    <w:rsid w:val="002E014B"/>
    <w:rsid w:val="002E02A4"/>
    <w:rsid w:val="002E032C"/>
    <w:rsid w:val="002E033A"/>
    <w:rsid w:val="002E047B"/>
    <w:rsid w:val="002E0990"/>
    <w:rsid w:val="002E0B79"/>
    <w:rsid w:val="002E0BA9"/>
    <w:rsid w:val="002E0C9F"/>
    <w:rsid w:val="002E0D35"/>
    <w:rsid w:val="002E11BC"/>
    <w:rsid w:val="002E1255"/>
    <w:rsid w:val="002E14B0"/>
    <w:rsid w:val="002E1A5F"/>
    <w:rsid w:val="002E1C12"/>
    <w:rsid w:val="002E2261"/>
    <w:rsid w:val="002E22C4"/>
    <w:rsid w:val="002E2442"/>
    <w:rsid w:val="002E28A7"/>
    <w:rsid w:val="002E2B07"/>
    <w:rsid w:val="002E2B51"/>
    <w:rsid w:val="002E2BE6"/>
    <w:rsid w:val="002E2C78"/>
    <w:rsid w:val="002E2E79"/>
    <w:rsid w:val="002E31E7"/>
    <w:rsid w:val="002E345E"/>
    <w:rsid w:val="002E356F"/>
    <w:rsid w:val="002E385E"/>
    <w:rsid w:val="002E3BB4"/>
    <w:rsid w:val="002E3CCA"/>
    <w:rsid w:val="002E3DB3"/>
    <w:rsid w:val="002E3FC2"/>
    <w:rsid w:val="002E401D"/>
    <w:rsid w:val="002E4082"/>
    <w:rsid w:val="002E4257"/>
    <w:rsid w:val="002E43A4"/>
    <w:rsid w:val="002E4A16"/>
    <w:rsid w:val="002E4EAA"/>
    <w:rsid w:val="002E52D6"/>
    <w:rsid w:val="002E559D"/>
    <w:rsid w:val="002E564D"/>
    <w:rsid w:val="002E591F"/>
    <w:rsid w:val="002E5D23"/>
    <w:rsid w:val="002E5DF4"/>
    <w:rsid w:val="002E5E1D"/>
    <w:rsid w:val="002E5F53"/>
    <w:rsid w:val="002E61D8"/>
    <w:rsid w:val="002E6204"/>
    <w:rsid w:val="002E63AA"/>
    <w:rsid w:val="002E6561"/>
    <w:rsid w:val="002E6594"/>
    <w:rsid w:val="002E68C7"/>
    <w:rsid w:val="002E695D"/>
    <w:rsid w:val="002E6C7D"/>
    <w:rsid w:val="002E71E7"/>
    <w:rsid w:val="002E7586"/>
    <w:rsid w:val="002E75F0"/>
    <w:rsid w:val="002E7784"/>
    <w:rsid w:val="002E7925"/>
    <w:rsid w:val="002F01CD"/>
    <w:rsid w:val="002F01DD"/>
    <w:rsid w:val="002F01E4"/>
    <w:rsid w:val="002F031F"/>
    <w:rsid w:val="002F03D2"/>
    <w:rsid w:val="002F09A3"/>
    <w:rsid w:val="002F0F8C"/>
    <w:rsid w:val="002F1072"/>
    <w:rsid w:val="002F1092"/>
    <w:rsid w:val="002F122F"/>
    <w:rsid w:val="002F14CA"/>
    <w:rsid w:val="002F17BD"/>
    <w:rsid w:val="002F182B"/>
    <w:rsid w:val="002F1CDE"/>
    <w:rsid w:val="002F1DB6"/>
    <w:rsid w:val="002F1DDE"/>
    <w:rsid w:val="002F1F47"/>
    <w:rsid w:val="002F1F53"/>
    <w:rsid w:val="002F248C"/>
    <w:rsid w:val="002F249B"/>
    <w:rsid w:val="002F2F37"/>
    <w:rsid w:val="002F30AA"/>
    <w:rsid w:val="002F33F1"/>
    <w:rsid w:val="002F34AD"/>
    <w:rsid w:val="002F3605"/>
    <w:rsid w:val="002F3703"/>
    <w:rsid w:val="002F3EF8"/>
    <w:rsid w:val="002F45BE"/>
    <w:rsid w:val="002F4753"/>
    <w:rsid w:val="002F4783"/>
    <w:rsid w:val="002F47D4"/>
    <w:rsid w:val="002F4925"/>
    <w:rsid w:val="002F4992"/>
    <w:rsid w:val="002F4C04"/>
    <w:rsid w:val="002F4E35"/>
    <w:rsid w:val="002F54B8"/>
    <w:rsid w:val="002F5571"/>
    <w:rsid w:val="002F56C6"/>
    <w:rsid w:val="002F57A9"/>
    <w:rsid w:val="002F5FA6"/>
    <w:rsid w:val="002F6065"/>
    <w:rsid w:val="002F61E7"/>
    <w:rsid w:val="002F66E1"/>
    <w:rsid w:val="002F6835"/>
    <w:rsid w:val="002F6AAA"/>
    <w:rsid w:val="002F6BE6"/>
    <w:rsid w:val="002F6C98"/>
    <w:rsid w:val="002F6FA5"/>
    <w:rsid w:val="002F7642"/>
    <w:rsid w:val="002F7ACE"/>
    <w:rsid w:val="002F7AE4"/>
    <w:rsid w:val="002F7B21"/>
    <w:rsid w:val="002F7C15"/>
    <w:rsid w:val="003002EE"/>
    <w:rsid w:val="0030034A"/>
    <w:rsid w:val="00300612"/>
    <w:rsid w:val="00300639"/>
    <w:rsid w:val="003008A1"/>
    <w:rsid w:val="00300CA4"/>
    <w:rsid w:val="00301170"/>
    <w:rsid w:val="00301241"/>
    <w:rsid w:val="00301667"/>
    <w:rsid w:val="00301805"/>
    <w:rsid w:val="00301A84"/>
    <w:rsid w:val="00301C99"/>
    <w:rsid w:val="0030203B"/>
    <w:rsid w:val="003021B0"/>
    <w:rsid w:val="003025F3"/>
    <w:rsid w:val="00302741"/>
    <w:rsid w:val="00302ACA"/>
    <w:rsid w:val="00302D75"/>
    <w:rsid w:val="00302FD6"/>
    <w:rsid w:val="003031ED"/>
    <w:rsid w:val="00303278"/>
    <w:rsid w:val="0030327A"/>
    <w:rsid w:val="0030378C"/>
    <w:rsid w:val="003037C9"/>
    <w:rsid w:val="003037DB"/>
    <w:rsid w:val="0030381E"/>
    <w:rsid w:val="00303890"/>
    <w:rsid w:val="00303E15"/>
    <w:rsid w:val="00303E98"/>
    <w:rsid w:val="0030401D"/>
    <w:rsid w:val="0030406B"/>
    <w:rsid w:val="003040F2"/>
    <w:rsid w:val="003043EE"/>
    <w:rsid w:val="00304412"/>
    <w:rsid w:val="003046A6"/>
    <w:rsid w:val="0030478A"/>
    <w:rsid w:val="0030565E"/>
    <w:rsid w:val="00305697"/>
    <w:rsid w:val="0030583D"/>
    <w:rsid w:val="0030595A"/>
    <w:rsid w:val="00305ADB"/>
    <w:rsid w:val="00305B4A"/>
    <w:rsid w:val="00305E48"/>
    <w:rsid w:val="0030600B"/>
    <w:rsid w:val="003061E6"/>
    <w:rsid w:val="00306BBC"/>
    <w:rsid w:val="003070BD"/>
    <w:rsid w:val="0030738A"/>
    <w:rsid w:val="003074DC"/>
    <w:rsid w:val="00307555"/>
    <w:rsid w:val="00307893"/>
    <w:rsid w:val="0030791B"/>
    <w:rsid w:val="003079B5"/>
    <w:rsid w:val="00307A7B"/>
    <w:rsid w:val="00307AE9"/>
    <w:rsid w:val="00307B65"/>
    <w:rsid w:val="003103F1"/>
    <w:rsid w:val="003105A1"/>
    <w:rsid w:val="00310791"/>
    <w:rsid w:val="00310E54"/>
    <w:rsid w:val="0031105C"/>
    <w:rsid w:val="003110B5"/>
    <w:rsid w:val="003113B2"/>
    <w:rsid w:val="00311502"/>
    <w:rsid w:val="00311ABA"/>
    <w:rsid w:val="00311CA2"/>
    <w:rsid w:val="00311E86"/>
    <w:rsid w:val="00312061"/>
    <w:rsid w:val="003120FC"/>
    <w:rsid w:val="00312299"/>
    <w:rsid w:val="0031230F"/>
    <w:rsid w:val="0031232C"/>
    <w:rsid w:val="0031263D"/>
    <w:rsid w:val="00312750"/>
    <w:rsid w:val="00312789"/>
    <w:rsid w:val="003127BA"/>
    <w:rsid w:val="00312BD1"/>
    <w:rsid w:val="00312C74"/>
    <w:rsid w:val="00312CFD"/>
    <w:rsid w:val="00312D55"/>
    <w:rsid w:val="00312DCB"/>
    <w:rsid w:val="00312DD5"/>
    <w:rsid w:val="00312E08"/>
    <w:rsid w:val="003130BD"/>
    <w:rsid w:val="00313A36"/>
    <w:rsid w:val="00313A7D"/>
    <w:rsid w:val="00313F59"/>
    <w:rsid w:val="003142BB"/>
    <w:rsid w:val="0031430C"/>
    <w:rsid w:val="0031441A"/>
    <w:rsid w:val="003144CF"/>
    <w:rsid w:val="0031491F"/>
    <w:rsid w:val="003149D3"/>
    <w:rsid w:val="00314ABE"/>
    <w:rsid w:val="00314AE8"/>
    <w:rsid w:val="00314EF7"/>
    <w:rsid w:val="0031522A"/>
    <w:rsid w:val="00315A61"/>
    <w:rsid w:val="003162BF"/>
    <w:rsid w:val="0031682B"/>
    <w:rsid w:val="00316BE7"/>
    <w:rsid w:val="00316DA6"/>
    <w:rsid w:val="00316DAA"/>
    <w:rsid w:val="003174BF"/>
    <w:rsid w:val="00317AD3"/>
    <w:rsid w:val="00317B42"/>
    <w:rsid w:val="00317B4C"/>
    <w:rsid w:val="003205C5"/>
    <w:rsid w:val="003205E0"/>
    <w:rsid w:val="00320640"/>
    <w:rsid w:val="003206A4"/>
    <w:rsid w:val="00320BCA"/>
    <w:rsid w:val="003212DE"/>
    <w:rsid w:val="003213FE"/>
    <w:rsid w:val="00321588"/>
    <w:rsid w:val="003220BF"/>
    <w:rsid w:val="003221CE"/>
    <w:rsid w:val="0032249F"/>
    <w:rsid w:val="0032290F"/>
    <w:rsid w:val="00322A9B"/>
    <w:rsid w:val="00322EE0"/>
    <w:rsid w:val="00323026"/>
    <w:rsid w:val="00323093"/>
    <w:rsid w:val="003236F1"/>
    <w:rsid w:val="003237CF"/>
    <w:rsid w:val="00323AEC"/>
    <w:rsid w:val="00323CDD"/>
    <w:rsid w:val="00323EFB"/>
    <w:rsid w:val="00324481"/>
    <w:rsid w:val="00324982"/>
    <w:rsid w:val="00324992"/>
    <w:rsid w:val="00324BFB"/>
    <w:rsid w:val="0032516A"/>
    <w:rsid w:val="0032533E"/>
    <w:rsid w:val="0032564E"/>
    <w:rsid w:val="00325727"/>
    <w:rsid w:val="0032573D"/>
    <w:rsid w:val="003257DE"/>
    <w:rsid w:val="003257F3"/>
    <w:rsid w:val="00325A75"/>
    <w:rsid w:val="00325CD8"/>
    <w:rsid w:val="00325CE9"/>
    <w:rsid w:val="00325D81"/>
    <w:rsid w:val="0032629E"/>
    <w:rsid w:val="003262B1"/>
    <w:rsid w:val="00326868"/>
    <w:rsid w:val="00326B6C"/>
    <w:rsid w:val="00327139"/>
    <w:rsid w:val="0032752A"/>
    <w:rsid w:val="00327842"/>
    <w:rsid w:val="00327F56"/>
    <w:rsid w:val="00327FEE"/>
    <w:rsid w:val="00330391"/>
    <w:rsid w:val="00330687"/>
    <w:rsid w:val="0033068A"/>
    <w:rsid w:val="00330782"/>
    <w:rsid w:val="0033082E"/>
    <w:rsid w:val="00330AD8"/>
    <w:rsid w:val="00330B76"/>
    <w:rsid w:val="00330C08"/>
    <w:rsid w:val="00330F1C"/>
    <w:rsid w:val="00331005"/>
    <w:rsid w:val="003314DB"/>
    <w:rsid w:val="003316EB"/>
    <w:rsid w:val="003318F0"/>
    <w:rsid w:val="00331920"/>
    <w:rsid w:val="00331A60"/>
    <w:rsid w:val="00331CA1"/>
    <w:rsid w:val="00331F55"/>
    <w:rsid w:val="00332015"/>
    <w:rsid w:val="00332029"/>
    <w:rsid w:val="00332B25"/>
    <w:rsid w:val="00332B82"/>
    <w:rsid w:val="00332BB1"/>
    <w:rsid w:val="00332EB6"/>
    <w:rsid w:val="0033334D"/>
    <w:rsid w:val="003336D5"/>
    <w:rsid w:val="00333802"/>
    <w:rsid w:val="003339D0"/>
    <w:rsid w:val="00333D91"/>
    <w:rsid w:val="003344F4"/>
    <w:rsid w:val="0033455F"/>
    <w:rsid w:val="003345F9"/>
    <w:rsid w:val="0033482B"/>
    <w:rsid w:val="00334F96"/>
    <w:rsid w:val="00335043"/>
    <w:rsid w:val="0033539A"/>
    <w:rsid w:val="003356F6"/>
    <w:rsid w:val="00335882"/>
    <w:rsid w:val="00335AC4"/>
    <w:rsid w:val="00335CF9"/>
    <w:rsid w:val="00335F82"/>
    <w:rsid w:val="00336032"/>
    <w:rsid w:val="00336BD5"/>
    <w:rsid w:val="00336C72"/>
    <w:rsid w:val="00336D9D"/>
    <w:rsid w:val="00336F06"/>
    <w:rsid w:val="0033705D"/>
    <w:rsid w:val="0033717D"/>
    <w:rsid w:val="0033742F"/>
    <w:rsid w:val="00337488"/>
    <w:rsid w:val="0033780A"/>
    <w:rsid w:val="00337ED1"/>
    <w:rsid w:val="00340101"/>
    <w:rsid w:val="00340442"/>
    <w:rsid w:val="003409DA"/>
    <w:rsid w:val="00340AE2"/>
    <w:rsid w:val="0034100B"/>
    <w:rsid w:val="00341163"/>
    <w:rsid w:val="003411E7"/>
    <w:rsid w:val="00341243"/>
    <w:rsid w:val="0034175C"/>
    <w:rsid w:val="00341787"/>
    <w:rsid w:val="003418A7"/>
    <w:rsid w:val="00341989"/>
    <w:rsid w:val="00341AB8"/>
    <w:rsid w:val="00341B93"/>
    <w:rsid w:val="00341DEF"/>
    <w:rsid w:val="00341F2E"/>
    <w:rsid w:val="00341F67"/>
    <w:rsid w:val="00342054"/>
    <w:rsid w:val="00342612"/>
    <w:rsid w:val="003426C7"/>
    <w:rsid w:val="0034275E"/>
    <w:rsid w:val="0034288E"/>
    <w:rsid w:val="00342935"/>
    <w:rsid w:val="003429FE"/>
    <w:rsid w:val="00342E77"/>
    <w:rsid w:val="00342ED1"/>
    <w:rsid w:val="00343006"/>
    <w:rsid w:val="003432F7"/>
    <w:rsid w:val="00343581"/>
    <w:rsid w:val="003439BC"/>
    <w:rsid w:val="00343B62"/>
    <w:rsid w:val="00343E0C"/>
    <w:rsid w:val="00343E40"/>
    <w:rsid w:val="00344062"/>
    <w:rsid w:val="0034416E"/>
    <w:rsid w:val="00344197"/>
    <w:rsid w:val="003441BC"/>
    <w:rsid w:val="0034444E"/>
    <w:rsid w:val="003444D1"/>
    <w:rsid w:val="0034465A"/>
    <w:rsid w:val="003446A3"/>
    <w:rsid w:val="00344703"/>
    <w:rsid w:val="0034493C"/>
    <w:rsid w:val="003449A8"/>
    <w:rsid w:val="00344CE2"/>
    <w:rsid w:val="00345351"/>
    <w:rsid w:val="0034552F"/>
    <w:rsid w:val="003459D2"/>
    <w:rsid w:val="00345C24"/>
    <w:rsid w:val="00345CC3"/>
    <w:rsid w:val="003465E0"/>
    <w:rsid w:val="003466D0"/>
    <w:rsid w:val="003468FE"/>
    <w:rsid w:val="00346EFB"/>
    <w:rsid w:val="00347061"/>
    <w:rsid w:val="003470A7"/>
    <w:rsid w:val="00347483"/>
    <w:rsid w:val="00347505"/>
    <w:rsid w:val="0034750B"/>
    <w:rsid w:val="0034783D"/>
    <w:rsid w:val="00347BBF"/>
    <w:rsid w:val="00347CFA"/>
    <w:rsid w:val="00347D61"/>
    <w:rsid w:val="003507FA"/>
    <w:rsid w:val="00350809"/>
    <w:rsid w:val="00350CE7"/>
    <w:rsid w:val="00350E77"/>
    <w:rsid w:val="00350F1A"/>
    <w:rsid w:val="003510BB"/>
    <w:rsid w:val="0035119C"/>
    <w:rsid w:val="003514D0"/>
    <w:rsid w:val="003515BF"/>
    <w:rsid w:val="00351790"/>
    <w:rsid w:val="003521CD"/>
    <w:rsid w:val="003525E4"/>
    <w:rsid w:val="0035278F"/>
    <w:rsid w:val="00352A45"/>
    <w:rsid w:val="00352A96"/>
    <w:rsid w:val="00352E23"/>
    <w:rsid w:val="00353075"/>
    <w:rsid w:val="00353799"/>
    <w:rsid w:val="00353832"/>
    <w:rsid w:val="003538A4"/>
    <w:rsid w:val="00353C0C"/>
    <w:rsid w:val="00353D44"/>
    <w:rsid w:val="00353EEA"/>
    <w:rsid w:val="00354397"/>
    <w:rsid w:val="0035453B"/>
    <w:rsid w:val="00354CFA"/>
    <w:rsid w:val="00354D29"/>
    <w:rsid w:val="003550D0"/>
    <w:rsid w:val="0035514F"/>
    <w:rsid w:val="003551DA"/>
    <w:rsid w:val="0035527C"/>
    <w:rsid w:val="003552B2"/>
    <w:rsid w:val="003554BF"/>
    <w:rsid w:val="003554DA"/>
    <w:rsid w:val="00355786"/>
    <w:rsid w:val="00355806"/>
    <w:rsid w:val="00355A37"/>
    <w:rsid w:val="00355CD8"/>
    <w:rsid w:val="003560C8"/>
    <w:rsid w:val="00356121"/>
    <w:rsid w:val="003561E9"/>
    <w:rsid w:val="00356607"/>
    <w:rsid w:val="003566E8"/>
    <w:rsid w:val="00356B9F"/>
    <w:rsid w:val="00356D80"/>
    <w:rsid w:val="00356DE1"/>
    <w:rsid w:val="00357215"/>
    <w:rsid w:val="0035727B"/>
    <w:rsid w:val="00357574"/>
    <w:rsid w:val="00357D96"/>
    <w:rsid w:val="003602F4"/>
    <w:rsid w:val="003603A5"/>
    <w:rsid w:val="00360446"/>
    <w:rsid w:val="003605F4"/>
    <w:rsid w:val="0036064B"/>
    <w:rsid w:val="003606CD"/>
    <w:rsid w:val="003608E3"/>
    <w:rsid w:val="003608F6"/>
    <w:rsid w:val="00360926"/>
    <w:rsid w:val="003612FE"/>
    <w:rsid w:val="003614FB"/>
    <w:rsid w:val="0036173D"/>
    <w:rsid w:val="003619D4"/>
    <w:rsid w:val="00361D13"/>
    <w:rsid w:val="003620E5"/>
    <w:rsid w:val="00362496"/>
    <w:rsid w:val="0036249E"/>
    <w:rsid w:val="003627CF"/>
    <w:rsid w:val="00362E75"/>
    <w:rsid w:val="00362E87"/>
    <w:rsid w:val="003631CF"/>
    <w:rsid w:val="0036340B"/>
    <w:rsid w:val="003634BD"/>
    <w:rsid w:val="0036355A"/>
    <w:rsid w:val="00363848"/>
    <w:rsid w:val="003638F7"/>
    <w:rsid w:val="0036393F"/>
    <w:rsid w:val="00363DD6"/>
    <w:rsid w:val="00363FC0"/>
    <w:rsid w:val="00364149"/>
    <w:rsid w:val="00364200"/>
    <w:rsid w:val="00364551"/>
    <w:rsid w:val="0036480A"/>
    <w:rsid w:val="00364F12"/>
    <w:rsid w:val="00364FC2"/>
    <w:rsid w:val="003652A0"/>
    <w:rsid w:val="00365335"/>
    <w:rsid w:val="00365714"/>
    <w:rsid w:val="003658FF"/>
    <w:rsid w:val="003659DA"/>
    <w:rsid w:val="00365A36"/>
    <w:rsid w:val="00365A88"/>
    <w:rsid w:val="00365C5E"/>
    <w:rsid w:val="003661C1"/>
    <w:rsid w:val="0036642D"/>
    <w:rsid w:val="00366643"/>
    <w:rsid w:val="00367074"/>
    <w:rsid w:val="00367254"/>
    <w:rsid w:val="0036772D"/>
    <w:rsid w:val="00367969"/>
    <w:rsid w:val="0037041A"/>
    <w:rsid w:val="003704C5"/>
    <w:rsid w:val="00370576"/>
    <w:rsid w:val="00370886"/>
    <w:rsid w:val="003708FD"/>
    <w:rsid w:val="00370A3D"/>
    <w:rsid w:val="00370C75"/>
    <w:rsid w:val="0037130B"/>
    <w:rsid w:val="003713E5"/>
    <w:rsid w:val="00371416"/>
    <w:rsid w:val="00371626"/>
    <w:rsid w:val="003718D2"/>
    <w:rsid w:val="003719E0"/>
    <w:rsid w:val="00371B91"/>
    <w:rsid w:val="00371D5A"/>
    <w:rsid w:val="00371D9A"/>
    <w:rsid w:val="00371E6B"/>
    <w:rsid w:val="003723FB"/>
    <w:rsid w:val="003726B4"/>
    <w:rsid w:val="00372EFC"/>
    <w:rsid w:val="00372FD5"/>
    <w:rsid w:val="00373479"/>
    <w:rsid w:val="003737E0"/>
    <w:rsid w:val="003739DF"/>
    <w:rsid w:val="00373A81"/>
    <w:rsid w:val="00373A9A"/>
    <w:rsid w:val="003740E2"/>
    <w:rsid w:val="003743C1"/>
    <w:rsid w:val="003744BD"/>
    <w:rsid w:val="003745AE"/>
    <w:rsid w:val="003746FD"/>
    <w:rsid w:val="0037479E"/>
    <w:rsid w:val="00374BD3"/>
    <w:rsid w:val="0037555C"/>
    <w:rsid w:val="00375768"/>
    <w:rsid w:val="00375928"/>
    <w:rsid w:val="00375B3B"/>
    <w:rsid w:val="00375F2A"/>
    <w:rsid w:val="00375F7A"/>
    <w:rsid w:val="003764B1"/>
    <w:rsid w:val="00376AA8"/>
    <w:rsid w:val="00376DF4"/>
    <w:rsid w:val="00376F8E"/>
    <w:rsid w:val="003770BD"/>
    <w:rsid w:val="003770C8"/>
    <w:rsid w:val="00377A83"/>
    <w:rsid w:val="00377DCD"/>
    <w:rsid w:val="00380145"/>
    <w:rsid w:val="00380318"/>
    <w:rsid w:val="003806DA"/>
    <w:rsid w:val="00380A05"/>
    <w:rsid w:val="00380DBB"/>
    <w:rsid w:val="003810D7"/>
    <w:rsid w:val="0038118E"/>
    <w:rsid w:val="00381240"/>
    <w:rsid w:val="003813EE"/>
    <w:rsid w:val="0038195A"/>
    <w:rsid w:val="00381B41"/>
    <w:rsid w:val="00381D77"/>
    <w:rsid w:val="00381F20"/>
    <w:rsid w:val="00382452"/>
    <w:rsid w:val="003829DC"/>
    <w:rsid w:val="00382BDA"/>
    <w:rsid w:val="00382C43"/>
    <w:rsid w:val="00382C48"/>
    <w:rsid w:val="00382ED3"/>
    <w:rsid w:val="0038350D"/>
    <w:rsid w:val="0038357B"/>
    <w:rsid w:val="00383735"/>
    <w:rsid w:val="0038389B"/>
    <w:rsid w:val="00384430"/>
    <w:rsid w:val="0038464D"/>
    <w:rsid w:val="00384A45"/>
    <w:rsid w:val="00384BDA"/>
    <w:rsid w:val="00384C59"/>
    <w:rsid w:val="00385222"/>
    <w:rsid w:val="003852AB"/>
    <w:rsid w:val="00385402"/>
    <w:rsid w:val="0038543C"/>
    <w:rsid w:val="003855A3"/>
    <w:rsid w:val="00385917"/>
    <w:rsid w:val="00385A11"/>
    <w:rsid w:val="00385C2C"/>
    <w:rsid w:val="00385EB8"/>
    <w:rsid w:val="0038650B"/>
    <w:rsid w:val="0038652C"/>
    <w:rsid w:val="0038700B"/>
    <w:rsid w:val="0038708E"/>
    <w:rsid w:val="003870BE"/>
    <w:rsid w:val="00387414"/>
    <w:rsid w:val="00387800"/>
    <w:rsid w:val="00387AD2"/>
    <w:rsid w:val="00387F64"/>
    <w:rsid w:val="00387FB5"/>
    <w:rsid w:val="00390361"/>
    <w:rsid w:val="003903F6"/>
    <w:rsid w:val="0039089F"/>
    <w:rsid w:val="00390965"/>
    <w:rsid w:val="00390AB5"/>
    <w:rsid w:val="00390D1B"/>
    <w:rsid w:val="003914B8"/>
    <w:rsid w:val="00391A62"/>
    <w:rsid w:val="00391A94"/>
    <w:rsid w:val="00391BED"/>
    <w:rsid w:val="00391C4D"/>
    <w:rsid w:val="00391CD8"/>
    <w:rsid w:val="0039232F"/>
    <w:rsid w:val="003923B5"/>
    <w:rsid w:val="003929B7"/>
    <w:rsid w:val="00393261"/>
    <w:rsid w:val="003936CF"/>
    <w:rsid w:val="003936EB"/>
    <w:rsid w:val="00393AE9"/>
    <w:rsid w:val="00393B56"/>
    <w:rsid w:val="00393F46"/>
    <w:rsid w:val="0039403C"/>
    <w:rsid w:val="003942F2"/>
    <w:rsid w:val="003946C9"/>
    <w:rsid w:val="003946F9"/>
    <w:rsid w:val="0039516F"/>
    <w:rsid w:val="0039583F"/>
    <w:rsid w:val="00395EFA"/>
    <w:rsid w:val="003960A9"/>
    <w:rsid w:val="003962C5"/>
    <w:rsid w:val="00396443"/>
    <w:rsid w:val="00396492"/>
    <w:rsid w:val="0039660B"/>
    <w:rsid w:val="00396B6B"/>
    <w:rsid w:val="003972CB"/>
    <w:rsid w:val="003975F3"/>
    <w:rsid w:val="00397A52"/>
    <w:rsid w:val="00397A66"/>
    <w:rsid w:val="00397BA6"/>
    <w:rsid w:val="00397C83"/>
    <w:rsid w:val="003A0000"/>
    <w:rsid w:val="003A0016"/>
    <w:rsid w:val="003A0313"/>
    <w:rsid w:val="003A0582"/>
    <w:rsid w:val="003A0735"/>
    <w:rsid w:val="003A09BE"/>
    <w:rsid w:val="003A09DB"/>
    <w:rsid w:val="003A0B98"/>
    <w:rsid w:val="003A0E52"/>
    <w:rsid w:val="003A14A5"/>
    <w:rsid w:val="003A165C"/>
    <w:rsid w:val="003A168C"/>
    <w:rsid w:val="003A1715"/>
    <w:rsid w:val="003A1BE4"/>
    <w:rsid w:val="003A1E5C"/>
    <w:rsid w:val="003A1E82"/>
    <w:rsid w:val="003A202E"/>
    <w:rsid w:val="003A2257"/>
    <w:rsid w:val="003A2289"/>
    <w:rsid w:val="003A291C"/>
    <w:rsid w:val="003A2A24"/>
    <w:rsid w:val="003A2BD0"/>
    <w:rsid w:val="003A3621"/>
    <w:rsid w:val="003A36AC"/>
    <w:rsid w:val="003A36D3"/>
    <w:rsid w:val="003A3C6D"/>
    <w:rsid w:val="003A3DAC"/>
    <w:rsid w:val="003A40C1"/>
    <w:rsid w:val="003A4177"/>
    <w:rsid w:val="003A4277"/>
    <w:rsid w:val="003A444F"/>
    <w:rsid w:val="003A470C"/>
    <w:rsid w:val="003A4750"/>
    <w:rsid w:val="003A4BD6"/>
    <w:rsid w:val="003A4E4A"/>
    <w:rsid w:val="003A59DC"/>
    <w:rsid w:val="003A5D91"/>
    <w:rsid w:val="003A60FB"/>
    <w:rsid w:val="003A61EE"/>
    <w:rsid w:val="003A696A"/>
    <w:rsid w:val="003A6B36"/>
    <w:rsid w:val="003A6D71"/>
    <w:rsid w:val="003A748E"/>
    <w:rsid w:val="003A780F"/>
    <w:rsid w:val="003A7993"/>
    <w:rsid w:val="003A79E1"/>
    <w:rsid w:val="003A7CC4"/>
    <w:rsid w:val="003A7D0D"/>
    <w:rsid w:val="003A7E8F"/>
    <w:rsid w:val="003B00AF"/>
    <w:rsid w:val="003B0177"/>
    <w:rsid w:val="003B049A"/>
    <w:rsid w:val="003B04F6"/>
    <w:rsid w:val="003B05CE"/>
    <w:rsid w:val="003B05CF"/>
    <w:rsid w:val="003B0888"/>
    <w:rsid w:val="003B0C94"/>
    <w:rsid w:val="003B0FAA"/>
    <w:rsid w:val="003B122F"/>
    <w:rsid w:val="003B18CE"/>
    <w:rsid w:val="003B19A3"/>
    <w:rsid w:val="003B1C01"/>
    <w:rsid w:val="003B1C34"/>
    <w:rsid w:val="003B1D2B"/>
    <w:rsid w:val="003B1D53"/>
    <w:rsid w:val="003B2454"/>
    <w:rsid w:val="003B24F5"/>
    <w:rsid w:val="003B2768"/>
    <w:rsid w:val="003B27DD"/>
    <w:rsid w:val="003B2AA1"/>
    <w:rsid w:val="003B2D1A"/>
    <w:rsid w:val="003B3478"/>
    <w:rsid w:val="003B3AE8"/>
    <w:rsid w:val="003B3B1E"/>
    <w:rsid w:val="003B3DBB"/>
    <w:rsid w:val="003B43DF"/>
    <w:rsid w:val="003B4577"/>
    <w:rsid w:val="003B4859"/>
    <w:rsid w:val="003B4AB2"/>
    <w:rsid w:val="003B4B0C"/>
    <w:rsid w:val="003B4CB6"/>
    <w:rsid w:val="003B4CD1"/>
    <w:rsid w:val="003B4D27"/>
    <w:rsid w:val="003B5077"/>
    <w:rsid w:val="003B538B"/>
    <w:rsid w:val="003B553D"/>
    <w:rsid w:val="003B5CAC"/>
    <w:rsid w:val="003B660C"/>
    <w:rsid w:val="003B6945"/>
    <w:rsid w:val="003B6C94"/>
    <w:rsid w:val="003B6D6E"/>
    <w:rsid w:val="003B6E16"/>
    <w:rsid w:val="003B6F1B"/>
    <w:rsid w:val="003B70AB"/>
    <w:rsid w:val="003B7194"/>
    <w:rsid w:val="003B73DA"/>
    <w:rsid w:val="003B7482"/>
    <w:rsid w:val="003B75D6"/>
    <w:rsid w:val="003B7604"/>
    <w:rsid w:val="003B77F8"/>
    <w:rsid w:val="003B7871"/>
    <w:rsid w:val="003B7E21"/>
    <w:rsid w:val="003B7EF6"/>
    <w:rsid w:val="003B7EFC"/>
    <w:rsid w:val="003C023F"/>
    <w:rsid w:val="003C0274"/>
    <w:rsid w:val="003C07A2"/>
    <w:rsid w:val="003C07E6"/>
    <w:rsid w:val="003C0946"/>
    <w:rsid w:val="003C099C"/>
    <w:rsid w:val="003C0A0D"/>
    <w:rsid w:val="003C0D1A"/>
    <w:rsid w:val="003C1348"/>
    <w:rsid w:val="003C1849"/>
    <w:rsid w:val="003C1CD7"/>
    <w:rsid w:val="003C2137"/>
    <w:rsid w:val="003C2478"/>
    <w:rsid w:val="003C24E0"/>
    <w:rsid w:val="003C2515"/>
    <w:rsid w:val="003C27A2"/>
    <w:rsid w:val="003C2F1E"/>
    <w:rsid w:val="003C2FDC"/>
    <w:rsid w:val="003C3240"/>
    <w:rsid w:val="003C33C2"/>
    <w:rsid w:val="003C3624"/>
    <w:rsid w:val="003C3688"/>
    <w:rsid w:val="003C391A"/>
    <w:rsid w:val="003C3ADD"/>
    <w:rsid w:val="003C3B56"/>
    <w:rsid w:val="003C3D9F"/>
    <w:rsid w:val="003C3EF4"/>
    <w:rsid w:val="003C4251"/>
    <w:rsid w:val="003C444E"/>
    <w:rsid w:val="003C491E"/>
    <w:rsid w:val="003C4B81"/>
    <w:rsid w:val="003C4DBF"/>
    <w:rsid w:val="003C54FE"/>
    <w:rsid w:val="003C555E"/>
    <w:rsid w:val="003C56BB"/>
    <w:rsid w:val="003C5DDA"/>
    <w:rsid w:val="003C5DE8"/>
    <w:rsid w:val="003C5EF9"/>
    <w:rsid w:val="003C5FC7"/>
    <w:rsid w:val="003C637B"/>
    <w:rsid w:val="003C644F"/>
    <w:rsid w:val="003C6453"/>
    <w:rsid w:val="003C65B3"/>
    <w:rsid w:val="003C66D0"/>
    <w:rsid w:val="003C6789"/>
    <w:rsid w:val="003C678D"/>
    <w:rsid w:val="003C6897"/>
    <w:rsid w:val="003C6CA0"/>
    <w:rsid w:val="003C7220"/>
    <w:rsid w:val="003C7236"/>
    <w:rsid w:val="003C73B2"/>
    <w:rsid w:val="003C75D8"/>
    <w:rsid w:val="003C7A38"/>
    <w:rsid w:val="003C7D3C"/>
    <w:rsid w:val="003D023C"/>
    <w:rsid w:val="003D09A9"/>
    <w:rsid w:val="003D0A02"/>
    <w:rsid w:val="003D0C2E"/>
    <w:rsid w:val="003D1131"/>
    <w:rsid w:val="003D116D"/>
    <w:rsid w:val="003D12BF"/>
    <w:rsid w:val="003D14AD"/>
    <w:rsid w:val="003D16A2"/>
    <w:rsid w:val="003D1861"/>
    <w:rsid w:val="003D194C"/>
    <w:rsid w:val="003D2001"/>
    <w:rsid w:val="003D2271"/>
    <w:rsid w:val="003D243A"/>
    <w:rsid w:val="003D251A"/>
    <w:rsid w:val="003D2A0D"/>
    <w:rsid w:val="003D2D8D"/>
    <w:rsid w:val="003D2FEC"/>
    <w:rsid w:val="003D3497"/>
    <w:rsid w:val="003D3570"/>
    <w:rsid w:val="003D3700"/>
    <w:rsid w:val="003D3735"/>
    <w:rsid w:val="003D3863"/>
    <w:rsid w:val="003D38AE"/>
    <w:rsid w:val="003D391B"/>
    <w:rsid w:val="003D3BBC"/>
    <w:rsid w:val="003D3E13"/>
    <w:rsid w:val="003D3E7D"/>
    <w:rsid w:val="003D407C"/>
    <w:rsid w:val="003D4596"/>
    <w:rsid w:val="003D477F"/>
    <w:rsid w:val="003D47D9"/>
    <w:rsid w:val="003D47EB"/>
    <w:rsid w:val="003D4C0E"/>
    <w:rsid w:val="003D5048"/>
    <w:rsid w:val="003D516B"/>
    <w:rsid w:val="003D5211"/>
    <w:rsid w:val="003D5368"/>
    <w:rsid w:val="003D5640"/>
    <w:rsid w:val="003D576F"/>
    <w:rsid w:val="003D5AE4"/>
    <w:rsid w:val="003D5C71"/>
    <w:rsid w:val="003D5EFD"/>
    <w:rsid w:val="003D6162"/>
    <w:rsid w:val="003D6428"/>
    <w:rsid w:val="003D64BC"/>
    <w:rsid w:val="003D670F"/>
    <w:rsid w:val="003D6744"/>
    <w:rsid w:val="003D67BB"/>
    <w:rsid w:val="003D6C07"/>
    <w:rsid w:val="003D75E3"/>
    <w:rsid w:val="003D76C4"/>
    <w:rsid w:val="003E0105"/>
    <w:rsid w:val="003E02DC"/>
    <w:rsid w:val="003E0463"/>
    <w:rsid w:val="003E062B"/>
    <w:rsid w:val="003E081A"/>
    <w:rsid w:val="003E0DEC"/>
    <w:rsid w:val="003E0FE8"/>
    <w:rsid w:val="003E1346"/>
    <w:rsid w:val="003E1349"/>
    <w:rsid w:val="003E16FA"/>
    <w:rsid w:val="003E173B"/>
    <w:rsid w:val="003E1A6B"/>
    <w:rsid w:val="003E1B64"/>
    <w:rsid w:val="003E1C34"/>
    <w:rsid w:val="003E1FC1"/>
    <w:rsid w:val="003E1FC3"/>
    <w:rsid w:val="003E22B9"/>
    <w:rsid w:val="003E285F"/>
    <w:rsid w:val="003E2B34"/>
    <w:rsid w:val="003E2B58"/>
    <w:rsid w:val="003E2B8E"/>
    <w:rsid w:val="003E2CD8"/>
    <w:rsid w:val="003E2E73"/>
    <w:rsid w:val="003E3056"/>
    <w:rsid w:val="003E3348"/>
    <w:rsid w:val="003E3409"/>
    <w:rsid w:val="003E3768"/>
    <w:rsid w:val="003E3C07"/>
    <w:rsid w:val="003E3D05"/>
    <w:rsid w:val="003E3FA4"/>
    <w:rsid w:val="003E4184"/>
    <w:rsid w:val="003E41E0"/>
    <w:rsid w:val="003E4B32"/>
    <w:rsid w:val="003E4C68"/>
    <w:rsid w:val="003E4CC5"/>
    <w:rsid w:val="003E4F2B"/>
    <w:rsid w:val="003E528F"/>
    <w:rsid w:val="003E58AA"/>
    <w:rsid w:val="003E5AF6"/>
    <w:rsid w:val="003E5C06"/>
    <w:rsid w:val="003E5CD3"/>
    <w:rsid w:val="003E654A"/>
    <w:rsid w:val="003E679A"/>
    <w:rsid w:val="003E68CD"/>
    <w:rsid w:val="003E6BD1"/>
    <w:rsid w:val="003E6C5C"/>
    <w:rsid w:val="003E6E23"/>
    <w:rsid w:val="003E7122"/>
    <w:rsid w:val="003E7411"/>
    <w:rsid w:val="003E7585"/>
    <w:rsid w:val="003E7765"/>
    <w:rsid w:val="003E78C2"/>
    <w:rsid w:val="003E7945"/>
    <w:rsid w:val="003E7A40"/>
    <w:rsid w:val="003E7BD3"/>
    <w:rsid w:val="003E7C87"/>
    <w:rsid w:val="003E7DA4"/>
    <w:rsid w:val="003F02E9"/>
    <w:rsid w:val="003F02FC"/>
    <w:rsid w:val="003F0623"/>
    <w:rsid w:val="003F064F"/>
    <w:rsid w:val="003F0912"/>
    <w:rsid w:val="003F0FFA"/>
    <w:rsid w:val="003F1317"/>
    <w:rsid w:val="003F149D"/>
    <w:rsid w:val="003F179B"/>
    <w:rsid w:val="003F19A5"/>
    <w:rsid w:val="003F1A16"/>
    <w:rsid w:val="003F1A9B"/>
    <w:rsid w:val="003F1C24"/>
    <w:rsid w:val="003F1C3B"/>
    <w:rsid w:val="003F1CDB"/>
    <w:rsid w:val="003F243F"/>
    <w:rsid w:val="003F270C"/>
    <w:rsid w:val="003F2885"/>
    <w:rsid w:val="003F291B"/>
    <w:rsid w:val="003F293D"/>
    <w:rsid w:val="003F2DE8"/>
    <w:rsid w:val="003F2EA3"/>
    <w:rsid w:val="003F3111"/>
    <w:rsid w:val="003F3115"/>
    <w:rsid w:val="003F3127"/>
    <w:rsid w:val="003F34D7"/>
    <w:rsid w:val="003F384D"/>
    <w:rsid w:val="003F3A38"/>
    <w:rsid w:val="003F3AD7"/>
    <w:rsid w:val="003F3D46"/>
    <w:rsid w:val="003F3FA6"/>
    <w:rsid w:val="003F473B"/>
    <w:rsid w:val="003F48A8"/>
    <w:rsid w:val="003F4A50"/>
    <w:rsid w:val="003F5055"/>
    <w:rsid w:val="003F5403"/>
    <w:rsid w:val="003F552A"/>
    <w:rsid w:val="003F5998"/>
    <w:rsid w:val="003F5BCB"/>
    <w:rsid w:val="003F5E02"/>
    <w:rsid w:val="003F6867"/>
    <w:rsid w:val="003F6BFE"/>
    <w:rsid w:val="003F6F49"/>
    <w:rsid w:val="003F6F65"/>
    <w:rsid w:val="003F6F6E"/>
    <w:rsid w:val="003F7340"/>
    <w:rsid w:val="003F7621"/>
    <w:rsid w:val="003F7BA6"/>
    <w:rsid w:val="003F7CE2"/>
    <w:rsid w:val="003F7EAB"/>
    <w:rsid w:val="004000C8"/>
    <w:rsid w:val="00400356"/>
    <w:rsid w:val="00400529"/>
    <w:rsid w:val="004008AC"/>
    <w:rsid w:val="00400985"/>
    <w:rsid w:val="00400D50"/>
    <w:rsid w:val="0040102A"/>
    <w:rsid w:val="0040128E"/>
    <w:rsid w:val="00401597"/>
    <w:rsid w:val="0040159E"/>
    <w:rsid w:val="004016D8"/>
    <w:rsid w:val="0040194D"/>
    <w:rsid w:val="004019AE"/>
    <w:rsid w:val="00401B77"/>
    <w:rsid w:val="00401CB4"/>
    <w:rsid w:val="00401E08"/>
    <w:rsid w:val="004022B4"/>
    <w:rsid w:val="00402663"/>
    <w:rsid w:val="004026B2"/>
    <w:rsid w:val="00402B50"/>
    <w:rsid w:val="00402E4C"/>
    <w:rsid w:val="00402EC3"/>
    <w:rsid w:val="00403536"/>
    <w:rsid w:val="004038C5"/>
    <w:rsid w:val="00403D1D"/>
    <w:rsid w:val="00403D87"/>
    <w:rsid w:val="0040446F"/>
    <w:rsid w:val="00404703"/>
    <w:rsid w:val="004049E2"/>
    <w:rsid w:val="00404A51"/>
    <w:rsid w:val="00404B14"/>
    <w:rsid w:val="00404D77"/>
    <w:rsid w:val="00404DE4"/>
    <w:rsid w:val="00404E61"/>
    <w:rsid w:val="00404F5F"/>
    <w:rsid w:val="004053A2"/>
    <w:rsid w:val="0040574E"/>
    <w:rsid w:val="00405AE9"/>
    <w:rsid w:val="00405F15"/>
    <w:rsid w:val="004062AD"/>
    <w:rsid w:val="0040663D"/>
    <w:rsid w:val="00406B49"/>
    <w:rsid w:val="00406EDC"/>
    <w:rsid w:val="00406EF5"/>
    <w:rsid w:val="00407281"/>
    <w:rsid w:val="004076D2"/>
    <w:rsid w:val="0040794B"/>
    <w:rsid w:val="004079A1"/>
    <w:rsid w:val="00407F29"/>
    <w:rsid w:val="00410168"/>
    <w:rsid w:val="00410185"/>
    <w:rsid w:val="004102C9"/>
    <w:rsid w:val="004105F9"/>
    <w:rsid w:val="004106F9"/>
    <w:rsid w:val="00410971"/>
    <w:rsid w:val="00410A39"/>
    <w:rsid w:val="00410D31"/>
    <w:rsid w:val="00410FD7"/>
    <w:rsid w:val="004113BC"/>
    <w:rsid w:val="00411565"/>
    <w:rsid w:val="00411A60"/>
    <w:rsid w:val="00411B7C"/>
    <w:rsid w:val="00411F66"/>
    <w:rsid w:val="004120F0"/>
    <w:rsid w:val="004123B5"/>
    <w:rsid w:val="004126E2"/>
    <w:rsid w:val="0041293C"/>
    <w:rsid w:val="00412A16"/>
    <w:rsid w:val="00412EA4"/>
    <w:rsid w:val="00413490"/>
    <w:rsid w:val="00413AC7"/>
    <w:rsid w:val="00413BAA"/>
    <w:rsid w:val="00413C05"/>
    <w:rsid w:val="00413E63"/>
    <w:rsid w:val="0041409B"/>
    <w:rsid w:val="00414219"/>
    <w:rsid w:val="00414588"/>
    <w:rsid w:val="00414756"/>
    <w:rsid w:val="00414973"/>
    <w:rsid w:val="00414E15"/>
    <w:rsid w:val="00414F1A"/>
    <w:rsid w:val="00415125"/>
    <w:rsid w:val="00415821"/>
    <w:rsid w:val="00415C59"/>
    <w:rsid w:val="00415CE8"/>
    <w:rsid w:val="00415FE5"/>
    <w:rsid w:val="0041627A"/>
    <w:rsid w:val="004169E1"/>
    <w:rsid w:val="00416A32"/>
    <w:rsid w:val="00416E34"/>
    <w:rsid w:val="00416F62"/>
    <w:rsid w:val="004173A1"/>
    <w:rsid w:val="00417549"/>
    <w:rsid w:val="00417D95"/>
    <w:rsid w:val="004200DE"/>
    <w:rsid w:val="00420564"/>
    <w:rsid w:val="00420812"/>
    <w:rsid w:val="00420C3D"/>
    <w:rsid w:val="00420C8B"/>
    <w:rsid w:val="00420CED"/>
    <w:rsid w:val="00420E09"/>
    <w:rsid w:val="00420E3B"/>
    <w:rsid w:val="00420E76"/>
    <w:rsid w:val="00421380"/>
    <w:rsid w:val="00421601"/>
    <w:rsid w:val="00421722"/>
    <w:rsid w:val="00421828"/>
    <w:rsid w:val="00421A2F"/>
    <w:rsid w:val="00421CDB"/>
    <w:rsid w:val="00422579"/>
    <w:rsid w:val="0042265E"/>
    <w:rsid w:val="00422D7B"/>
    <w:rsid w:val="00422F5D"/>
    <w:rsid w:val="00423054"/>
    <w:rsid w:val="00423274"/>
    <w:rsid w:val="004234E6"/>
    <w:rsid w:val="0042358D"/>
    <w:rsid w:val="0042367C"/>
    <w:rsid w:val="00423922"/>
    <w:rsid w:val="00423962"/>
    <w:rsid w:val="004239A9"/>
    <w:rsid w:val="00423FF6"/>
    <w:rsid w:val="004243FD"/>
    <w:rsid w:val="004247EF"/>
    <w:rsid w:val="0042484D"/>
    <w:rsid w:val="0042486E"/>
    <w:rsid w:val="0042491D"/>
    <w:rsid w:val="00424A3B"/>
    <w:rsid w:val="00424C8C"/>
    <w:rsid w:val="00424D67"/>
    <w:rsid w:val="00424D7C"/>
    <w:rsid w:val="00424FCD"/>
    <w:rsid w:val="0042518A"/>
    <w:rsid w:val="00425567"/>
    <w:rsid w:val="004257CD"/>
    <w:rsid w:val="00425C46"/>
    <w:rsid w:val="00425E5E"/>
    <w:rsid w:val="00426008"/>
    <w:rsid w:val="004262FD"/>
    <w:rsid w:val="00426390"/>
    <w:rsid w:val="0042652F"/>
    <w:rsid w:val="0042666F"/>
    <w:rsid w:val="00426852"/>
    <w:rsid w:val="00427175"/>
    <w:rsid w:val="00427334"/>
    <w:rsid w:val="00427625"/>
    <w:rsid w:val="0042769C"/>
    <w:rsid w:val="004276CB"/>
    <w:rsid w:val="0042782E"/>
    <w:rsid w:val="00427928"/>
    <w:rsid w:val="00427A4D"/>
    <w:rsid w:val="00427DF1"/>
    <w:rsid w:val="00427F6A"/>
    <w:rsid w:val="00430C5D"/>
    <w:rsid w:val="00430E95"/>
    <w:rsid w:val="00431062"/>
    <w:rsid w:val="0043111F"/>
    <w:rsid w:val="00431393"/>
    <w:rsid w:val="0043145D"/>
    <w:rsid w:val="00431470"/>
    <w:rsid w:val="004314CD"/>
    <w:rsid w:val="004318CA"/>
    <w:rsid w:val="004318F6"/>
    <w:rsid w:val="004318F9"/>
    <w:rsid w:val="00431985"/>
    <w:rsid w:val="00432CA9"/>
    <w:rsid w:val="00432F4D"/>
    <w:rsid w:val="00433151"/>
    <w:rsid w:val="00433657"/>
    <w:rsid w:val="00433C4D"/>
    <w:rsid w:val="00433E37"/>
    <w:rsid w:val="004347D5"/>
    <w:rsid w:val="004347FD"/>
    <w:rsid w:val="00434D10"/>
    <w:rsid w:val="00434DDA"/>
    <w:rsid w:val="0043554D"/>
    <w:rsid w:val="004355B6"/>
    <w:rsid w:val="004355E9"/>
    <w:rsid w:val="00435AB6"/>
    <w:rsid w:val="00435D3D"/>
    <w:rsid w:val="00435E83"/>
    <w:rsid w:val="00436320"/>
    <w:rsid w:val="0043641B"/>
    <w:rsid w:val="004366B0"/>
    <w:rsid w:val="00436A13"/>
    <w:rsid w:val="00436C1D"/>
    <w:rsid w:val="00436E19"/>
    <w:rsid w:val="004376EA"/>
    <w:rsid w:val="0043782C"/>
    <w:rsid w:val="004378F1"/>
    <w:rsid w:val="00437A73"/>
    <w:rsid w:val="00437AB4"/>
    <w:rsid w:val="00437CA0"/>
    <w:rsid w:val="00437DB0"/>
    <w:rsid w:val="00437E1D"/>
    <w:rsid w:val="0044009A"/>
    <w:rsid w:val="0044029A"/>
    <w:rsid w:val="00440816"/>
    <w:rsid w:val="004409C3"/>
    <w:rsid w:val="00440B4E"/>
    <w:rsid w:val="00440C63"/>
    <w:rsid w:val="00440D5B"/>
    <w:rsid w:val="00441525"/>
    <w:rsid w:val="004416DB"/>
    <w:rsid w:val="00441C98"/>
    <w:rsid w:val="00441D6D"/>
    <w:rsid w:val="00442086"/>
    <w:rsid w:val="00442290"/>
    <w:rsid w:val="004428BB"/>
    <w:rsid w:val="00442C8A"/>
    <w:rsid w:val="00442CB5"/>
    <w:rsid w:val="00442F07"/>
    <w:rsid w:val="004430BA"/>
    <w:rsid w:val="004431C0"/>
    <w:rsid w:val="00443657"/>
    <w:rsid w:val="004436C0"/>
    <w:rsid w:val="00443B74"/>
    <w:rsid w:val="00443C2F"/>
    <w:rsid w:val="00443F9C"/>
    <w:rsid w:val="004444DE"/>
    <w:rsid w:val="00444532"/>
    <w:rsid w:val="00444A88"/>
    <w:rsid w:val="004456DA"/>
    <w:rsid w:val="00445854"/>
    <w:rsid w:val="0044590D"/>
    <w:rsid w:val="00445915"/>
    <w:rsid w:val="00445959"/>
    <w:rsid w:val="00445D36"/>
    <w:rsid w:val="00445E27"/>
    <w:rsid w:val="00445F6D"/>
    <w:rsid w:val="0044606F"/>
    <w:rsid w:val="004463A5"/>
    <w:rsid w:val="00446438"/>
    <w:rsid w:val="00446576"/>
    <w:rsid w:val="0044667B"/>
    <w:rsid w:val="00446738"/>
    <w:rsid w:val="00446AF4"/>
    <w:rsid w:val="00446D69"/>
    <w:rsid w:val="00447144"/>
    <w:rsid w:val="00447267"/>
    <w:rsid w:val="00447BB0"/>
    <w:rsid w:val="00447FFE"/>
    <w:rsid w:val="00450219"/>
    <w:rsid w:val="004506FD"/>
    <w:rsid w:val="00450831"/>
    <w:rsid w:val="0045096F"/>
    <w:rsid w:val="00450A79"/>
    <w:rsid w:val="00450F12"/>
    <w:rsid w:val="00450F94"/>
    <w:rsid w:val="0045108F"/>
    <w:rsid w:val="00451268"/>
    <w:rsid w:val="00451801"/>
    <w:rsid w:val="00451920"/>
    <w:rsid w:val="00451A39"/>
    <w:rsid w:val="00451F27"/>
    <w:rsid w:val="00452021"/>
    <w:rsid w:val="00452089"/>
    <w:rsid w:val="00452286"/>
    <w:rsid w:val="00452340"/>
    <w:rsid w:val="00452613"/>
    <w:rsid w:val="004528FD"/>
    <w:rsid w:val="004529D6"/>
    <w:rsid w:val="00452D6E"/>
    <w:rsid w:val="00452EF0"/>
    <w:rsid w:val="0045304A"/>
    <w:rsid w:val="004531A4"/>
    <w:rsid w:val="0045344E"/>
    <w:rsid w:val="00453951"/>
    <w:rsid w:val="004539C8"/>
    <w:rsid w:val="00453C5E"/>
    <w:rsid w:val="00453FC2"/>
    <w:rsid w:val="004541E3"/>
    <w:rsid w:val="00454482"/>
    <w:rsid w:val="00454C1B"/>
    <w:rsid w:val="00454D8B"/>
    <w:rsid w:val="00455B11"/>
    <w:rsid w:val="00455D5F"/>
    <w:rsid w:val="00456191"/>
    <w:rsid w:val="004565D4"/>
    <w:rsid w:val="00456811"/>
    <w:rsid w:val="00456BC2"/>
    <w:rsid w:val="00456BCC"/>
    <w:rsid w:val="00456D33"/>
    <w:rsid w:val="00456E05"/>
    <w:rsid w:val="004571D6"/>
    <w:rsid w:val="00457434"/>
    <w:rsid w:val="004574EB"/>
    <w:rsid w:val="004575BB"/>
    <w:rsid w:val="00457BA5"/>
    <w:rsid w:val="00457C60"/>
    <w:rsid w:val="00457EE5"/>
    <w:rsid w:val="00457F9B"/>
    <w:rsid w:val="0046034B"/>
    <w:rsid w:val="00460352"/>
    <w:rsid w:val="0046039C"/>
    <w:rsid w:val="00460577"/>
    <w:rsid w:val="00460929"/>
    <w:rsid w:val="00460C3C"/>
    <w:rsid w:val="00460CF9"/>
    <w:rsid w:val="00461198"/>
    <w:rsid w:val="004611B7"/>
    <w:rsid w:val="004612D3"/>
    <w:rsid w:val="00461427"/>
    <w:rsid w:val="00461578"/>
    <w:rsid w:val="00461673"/>
    <w:rsid w:val="004616B0"/>
    <w:rsid w:val="00461BCF"/>
    <w:rsid w:val="00461C34"/>
    <w:rsid w:val="00461C5C"/>
    <w:rsid w:val="00461D92"/>
    <w:rsid w:val="00461E61"/>
    <w:rsid w:val="00462865"/>
    <w:rsid w:val="00462F9B"/>
    <w:rsid w:val="00463024"/>
    <w:rsid w:val="00463838"/>
    <w:rsid w:val="004638B0"/>
    <w:rsid w:val="00463F7E"/>
    <w:rsid w:val="0046407E"/>
    <w:rsid w:val="004642CE"/>
    <w:rsid w:val="00464721"/>
    <w:rsid w:val="0046491F"/>
    <w:rsid w:val="00464A7D"/>
    <w:rsid w:val="00464D39"/>
    <w:rsid w:val="004651DD"/>
    <w:rsid w:val="004656F1"/>
    <w:rsid w:val="004659AC"/>
    <w:rsid w:val="00465BC3"/>
    <w:rsid w:val="00465CDA"/>
    <w:rsid w:val="00465E81"/>
    <w:rsid w:val="00466062"/>
    <w:rsid w:val="004661D1"/>
    <w:rsid w:val="004663C2"/>
    <w:rsid w:val="0046644D"/>
    <w:rsid w:val="004666DD"/>
    <w:rsid w:val="00466945"/>
    <w:rsid w:val="00466CC5"/>
    <w:rsid w:val="00466E88"/>
    <w:rsid w:val="00467059"/>
    <w:rsid w:val="00467371"/>
    <w:rsid w:val="00467398"/>
    <w:rsid w:val="00467767"/>
    <w:rsid w:val="004677F6"/>
    <w:rsid w:val="00467866"/>
    <w:rsid w:val="004678DB"/>
    <w:rsid w:val="00467C0B"/>
    <w:rsid w:val="00467F37"/>
    <w:rsid w:val="004700CF"/>
    <w:rsid w:val="00470332"/>
    <w:rsid w:val="00470484"/>
    <w:rsid w:val="00470644"/>
    <w:rsid w:val="0047083E"/>
    <w:rsid w:val="0047093B"/>
    <w:rsid w:val="004709E7"/>
    <w:rsid w:val="00470B8B"/>
    <w:rsid w:val="00470D29"/>
    <w:rsid w:val="00470EE7"/>
    <w:rsid w:val="00470F08"/>
    <w:rsid w:val="004712D4"/>
    <w:rsid w:val="00471326"/>
    <w:rsid w:val="0047136A"/>
    <w:rsid w:val="004717DD"/>
    <w:rsid w:val="00471F37"/>
    <w:rsid w:val="00471FF8"/>
    <w:rsid w:val="00472655"/>
    <w:rsid w:val="00472813"/>
    <w:rsid w:val="00472977"/>
    <w:rsid w:val="00472A0F"/>
    <w:rsid w:val="00473004"/>
    <w:rsid w:val="004730C3"/>
    <w:rsid w:val="004730F1"/>
    <w:rsid w:val="0047359E"/>
    <w:rsid w:val="00473747"/>
    <w:rsid w:val="004737B9"/>
    <w:rsid w:val="00473854"/>
    <w:rsid w:val="004738B5"/>
    <w:rsid w:val="00473AEC"/>
    <w:rsid w:val="00473C42"/>
    <w:rsid w:val="0047414B"/>
    <w:rsid w:val="00474245"/>
    <w:rsid w:val="004743E8"/>
    <w:rsid w:val="0047458D"/>
    <w:rsid w:val="0047477C"/>
    <w:rsid w:val="004748BA"/>
    <w:rsid w:val="0047497E"/>
    <w:rsid w:val="00474A3C"/>
    <w:rsid w:val="00474AAA"/>
    <w:rsid w:val="00474C6B"/>
    <w:rsid w:val="00474FA2"/>
    <w:rsid w:val="00475507"/>
    <w:rsid w:val="004757F1"/>
    <w:rsid w:val="004759AA"/>
    <w:rsid w:val="00475A3E"/>
    <w:rsid w:val="00475AE3"/>
    <w:rsid w:val="00475C90"/>
    <w:rsid w:val="00475F6D"/>
    <w:rsid w:val="00475FF0"/>
    <w:rsid w:val="0047620A"/>
    <w:rsid w:val="004766C3"/>
    <w:rsid w:val="004768ED"/>
    <w:rsid w:val="00476D6E"/>
    <w:rsid w:val="00477031"/>
    <w:rsid w:val="004771ED"/>
    <w:rsid w:val="004772B6"/>
    <w:rsid w:val="00477501"/>
    <w:rsid w:val="00477A97"/>
    <w:rsid w:val="00477C66"/>
    <w:rsid w:val="0048035D"/>
    <w:rsid w:val="004809BB"/>
    <w:rsid w:val="00480C79"/>
    <w:rsid w:val="00480D4B"/>
    <w:rsid w:val="0048108D"/>
    <w:rsid w:val="004810ED"/>
    <w:rsid w:val="004811D7"/>
    <w:rsid w:val="00481230"/>
    <w:rsid w:val="00481319"/>
    <w:rsid w:val="004814EA"/>
    <w:rsid w:val="00481903"/>
    <w:rsid w:val="0048194C"/>
    <w:rsid w:val="0048238D"/>
    <w:rsid w:val="00482477"/>
    <w:rsid w:val="004824CF"/>
    <w:rsid w:val="004825FC"/>
    <w:rsid w:val="004829E1"/>
    <w:rsid w:val="00482C10"/>
    <w:rsid w:val="00482E52"/>
    <w:rsid w:val="00483193"/>
    <w:rsid w:val="004833F0"/>
    <w:rsid w:val="0048353A"/>
    <w:rsid w:val="004838CC"/>
    <w:rsid w:val="004838FB"/>
    <w:rsid w:val="00483ABC"/>
    <w:rsid w:val="00483B52"/>
    <w:rsid w:val="00483C94"/>
    <w:rsid w:val="004840BF"/>
    <w:rsid w:val="00484268"/>
    <w:rsid w:val="00484516"/>
    <w:rsid w:val="00484656"/>
    <w:rsid w:val="004846A4"/>
    <w:rsid w:val="00484D44"/>
    <w:rsid w:val="00484DD6"/>
    <w:rsid w:val="0048503B"/>
    <w:rsid w:val="004850BD"/>
    <w:rsid w:val="00485234"/>
    <w:rsid w:val="00485472"/>
    <w:rsid w:val="004854D1"/>
    <w:rsid w:val="004856AE"/>
    <w:rsid w:val="00485786"/>
    <w:rsid w:val="00485819"/>
    <w:rsid w:val="00485842"/>
    <w:rsid w:val="004859D5"/>
    <w:rsid w:val="00485E90"/>
    <w:rsid w:val="00486026"/>
    <w:rsid w:val="0048635D"/>
    <w:rsid w:val="00486970"/>
    <w:rsid w:val="00486B3C"/>
    <w:rsid w:val="00486BAD"/>
    <w:rsid w:val="00486BB8"/>
    <w:rsid w:val="00486F4E"/>
    <w:rsid w:val="0048707F"/>
    <w:rsid w:val="00487186"/>
    <w:rsid w:val="004876D4"/>
    <w:rsid w:val="00487AE6"/>
    <w:rsid w:val="00487C69"/>
    <w:rsid w:val="00487EC5"/>
    <w:rsid w:val="00490393"/>
    <w:rsid w:val="004903E1"/>
    <w:rsid w:val="004907CD"/>
    <w:rsid w:val="00490870"/>
    <w:rsid w:val="00490976"/>
    <w:rsid w:val="00490BF6"/>
    <w:rsid w:val="00490F9A"/>
    <w:rsid w:val="00491008"/>
    <w:rsid w:val="004912B7"/>
    <w:rsid w:val="00491395"/>
    <w:rsid w:val="004917CC"/>
    <w:rsid w:val="00491DB3"/>
    <w:rsid w:val="0049244F"/>
    <w:rsid w:val="00492865"/>
    <w:rsid w:val="00492986"/>
    <w:rsid w:val="00492A29"/>
    <w:rsid w:val="00492FE0"/>
    <w:rsid w:val="00493004"/>
    <w:rsid w:val="004935EA"/>
    <w:rsid w:val="00493901"/>
    <w:rsid w:val="00493965"/>
    <w:rsid w:val="004939FE"/>
    <w:rsid w:val="00493A84"/>
    <w:rsid w:val="004941DA"/>
    <w:rsid w:val="0049483B"/>
    <w:rsid w:val="004948B1"/>
    <w:rsid w:val="00494BF1"/>
    <w:rsid w:val="00494DE8"/>
    <w:rsid w:val="00494E47"/>
    <w:rsid w:val="00495175"/>
    <w:rsid w:val="0049560F"/>
    <w:rsid w:val="00495897"/>
    <w:rsid w:val="004958A1"/>
    <w:rsid w:val="004959D6"/>
    <w:rsid w:val="00495B03"/>
    <w:rsid w:val="00495D4C"/>
    <w:rsid w:val="00495EC2"/>
    <w:rsid w:val="00495F8B"/>
    <w:rsid w:val="00496771"/>
    <w:rsid w:val="00496914"/>
    <w:rsid w:val="00497175"/>
    <w:rsid w:val="0049745A"/>
    <w:rsid w:val="00497481"/>
    <w:rsid w:val="004977AB"/>
    <w:rsid w:val="00497D18"/>
    <w:rsid w:val="00497DF4"/>
    <w:rsid w:val="004A041F"/>
    <w:rsid w:val="004A05C2"/>
    <w:rsid w:val="004A061A"/>
    <w:rsid w:val="004A07D2"/>
    <w:rsid w:val="004A0946"/>
    <w:rsid w:val="004A0A43"/>
    <w:rsid w:val="004A0AAB"/>
    <w:rsid w:val="004A0BEC"/>
    <w:rsid w:val="004A0BF8"/>
    <w:rsid w:val="004A0E71"/>
    <w:rsid w:val="004A0FB2"/>
    <w:rsid w:val="004A13A4"/>
    <w:rsid w:val="004A145C"/>
    <w:rsid w:val="004A1703"/>
    <w:rsid w:val="004A1814"/>
    <w:rsid w:val="004A1A8A"/>
    <w:rsid w:val="004A1ACF"/>
    <w:rsid w:val="004A20D0"/>
    <w:rsid w:val="004A2668"/>
    <w:rsid w:val="004A2F7D"/>
    <w:rsid w:val="004A3138"/>
    <w:rsid w:val="004A35B2"/>
    <w:rsid w:val="004A39E6"/>
    <w:rsid w:val="004A3C73"/>
    <w:rsid w:val="004A4056"/>
    <w:rsid w:val="004A4209"/>
    <w:rsid w:val="004A4299"/>
    <w:rsid w:val="004A48C2"/>
    <w:rsid w:val="004A4953"/>
    <w:rsid w:val="004A51CA"/>
    <w:rsid w:val="004A522F"/>
    <w:rsid w:val="004A53AD"/>
    <w:rsid w:val="004A5410"/>
    <w:rsid w:val="004A54E8"/>
    <w:rsid w:val="004A550D"/>
    <w:rsid w:val="004A573E"/>
    <w:rsid w:val="004A5CCB"/>
    <w:rsid w:val="004A5F56"/>
    <w:rsid w:val="004A6071"/>
    <w:rsid w:val="004A60C2"/>
    <w:rsid w:val="004A6557"/>
    <w:rsid w:val="004A6B6E"/>
    <w:rsid w:val="004A6B86"/>
    <w:rsid w:val="004A6F31"/>
    <w:rsid w:val="004A7AC9"/>
    <w:rsid w:val="004A7E0B"/>
    <w:rsid w:val="004B026F"/>
    <w:rsid w:val="004B02DB"/>
    <w:rsid w:val="004B03CD"/>
    <w:rsid w:val="004B06C0"/>
    <w:rsid w:val="004B1178"/>
    <w:rsid w:val="004B120A"/>
    <w:rsid w:val="004B14D8"/>
    <w:rsid w:val="004B1585"/>
    <w:rsid w:val="004B161F"/>
    <w:rsid w:val="004B182C"/>
    <w:rsid w:val="004B1BC2"/>
    <w:rsid w:val="004B1BF8"/>
    <w:rsid w:val="004B1CB9"/>
    <w:rsid w:val="004B2000"/>
    <w:rsid w:val="004B2002"/>
    <w:rsid w:val="004B22BA"/>
    <w:rsid w:val="004B242A"/>
    <w:rsid w:val="004B274C"/>
    <w:rsid w:val="004B2909"/>
    <w:rsid w:val="004B2CA5"/>
    <w:rsid w:val="004B37EE"/>
    <w:rsid w:val="004B3CFD"/>
    <w:rsid w:val="004B40BB"/>
    <w:rsid w:val="004B4263"/>
    <w:rsid w:val="004B4596"/>
    <w:rsid w:val="004B4856"/>
    <w:rsid w:val="004B4995"/>
    <w:rsid w:val="004B4D75"/>
    <w:rsid w:val="004B4E22"/>
    <w:rsid w:val="004B4F89"/>
    <w:rsid w:val="004B506C"/>
    <w:rsid w:val="004B50D4"/>
    <w:rsid w:val="004B51DC"/>
    <w:rsid w:val="004B5C2B"/>
    <w:rsid w:val="004B5D66"/>
    <w:rsid w:val="004B61B0"/>
    <w:rsid w:val="004B61D7"/>
    <w:rsid w:val="004B6467"/>
    <w:rsid w:val="004B654E"/>
    <w:rsid w:val="004B661E"/>
    <w:rsid w:val="004B6E8A"/>
    <w:rsid w:val="004B71D9"/>
    <w:rsid w:val="004B7960"/>
    <w:rsid w:val="004B7D94"/>
    <w:rsid w:val="004B7EAC"/>
    <w:rsid w:val="004B7F18"/>
    <w:rsid w:val="004C064F"/>
    <w:rsid w:val="004C0A1F"/>
    <w:rsid w:val="004C0B6B"/>
    <w:rsid w:val="004C0B81"/>
    <w:rsid w:val="004C0D3C"/>
    <w:rsid w:val="004C0DF0"/>
    <w:rsid w:val="004C11D9"/>
    <w:rsid w:val="004C1302"/>
    <w:rsid w:val="004C141A"/>
    <w:rsid w:val="004C151E"/>
    <w:rsid w:val="004C1710"/>
    <w:rsid w:val="004C18FF"/>
    <w:rsid w:val="004C191F"/>
    <w:rsid w:val="004C1DA0"/>
    <w:rsid w:val="004C1E7D"/>
    <w:rsid w:val="004C1EDE"/>
    <w:rsid w:val="004C2028"/>
    <w:rsid w:val="004C2785"/>
    <w:rsid w:val="004C2E53"/>
    <w:rsid w:val="004C2EA0"/>
    <w:rsid w:val="004C3227"/>
    <w:rsid w:val="004C33EA"/>
    <w:rsid w:val="004C35D0"/>
    <w:rsid w:val="004C3968"/>
    <w:rsid w:val="004C3D94"/>
    <w:rsid w:val="004C43E7"/>
    <w:rsid w:val="004C4516"/>
    <w:rsid w:val="004C4B65"/>
    <w:rsid w:val="004C4C10"/>
    <w:rsid w:val="004C4CD4"/>
    <w:rsid w:val="004C4CD8"/>
    <w:rsid w:val="004C523F"/>
    <w:rsid w:val="004C533F"/>
    <w:rsid w:val="004C5453"/>
    <w:rsid w:val="004C55F3"/>
    <w:rsid w:val="004C5A9D"/>
    <w:rsid w:val="004C5C98"/>
    <w:rsid w:val="004C5CFF"/>
    <w:rsid w:val="004C63D8"/>
    <w:rsid w:val="004C652A"/>
    <w:rsid w:val="004C652E"/>
    <w:rsid w:val="004C69AC"/>
    <w:rsid w:val="004C6AA8"/>
    <w:rsid w:val="004C71DB"/>
    <w:rsid w:val="004C785F"/>
    <w:rsid w:val="004D03D7"/>
    <w:rsid w:val="004D0427"/>
    <w:rsid w:val="004D050B"/>
    <w:rsid w:val="004D059F"/>
    <w:rsid w:val="004D0776"/>
    <w:rsid w:val="004D0CF9"/>
    <w:rsid w:val="004D0F69"/>
    <w:rsid w:val="004D10BB"/>
    <w:rsid w:val="004D10C1"/>
    <w:rsid w:val="004D123F"/>
    <w:rsid w:val="004D140F"/>
    <w:rsid w:val="004D1437"/>
    <w:rsid w:val="004D1475"/>
    <w:rsid w:val="004D1582"/>
    <w:rsid w:val="004D1A5D"/>
    <w:rsid w:val="004D1B3B"/>
    <w:rsid w:val="004D1B9A"/>
    <w:rsid w:val="004D1BD3"/>
    <w:rsid w:val="004D1C96"/>
    <w:rsid w:val="004D2072"/>
    <w:rsid w:val="004D2237"/>
    <w:rsid w:val="004D22BA"/>
    <w:rsid w:val="004D247E"/>
    <w:rsid w:val="004D26EF"/>
    <w:rsid w:val="004D27C1"/>
    <w:rsid w:val="004D2814"/>
    <w:rsid w:val="004D2A67"/>
    <w:rsid w:val="004D2FD8"/>
    <w:rsid w:val="004D2FE1"/>
    <w:rsid w:val="004D3115"/>
    <w:rsid w:val="004D3390"/>
    <w:rsid w:val="004D34A6"/>
    <w:rsid w:val="004D34EA"/>
    <w:rsid w:val="004D35CB"/>
    <w:rsid w:val="004D3826"/>
    <w:rsid w:val="004D3C71"/>
    <w:rsid w:val="004D3E7B"/>
    <w:rsid w:val="004D3EB0"/>
    <w:rsid w:val="004D3F89"/>
    <w:rsid w:val="004D4168"/>
    <w:rsid w:val="004D43DB"/>
    <w:rsid w:val="004D44C5"/>
    <w:rsid w:val="004D4614"/>
    <w:rsid w:val="004D47D4"/>
    <w:rsid w:val="004D47FF"/>
    <w:rsid w:val="004D48DE"/>
    <w:rsid w:val="004D4B06"/>
    <w:rsid w:val="004D4BAB"/>
    <w:rsid w:val="004D4C6F"/>
    <w:rsid w:val="004D4F12"/>
    <w:rsid w:val="004D5110"/>
    <w:rsid w:val="004D53A7"/>
    <w:rsid w:val="004D5617"/>
    <w:rsid w:val="004D59A3"/>
    <w:rsid w:val="004D5CB6"/>
    <w:rsid w:val="004D5E40"/>
    <w:rsid w:val="004D5ED2"/>
    <w:rsid w:val="004D6AEC"/>
    <w:rsid w:val="004D6C32"/>
    <w:rsid w:val="004D6D9F"/>
    <w:rsid w:val="004D6E82"/>
    <w:rsid w:val="004D75B9"/>
    <w:rsid w:val="004D75E3"/>
    <w:rsid w:val="004D7A66"/>
    <w:rsid w:val="004D7A9C"/>
    <w:rsid w:val="004E0342"/>
    <w:rsid w:val="004E0487"/>
    <w:rsid w:val="004E0993"/>
    <w:rsid w:val="004E0B47"/>
    <w:rsid w:val="004E0C14"/>
    <w:rsid w:val="004E0C47"/>
    <w:rsid w:val="004E0CFB"/>
    <w:rsid w:val="004E0E9E"/>
    <w:rsid w:val="004E1111"/>
    <w:rsid w:val="004E1223"/>
    <w:rsid w:val="004E1343"/>
    <w:rsid w:val="004E172F"/>
    <w:rsid w:val="004E2160"/>
    <w:rsid w:val="004E25E9"/>
    <w:rsid w:val="004E263C"/>
    <w:rsid w:val="004E2991"/>
    <w:rsid w:val="004E2A4B"/>
    <w:rsid w:val="004E2AE5"/>
    <w:rsid w:val="004E2CDF"/>
    <w:rsid w:val="004E2F58"/>
    <w:rsid w:val="004E3566"/>
    <w:rsid w:val="004E37BF"/>
    <w:rsid w:val="004E399E"/>
    <w:rsid w:val="004E3F9A"/>
    <w:rsid w:val="004E4469"/>
    <w:rsid w:val="004E44CB"/>
    <w:rsid w:val="004E451A"/>
    <w:rsid w:val="004E4815"/>
    <w:rsid w:val="004E4A36"/>
    <w:rsid w:val="004E4BF0"/>
    <w:rsid w:val="004E4DF6"/>
    <w:rsid w:val="004E52A0"/>
    <w:rsid w:val="004E53BA"/>
    <w:rsid w:val="004E5405"/>
    <w:rsid w:val="004E547B"/>
    <w:rsid w:val="004E54FD"/>
    <w:rsid w:val="004E5B3D"/>
    <w:rsid w:val="004E5EC4"/>
    <w:rsid w:val="004E6323"/>
    <w:rsid w:val="004E6969"/>
    <w:rsid w:val="004E6BB1"/>
    <w:rsid w:val="004E6DD5"/>
    <w:rsid w:val="004E7225"/>
    <w:rsid w:val="004E7235"/>
    <w:rsid w:val="004E746E"/>
    <w:rsid w:val="004E76E1"/>
    <w:rsid w:val="004E7BD0"/>
    <w:rsid w:val="004E7EF2"/>
    <w:rsid w:val="004E7FC1"/>
    <w:rsid w:val="004F0062"/>
    <w:rsid w:val="004F0334"/>
    <w:rsid w:val="004F03C7"/>
    <w:rsid w:val="004F04D1"/>
    <w:rsid w:val="004F092E"/>
    <w:rsid w:val="004F0A21"/>
    <w:rsid w:val="004F0B72"/>
    <w:rsid w:val="004F0C85"/>
    <w:rsid w:val="004F0D81"/>
    <w:rsid w:val="004F12F6"/>
    <w:rsid w:val="004F151C"/>
    <w:rsid w:val="004F181C"/>
    <w:rsid w:val="004F1A52"/>
    <w:rsid w:val="004F1B3B"/>
    <w:rsid w:val="004F1BD6"/>
    <w:rsid w:val="004F1D8D"/>
    <w:rsid w:val="004F1E23"/>
    <w:rsid w:val="004F1EAA"/>
    <w:rsid w:val="004F21CD"/>
    <w:rsid w:val="004F26A6"/>
    <w:rsid w:val="004F274F"/>
    <w:rsid w:val="004F2971"/>
    <w:rsid w:val="004F2E99"/>
    <w:rsid w:val="004F2EFA"/>
    <w:rsid w:val="004F307C"/>
    <w:rsid w:val="004F30FA"/>
    <w:rsid w:val="004F3194"/>
    <w:rsid w:val="004F33DE"/>
    <w:rsid w:val="004F3514"/>
    <w:rsid w:val="004F357F"/>
    <w:rsid w:val="004F3619"/>
    <w:rsid w:val="004F3657"/>
    <w:rsid w:val="004F371A"/>
    <w:rsid w:val="004F3922"/>
    <w:rsid w:val="004F3A65"/>
    <w:rsid w:val="004F3DE5"/>
    <w:rsid w:val="004F3F11"/>
    <w:rsid w:val="004F4366"/>
    <w:rsid w:val="004F4373"/>
    <w:rsid w:val="004F439C"/>
    <w:rsid w:val="004F4CBF"/>
    <w:rsid w:val="004F54CA"/>
    <w:rsid w:val="004F571E"/>
    <w:rsid w:val="004F5829"/>
    <w:rsid w:val="004F5B70"/>
    <w:rsid w:val="004F607F"/>
    <w:rsid w:val="004F60BC"/>
    <w:rsid w:val="004F61DF"/>
    <w:rsid w:val="004F62F3"/>
    <w:rsid w:val="004F669D"/>
    <w:rsid w:val="004F6812"/>
    <w:rsid w:val="004F684B"/>
    <w:rsid w:val="004F6C1D"/>
    <w:rsid w:val="004F6EF6"/>
    <w:rsid w:val="004F71D6"/>
    <w:rsid w:val="004F71D9"/>
    <w:rsid w:val="004F7343"/>
    <w:rsid w:val="004F7516"/>
    <w:rsid w:val="004F760A"/>
    <w:rsid w:val="004F79D7"/>
    <w:rsid w:val="004F7D20"/>
    <w:rsid w:val="004F7E19"/>
    <w:rsid w:val="004F7F6B"/>
    <w:rsid w:val="005000FB"/>
    <w:rsid w:val="00500193"/>
    <w:rsid w:val="005001BE"/>
    <w:rsid w:val="00500335"/>
    <w:rsid w:val="00500395"/>
    <w:rsid w:val="005008BD"/>
    <w:rsid w:val="00500F57"/>
    <w:rsid w:val="00501848"/>
    <w:rsid w:val="00501DD7"/>
    <w:rsid w:val="00501F1D"/>
    <w:rsid w:val="00501F6A"/>
    <w:rsid w:val="00502375"/>
    <w:rsid w:val="0050317A"/>
    <w:rsid w:val="0050323D"/>
    <w:rsid w:val="00503674"/>
    <w:rsid w:val="00503935"/>
    <w:rsid w:val="00503D04"/>
    <w:rsid w:val="00503DA9"/>
    <w:rsid w:val="00503EA5"/>
    <w:rsid w:val="00503EC3"/>
    <w:rsid w:val="0050421C"/>
    <w:rsid w:val="00504261"/>
    <w:rsid w:val="00504274"/>
    <w:rsid w:val="005043D9"/>
    <w:rsid w:val="00504418"/>
    <w:rsid w:val="00504588"/>
    <w:rsid w:val="005046F0"/>
    <w:rsid w:val="00504715"/>
    <w:rsid w:val="005047A5"/>
    <w:rsid w:val="00504808"/>
    <w:rsid w:val="00504A5F"/>
    <w:rsid w:val="00504B45"/>
    <w:rsid w:val="00504B75"/>
    <w:rsid w:val="00504D22"/>
    <w:rsid w:val="0050513E"/>
    <w:rsid w:val="00505472"/>
    <w:rsid w:val="00505588"/>
    <w:rsid w:val="005058B9"/>
    <w:rsid w:val="00505B7D"/>
    <w:rsid w:val="00505E84"/>
    <w:rsid w:val="005060F2"/>
    <w:rsid w:val="005063F3"/>
    <w:rsid w:val="00506634"/>
    <w:rsid w:val="0050674F"/>
    <w:rsid w:val="00506D4C"/>
    <w:rsid w:val="00507AD4"/>
    <w:rsid w:val="00507DCB"/>
    <w:rsid w:val="00507E2D"/>
    <w:rsid w:val="00510138"/>
    <w:rsid w:val="005103A1"/>
    <w:rsid w:val="00510747"/>
    <w:rsid w:val="00510846"/>
    <w:rsid w:val="005109DC"/>
    <w:rsid w:val="00510BB8"/>
    <w:rsid w:val="00510D0E"/>
    <w:rsid w:val="00510D36"/>
    <w:rsid w:val="005112DA"/>
    <w:rsid w:val="00511321"/>
    <w:rsid w:val="0051154D"/>
    <w:rsid w:val="005117AE"/>
    <w:rsid w:val="00511B3D"/>
    <w:rsid w:val="00511D14"/>
    <w:rsid w:val="00512077"/>
    <w:rsid w:val="00512720"/>
    <w:rsid w:val="00512B30"/>
    <w:rsid w:val="00512E62"/>
    <w:rsid w:val="00512EAC"/>
    <w:rsid w:val="005136D6"/>
    <w:rsid w:val="0051389E"/>
    <w:rsid w:val="00513AF4"/>
    <w:rsid w:val="00513B8A"/>
    <w:rsid w:val="0051414D"/>
    <w:rsid w:val="0051430E"/>
    <w:rsid w:val="005147F4"/>
    <w:rsid w:val="00514C23"/>
    <w:rsid w:val="00514DC1"/>
    <w:rsid w:val="005152C1"/>
    <w:rsid w:val="0051548C"/>
    <w:rsid w:val="005157C1"/>
    <w:rsid w:val="00515923"/>
    <w:rsid w:val="00515A98"/>
    <w:rsid w:val="00516121"/>
    <w:rsid w:val="00516289"/>
    <w:rsid w:val="00516543"/>
    <w:rsid w:val="005166E9"/>
    <w:rsid w:val="00516A18"/>
    <w:rsid w:val="00516BBF"/>
    <w:rsid w:val="00516C40"/>
    <w:rsid w:val="00517067"/>
    <w:rsid w:val="005170A2"/>
    <w:rsid w:val="005171E1"/>
    <w:rsid w:val="00517266"/>
    <w:rsid w:val="00517CC7"/>
    <w:rsid w:val="00517D49"/>
    <w:rsid w:val="00520082"/>
    <w:rsid w:val="005207E6"/>
    <w:rsid w:val="00520F84"/>
    <w:rsid w:val="005214F2"/>
    <w:rsid w:val="00521666"/>
    <w:rsid w:val="00521CE8"/>
    <w:rsid w:val="00521D8A"/>
    <w:rsid w:val="00521EA9"/>
    <w:rsid w:val="00522179"/>
    <w:rsid w:val="005221BD"/>
    <w:rsid w:val="0052250E"/>
    <w:rsid w:val="00522571"/>
    <w:rsid w:val="00522737"/>
    <w:rsid w:val="005228B4"/>
    <w:rsid w:val="00522A62"/>
    <w:rsid w:val="00522A64"/>
    <w:rsid w:val="00522ED8"/>
    <w:rsid w:val="00523378"/>
    <w:rsid w:val="00523477"/>
    <w:rsid w:val="005238C5"/>
    <w:rsid w:val="00523DD5"/>
    <w:rsid w:val="00523DF1"/>
    <w:rsid w:val="00524489"/>
    <w:rsid w:val="005246B7"/>
    <w:rsid w:val="00524747"/>
    <w:rsid w:val="005247DF"/>
    <w:rsid w:val="00524893"/>
    <w:rsid w:val="00524999"/>
    <w:rsid w:val="00524D4B"/>
    <w:rsid w:val="00524D63"/>
    <w:rsid w:val="00524E3B"/>
    <w:rsid w:val="00524F60"/>
    <w:rsid w:val="00524FC2"/>
    <w:rsid w:val="00524FCE"/>
    <w:rsid w:val="005254A1"/>
    <w:rsid w:val="005256D5"/>
    <w:rsid w:val="00525700"/>
    <w:rsid w:val="00525E69"/>
    <w:rsid w:val="0052616E"/>
    <w:rsid w:val="00526624"/>
    <w:rsid w:val="00526832"/>
    <w:rsid w:val="00526B59"/>
    <w:rsid w:val="00526FBD"/>
    <w:rsid w:val="005270EA"/>
    <w:rsid w:val="005272D6"/>
    <w:rsid w:val="0052733F"/>
    <w:rsid w:val="005273DE"/>
    <w:rsid w:val="00527690"/>
    <w:rsid w:val="00527691"/>
    <w:rsid w:val="0052781E"/>
    <w:rsid w:val="005278D9"/>
    <w:rsid w:val="00527AFA"/>
    <w:rsid w:val="00527BA3"/>
    <w:rsid w:val="00527CBD"/>
    <w:rsid w:val="00527DE6"/>
    <w:rsid w:val="00527F8B"/>
    <w:rsid w:val="005301D4"/>
    <w:rsid w:val="0053059E"/>
    <w:rsid w:val="005308AB"/>
    <w:rsid w:val="00530B52"/>
    <w:rsid w:val="00530C2C"/>
    <w:rsid w:val="00530C63"/>
    <w:rsid w:val="00530F5B"/>
    <w:rsid w:val="005313C7"/>
    <w:rsid w:val="005315A0"/>
    <w:rsid w:val="005315D5"/>
    <w:rsid w:val="00531723"/>
    <w:rsid w:val="005317CD"/>
    <w:rsid w:val="005318A3"/>
    <w:rsid w:val="00532357"/>
    <w:rsid w:val="0053238A"/>
    <w:rsid w:val="0053246F"/>
    <w:rsid w:val="00532481"/>
    <w:rsid w:val="00532979"/>
    <w:rsid w:val="00533201"/>
    <w:rsid w:val="005339F7"/>
    <w:rsid w:val="00533D9E"/>
    <w:rsid w:val="0053406F"/>
    <w:rsid w:val="0053415B"/>
    <w:rsid w:val="005344C7"/>
    <w:rsid w:val="005345DF"/>
    <w:rsid w:val="00534898"/>
    <w:rsid w:val="00534DEB"/>
    <w:rsid w:val="00535517"/>
    <w:rsid w:val="005355A5"/>
    <w:rsid w:val="00535AC2"/>
    <w:rsid w:val="00535B9C"/>
    <w:rsid w:val="00535D8F"/>
    <w:rsid w:val="00535D97"/>
    <w:rsid w:val="005360DA"/>
    <w:rsid w:val="0053612E"/>
    <w:rsid w:val="0053668F"/>
    <w:rsid w:val="005372BE"/>
    <w:rsid w:val="005372F7"/>
    <w:rsid w:val="00537769"/>
    <w:rsid w:val="00537774"/>
    <w:rsid w:val="005379FD"/>
    <w:rsid w:val="00537B87"/>
    <w:rsid w:val="00537D70"/>
    <w:rsid w:val="00537FA4"/>
    <w:rsid w:val="00537FED"/>
    <w:rsid w:val="005401A1"/>
    <w:rsid w:val="00540737"/>
    <w:rsid w:val="005407BE"/>
    <w:rsid w:val="005408D4"/>
    <w:rsid w:val="00540CD5"/>
    <w:rsid w:val="00540D8F"/>
    <w:rsid w:val="00540E0E"/>
    <w:rsid w:val="00541274"/>
    <w:rsid w:val="005413FE"/>
    <w:rsid w:val="005414C2"/>
    <w:rsid w:val="005415FB"/>
    <w:rsid w:val="00541661"/>
    <w:rsid w:val="005419B1"/>
    <w:rsid w:val="00541AB2"/>
    <w:rsid w:val="00541E7B"/>
    <w:rsid w:val="00541EC3"/>
    <w:rsid w:val="00541F0D"/>
    <w:rsid w:val="00541F4E"/>
    <w:rsid w:val="005422DD"/>
    <w:rsid w:val="0054265A"/>
    <w:rsid w:val="005428FB"/>
    <w:rsid w:val="00542F04"/>
    <w:rsid w:val="00543194"/>
    <w:rsid w:val="005432D5"/>
    <w:rsid w:val="005432EC"/>
    <w:rsid w:val="00543385"/>
    <w:rsid w:val="00543450"/>
    <w:rsid w:val="00543A39"/>
    <w:rsid w:val="00543E25"/>
    <w:rsid w:val="00544189"/>
    <w:rsid w:val="0054490C"/>
    <w:rsid w:val="00544CF5"/>
    <w:rsid w:val="00544DC0"/>
    <w:rsid w:val="005454DB"/>
    <w:rsid w:val="00545817"/>
    <w:rsid w:val="00545C9E"/>
    <w:rsid w:val="00545CD1"/>
    <w:rsid w:val="00545F10"/>
    <w:rsid w:val="00546621"/>
    <w:rsid w:val="00546663"/>
    <w:rsid w:val="0054681D"/>
    <w:rsid w:val="005469B1"/>
    <w:rsid w:val="00546A4F"/>
    <w:rsid w:val="00546AAE"/>
    <w:rsid w:val="00546DF6"/>
    <w:rsid w:val="00546EA5"/>
    <w:rsid w:val="00547065"/>
    <w:rsid w:val="00547113"/>
    <w:rsid w:val="005475AA"/>
    <w:rsid w:val="0054762B"/>
    <w:rsid w:val="00547806"/>
    <w:rsid w:val="00547A0C"/>
    <w:rsid w:val="00547A46"/>
    <w:rsid w:val="00547A47"/>
    <w:rsid w:val="00547D46"/>
    <w:rsid w:val="00550145"/>
    <w:rsid w:val="005504DE"/>
    <w:rsid w:val="00550636"/>
    <w:rsid w:val="00550702"/>
    <w:rsid w:val="00550D3E"/>
    <w:rsid w:val="005510F1"/>
    <w:rsid w:val="00551365"/>
    <w:rsid w:val="0055160E"/>
    <w:rsid w:val="00551805"/>
    <w:rsid w:val="005519C2"/>
    <w:rsid w:val="00551E42"/>
    <w:rsid w:val="00552448"/>
    <w:rsid w:val="00552466"/>
    <w:rsid w:val="00552754"/>
    <w:rsid w:val="00552AA9"/>
    <w:rsid w:val="00552CB3"/>
    <w:rsid w:val="00552F8C"/>
    <w:rsid w:val="0055310B"/>
    <w:rsid w:val="00553208"/>
    <w:rsid w:val="005535E0"/>
    <w:rsid w:val="0055374B"/>
    <w:rsid w:val="00553B46"/>
    <w:rsid w:val="00553C62"/>
    <w:rsid w:val="0055401F"/>
    <w:rsid w:val="00554151"/>
    <w:rsid w:val="005542B8"/>
    <w:rsid w:val="00554342"/>
    <w:rsid w:val="00554B58"/>
    <w:rsid w:val="00554D7B"/>
    <w:rsid w:val="0055501E"/>
    <w:rsid w:val="0055519D"/>
    <w:rsid w:val="0055582B"/>
    <w:rsid w:val="00555AB2"/>
    <w:rsid w:val="00555B35"/>
    <w:rsid w:val="00555F5A"/>
    <w:rsid w:val="005560E2"/>
    <w:rsid w:val="005562AE"/>
    <w:rsid w:val="00556347"/>
    <w:rsid w:val="00556764"/>
    <w:rsid w:val="00556BBA"/>
    <w:rsid w:val="00556ECB"/>
    <w:rsid w:val="00557014"/>
    <w:rsid w:val="00557451"/>
    <w:rsid w:val="0055756A"/>
    <w:rsid w:val="00557570"/>
    <w:rsid w:val="00557686"/>
    <w:rsid w:val="005579FE"/>
    <w:rsid w:val="00557C53"/>
    <w:rsid w:val="00557D5F"/>
    <w:rsid w:val="00557E01"/>
    <w:rsid w:val="00557E6F"/>
    <w:rsid w:val="0056002E"/>
    <w:rsid w:val="00560434"/>
    <w:rsid w:val="00560555"/>
    <w:rsid w:val="005607D2"/>
    <w:rsid w:val="0056096F"/>
    <w:rsid w:val="00560990"/>
    <w:rsid w:val="00560DCC"/>
    <w:rsid w:val="00561185"/>
    <w:rsid w:val="005616F5"/>
    <w:rsid w:val="00561756"/>
    <w:rsid w:val="0056179B"/>
    <w:rsid w:val="00561FD6"/>
    <w:rsid w:val="00562671"/>
    <w:rsid w:val="005628BC"/>
    <w:rsid w:val="00562CC0"/>
    <w:rsid w:val="00562CCE"/>
    <w:rsid w:val="00562FD9"/>
    <w:rsid w:val="0056304B"/>
    <w:rsid w:val="00563588"/>
    <w:rsid w:val="00563776"/>
    <w:rsid w:val="005641FC"/>
    <w:rsid w:val="00564346"/>
    <w:rsid w:val="00564564"/>
    <w:rsid w:val="005645A4"/>
    <w:rsid w:val="005647B8"/>
    <w:rsid w:val="005647F3"/>
    <w:rsid w:val="005648A8"/>
    <w:rsid w:val="00564918"/>
    <w:rsid w:val="00564C08"/>
    <w:rsid w:val="00564EFA"/>
    <w:rsid w:val="00564FA0"/>
    <w:rsid w:val="005650E1"/>
    <w:rsid w:val="005651D7"/>
    <w:rsid w:val="00565411"/>
    <w:rsid w:val="0056561A"/>
    <w:rsid w:val="00565661"/>
    <w:rsid w:val="005659B2"/>
    <w:rsid w:val="005659C6"/>
    <w:rsid w:val="00565B8D"/>
    <w:rsid w:val="00565BC3"/>
    <w:rsid w:val="00565FB0"/>
    <w:rsid w:val="00565FC1"/>
    <w:rsid w:val="00566441"/>
    <w:rsid w:val="005669B2"/>
    <w:rsid w:val="00566B09"/>
    <w:rsid w:val="00566E97"/>
    <w:rsid w:val="0056705C"/>
    <w:rsid w:val="005670F0"/>
    <w:rsid w:val="00567388"/>
    <w:rsid w:val="0056742E"/>
    <w:rsid w:val="00567802"/>
    <w:rsid w:val="00567C0D"/>
    <w:rsid w:val="00567F7B"/>
    <w:rsid w:val="0057028D"/>
    <w:rsid w:val="005702A1"/>
    <w:rsid w:val="00570378"/>
    <w:rsid w:val="005703D2"/>
    <w:rsid w:val="005704FE"/>
    <w:rsid w:val="005705E2"/>
    <w:rsid w:val="0057074D"/>
    <w:rsid w:val="00570E81"/>
    <w:rsid w:val="00570F35"/>
    <w:rsid w:val="0057120B"/>
    <w:rsid w:val="005713D5"/>
    <w:rsid w:val="005713DC"/>
    <w:rsid w:val="005717E6"/>
    <w:rsid w:val="00571802"/>
    <w:rsid w:val="00571E92"/>
    <w:rsid w:val="005721E8"/>
    <w:rsid w:val="00572442"/>
    <w:rsid w:val="00572643"/>
    <w:rsid w:val="005727A7"/>
    <w:rsid w:val="00572820"/>
    <w:rsid w:val="005729E0"/>
    <w:rsid w:val="00572F41"/>
    <w:rsid w:val="00572FAA"/>
    <w:rsid w:val="0057334C"/>
    <w:rsid w:val="00573448"/>
    <w:rsid w:val="00573557"/>
    <w:rsid w:val="005737C1"/>
    <w:rsid w:val="005737F7"/>
    <w:rsid w:val="00573A6A"/>
    <w:rsid w:val="00573EB1"/>
    <w:rsid w:val="005740B4"/>
    <w:rsid w:val="00574246"/>
    <w:rsid w:val="005742DB"/>
    <w:rsid w:val="00574425"/>
    <w:rsid w:val="00574966"/>
    <w:rsid w:val="00574D16"/>
    <w:rsid w:val="00574DCF"/>
    <w:rsid w:val="00574F55"/>
    <w:rsid w:val="00574F5F"/>
    <w:rsid w:val="00574F83"/>
    <w:rsid w:val="00574FAB"/>
    <w:rsid w:val="005750C0"/>
    <w:rsid w:val="005750D8"/>
    <w:rsid w:val="0057516D"/>
    <w:rsid w:val="00575276"/>
    <w:rsid w:val="00575517"/>
    <w:rsid w:val="005756F7"/>
    <w:rsid w:val="00575CF6"/>
    <w:rsid w:val="00576018"/>
    <w:rsid w:val="005760AA"/>
    <w:rsid w:val="005760D2"/>
    <w:rsid w:val="0057639B"/>
    <w:rsid w:val="00576410"/>
    <w:rsid w:val="00576439"/>
    <w:rsid w:val="0057645F"/>
    <w:rsid w:val="00576AF8"/>
    <w:rsid w:val="00576E97"/>
    <w:rsid w:val="005770D6"/>
    <w:rsid w:val="0057725E"/>
    <w:rsid w:val="005774B7"/>
    <w:rsid w:val="0057785B"/>
    <w:rsid w:val="005779BC"/>
    <w:rsid w:val="00577BA3"/>
    <w:rsid w:val="00577BDD"/>
    <w:rsid w:val="0058018B"/>
    <w:rsid w:val="005803F7"/>
    <w:rsid w:val="0058041C"/>
    <w:rsid w:val="00580917"/>
    <w:rsid w:val="00580BC9"/>
    <w:rsid w:val="00581356"/>
    <w:rsid w:val="00581417"/>
    <w:rsid w:val="005814A3"/>
    <w:rsid w:val="0058154D"/>
    <w:rsid w:val="005817AC"/>
    <w:rsid w:val="00581A8A"/>
    <w:rsid w:val="00581B3E"/>
    <w:rsid w:val="00581CEC"/>
    <w:rsid w:val="00581D4D"/>
    <w:rsid w:val="00581D73"/>
    <w:rsid w:val="00581DAB"/>
    <w:rsid w:val="0058204D"/>
    <w:rsid w:val="00582152"/>
    <w:rsid w:val="00582262"/>
    <w:rsid w:val="00582382"/>
    <w:rsid w:val="0058288E"/>
    <w:rsid w:val="00582A2B"/>
    <w:rsid w:val="00582CA9"/>
    <w:rsid w:val="0058331C"/>
    <w:rsid w:val="005835EA"/>
    <w:rsid w:val="0058387B"/>
    <w:rsid w:val="00583D5B"/>
    <w:rsid w:val="005840D6"/>
    <w:rsid w:val="00584353"/>
    <w:rsid w:val="0058442E"/>
    <w:rsid w:val="00584490"/>
    <w:rsid w:val="00584863"/>
    <w:rsid w:val="00584AD7"/>
    <w:rsid w:val="00584B35"/>
    <w:rsid w:val="00584C41"/>
    <w:rsid w:val="00584D9E"/>
    <w:rsid w:val="00584EA6"/>
    <w:rsid w:val="005851F6"/>
    <w:rsid w:val="00585D4F"/>
    <w:rsid w:val="0058603B"/>
    <w:rsid w:val="00586170"/>
    <w:rsid w:val="00586362"/>
    <w:rsid w:val="005867E9"/>
    <w:rsid w:val="00586948"/>
    <w:rsid w:val="00586995"/>
    <w:rsid w:val="00586A6A"/>
    <w:rsid w:val="00586D85"/>
    <w:rsid w:val="00587AE8"/>
    <w:rsid w:val="00587B9B"/>
    <w:rsid w:val="00587CB2"/>
    <w:rsid w:val="00587DD4"/>
    <w:rsid w:val="0059038A"/>
    <w:rsid w:val="005904C0"/>
    <w:rsid w:val="005906B7"/>
    <w:rsid w:val="00590D8B"/>
    <w:rsid w:val="0059117A"/>
    <w:rsid w:val="005911EC"/>
    <w:rsid w:val="005915E6"/>
    <w:rsid w:val="00591620"/>
    <w:rsid w:val="00591634"/>
    <w:rsid w:val="0059174A"/>
    <w:rsid w:val="0059178D"/>
    <w:rsid w:val="00591A59"/>
    <w:rsid w:val="00591CDD"/>
    <w:rsid w:val="005921D8"/>
    <w:rsid w:val="0059223A"/>
    <w:rsid w:val="0059226F"/>
    <w:rsid w:val="0059242C"/>
    <w:rsid w:val="00592449"/>
    <w:rsid w:val="00592500"/>
    <w:rsid w:val="00592556"/>
    <w:rsid w:val="0059264D"/>
    <w:rsid w:val="00592E20"/>
    <w:rsid w:val="00592EAB"/>
    <w:rsid w:val="0059327B"/>
    <w:rsid w:val="00593361"/>
    <w:rsid w:val="0059373B"/>
    <w:rsid w:val="00593A7B"/>
    <w:rsid w:val="00593C86"/>
    <w:rsid w:val="00593E13"/>
    <w:rsid w:val="00593F54"/>
    <w:rsid w:val="00594039"/>
    <w:rsid w:val="00594052"/>
    <w:rsid w:val="00594414"/>
    <w:rsid w:val="00594421"/>
    <w:rsid w:val="005949B7"/>
    <w:rsid w:val="00594B0A"/>
    <w:rsid w:val="00594D34"/>
    <w:rsid w:val="00595042"/>
    <w:rsid w:val="00595426"/>
    <w:rsid w:val="005959AE"/>
    <w:rsid w:val="00595A08"/>
    <w:rsid w:val="00595C8A"/>
    <w:rsid w:val="00595E26"/>
    <w:rsid w:val="0059607E"/>
    <w:rsid w:val="005960A8"/>
    <w:rsid w:val="00596477"/>
    <w:rsid w:val="00596628"/>
    <w:rsid w:val="00596BCE"/>
    <w:rsid w:val="00596F6A"/>
    <w:rsid w:val="005971A7"/>
    <w:rsid w:val="005971EF"/>
    <w:rsid w:val="005971F5"/>
    <w:rsid w:val="00597204"/>
    <w:rsid w:val="005974A0"/>
    <w:rsid w:val="005A016C"/>
    <w:rsid w:val="005A029C"/>
    <w:rsid w:val="005A045E"/>
    <w:rsid w:val="005A0471"/>
    <w:rsid w:val="005A04B8"/>
    <w:rsid w:val="005A05E9"/>
    <w:rsid w:val="005A0997"/>
    <w:rsid w:val="005A0C7B"/>
    <w:rsid w:val="005A0C8A"/>
    <w:rsid w:val="005A0FA5"/>
    <w:rsid w:val="005A10A7"/>
    <w:rsid w:val="005A120B"/>
    <w:rsid w:val="005A1431"/>
    <w:rsid w:val="005A14A5"/>
    <w:rsid w:val="005A1657"/>
    <w:rsid w:val="005A188A"/>
    <w:rsid w:val="005A1897"/>
    <w:rsid w:val="005A1B87"/>
    <w:rsid w:val="005A1EE9"/>
    <w:rsid w:val="005A1F9B"/>
    <w:rsid w:val="005A2080"/>
    <w:rsid w:val="005A20A9"/>
    <w:rsid w:val="005A2141"/>
    <w:rsid w:val="005A2341"/>
    <w:rsid w:val="005A2540"/>
    <w:rsid w:val="005A25A9"/>
    <w:rsid w:val="005A263A"/>
    <w:rsid w:val="005A2671"/>
    <w:rsid w:val="005A2FD8"/>
    <w:rsid w:val="005A3514"/>
    <w:rsid w:val="005A357B"/>
    <w:rsid w:val="005A3584"/>
    <w:rsid w:val="005A376C"/>
    <w:rsid w:val="005A38D3"/>
    <w:rsid w:val="005A3A02"/>
    <w:rsid w:val="005A3AD2"/>
    <w:rsid w:val="005A4308"/>
    <w:rsid w:val="005A4527"/>
    <w:rsid w:val="005A4802"/>
    <w:rsid w:val="005A4C2D"/>
    <w:rsid w:val="005A4F98"/>
    <w:rsid w:val="005A5140"/>
    <w:rsid w:val="005A528A"/>
    <w:rsid w:val="005A55C8"/>
    <w:rsid w:val="005A56BE"/>
    <w:rsid w:val="005A607A"/>
    <w:rsid w:val="005A6082"/>
    <w:rsid w:val="005A628B"/>
    <w:rsid w:val="005A67F5"/>
    <w:rsid w:val="005A6B35"/>
    <w:rsid w:val="005A70C8"/>
    <w:rsid w:val="005A73DE"/>
    <w:rsid w:val="005A742C"/>
    <w:rsid w:val="005A7697"/>
    <w:rsid w:val="005A76D6"/>
    <w:rsid w:val="005A76E8"/>
    <w:rsid w:val="005A76EF"/>
    <w:rsid w:val="005A786B"/>
    <w:rsid w:val="005A7B53"/>
    <w:rsid w:val="005A7E58"/>
    <w:rsid w:val="005B005D"/>
    <w:rsid w:val="005B09D8"/>
    <w:rsid w:val="005B0A31"/>
    <w:rsid w:val="005B0B2E"/>
    <w:rsid w:val="005B0F6E"/>
    <w:rsid w:val="005B1757"/>
    <w:rsid w:val="005B17B2"/>
    <w:rsid w:val="005B1BA2"/>
    <w:rsid w:val="005B1BB5"/>
    <w:rsid w:val="005B1BDC"/>
    <w:rsid w:val="005B1EB7"/>
    <w:rsid w:val="005B1FDB"/>
    <w:rsid w:val="005B20C8"/>
    <w:rsid w:val="005B2161"/>
    <w:rsid w:val="005B225E"/>
    <w:rsid w:val="005B2339"/>
    <w:rsid w:val="005B2702"/>
    <w:rsid w:val="005B2747"/>
    <w:rsid w:val="005B2B12"/>
    <w:rsid w:val="005B2C17"/>
    <w:rsid w:val="005B2F16"/>
    <w:rsid w:val="005B3146"/>
    <w:rsid w:val="005B3174"/>
    <w:rsid w:val="005B32E4"/>
    <w:rsid w:val="005B354A"/>
    <w:rsid w:val="005B3604"/>
    <w:rsid w:val="005B3799"/>
    <w:rsid w:val="005B37AD"/>
    <w:rsid w:val="005B3806"/>
    <w:rsid w:val="005B394A"/>
    <w:rsid w:val="005B3A23"/>
    <w:rsid w:val="005B3C5E"/>
    <w:rsid w:val="005B3C62"/>
    <w:rsid w:val="005B3D3D"/>
    <w:rsid w:val="005B40A5"/>
    <w:rsid w:val="005B44C8"/>
    <w:rsid w:val="005B49C4"/>
    <w:rsid w:val="005B4B4B"/>
    <w:rsid w:val="005B4BD4"/>
    <w:rsid w:val="005B50C0"/>
    <w:rsid w:val="005B50CC"/>
    <w:rsid w:val="005B5152"/>
    <w:rsid w:val="005B536E"/>
    <w:rsid w:val="005B5510"/>
    <w:rsid w:val="005B55B0"/>
    <w:rsid w:val="005B5C32"/>
    <w:rsid w:val="005B5E2C"/>
    <w:rsid w:val="005B6025"/>
    <w:rsid w:val="005B6096"/>
    <w:rsid w:val="005B619E"/>
    <w:rsid w:val="005B6315"/>
    <w:rsid w:val="005B66AC"/>
    <w:rsid w:val="005B6809"/>
    <w:rsid w:val="005B684D"/>
    <w:rsid w:val="005B6897"/>
    <w:rsid w:val="005B6C0F"/>
    <w:rsid w:val="005B6EAD"/>
    <w:rsid w:val="005B743D"/>
    <w:rsid w:val="005B7636"/>
    <w:rsid w:val="005B790B"/>
    <w:rsid w:val="005B7A89"/>
    <w:rsid w:val="005B7FCD"/>
    <w:rsid w:val="005C0153"/>
    <w:rsid w:val="005C0352"/>
    <w:rsid w:val="005C0394"/>
    <w:rsid w:val="005C0571"/>
    <w:rsid w:val="005C063D"/>
    <w:rsid w:val="005C0A2D"/>
    <w:rsid w:val="005C0BAE"/>
    <w:rsid w:val="005C0CBC"/>
    <w:rsid w:val="005C0DD5"/>
    <w:rsid w:val="005C0E28"/>
    <w:rsid w:val="005C101E"/>
    <w:rsid w:val="005C1294"/>
    <w:rsid w:val="005C16D3"/>
    <w:rsid w:val="005C171C"/>
    <w:rsid w:val="005C1937"/>
    <w:rsid w:val="005C1A37"/>
    <w:rsid w:val="005C1E18"/>
    <w:rsid w:val="005C1EC6"/>
    <w:rsid w:val="005C1F11"/>
    <w:rsid w:val="005C1F60"/>
    <w:rsid w:val="005C2168"/>
    <w:rsid w:val="005C2493"/>
    <w:rsid w:val="005C258D"/>
    <w:rsid w:val="005C2611"/>
    <w:rsid w:val="005C2624"/>
    <w:rsid w:val="005C2732"/>
    <w:rsid w:val="005C2BB3"/>
    <w:rsid w:val="005C2C9C"/>
    <w:rsid w:val="005C2E2E"/>
    <w:rsid w:val="005C34E9"/>
    <w:rsid w:val="005C3812"/>
    <w:rsid w:val="005C3B1E"/>
    <w:rsid w:val="005C3CF0"/>
    <w:rsid w:val="005C40C9"/>
    <w:rsid w:val="005C40D3"/>
    <w:rsid w:val="005C415F"/>
    <w:rsid w:val="005C4CA2"/>
    <w:rsid w:val="005C500E"/>
    <w:rsid w:val="005C52CF"/>
    <w:rsid w:val="005C52FE"/>
    <w:rsid w:val="005C53E0"/>
    <w:rsid w:val="005C53EF"/>
    <w:rsid w:val="005C54AC"/>
    <w:rsid w:val="005C54B2"/>
    <w:rsid w:val="005C563E"/>
    <w:rsid w:val="005C5D06"/>
    <w:rsid w:val="005C5D0C"/>
    <w:rsid w:val="005C6092"/>
    <w:rsid w:val="005C61B5"/>
    <w:rsid w:val="005C630E"/>
    <w:rsid w:val="005C6323"/>
    <w:rsid w:val="005C6377"/>
    <w:rsid w:val="005C64BB"/>
    <w:rsid w:val="005C6955"/>
    <w:rsid w:val="005C6CAA"/>
    <w:rsid w:val="005C7213"/>
    <w:rsid w:val="005C7824"/>
    <w:rsid w:val="005C7F4A"/>
    <w:rsid w:val="005D0076"/>
    <w:rsid w:val="005D027F"/>
    <w:rsid w:val="005D0531"/>
    <w:rsid w:val="005D0533"/>
    <w:rsid w:val="005D06C9"/>
    <w:rsid w:val="005D07F5"/>
    <w:rsid w:val="005D08D3"/>
    <w:rsid w:val="005D0AE1"/>
    <w:rsid w:val="005D1320"/>
    <w:rsid w:val="005D134F"/>
    <w:rsid w:val="005D17E7"/>
    <w:rsid w:val="005D2002"/>
    <w:rsid w:val="005D2440"/>
    <w:rsid w:val="005D2AEB"/>
    <w:rsid w:val="005D321B"/>
    <w:rsid w:val="005D36F7"/>
    <w:rsid w:val="005D382F"/>
    <w:rsid w:val="005D3BFF"/>
    <w:rsid w:val="005D3CEF"/>
    <w:rsid w:val="005D3EF2"/>
    <w:rsid w:val="005D3F34"/>
    <w:rsid w:val="005D3F5B"/>
    <w:rsid w:val="005D443B"/>
    <w:rsid w:val="005D4870"/>
    <w:rsid w:val="005D48C9"/>
    <w:rsid w:val="005D4BED"/>
    <w:rsid w:val="005D4DCC"/>
    <w:rsid w:val="005D4FF3"/>
    <w:rsid w:val="005D5365"/>
    <w:rsid w:val="005D53DF"/>
    <w:rsid w:val="005D55D8"/>
    <w:rsid w:val="005D56C7"/>
    <w:rsid w:val="005D57AC"/>
    <w:rsid w:val="005D58E8"/>
    <w:rsid w:val="005D5B51"/>
    <w:rsid w:val="005D5DB6"/>
    <w:rsid w:val="005D6032"/>
    <w:rsid w:val="005D630B"/>
    <w:rsid w:val="005D6346"/>
    <w:rsid w:val="005D665B"/>
    <w:rsid w:val="005D67E2"/>
    <w:rsid w:val="005D68E2"/>
    <w:rsid w:val="005D69A4"/>
    <w:rsid w:val="005D6A64"/>
    <w:rsid w:val="005D6CBD"/>
    <w:rsid w:val="005D6DFE"/>
    <w:rsid w:val="005D6E05"/>
    <w:rsid w:val="005D778D"/>
    <w:rsid w:val="005D7982"/>
    <w:rsid w:val="005D7B5D"/>
    <w:rsid w:val="005D7D34"/>
    <w:rsid w:val="005D7D7C"/>
    <w:rsid w:val="005D7E7D"/>
    <w:rsid w:val="005D7F24"/>
    <w:rsid w:val="005E0026"/>
    <w:rsid w:val="005E030D"/>
    <w:rsid w:val="005E040F"/>
    <w:rsid w:val="005E05C7"/>
    <w:rsid w:val="005E0690"/>
    <w:rsid w:val="005E08FA"/>
    <w:rsid w:val="005E0B5F"/>
    <w:rsid w:val="005E0C20"/>
    <w:rsid w:val="005E0D99"/>
    <w:rsid w:val="005E103D"/>
    <w:rsid w:val="005E1041"/>
    <w:rsid w:val="005E117B"/>
    <w:rsid w:val="005E168F"/>
    <w:rsid w:val="005E16E7"/>
    <w:rsid w:val="005E1732"/>
    <w:rsid w:val="005E18FC"/>
    <w:rsid w:val="005E19A6"/>
    <w:rsid w:val="005E1C73"/>
    <w:rsid w:val="005E1D01"/>
    <w:rsid w:val="005E1F48"/>
    <w:rsid w:val="005E2033"/>
    <w:rsid w:val="005E2217"/>
    <w:rsid w:val="005E222F"/>
    <w:rsid w:val="005E228B"/>
    <w:rsid w:val="005E233A"/>
    <w:rsid w:val="005E24B3"/>
    <w:rsid w:val="005E25FD"/>
    <w:rsid w:val="005E272D"/>
    <w:rsid w:val="005E2F6C"/>
    <w:rsid w:val="005E2FDC"/>
    <w:rsid w:val="005E32CB"/>
    <w:rsid w:val="005E3303"/>
    <w:rsid w:val="005E34B3"/>
    <w:rsid w:val="005E3605"/>
    <w:rsid w:val="005E3B85"/>
    <w:rsid w:val="005E3E8C"/>
    <w:rsid w:val="005E3EBF"/>
    <w:rsid w:val="005E3F45"/>
    <w:rsid w:val="005E42AA"/>
    <w:rsid w:val="005E4583"/>
    <w:rsid w:val="005E4932"/>
    <w:rsid w:val="005E4B08"/>
    <w:rsid w:val="005E5067"/>
    <w:rsid w:val="005E5213"/>
    <w:rsid w:val="005E5323"/>
    <w:rsid w:val="005E56B2"/>
    <w:rsid w:val="005E5A76"/>
    <w:rsid w:val="005E5B80"/>
    <w:rsid w:val="005E5C28"/>
    <w:rsid w:val="005E6023"/>
    <w:rsid w:val="005E6046"/>
    <w:rsid w:val="005E6075"/>
    <w:rsid w:val="005E60CC"/>
    <w:rsid w:val="005E6129"/>
    <w:rsid w:val="005E645E"/>
    <w:rsid w:val="005E6539"/>
    <w:rsid w:val="005E6689"/>
    <w:rsid w:val="005E6F6F"/>
    <w:rsid w:val="005E7169"/>
    <w:rsid w:val="005E7687"/>
    <w:rsid w:val="005E78C5"/>
    <w:rsid w:val="005E78D7"/>
    <w:rsid w:val="005E7914"/>
    <w:rsid w:val="005E7A80"/>
    <w:rsid w:val="005E7AD1"/>
    <w:rsid w:val="005E7AE1"/>
    <w:rsid w:val="005E7B0B"/>
    <w:rsid w:val="005E7B74"/>
    <w:rsid w:val="005E7E47"/>
    <w:rsid w:val="005F005F"/>
    <w:rsid w:val="005F016C"/>
    <w:rsid w:val="005F01E0"/>
    <w:rsid w:val="005F031C"/>
    <w:rsid w:val="005F088E"/>
    <w:rsid w:val="005F08A6"/>
    <w:rsid w:val="005F090C"/>
    <w:rsid w:val="005F09C0"/>
    <w:rsid w:val="005F09FE"/>
    <w:rsid w:val="005F1A91"/>
    <w:rsid w:val="005F1B3E"/>
    <w:rsid w:val="005F1DBB"/>
    <w:rsid w:val="005F1E5A"/>
    <w:rsid w:val="005F212B"/>
    <w:rsid w:val="005F21AD"/>
    <w:rsid w:val="005F2209"/>
    <w:rsid w:val="005F2381"/>
    <w:rsid w:val="005F27A6"/>
    <w:rsid w:val="005F2B9D"/>
    <w:rsid w:val="005F2D1D"/>
    <w:rsid w:val="005F2E08"/>
    <w:rsid w:val="005F2EA4"/>
    <w:rsid w:val="005F32DB"/>
    <w:rsid w:val="005F3339"/>
    <w:rsid w:val="005F3658"/>
    <w:rsid w:val="005F3736"/>
    <w:rsid w:val="005F3880"/>
    <w:rsid w:val="005F3DD2"/>
    <w:rsid w:val="005F4709"/>
    <w:rsid w:val="005F47E0"/>
    <w:rsid w:val="005F48CD"/>
    <w:rsid w:val="005F4AD0"/>
    <w:rsid w:val="005F4FA9"/>
    <w:rsid w:val="005F5190"/>
    <w:rsid w:val="005F55DD"/>
    <w:rsid w:val="005F5600"/>
    <w:rsid w:val="005F5788"/>
    <w:rsid w:val="005F5E7F"/>
    <w:rsid w:val="005F612B"/>
    <w:rsid w:val="005F62F1"/>
    <w:rsid w:val="005F6526"/>
    <w:rsid w:val="005F66D9"/>
    <w:rsid w:val="005F6921"/>
    <w:rsid w:val="005F6963"/>
    <w:rsid w:val="005F6BE2"/>
    <w:rsid w:val="005F6DAC"/>
    <w:rsid w:val="005F7236"/>
    <w:rsid w:val="005F7940"/>
    <w:rsid w:val="005F7975"/>
    <w:rsid w:val="005F7CC0"/>
    <w:rsid w:val="005F7CE2"/>
    <w:rsid w:val="006000D5"/>
    <w:rsid w:val="0060017B"/>
    <w:rsid w:val="00600BB7"/>
    <w:rsid w:val="00600C6C"/>
    <w:rsid w:val="006010D5"/>
    <w:rsid w:val="00601723"/>
    <w:rsid w:val="00601733"/>
    <w:rsid w:val="00601B5B"/>
    <w:rsid w:val="00601BE6"/>
    <w:rsid w:val="00601C1D"/>
    <w:rsid w:val="006028D9"/>
    <w:rsid w:val="00602A27"/>
    <w:rsid w:val="00602FCD"/>
    <w:rsid w:val="00603057"/>
    <w:rsid w:val="00603140"/>
    <w:rsid w:val="006031BC"/>
    <w:rsid w:val="006033E6"/>
    <w:rsid w:val="00603419"/>
    <w:rsid w:val="00603590"/>
    <w:rsid w:val="00603830"/>
    <w:rsid w:val="006039D6"/>
    <w:rsid w:val="00603B4F"/>
    <w:rsid w:val="00603C12"/>
    <w:rsid w:val="00603D49"/>
    <w:rsid w:val="00603E87"/>
    <w:rsid w:val="00603F8B"/>
    <w:rsid w:val="00604028"/>
    <w:rsid w:val="0060420F"/>
    <w:rsid w:val="00604379"/>
    <w:rsid w:val="006044FA"/>
    <w:rsid w:val="00604793"/>
    <w:rsid w:val="00604953"/>
    <w:rsid w:val="00604CC2"/>
    <w:rsid w:val="00604CD8"/>
    <w:rsid w:val="00605553"/>
    <w:rsid w:val="006056C9"/>
    <w:rsid w:val="00605707"/>
    <w:rsid w:val="00605857"/>
    <w:rsid w:val="00605A09"/>
    <w:rsid w:val="00605AA0"/>
    <w:rsid w:val="00605D86"/>
    <w:rsid w:val="006060A3"/>
    <w:rsid w:val="006063A7"/>
    <w:rsid w:val="006064D4"/>
    <w:rsid w:val="00606933"/>
    <w:rsid w:val="00606CBF"/>
    <w:rsid w:val="00606D86"/>
    <w:rsid w:val="00606EF5"/>
    <w:rsid w:val="00606FBE"/>
    <w:rsid w:val="00607159"/>
    <w:rsid w:val="006071D1"/>
    <w:rsid w:val="0060732A"/>
    <w:rsid w:val="0060747C"/>
    <w:rsid w:val="00607B70"/>
    <w:rsid w:val="00607C15"/>
    <w:rsid w:val="00607C59"/>
    <w:rsid w:val="00607D9D"/>
    <w:rsid w:val="00607E8B"/>
    <w:rsid w:val="0061012B"/>
    <w:rsid w:val="00610491"/>
    <w:rsid w:val="006104A5"/>
    <w:rsid w:val="006109B1"/>
    <w:rsid w:val="00611597"/>
    <w:rsid w:val="00611A68"/>
    <w:rsid w:val="00611F41"/>
    <w:rsid w:val="006121D4"/>
    <w:rsid w:val="006126E8"/>
    <w:rsid w:val="0061293D"/>
    <w:rsid w:val="00612A4F"/>
    <w:rsid w:val="00612AE7"/>
    <w:rsid w:val="00612DB1"/>
    <w:rsid w:val="00612E2F"/>
    <w:rsid w:val="006130B6"/>
    <w:rsid w:val="006134E1"/>
    <w:rsid w:val="00613590"/>
    <w:rsid w:val="0061360A"/>
    <w:rsid w:val="00613A46"/>
    <w:rsid w:val="00613FA0"/>
    <w:rsid w:val="006140AC"/>
    <w:rsid w:val="006142AD"/>
    <w:rsid w:val="006143AA"/>
    <w:rsid w:val="00614686"/>
    <w:rsid w:val="00614776"/>
    <w:rsid w:val="00614917"/>
    <w:rsid w:val="00614AC4"/>
    <w:rsid w:val="00614E0F"/>
    <w:rsid w:val="00614FAF"/>
    <w:rsid w:val="0061532B"/>
    <w:rsid w:val="0061580B"/>
    <w:rsid w:val="0061590D"/>
    <w:rsid w:val="006159C8"/>
    <w:rsid w:val="00615B18"/>
    <w:rsid w:val="00615C39"/>
    <w:rsid w:val="00615CA3"/>
    <w:rsid w:val="00615D6F"/>
    <w:rsid w:val="00616352"/>
    <w:rsid w:val="0061668F"/>
    <w:rsid w:val="006167CF"/>
    <w:rsid w:val="006172A3"/>
    <w:rsid w:val="006172B5"/>
    <w:rsid w:val="006178CB"/>
    <w:rsid w:val="00617DB3"/>
    <w:rsid w:val="00617F32"/>
    <w:rsid w:val="00620295"/>
    <w:rsid w:val="00620A58"/>
    <w:rsid w:val="00620C0C"/>
    <w:rsid w:val="00620CCC"/>
    <w:rsid w:val="00620E96"/>
    <w:rsid w:val="00620FBD"/>
    <w:rsid w:val="006212DA"/>
    <w:rsid w:val="006218F2"/>
    <w:rsid w:val="00621B49"/>
    <w:rsid w:val="00621BE7"/>
    <w:rsid w:val="00621DE7"/>
    <w:rsid w:val="00621FD5"/>
    <w:rsid w:val="00622CE9"/>
    <w:rsid w:val="00622DF4"/>
    <w:rsid w:val="00622E10"/>
    <w:rsid w:val="00622F47"/>
    <w:rsid w:val="00623564"/>
    <w:rsid w:val="00623C4F"/>
    <w:rsid w:val="00623D75"/>
    <w:rsid w:val="00623E34"/>
    <w:rsid w:val="00624011"/>
    <w:rsid w:val="00624092"/>
    <w:rsid w:val="00624175"/>
    <w:rsid w:val="00624486"/>
    <w:rsid w:val="00624898"/>
    <w:rsid w:val="00624A4B"/>
    <w:rsid w:val="00624C72"/>
    <w:rsid w:val="00624D8B"/>
    <w:rsid w:val="00624FB4"/>
    <w:rsid w:val="00625109"/>
    <w:rsid w:val="0062511E"/>
    <w:rsid w:val="006251AA"/>
    <w:rsid w:val="006255D7"/>
    <w:rsid w:val="006256E3"/>
    <w:rsid w:val="0062597F"/>
    <w:rsid w:val="00625AF9"/>
    <w:rsid w:val="00625B2E"/>
    <w:rsid w:val="00625B5C"/>
    <w:rsid w:val="00625F6C"/>
    <w:rsid w:val="0062637C"/>
    <w:rsid w:val="00626522"/>
    <w:rsid w:val="00626561"/>
    <w:rsid w:val="006265A2"/>
    <w:rsid w:val="0062663B"/>
    <w:rsid w:val="0062666B"/>
    <w:rsid w:val="006268CB"/>
    <w:rsid w:val="00626BAE"/>
    <w:rsid w:val="00626ED9"/>
    <w:rsid w:val="00626FE8"/>
    <w:rsid w:val="0062738A"/>
    <w:rsid w:val="00627A5A"/>
    <w:rsid w:val="00627B88"/>
    <w:rsid w:val="00627DB3"/>
    <w:rsid w:val="00627F4D"/>
    <w:rsid w:val="00630767"/>
    <w:rsid w:val="00630820"/>
    <w:rsid w:val="00630AEC"/>
    <w:rsid w:val="006311C5"/>
    <w:rsid w:val="00631204"/>
    <w:rsid w:val="00631517"/>
    <w:rsid w:val="00631634"/>
    <w:rsid w:val="006316AF"/>
    <w:rsid w:val="006316DC"/>
    <w:rsid w:val="00631765"/>
    <w:rsid w:val="00631E75"/>
    <w:rsid w:val="00632370"/>
    <w:rsid w:val="00632447"/>
    <w:rsid w:val="00632F36"/>
    <w:rsid w:val="00633245"/>
    <w:rsid w:val="00633264"/>
    <w:rsid w:val="00633321"/>
    <w:rsid w:val="00633366"/>
    <w:rsid w:val="006334F1"/>
    <w:rsid w:val="00633631"/>
    <w:rsid w:val="00633985"/>
    <w:rsid w:val="00633A24"/>
    <w:rsid w:val="00633DB8"/>
    <w:rsid w:val="00634322"/>
    <w:rsid w:val="006345BA"/>
    <w:rsid w:val="00634A61"/>
    <w:rsid w:val="00634C05"/>
    <w:rsid w:val="00635208"/>
    <w:rsid w:val="0063574E"/>
    <w:rsid w:val="00635ACF"/>
    <w:rsid w:val="00635E54"/>
    <w:rsid w:val="00636002"/>
    <w:rsid w:val="006367AC"/>
    <w:rsid w:val="00636CD9"/>
    <w:rsid w:val="00636E39"/>
    <w:rsid w:val="00636F02"/>
    <w:rsid w:val="00636F20"/>
    <w:rsid w:val="006374CF"/>
    <w:rsid w:val="00637933"/>
    <w:rsid w:val="00637A64"/>
    <w:rsid w:val="00637B2A"/>
    <w:rsid w:val="00637F71"/>
    <w:rsid w:val="00637FAD"/>
    <w:rsid w:val="0064032B"/>
    <w:rsid w:val="006404B6"/>
    <w:rsid w:val="0064055B"/>
    <w:rsid w:val="006412BA"/>
    <w:rsid w:val="0064148E"/>
    <w:rsid w:val="00641561"/>
    <w:rsid w:val="006415BB"/>
    <w:rsid w:val="00641749"/>
    <w:rsid w:val="00641A33"/>
    <w:rsid w:val="00641EC2"/>
    <w:rsid w:val="00642B55"/>
    <w:rsid w:val="00642B9F"/>
    <w:rsid w:val="006434C6"/>
    <w:rsid w:val="0064352E"/>
    <w:rsid w:val="00643617"/>
    <w:rsid w:val="0064427C"/>
    <w:rsid w:val="006442C1"/>
    <w:rsid w:val="006442E4"/>
    <w:rsid w:val="0064488B"/>
    <w:rsid w:val="00644963"/>
    <w:rsid w:val="00644AB5"/>
    <w:rsid w:val="00644C1D"/>
    <w:rsid w:val="0064522D"/>
    <w:rsid w:val="00645783"/>
    <w:rsid w:val="00645ADD"/>
    <w:rsid w:val="00645BD3"/>
    <w:rsid w:val="006460AA"/>
    <w:rsid w:val="006469C5"/>
    <w:rsid w:val="00646A6D"/>
    <w:rsid w:val="00646F1F"/>
    <w:rsid w:val="006479DB"/>
    <w:rsid w:val="0065048A"/>
    <w:rsid w:val="00650516"/>
    <w:rsid w:val="0065077B"/>
    <w:rsid w:val="00650820"/>
    <w:rsid w:val="006508DF"/>
    <w:rsid w:val="00650A4E"/>
    <w:rsid w:val="00650AE4"/>
    <w:rsid w:val="00651496"/>
    <w:rsid w:val="006516CE"/>
    <w:rsid w:val="006516DE"/>
    <w:rsid w:val="006517FD"/>
    <w:rsid w:val="00651879"/>
    <w:rsid w:val="00651C49"/>
    <w:rsid w:val="00651F3F"/>
    <w:rsid w:val="00651F9A"/>
    <w:rsid w:val="00652419"/>
    <w:rsid w:val="0065264C"/>
    <w:rsid w:val="006527A6"/>
    <w:rsid w:val="00652812"/>
    <w:rsid w:val="006528FB"/>
    <w:rsid w:val="00652EE7"/>
    <w:rsid w:val="0065329D"/>
    <w:rsid w:val="00653624"/>
    <w:rsid w:val="00653946"/>
    <w:rsid w:val="00653AC2"/>
    <w:rsid w:val="00653CA4"/>
    <w:rsid w:val="0065423E"/>
    <w:rsid w:val="00654276"/>
    <w:rsid w:val="006544BE"/>
    <w:rsid w:val="006545BB"/>
    <w:rsid w:val="00654732"/>
    <w:rsid w:val="00654AC7"/>
    <w:rsid w:val="006551A9"/>
    <w:rsid w:val="006551DB"/>
    <w:rsid w:val="0065538F"/>
    <w:rsid w:val="0065542E"/>
    <w:rsid w:val="00655551"/>
    <w:rsid w:val="00655664"/>
    <w:rsid w:val="00655678"/>
    <w:rsid w:val="006556B3"/>
    <w:rsid w:val="00655858"/>
    <w:rsid w:val="0065591B"/>
    <w:rsid w:val="00655964"/>
    <w:rsid w:val="00655AF6"/>
    <w:rsid w:val="00655BC3"/>
    <w:rsid w:val="0065618F"/>
    <w:rsid w:val="0065636B"/>
    <w:rsid w:val="00656552"/>
    <w:rsid w:val="0065660E"/>
    <w:rsid w:val="00656DBC"/>
    <w:rsid w:val="00656F4E"/>
    <w:rsid w:val="00657279"/>
    <w:rsid w:val="0065750B"/>
    <w:rsid w:val="00657539"/>
    <w:rsid w:val="0065775B"/>
    <w:rsid w:val="00657C4A"/>
    <w:rsid w:val="00657FF7"/>
    <w:rsid w:val="00660049"/>
    <w:rsid w:val="00660182"/>
    <w:rsid w:val="006601A6"/>
    <w:rsid w:val="00660268"/>
    <w:rsid w:val="006605B2"/>
    <w:rsid w:val="006607B0"/>
    <w:rsid w:val="0066089D"/>
    <w:rsid w:val="006608D9"/>
    <w:rsid w:val="0066092B"/>
    <w:rsid w:val="006610F1"/>
    <w:rsid w:val="00661169"/>
    <w:rsid w:val="00661252"/>
    <w:rsid w:val="00661448"/>
    <w:rsid w:val="00661748"/>
    <w:rsid w:val="00661AAC"/>
    <w:rsid w:val="00661C94"/>
    <w:rsid w:val="00661DAC"/>
    <w:rsid w:val="00661E15"/>
    <w:rsid w:val="0066207E"/>
    <w:rsid w:val="00662152"/>
    <w:rsid w:val="00662215"/>
    <w:rsid w:val="00662369"/>
    <w:rsid w:val="00662865"/>
    <w:rsid w:val="00662DDC"/>
    <w:rsid w:val="00662EE1"/>
    <w:rsid w:val="00663075"/>
    <w:rsid w:val="00663091"/>
    <w:rsid w:val="00663191"/>
    <w:rsid w:val="006634CB"/>
    <w:rsid w:val="006638F2"/>
    <w:rsid w:val="00663A6E"/>
    <w:rsid w:val="00663C5A"/>
    <w:rsid w:val="0066466E"/>
    <w:rsid w:val="006649F4"/>
    <w:rsid w:val="006649F5"/>
    <w:rsid w:val="00664B22"/>
    <w:rsid w:val="00664B3E"/>
    <w:rsid w:val="00664B8C"/>
    <w:rsid w:val="00664D93"/>
    <w:rsid w:val="0066505B"/>
    <w:rsid w:val="00665358"/>
    <w:rsid w:val="0066541E"/>
    <w:rsid w:val="006654C3"/>
    <w:rsid w:val="0066553A"/>
    <w:rsid w:val="0066579F"/>
    <w:rsid w:val="00665A8A"/>
    <w:rsid w:val="00665C75"/>
    <w:rsid w:val="00665DA1"/>
    <w:rsid w:val="00666003"/>
    <w:rsid w:val="006661BD"/>
    <w:rsid w:val="00666667"/>
    <w:rsid w:val="006666D2"/>
    <w:rsid w:val="00666974"/>
    <w:rsid w:val="00666B15"/>
    <w:rsid w:val="006673A5"/>
    <w:rsid w:val="00667446"/>
    <w:rsid w:val="00667533"/>
    <w:rsid w:val="00667575"/>
    <w:rsid w:val="00667857"/>
    <w:rsid w:val="00667B42"/>
    <w:rsid w:val="00667B6B"/>
    <w:rsid w:val="00667B98"/>
    <w:rsid w:val="00667D64"/>
    <w:rsid w:val="00670154"/>
    <w:rsid w:val="0067043F"/>
    <w:rsid w:val="0067044D"/>
    <w:rsid w:val="0067046C"/>
    <w:rsid w:val="00670812"/>
    <w:rsid w:val="006708C8"/>
    <w:rsid w:val="00670900"/>
    <w:rsid w:val="00670AE2"/>
    <w:rsid w:val="00670B07"/>
    <w:rsid w:val="00670B4C"/>
    <w:rsid w:val="00670BC7"/>
    <w:rsid w:val="00670D3C"/>
    <w:rsid w:val="00670D53"/>
    <w:rsid w:val="006710DA"/>
    <w:rsid w:val="006713E9"/>
    <w:rsid w:val="00671420"/>
    <w:rsid w:val="0067148E"/>
    <w:rsid w:val="006718C9"/>
    <w:rsid w:val="00671ACA"/>
    <w:rsid w:val="00671BB3"/>
    <w:rsid w:val="00671C10"/>
    <w:rsid w:val="00671EBE"/>
    <w:rsid w:val="00671ECC"/>
    <w:rsid w:val="00672452"/>
    <w:rsid w:val="00672458"/>
    <w:rsid w:val="00672A8C"/>
    <w:rsid w:val="00672B40"/>
    <w:rsid w:val="00672B67"/>
    <w:rsid w:val="00672C4D"/>
    <w:rsid w:val="00672ECC"/>
    <w:rsid w:val="006730EC"/>
    <w:rsid w:val="006731A8"/>
    <w:rsid w:val="006734A8"/>
    <w:rsid w:val="0067363B"/>
    <w:rsid w:val="0067381B"/>
    <w:rsid w:val="00673838"/>
    <w:rsid w:val="006739F5"/>
    <w:rsid w:val="00673CD6"/>
    <w:rsid w:val="00673EE3"/>
    <w:rsid w:val="006742A5"/>
    <w:rsid w:val="00674B8B"/>
    <w:rsid w:val="00674D76"/>
    <w:rsid w:val="00674D85"/>
    <w:rsid w:val="00675249"/>
    <w:rsid w:val="00675593"/>
    <w:rsid w:val="006755B2"/>
    <w:rsid w:val="0067591D"/>
    <w:rsid w:val="00675A9A"/>
    <w:rsid w:val="00675B4E"/>
    <w:rsid w:val="00675CC4"/>
    <w:rsid w:val="00675E7D"/>
    <w:rsid w:val="00675F32"/>
    <w:rsid w:val="00675FD9"/>
    <w:rsid w:val="00676120"/>
    <w:rsid w:val="006762EA"/>
    <w:rsid w:val="00676333"/>
    <w:rsid w:val="00676F99"/>
    <w:rsid w:val="00676FC8"/>
    <w:rsid w:val="006770D0"/>
    <w:rsid w:val="006770F6"/>
    <w:rsid w:val="00677704"/>
    <w:rsid w:val="00677870"/>
    <w:rsid w:val="00677962"/>
    <w:rsid w:val="00677BD9"/>
    <w:rsid w:val="00677DA8"/>
    <w:rsid w:val="00677FA0"/>
    <w:rsid w:val="0068018B"/>
    <w:rsid w:val="006801EB"/>
    <w:rsid w:val="00680225"/>
    <w:rsid w:val="006802E0"/>
    <w:rsid w:val="0068053F"/>
    <w:rsid w:val="00680671"/>
    <w:rsid w:val="00680981"/>
    <w:rsid w:val="00680AAA"/>
    <w:rsid w:val="00680BF0"/>
    <w:rsid w:val="00680D14"/>
    <w:rsid w:val="00680F56"/>
    <w:rsid w:val="00680FBE"/>
    <w:rsid w:val="00681418"/>
    <w:rsid w:val="006815D7"/>
    <w:rsid w:val="006819EC"/>
    <w:rsid w:val="00681B02"/>
    <w:rsid w:val="00681D6D"/>
    <w:rsid w:val="00681D8C"/>
    <w:rsid w:val="00681DA7"/>
    <w:rsid w:val="00681DF6"/>
    <w:rsid w:val="00681E37"/>
    <w:rsid w:val="00681E9E"/>
    <w:rsid w:val="00681F24"/>
    <w:rsid w:val="0068291A"/>
    <w:rsid w:val="00682991"/>
    <w:rsid w:val="00682A63"/>
    <w:rsid w:val="00682B09"/>
    <w:rsid w:val="00682D44"/>
    <w:rsid w:val="00682FEE"/>
    <w:rsid w:val="0068318B"/>
    <w:rsid w:val="00683207"/>
    <w:rsid w:val="0068355A"/>
    <w:rsid w:val="006835D2"/>
    <w:rsid w:val="006837ED"/>
    <w:rsid w:val="00683B2A"/>
    <w:rsid w:val="00683C10"/>
    <w:rsid w:val="006843C6"/>
    <w:rsid w:val="006843E8"/>
    <w:rsid w:val="0068463A"/>
    <w:rsid w:val="0068499A"/>
    <w:rsid w:val="00684F21"/>
    <w:rsid w:val="00684F5F"/>
    <w:rsid w:val="00685005"/>
    <w:rsid w:val="00685040"/>
    <w:rsid w:val="00685119"/>
    <w:rsid w:val="0068541D"/>
    <w:rsid w:val="006854FC"/>
    <w:rsid w:val="006857FD"/>
    <w:rsid w:val="00685965"/>
    <w:rsid w:val="00685B9E"/>
    <w:rsid w:val="00685BC7"/>
    <w:rsid w:val="00685BCA"/>
    <w:rsid w:val="00685D10"/>
    <w:rsid w:val="00685E8B"/>
    <w:rsid w:val="00685F2F"/>
    <w:rsid w:val="00686510"/>
    <w:rsid w:val="006865B9"/>
    <w:rsid w:val="00686D36"/>
    <w:rsid w:val="0068794D"/>
    <w:rsid w:val="006879D1"/>
    <w:rsid w:val="00687B3E"/>
    <w:rsid w:val="00690269"/>
    <w:rsid w:val="0069038A"/>
    <w:rsid w:val="006903F8"/>
    <w:rsid w:val="0069051B"/>
    <w:rsid w:val="006907DB"/>
    <w:rsid w:val="00691492"/>
    <w:rsid w:val="00691ABC"/>
    <w:rsid w:val="00691C52"/>
    <w:rsid w:val="00691F32"/>
    <w:rsid w:val="00691FD2"/>
    <w:rsid w:val="00692080"/>
    <w:rsid w:val="00692196"/>
    <w:rsid w:val="006923D4"/>
    <w:rsid w:val="00692487"/>
    <w:rsid w:val="00692C79"/>
    <w:rsid w:val="00692D6A"/>
    <w:rsid w:val="00692F67"/>
    <w:rsid w:val="006932C8"/>
    <w:rsid w:val="006932D3"/>
    <w:rsid w:val="006933C5"/>
    <w:rsid w:val="006935AC"/>
    <w:rsid w:val="006936A1"/>
    <w:rsid w:val="006936E3"/>
    <w:rsid w:val="006938CA"/>
    <w:rsid w:val="00693C88"/>
    <w:rsid w:val="00693F49"/>
    <w:rsid w:val="00694852"/>
    <w:rsid w:val="00694B1B"/>
    <w:rsid w:val="00694CCC"/>
    <w:rsid w:val="00695171"/>
    <w:rsid w:val="00695261"/>
    <w:rsid w:val="00695295"/>
    <w:rsid w:val="006955F9"/>
    <w:rsid w:val="00695786"/>
    <w:rsid w:val="00695863"/>
    <w:rsid w:val="00695C9E"/>
    <w:rsid w:val="00695CB5"/>
    <w:rsid w:val="00695E2A"/>
    <w:rsid w:val="00695E63"/>
    <w:rsid w:val="00695F80"/>
    <w:rsid w:val="0069606F"/>
    <w:rsid w:val="00696184"/>
    <w:rsid w:val="006962D3"/>
    <w:rsid w:val="00696653"/>
    <w:rsid w:val="00696820"/>
    <w:rsid w:val="00696C1F"/>
    <w:rsid w:val="00696F96"/>
    <w:rsid w:val="006970DF"/>
    <w:rsid w:val="00697348"/>
    <w:rsid w:val="00697446"/>
    <w:rsid w:val="0069795D"/>
    <w:rsid w:val="00697A2A"/>
    <w:rsid w:val="00697C45"/>
    <w:rsid w:val="00697E5E"/>
    <w:rsid w:val="00697FAB"/>
    <w:rsid w:val="006A039E"/>
    <w:rsid w:val="006A0F26"/>
    <w:rsid w:val="006A0F30"/>
    <w:rsid w:val="006A105E"/>
    <w:rsid w:val="006A10D8"/>
    <w:rsid w:val="006A14E4"/>
    <w:rsid w:val="006A1625"/>
    <w:rsid w:val="006A16CF"/>
    <w:rsid w:val="006A1767"/>
    <w:rsid w:val="006A18DF"/>
    <w:rsid w:val="006A1970"/>
    <w:rsid w:val="006A19CF"/>
    <w:rsid w:val="006A1BDD"/>
    <w:rsid w:val="006A1BE0"/>
    <w:rsid w:val="006A1D82"/>
    <w:rsid w:val="006A21C7"/>
    <w:rsid w:val="006A24D8"/>
    <w:rsid w:val="006A2800"/>
    <w:rsid w:val="006A2C7B"/>
    <w:rsid w:val="006A2C89"/>
    <w:rsid w:val="006A2E73"/>
    <w:rsid w:val="006A303C"/>
    <w:rsid w:val="006A31AB"/>
    <w:rsid w:val="006A3690"/>
    <w:rsid w:val="006A3863"/>
    <w:rsid w:val="006A387D"/>
    <w:rsid w:val="006A38B7"/>
    <w:rsid w:val="006A484B"/>
    <w:rsid w:val="006A4A51"/>
    <w:rsid w:val="006A504B"/>
    <w:rsid w:val="006A509A"/>
    <w:rsid w:val="006A5316"/>
    <w:rsid w:val="006A537F"/>
    <w:rsid w:val="006A54D6"/>
    <w:rsid w:val="006A557B"/>
    <w:rsid w:val="006A5836"/>
    <w:rsid w:val="006A58FD"/>
    <w:rsid w:val="006A5D74"/>
    <w:rsid w:val="006A5F42"/>
    <w:rsid w:val="006A6243"/>
    <w:rsid w:val="006A6531"/>
    <w:rsid w:val="006A6695"/>
    <w:rsid w:val="006A6ACA"/>
    <w:rsid w:val="006A6ACC"/>
    <w:rsid w:val="006A6B91"/>
    <w:rsid w:val="006A6E01"/>
    <w:rsid w:val="006A7273"/>
    <w:rsid w:val="006A73F9"/>
    <w:rsid w:val="006A7875"/>
    <w:rsid w:val="006A78F1"/>
    <w:rsid w:val="006A7C04"/>
    <w:rsid w:val="006A7C84"/>
    <w:rsid w:val="006A7F21"/>
    <w:rsid w:val="006B013C"/>
    <w:rsid w:val="006B0216"/>
    <w:rsid w:val="006B0358"/>
    <w:rsid w:val="006B04DD"/>
    <w:rsid w:val="006B060B"/>
    <w:rsid w:val="006B0882"/>
    <w:rsid w:val="006B09E4"/>
    <w:rsid w:val="006B0D49"/>
    <w:rsid w:val="006B1242"/>
    <w:rsid w:val="006B14E9"/>
    <w:rsid w:val="006B15E5"/>
    <w:rsid w:val="006B191A"/>
    <w:rsid w:val="006B1AE3"/>
    <w:rsid w:val="006B1B58"/>
    <w:rsid w:val="006B2222"/>
    <w:rsid w:val="006B22F6"/>
    <w:rsid w:val="006B2655"/>
    <w:rsid w:val="006B267C"/>
    <w:rsid w:val="006B2A41"/>
    <w:rsid w:val="006B2D5E"/>
    <w:rsid w:val="006B3197"/>
    <w:rsid w:val="006B3D03"/>
    <w:rsid w:val="006B3E5E"/>
    <w:rsid w:val="006B41A6"/>
    <w:rsid w:val="006B41F3"/>
    <w:rsid w:val="006B43F2"/>
    <w:rsid w:val="006B454C"/>
    <w:rsid w:val="006B4876"/>
    <w:rsid w:val="006B4AF8"/>
    <w:rsid w:val="006B5212"/>
    <w:rsid w:val="006B5587"/>
    <w:rsid w:val="006B55CF"/>
    <w:rsid w:val="006B5E3F"/>
    <w:rsid w:val="006B5F38"/>
    <w:rsid w:val="006B626D"/>
    <w:rsid w:val="006B638B"/>
    <w:rsid w:val="006B6642"/>
    <w:rsid w:val="006B674D"/>
    <w:rsid w:val="006B6907"/>
    <w:rsid w:val="006B697F"/>
    <w:rsid w:val="006B6B36"/>
    <w:rsid w:val="006B6B6D"/>
    <w:rsid w:val="006B6D1B"/>
    <w:rsid w:val="006B6D5F"/>
    <w:rsid w:val="006B702A"/>
    <w:rsid w:val="006B740F"/>
    <w:rsid w:val="006B75DE"/>
    <w:rsid w:val="006B766E"/>
    <w:rsid w:val="006B7D07"/>
    <w:rsid w:val="006B7E33"/>
    <w:rsid w:val="006B7F2B"/>
    <w:rsid w:val="006C002C"/>
    <w:rsid w:val="006C0466"/>
    <w:rsid w:val="006C04DC"/>
    <w:rsid w:val="006C0656"/>
    <w:rsid w:val="006C0ACD"/>
    <w:rsid w:val="006C0C72"/>
    <w:rsid w:val="006C0DB2"/>
    <w:rsid w:val="006C12A9"/>
    <w:rsid w:val="006C1C2E"/>
    <w:rsid w:val="006C1CB1"/>
    <w:rsid w:val="006C1E50"/>
    <w:rsid w:val="006C2256"/>
    <w:rsid w:val="006C2BC5"/>
    <w:rsid w:val="006C2CB7"/>
    <w:rsid w:val="006C2ED8"/>
    <w:rsid w:val="006C3011"/>
    <w:rsid w:val="006C342E"/>
    <w:rsid w:val="006C353E"/>
    <w:rsid w:val="006C3714"/>
    <w:rsid w:val="006C37F8"/>
    <w:rsid w:val="006C3955"/>
    <w:rsid w:val="006C3990"/>
    <w:rsid w:val="006C3ED6"/>
    <w:rsid w:val="006C40C9"/>
    <w:rsid w:val="006C4331"/>
    <w:rsid w:val="006C45BE"/>
    <w:rsid w:val="006C46B4"/>
    <w:rsid w:val="006C48CE"/>
    <w:rsid w:val="006C491E"/>
    <w:rsid w:val="006C49A4"/>
    <w:rsid w:val="006C4A96"/>
    <w:rsid w:val="006C4BCA"/>
    <w:rsid w:val="006C4CD9"/>
    <w:rsid w:val="006C5174"/>
    <w:rsid w:val="006C53D6"/>
    <w:rsid w:val="006C57CC"/>
    <w:rsid w:val="006C57E1"/>
    <w:rsid w:val="006C5CA9"/>
    <w:rsid w:val="006C5EF2"/>
    <w:rsid w:val="006C60F3"/>
    <w:rsid w:val="006C624D"/>
    <w:rsid w:val="006C66DC"/>
    <w:rsid w:val="006C689B"/>
    <w:rsid w:val="006C6B30"/>
    <w:rsid w:val="006C6B62"/>
    <w:rsid w:val="006C71EE"/>
    <w:rsid w:val="006C71F1"/>
    <w:rsid w:val="006C72CB"/>
    <w:rsid w:val="006C75C9"/>
    <w:rsid w:val="006C7B80"/>
    <w:rsid w:val="006C7BFD"/>
    <w:rsid w:val="006D01F5"/>
    <w:rsid w:val="006D02AD"/>
    <w:rsid w:val="006D033B"/>
    <w:rsid w:val="006D0400"/>
    <w:rsid w:val="006D0735"/>
    <w:rsid w:val="006D07D4"/>
    <w:rsid w:val="006D0C4E"/>
    <w:rsid w:val="006D11AC"/>
    <w:rsid w:val="006D11EB"/>
    <w:rsid w:val="006D1268"/>
    <w:rsid w:val="006D133D"/>
    <w:rsid w:val="006D13A1"/>
    <w:rsid w:val="006D141A"/>
    <w:rsid w:val="006D14B9"/>
    <w:rsid w:val="006D1956"/>
    <w:rsid w:val="006D1AC6"/>
    <w:rsid w:val="006D202C"/>
    <w:rsid w:val="006D20C2"/>
    <w:rsid w:val="006D24FA"/>
    <w:rsid w:val="006D259C"/>
    <w:rsid w:val="006D265C"/>
    <w:rsid w:val="006D2788"/>
    <w:rsid w:val="006D2AD4"/>
    <w:rsid w:val="006D2DE0"/>
    <w:rsid w:val="006D3005"/>
    <w:rsid w:val="006D319B"/>
    <w:rsid w:val="006D31EE"/>
    <w:rsid w:val="006D330E"/>
    <w:rsid w:val="006D3904"/>
    <w:rsid w:val="006D3ABD"/>
    <w:rsid w:val="006D3B10"/>
    <w:rsid w:val="006D4474"/>
    <w:rsid w:val="006D458B"/>
    <w:rsid w:val="006D4A8D"/>
    <w:rsid w:val="006D4B58"/>
    <w:rsid w:val="006D4BC3"/>
    <w:rsid w:val="006D5025"/>
    <w:rsid w:val="006D57E5"/>
    <w:rsid w:val="006D5965"/>
    <w:rsid w:val="006D5A8B"/>
    <w:rsid w:val="006D622D"/>
    <w:rsid w:val="006D68A4"/>
    <w:rsid w:val="006D6A7C"/>
    <w:rsid w:val="006D6CFE"/>
    <w:rsid w:val="006D6D57"/>
    <w:rsid w:val="006D704B"/>
    <w:rsid w:val="006D70A8"/>
    <w:rsid w:val="006D70F7"/>
    <w:rsid w:val="006D7356"/>
    <w:rsid w:val="006D7712"/>
    <w:rsid w:val="006D7BF1"/>
    <w:rsid w:val="006E0014"/>
    <w:rsid w:val="006E0239"/>
    <w:rsid w:val="006E0574"/>
    <w:rsid w:val="006E079B"/>
    <w:rsid w:val="006E0804"/>
    <w:rsid w:val="006E0AD8"/>
    <w:rsid w:val="006E0B67"/>
    <w:rsid w:val="006E0C7A"/>
    <w:rsid w:val="006E0FA3"/>
    <w:rsid w:val="006E122F"/>
    <w:rsid w:val="006E12A5"/>
    <w:rsid w:val="006E15ED"/>
    <w:rsid w:val="006E1B98"/>
    <w:rsid w:val="006E1ED4"/>
    <w:rsid w:val="006E227F"/>
    <w:rsid w:val="006E2889"/>
    <w:rsid w:val="006E3739"/>
    <w:rsid w:val="006E3867"/>
    <w:rsid w:val="006E391A"/>
    <w:rsid w:val="006E3AAA"/>
    <w:rsid w:val="006E3CA0"/>
    <w:rsid w:val="006E3F53"/>
    <w:rsid w:val="006E44EB"/>
    <w:rsid w:val="006E4D22"/>
    <w:rsid w:val="006E4F46"/>
    <w:rsid w:val="006E5029"/>
    <w:rsid w:val="006E5057"/>
    <w:rsid w:val="006E523B"/>
    <w:rsid w:val="006E56AC"/>
    <w:rsid w:val="006E577E"/>
    <w:rsid w:val="006E592B"/>
    <w:rsid w:val="006E5B0F"/>
    <w:rsid w:val="006E5B3A"/>
    <w:rsid w:val="006E5CDB"/>
    <w:rsid w:val="006E62CA"/>
    <w:rsid w:val="006E74D2"/>
    <w:rsid w:val="006E74F3"/>
    <w:rsid w:val="006E7B3C"/>
    <w:rsid w:val="006F0437"/>
    <w:rsid w:val="006F0470"/>
    <w:rsid w:val="006F0754"/>
    <w:rsid w:val="006F07C8"/>
    <w:rsid w:val="006F09F3"/>
    <w:rsid w:val="006F0F43"/>
    <w:rsid w:val="006F102F"/>
    <w:rsid w:val="006F13D6"/>
    <w:rsid w:val="006F1638"/>
    <w:rsid w:val="006F1C1A"/>
    <w:rsid w:val="006F2DBE"/>
    <w:rsid w:val="006F32F0"/>
    <w:rsid w:val="006F335B"/>
    <w:rsid w:val="006F372D"/>
    <w:rsid w:val="006F38BA"/>
    <w:rsid w:val="006F3C31"/>
    <w:rsid w:val="006F3D62"/>
    <w:rsid w:val="006F3E03"/>
    <w:rsid w:val="006F3E51"/>
    <w:rsid w:val="006F3F04"/>
    <w:rsid w:val="006F4BE5"/>
    <w:rsid w:val="006F4E27"/>
    <w:rsid w:val="006F5211"/>
    <w:rsid w:val="006F52E4"/>
    <w:rsid w:val="006F55CE"/>
    <w:rsid w:val="006F592B"/>
    <w:rsid w:val="006F5AF7"/>
    <w:rsid w:val="006F5CF6"/>
    <w:rsid w:val="006F5DF3"/>
    <w:rsid w:val="006F60EA"/>
    <w:rsid w:val="006F6267"/>
    <w:rsid w:val="006F65C9"/>
    <w:rsid w:val="006F69EF"/>
    <w:rsid w:val="006F6C81"/>
    <w:rsid w:val="006F6D83"/>
    <w:rsid w:val="006F6E20"/>
    <w:rsid w:val="006F6FD7"/>
    <w:rsid w:val="006F73C6"/>
    <w:rsid w:val="006F7794"/>
    <w:rsid w:val="006F7909"/>
    <w:rsid w:val="006F795A"/>
    <w:rsid w:val="0070003C"/>
    <w:rsid w:val="0070007B"/>
    <w:rsid w:val="00700206"/>
    <w:rsid w:val="0070040B"/>
    <w:rsid w:val="00700532"/>
    <w:rsid w:val="0070090A"/>
    <w:rsid w:val="00700DCC"/>
    <w:rsid w:val="007010A0"/>
    <w:rsid w:val="007016ED"/>
    <w:rsid w:val="0070186A"/>
    <w:rsid w:val="007019B3"/>
    <w:rsid w:val="007019C8"/>
    <w:rsid w:val="00701A3B"/>
    <w:rsid w:val="00702625"/>
    <w:rsid w:val="0070292F"/>
    <w:rsid w:val="007033D0"/>
    <w:rsid w:val="0070397E"/>
    <w:rsid w:val="00703AC3"/>
    <w:rsid w:val="00703CA3"/>
    <w:rsid w:val="00703E4B"/>
    <w:rsid w:val="00704017"/>
    <w:rsid w:val="00704095"/>
    <w:rsid w:val="00704309"/>
    <w:rsid w:val="00704434"/>
    <w:rsid w:val="0070463C"/>
    <w:rsid w:val="007047CD"/>
    <w:rsid w:val="00704979"/>
    <w:rsid w:val="00704EE0"/>
    <w:rsid w:val="0070513F"/>
    <w:rsid w:val="0070518F"/>
    <w:rsid w:val="007053A1"/>
    <w:rsid w:val="007056B6"/>
    <w:rsid w:val="00705CEE"/>
    <w:rsid w:val="00705D19"/>
    <w:rsid w:val="00705F4C"/>
    <w:rsid w:val="007060D8"/>
    <w:rsid w:val="00706431"/>
    <w:rsid w:val="007065B7"/>
    <w:rsid w:val="00706685"/>
    <w:rsid w:val="007066F1"/>
    <w:rsid w:val="007067DF"/>
    <w:rsid w:val="00706BE8"/>
    <w:rsid w:val="00706D22"/>
    <w:rsid w:val="0070741A"/>
    <w:rsid w:val="007075F8"/>
    <w:rsid w:val="0070768E"/>
    <w:rsid w:val="007076F0"/>
    <w:rsid w:val="00707722"/>
    <w:rsid w:val="00707B91"/>
    <w:rsid w:val="00707E32"/>
    <w:rsid w:val="00707F8B"/>
    <w:rsid w:val="00710248"/>
    <w:rsid w:val="007104A7"/>
    <w:rsid w:val="007104F9"/>
    <w:rsid w:val="00710670"/>
    <w:rsid w:val="0071094D"/>
    <w:rsid w:val="007109FA"/>
    <w:rsid w:val="00710BAF"/>
    <w:rsid w:val="007110D2"/>
    <w:rsid w:val="0071134D"/>
    <w:rsid w:val="00711531"/>
    <w:rsid w:val="00711994"/>
    <w:rsid w:val="007124A2"/>
    <w:rsid w:val="007126A5"/>
    <w:rsid w:val="00712AA5"/>
    <w:rsid w:val="00712BCC"/>
    <w:rsid w:val="00712FF3"/>
    <w:rsid w:val="007135A4"/>
    <w:rsid w:val="00713690"/>
    <w:rsid w:val="00713B8A"/>
    <w:rsid w:val="00713F35"/>
    <w:rsid w:val="00714086"/>
    <w:rsid w:val="007140DD"/>
    <w:rsid w:val="00714474"/>
    <w:rsid w:val="00714849"/>
    <w:rsid w:val="00714980"/>
    <w:rsid w:val="00714D0B"/>
    <w:rsid w:val="00714D92"/>
    <w:rsid w:val="00714FE2"/>
    <w:rsid w:val="00715052"/>
    <w:rsid w:val="00715142"/>
    <w:rsid w:val="00715343"/>
    <w:rsid w:val="00715741"/>
    <w:rsid w:val="00715980"/>
    <w:rsid w:val="00715C9D"/>
    <w:rsid w:val="0071633A"/>
    <w:rsid w:val="0071653E"/>
    <w:rsid w:val="00716B0E"/>
    <w:rsid w:val="00716B6B"/>
    <w:rsid w:val="00716F92"/>
    <w:rsid w:val="00717421"/>
    <w:rsid w:val="007175D1"/>
    <w:rsid w:val="007176D1"/>
    <w:rsid w:val="00717C21"/>
    <w:rsid w:val="00720084"/>
    <w:rsid w:val="007204D7"/>
    <w:rsid w:val="00720559"/>
    <w:rsid w:val="007206DE"/>
    <w:rsid w:val="00720C25"/>
    <w:rsid w:val="00721333"/>
    <w:rsid w:val="007214CA"/>
    <w:rsid w:val="007216B8"/>
    <w:rsid w:val="00721DF8"/>
    <w:rsid w:val="0072229B"/>
    <w:rsid w:val="00722854"/>
    <w:rsid w:val="00722A2E"/>
    <w:rsid w:val="00723035"/>
    <w:rsid w:val="00723166"/>
    <w:rsid w:val="007232D6"/>
    <w:rsid w:val="00723425"/>
    <w:rsid w:val="007239AB"/>
    <w:rsid w:val="00723C7C"/>
    <w:rsid w:val="00723FCD"/>
    <w:rsid w:val="0072443F"/>
    <w:rsid w:val="00724BB5"/>
    <w:rsid w:val="00724E04"/>
    <w:rsid w:val="007254D2"/>
    <w:rsid w:val="0072561B"/>
    <w:rsid w:val="007256B1"/>
    <w:rsid w:val="0072579E"/>
    <w:rsid w:val="00725D70"/>
    <w:rsid w:val="00725F2F"/>
    <w:rsid w:val="0072602C"/>
    <w:rsid w:val="0072605D"/>
    <w:rsid w:val="00726311"/>
    <w:rsid w:val="0072665D"/>
    <w:rsid w:val="00726693"/>
    <w:rsid w:val="007268A5"/>
    <w:rsid w:val="00726B76"/>
    <w:rsid w:val="00726ED5"/>
    <w:rsid w:val="007273E9"/>
    <w:rsid w:val="007274FA"/>
    <w:rsid w:val="00727826"/>
    <w:rsid w:val="00727897"/>
    <w:rsid w:val="00727B8A"/>
    <w:rsid w:val="00727DE8"/>
    <w:rsid w:val="00727DE9"/>
    <w:rsid w:val="00727EA7"/>
    <w:rsid w:val="00727ECF"/>
    <w:rsid w:val="00727F8C"/>
    <w:rsid w:val="00730295"/>
    <w:rsid w:val="007307C4"/>
    <w:rsid w:val="007309CC"/>
    <w:rsid w:val="00730C8C"/>
    <w:rsid w:val="007314DF"/>
    <w:rsid w:val="007317CD"/>
    <w:rsid w:val="007317EC"/>
    <w:rsid w:val="00731CAB"/>
    <w:rsid w:val="007322C4"/>
    <w:rsid w:val="00732430"/>
    <w:rsid w:val="0073264F"/>
    <w:rsid w:val="00732666"/>
    <w:rsid w:val="007327CD"/>
    <w:rsid w:val="00732C45"/>
    <w:rsid w:val="00732FD0"/>
    <w:rsid w:val="007330CA"/>
    <w:rsid w:val="0073324C"/>
    <w:rsid w:val="00733606"/>
    <w:rsid w:val="00733DAA"/>
    <w:rsid w:val="00733ED6"/>
    <w:rsid w:val="00734011"/>
    <w:rsid w:val="007340A7"/>
    <w:rsid w:val="007343CF"/>
    <w:rsid w:val="00734426"/>
    <w:rsid w:val="00734809"/>
    <w:rsid w:val="00734D38"/>
    <w:rsid w:val="007350C2"/>
    <w:rsid w:val="007353CE"/>
    <w:rsid w:val="007355A0"/>
    <w:rsid w:val="00735ADB"/>
    <w:rsid w:val="00736111"/>
    <w:rsid w:val="007365EE"/>
    <w:rsid w:val="00736684"/>
    <w:rsid w:val="007369FE"/>
    <w:rsid w:val="00736FC2"/>
    <w:rsid w:val="007370E0"/>
    <w:rsid w:val="007371A5"/>
    <w:rsid w:val="007372BE"/>
    <w:rsid w:val="007374F8"/>
    <w:rsid w:val="007376BE"/>
    <w:rsid w:val="00737860"/>
    <w:rsid w:val="00737B84"/>
    <w:rsid w:val="00737BCD"/>
    <w:rsid w:val="0074039E"/>
    <w:rsid w:val="00740401"/>
    <w:rsid w:val="00740418"/>
    <w:rsid w:val="00740529"/>
    <w:rsid w:val="0074069E"/>
    <w:rsid w:val="007406A1"/>
    <w:rsid w:val="0074085C"/>
    <w:rsid w:val="007409AE"/>
    <w:rsid w:val="00740A14"/>
    <w:rsid w:val="00740E31"/>
    <w:rsid w:val="00741098"/>
    <w:rsid w:val="00741119"/>
    <w:rsid w:val="00741AC6"/>
    <w:rsid w:val="00741B66"/>
    <w:rsid w:val="00741C7B"/>
    <w:rsid w:val="00741DFE"/>
    <w:rsid w:val="00742093"/>
    <w:rsid w:val="0074229C"/>
    <w:rsid w:val="00742334"/>
    <w:rsid w:val="00742450"/>
    <w:rsid w:val="00742568"/>
    <w:rsid w:val="007426C9"/>
    <w:rsid w:val="007427D6"/>
    <w:rsid w:val="00742D6E"/>
    <w:rsid w:val="00742ED9"/>
    <w:rsid w:val="00742F0B"/>
    <w:rsid w:val="00742FF6"/>
    <w:rsid w:val="00743576"/>
    <w:rsid w:val="00743674"/>
    <w:rsid w:val="00743752"/>
    <w:rsid w:val="00743B2E"/>
    <w:rsid w:val="00743DC9"/>
    <w:rsid w:val="00743F0F"/>
    <w:rsid w:val="00744077"/>
    <w:rsid w:val="007443D4"/>
    <w:rsid w:val="0074460A"/>
    <w:rsid w:val="00744C76"/>
    <w:rsid w:val="00744EF7"/>
    <w:rsid w:val="00745055"/>
    <w:rsid w:val="007451D6"/>
    <w:rsid w:val="007452A9"/>
    <w:rsid w:val="0074599F"/>
    <w:rsid w:val="00745D7E"/>
    <w:rsid w:val="00745D9C"/>
    <w:rsid w:val="00745F41"/>
    <w:rsid w:val="00745F45"/>
    <w:rsid w:val="0074672F"/>
    <w:rsid w:val="00746932"/>
    <w:rsid w:val="00746A07"/>
    <w:rsid w:val="00746DA6"/>
    <w:rsid w:val="007476DE"/>
    <w:rsid w:val="00747AA6"/>
    <w:rsid w:val="00747B5B"/>
    <w:rsid w:val="00747BDE"/>
    <w:rsid w:val="00747D64"/>
    <w:rsid w:val="00747EDB"/>
    <w:rsid w:val="007500FC"/>
    <w:rsid w:val="007500FF"/>
    <w:rsid w:val="00750202"/>
    <w:rsid w:val="00750311"/>
    <w:rsid w:val="00750868"/>
    <w:rsid w:val="00750BAB"/>
    <w:rsid w:val="00751033"/>
    <w:rsid w:val="0075108C"/>
    <w:rsid w:val="0075183B"/>
    <w:rsid w:val="007519D3"/>
    <w:rsid w:val="00751A83"/>
    <w:rsid w:val="00751CC1"/>
    <w:rsid w:val="00751E2F"/>
    <w:rsid w:val="0075219D"/>
    <w:rsid w:val="007522EA"/>
    <w:rsid w:val="007525AE"/>
    <w:rsid w:val="00752B42"/>
    <w:rsid w:val="00753057"/>
    <w:rsid w:val="007530B4"/>
    <w:rsid w:val="00753295"/>
    <w:rsid w:val="00753562"/>
    <w:rsid w:val="00753593"/>
    <w:rsid w:val="007542A9"/>
    <w:rsid w:val="0075443D"/>
    <w:rsid w:val="00754601"/>
    <w:rsid w:val="007548B5"/>
    <w:rsid w:val="007548FA"/>
    <w:rsid w:val="00754BBD"/>
    <w:rsid w:val="00754C58"/>
    <w:rsid w:val="00754CB4"/>
    <w:rsid w:val="00754DE2"/>
    <w:rsid w:val="007550B8"/>
    <w:rsid w:val="007550E9"/>
    <w:rsid w:val="0075515A"/>
    <w:rsid w:val="0075552E"/>
    <w:rsid w:val="007555D9"/>
    <w:rsid w:val="007556CC"/>
    <w:rsid w:val="00755D2E"/>
    <w:rsid w:val="00755DE5"/>
    <w:rsid w:val="00756096"/>
    <w:rsid w:val="0075621F"/>
    <w:rsid w:val="0075652F"/>
    <w:rsid w:val="00756C4A"/>
    <w:rsid w:val="00756F15"/>
    <w:rsid w:val="007572E0"/>
    <w:rsid w:val="007574BA"/>
    <w:rsid w:val="007577EB"/>
    <w:rsid w:val="00757A00"/>
    <w:rsid w:val="00757D43"/>
    <w:rsid w:val="00757E7F"/>
    <w:rsid w:val="007600F5"/>
    <w:rsid w:val="00760170"/>
    <w:rsid w:val="00760220"/>
    <w:rsid w:val="00760236"/>
    <w:rsid w:val="00760815"/>
    <w:rsid w:val="00760AF5"/>
    <w:rsid w:val="0076128F"/>
    <w:rsid w:val="0076163F"/>
    <w:rsid w:val="00761904"/>
    <w:rsid w:val="00761C98"/>
    <w:rsid w:val="00761E16"/>
    <w:rsid w:val="00761F33"/>
    <w:rsid w:val="00761F4F"/>
    <w:rsid w:val="0076266C"/>
    <w:rsid w:val="007626F8"/>
    <w:rsid w:val="0076285E"/>
    <w:rsid w:val="007628F6"/>
    <w:rsid w:val="00762AD2"/>
    <w:rsid w:val="00762AF6"/>
    <w:rsid w:val="00763060"/>
    <w:rsid w:val="00763408"/>
    <w:rsid w:val="0076360F"/>
    <w:rsid w:val="00763C20"/>
    <w:rsid w:val="00763C72"/>
    <w:rsid w:val="00763EB2"/>
    <w:rsid w:val="007641AC"/>
    <w:rsid w:val="0076458A"/>
    <w:rsid w:val="00764664"/>
    <w:rsid w:val="00764B15"/>
    <w:rsid w:val="00764D54"/>
    <w:rsid w:val="00764DE1"/>
    <w:rsid w:val="00764E30"/>
    <w:rsid w:val="00765503"/>
    <w:rsid w:val="007657BF"/>
    <w:rsid w:val="007657CF"/>
    <w:rsid w:val="00765E08"/>
    <w:rsid w:val="0076656C"/>
    <w:rsid w:val="007668C1"/>
    <w:rsid w:val="0076690E"/>
    <w:rsid w:val="00766B5E"/>
    <w:rsid w:val="00766C8E"/>
    <w:rsid w:val="00767953"/>
    <w:rsid w:val="00767D56"/>
    <w:rsid w:val="0077109A"/>
    <w:rsid w:val="007715F4"/>
    <w:rsid w:val="0077182A"/>
    <w:rsid w:val="007719F4"/>
    <w:rsid w:val="00771A44"/>
    <w:rsid w:val="00771C6C"/>
    <w:rsid w:val="00771E63"/>
    <w:rsid w:val="007722CF"/>
    <w:rsid w:val="007726E8"/>
    <w:rsid w:val="0077273D"/>
    <w:rsid w:val="00772A4D"/>
    <w:rsid w:val="00772A4F"/>
    <w:rsid w:val="00772BBE"/>
    <w:rsid w:val="00772E0D"/>
    <w:rsid w:val="00772E74"/>
    <w:rsid w:val="007731B6"/>
    <w:rsid w:val="007731E5"/>
    <w:rsid w:val="0077334A"/>
    <w:rsid w:val="0077339D"/>
    <w:rsid w:val="0077372C"/>
    <w:rsid w:val="007737C7"/>
    <w:rsid w:val="00773868"/>
    <w:rsid w:val="00773D4A"/>
    <w:rsid w:val="007740B7"/>
    <w:rsid w:val="00774154"/>
    <w:rsid w:val="007742A5"/>
    <w:rsid w:val="00774329"/>
    <w:rsid w:val="00774622"/>
    <w:rsid w:val="00774672"/>
    <w:rsid w:val="0077475F"/>
    <w:rsid w:val="00774DA7"/>
    <w:rsid w:val="00774FB2"/>
    <w:rsid w:val="00774FD8"/>
    <w:rsid w:val="00775019"/>
    <w:rsid w:val="007751A5"/>
    <w:rsid w:val="0077523E"/>
    <w:rsid w:val="0077558B"/>
    <w:rsid w:val="0077574A"/>
    <w:rsid w:val="00775C3D"/>
    <w:rsid w:val="00775E4E"/>
    <w:rsid w:val="00776258"/>
    <w:rsid w:val="007762B8"/>
    <w:rsid w:val="007765A4"/>
    <w:rsid w:val="0077662F"/>
    <w:rsid w:val="0077718C"/>
    <w:rsid w:val="007771A6"/>
    <w:rsid w:val="007773F4"/>
    <w:rsid w:val="007775B7"/>
    <w:rsid w:val="00777671"/>
    <w:rsid w:val="00777858"/>
    <w:rsid w:val="007779F6"/>
    <w:rsid w:val="00777D93"/>
    <w:rsid w:val="00777DB7"/>
    <w:rsid w:val="00777E55"/>
    <w:rsid w:val="00777FB4"/>
    <w:rsid w:val="00780135"/>
    <w:rsid w:val="007807A8"/>
    <w:rsid w:val="007807F4"/>
    <w:rsid w:val="00780ADB"/>
    <w:rsid w:val="00780D2B"/>
    <w:rsid w:val="00781B4F"/>
    <w:rsid w:val="00781BC4"/>
    <w:rsid w:val="00781E7D"/>
    <w:rsid w:val="00781EE2"/>
    <w:rsid w:val="007823A1"/>
    <w:rsid w:val="00782401"/>
    <w:rsid w:val="007826D6"/>
    <w:rsid w:val="00782D3B"/>
    <w:rsid w:val="00782F83"/>
    <w:rsid w:val="007830BD"/>
    <w:rsid w:val="007830C2"/>
    <w:rsid w:val="00783235"/>
    <w:rsid w:val="007835A1"/>
    <w:rsid w:val="007837E7"/>
    <w:rsid w:val="007838FB"/>
    <w:rsid w:val="007840A3"/>
    <w:rsid w:val="0078424A"/>
    <w:rsid w:val="00784304"/>
    <w:rsid w:val="007844DB"/>
    <w:rsid w:val="0078490B"/>
    <w:rsid w:val="00784AC8"/>
    <w:rsid w:val="00784E04"/>
    <w:rsid w:val="0078510C"/>
    <w:rsid w:val="00785575"/>
    <w:rsid w:val="00785E51"/>
    <w:rsid w:val="00786170"/>
    <w:rsid w:val="007864C9"/>
    <w:rsid w:val="00786A8F"/>
    <w:rsid w:val="00786E93"/>
    <w:rsid w:val="00787122"/>
    <w:rsid w:val="007871D7"/>
    <w:rsid w:val="00787269"/>
    <w:rsid w:val="0078752E"/>
    <w:rsid w:val="00787902"/>
    <w:rsid w:val="00787AA7"/>
    <w:rsid w:val="00787EB7"/>
    <w:rsid w:val="00790035"/>
    <w:rsid w:val="0079043E"/>
    <w:rsid w:val="007905C0"/>
    <w:rsid w:val="00790661"/>
    <w:rsid w:val="0079087F"/>
    <w:rsid w:val="00790966"/>
    <w:rsid w:val="00790F1B"/>
    <w:rsid w:val="0079121C"/>
    <w:rsid w:val="007913D4"/>
    <w:rsid w:val="00791CE8"/>
    <w:rsid w:val="00791D0B"/>
    <w:rsid w:val="007923AB"/>
    <w:rsid w:val="007925E2"/>
    <w:rsid w:val="007927C5"/>
    <w:rsid w:val="007928B6"/>
    <w:rsid w:val="00792A03"/>
    <w:rsid w:val="00792EA3"/>
    <w:rsid w:val="00792EC4"/>
    <w:rsid w:val="007931D4"/>
    <w:rsid w:val="00793A17"/>
    <w:rsid w:val="00793A69"/>
    <w:rsid w:val="00793B5C"/>
    <w:rsid w:val="00793CA4"/>
    <w:rsid w:val="00793D6A"/>
    <w:rsid w:val="00793F3A"/>
    <w:rsid w:val="0079419C"/>
    <w:rsid w:val="007944E7"/>
    <w:rsid w:val="0079457D"/>
    <w:rsid w:val="00794B63"/>
    <w:rsid w:val="00794E21"/>
    <w:rsid w:val="0079501A"/>
    <w:rsid w:val="007952A8"/>
    <w:rsid w:val="00795304"/>
    <w:rsid w:val="00795326"/>
    <w:rsid w:val="00795639"/>
    <w:rsid w:val="0079589C"/>
    <w:rsid w:val="00795947"/>
    <w:rsid w:val="00795AEB"/>
    <w:rsid w:val="00795B7B"/>
    <w:rsid w:val="00795CA5"/>
    <w:rsid w:val="00795D22"/>
    <w:rsid w:val="00795D2B"/>
    <w:rsid w:val="00795EAB"/>
    <w:rsid w:val="00795F95"/>
    <w:rsid w:val="007962BD"/>
    <w:rsid w:val="0079646D"/>
    <w:rsid w:val="00796554"/>
    <w:rsid w:val="007968B7"/>
    <w:rsid w:val="007968C1"/>
    <w:rsid w:val="00796C7E"/>
    <w:rsid w:val="00796D09"/>
    <w:rsid w:val="00797161"/>
    <w:rsid w:val="0079721B"/>
    <w:rsid w:val="007973D1"/>
    <w:rsid w:val="007977D4"/>
    <w:rsid w:val="00797E30"/>
    <w:rsid w:val="007A0151"/>
    <w:rsid w:val="007A0354"/>
    <w:rsid w:val="007A0413"/>
    <w:rsid w:val="007A0516"/>
    <w:rsid w:val="007A0541"/>
    <w:rsid w:val="007A05CF"/>
    <w:rsid w:val="007A06B6"/>
    <w:rsid w:val="007A1BDD"/>
    <w:rsid w:val="007A1F4E"/>
    <w:rsid w:val="007A2003"/>
    <w:rsid w:val="007A217E"/>
    <w:rsid w:val="007A21F8"/>
    <w:rsid w:val="007A2320"/>
    <w:rsid w:val="007A24C9"/>
    <w:rsid w:val="007A256F"/>
    <w:rsid w:val="007A2751"/>
    <w:rsid w:val="007A32AA"/>
    <w:rsid w:val="007A375A"/>
    <w:rsid w:val="007A3804"/>
    <w:rsid w:val="007A3914"/>
    <w:rsid w:val="007A45D5"/>
    <w:rsid w:val="007A462C"/>
    <w:rsid w:val="007A4975"/>
    <w:rsid w:val="007A4C2E"/>
    <w:rsid w:val="007A4C6D"/>
    <w:rsid w:val="007A4ED5"/>
    <w:rsid w:val="007A4FF1"/>
    <w:rsid w:val="007A537A"/>
    <w:rsid w:val="007A538F"/>
    <w:rsid w:val="007A5423"/>
    <w:rsid w:val="007A5727"/>
    <w:rsid w:val="007A5789"/>
    <w:rsid w:val="007A5AE7"/>
    <w:rsid w:val="007A5FBA"/>
    <w:rsid w:val="007A60EE"/>
    <w:rsid w:val="007A668D"/>
    <w:rsid w:val="007A6905"/>
    <w:rsid w:val="007A6C93"/>
    <w:rsid w:val="007A6D27"/>
    <w:rsid w:val="007A6E4B"/>
    <w:rsid w:val="007A7203"/>
    <w:rsid w:val="007A7271"/>
    <w:rsid w:val="007A7313"/>
    <w:rsid w:val="007A75B7"/>
    <w:rsid w:val="007A7AE8"/>
    <w:rsid w:val="007A7B9F"/>
    <w:rsid w:val="007A7BE2"/>
    <w:rsid w:val="007B00CD"/>
    <w:rsid w:val="007B0EF8"/>
    <w:rsid w:val="007B1288"/>
    <w:rsid w:val="007B1437"/>
    <w:rsid w:val="007B143D"/>
    <w:rsid w:val="007B1571"/>
    <w:rsid w:val="007B178B"/>
    <w:rsid w:val="007B2232"/>
    <w:rsid w:val="007B275E"/>
    <w:rsid w:val="007B2AAE"/>
    <w:rsid w:val="007B2F01"/>
    <w:rsid w:val="007B3193"/>
    <w:rsid w:val="007B31CF"/>
    <w:rsid w:val="007B331C"/>
    <w:rsid w:val="007B3825"/>
    <w:rsid w:val="007B3DF3"/>
    <w:rsid w:val="007B4078"/>
    <w:rsid w:val="007B422B"/>
    <w:rsid w:val="007B44CA"/>
    <w:rsid w:val="007B4A84"/>
    <w:rsid w:val="007B4BCA"/>
    <w:rsid w:val="007B4E54"/>
    <w:rsid w:val="007B5042"/>
    <w:rsid w:val="007B5124"/>
    <w:rsid w:val="007B532E"/>
    <w:rsid w:val="007B5502"/>
    <w:rsid w:val="007B569F"/>
    <w:rsid w:val="007B5764"/>
    <w:rsid w:val="007B5ABD"/>
    <w:rsid w:val="007B6045"/>
    <w:rsid w:val="007B6134"/>
    <w:rsid w:val="007B640D"/>
    <w:rsid w:val="007B6564"/>
    <w:rsid w:val="007B6B4C"/>
    <w:rsid w:val="007B6D7E"/>
    <w:rsid w:val="007B7048"/>
    <w:rsid w:val="007B77E3"/>
    <w:rsid w:val="007B78A0"/>
    <w:rsid w:val="007C00F3"/>
    <w:rsid w:val="007C018C"/>
    <w:rsid w:val="007C038A"/>
    <w:rsid w:val="007C03B9"/>
    <w:rsid w:val="007C067D"/>
    <w:rsid w:val="007C06C3"/>
    <w:rsid w:val="007C0B82"/>
    <w:rsid w:val="007C0E21"/>
    <w:rsid w:val="007C0F03"/>
    <w:rsid w:val="007C1084"/>
    <w:rsid w:val="007C10C1"/>
    <w:rsid w:val="007C122E"/>
    <w:rsid w:val="007C1C8F"/>
    <w:rsid w:val="007C1DE6"/>
    <w:rsid w:val="007C1F21"/>
    <w:rsid w:val="007C20B3"/>
    <w:rsid w:val="007C2487"/>
    <w:rsid w:val="007C27ED"/>
    <w:rsid w:val="007C2C3A"/>
    <w:rsid w:val="007C2E08"/>
    <w:rsid w:val="007C2E16"/>
    <w:rsid w:val="007C2F31"/>
    <w:rsid w:val="007C2F3D"/>
    <w:rsid w:val="007C31A2"/>
    <w:rsid w:val="007C3590"/>
    <w:rsid w:val="007C36AD"/>
    <w:rsid w:val="007C3882"/>
    <w:rsid w:val="007C3A77"/>
    <w:rsid w:val="007C3C2D"/>
    <w:rsid w:val="007C407D"/>
    <w:rsid w:val="007C47A8"/>
    <w:rsid w:val="007C4C99"/>
    <w:rsid w:val="007C4E8D"/>
    <w:rsid w:val="007C4EAB"/>
    <w:rsid w:val="007C4F11"/>
    <w:rsid w:val="007C551C"/>
    <w:rsid w:val="007C579B"/>
    <w:rsid w:val="007C58D3"/>
    <w:rsid w:val="007C5AA6"/>
    <w:rsid w:val="007C5B75"/>
    <w:rsid w:val="007C5BAB"/>
    <w:rsid w:val="007C5C45"/>
    <w:rsid w:val="007C5FED"/>
    <w:rsid w:val="007C614E"/>
    <w:rsid w:val="007C6667"/>
    <w:rsid w:val="007C6891"/>
    <w:rsid w:val="007C7570"/>
    <w:rsid w:val="007C7675"/>
    <w:rsid w:val="007C7BFD"/>
    <w:rsid w:val="007C7DA8"/>
    <w:rsid w:val="007D0177"/>
    <w:rsid w:val="007D0228"/>
    <w:rsid w:val="007D04C6"/>
    <w:rsid w:val="007D09C4"/>
    <w:rsid w:val="007D0B22"/>
    <w:rsid w:val="007D0C2D"/>
    <w:rsid w:val="007D0F4D"/>
    <w:rsid w:val="007D109E"/>
    <w:rsid w:val="007D1146"/>
    <w:rsid w:val="007D134E"/>
    <w:rsid w:val="007D13AC"/>
    <w:rsid w:val="007D162B"/>
    <w:rsid w:val="007D1843"/>
    <w:rsid w:val="007D1883"/>
    <w:rsid w:val="007D18AB"/>
    <w:rsid w:val="007D1A4D"/>
    <w:rsid w:val="007D1E31"/>
    <w:rsid w:val="007D1EE6"/>
    <w:rsid w:val="007D2370"/>
    <w:rsid w:val="007D250E"/>
    <w:rsid w:val="007D25E3"/>
    <w:rsid w:val="007D26FE"/>
    <w:rsid w:val="007D28D1"/>
    <w:rsid w:val="007D2E37"/>
    <w:rsid w:val="007D2F76"/>
    <w:rsid w:val="007D323B"/>
    <w:rsid w:val="007D3463"/>
    <w:rsid w:val="007D3674"/>
    <w:rsid w:val="007D38E3"/>
    <w:rsid w:val="007D3B14"/>
    <w:rsid w:val="007D3B4A"/>
    <w:rsid w:val="007D3E3B"/>
    <w:rsid w:val="007D3E89"/>
    <w:rsid w:val="007D4051"/>
    <w:rsid w:val="007D40B9"/>
    <w:rsid w:val="007D421F"/>
    <w:rsid w:val="007D42B2"/>
    <w:rsid w:val="007D4318"/>
    <w:rsid w:val="007D431A"/>
    <w:rsid w:val="007D43BF"/>
    <w:rsid w:val="007D4A9B"/>
    <w:rsid w:val="007D4EE3"/>
    <w:rsid w:val="007D5337"/>
    <w:rsid w:val="007D5407"/>
    <w:rsid w:val="007D543A"/>
    <w:rsid w:val="007D561F"/>
    <w:rsid w:val="007D5798"/>
    <w:rsid w:val="007D58EF"/>
    <w:rsid w:val="007D5A54"/>
    <w:rsid w:val="007D5C9D"/>
    <w:rsid w:val="007D5D15"/>
    <w:rsid w:val="007D6085"/>
    <w:rsid w:val="007D64B9"/>
    <w:rsid w:val="007D67F7"/>
    <w:rsid w:val="007D6801"/>
    <w:rsid w:val="007D6FD5"/>
    <w:rsid w:val="007D704F"/>
    <w:rsid w:val="007D70FA"/>
    <w:rsid w:val="007D75E6"/>
    <w:rsid w:val="007D76C5"/>
    <w:rsid w:val="007D778B"/>
    <w:rsid w:val="007D7965"/>
    <w:rsid w:val="007E0935"/>
    <w:rsid w:val="007E0A2D"/>
    <w:rsid w:val="007E164C"/>
    <w:rsid w:val="007E17CB"/>
    <w:rsid w:val="007E18C8"/>
    <w:rsid w:val="007E1B21"/>
    <w:rsid w:val="007E1D31"/>
    <w:rsid w:val="007E2254"/>
    <w:rsid w:val="007E2264"/>
    <w:rsid w:val="007E2C63"/>
    <w:rsid w:val="007E2F39"/>
    <w:rsid w:val="007E3144"/>
    <w:rsid w:val="007E32AA"/>
    <w:rsid w:val="007E33AD"/>
    <w:rsid w:val="007E3602"/>
    <w:rsid w:val="007E3842"/>
    <w:rsid w:val="007E387F"/>
    <w:rsid w:val="007E38B5"/>
    <w:rsid w:val="007E3CE0"/>
    <w:rsid w:val="007E3CFD"/>
    <w:rsid w:val="007E3D0B"/>
    <w:rsid w:val="007E4021"/>
    <w:rsid w:val="007E40EC"/>
    <w:rsid w:val="007E4818"/>
    <w:rsid w:val="007E4939"/>
    <w:rsid w:val="007E53AC"/>
    <w:rsid w:val="007E5574"/>
    <w:rsid w:val="007E589F"/>
    <w:rsid w:val="007E59B5"/>
    <w:rsid w:val="007E5A32"/>
    <w:rsid w:val="007E60C2"/>
    <w:rsid w:val="007E669B"/>
    <w:rsid w:val="007E674A"/>
    <w:rsid w:val="007E6777"/>
    <w:rsid w:val="007E67C2"/>
    <w:rsid w:val="007E697C"/>
    <w:rsid w:val="007E6ADB"/>
    <w:rsid w:val="007E6B49"/>
    <w:rsid w:val="007E6BCE"/>
    <w:rsid w:val="007E6F1E"/>
    <w:rsid w:val="007E702B"/>
    <w:rsid w:val="007E70A0"/>
    <w:rsid w:val="007E72CF"/>
    <w:rsid w:val="007E72D5"/>
    <w:rsid w:val="007E73C6"/>
    <w:rsid w:val="007E73E4"/>
    <w:rsid w:val="007E7EEF"/>
    <w:rsid w:val="007F00F0"/>
    <w:rsid w:val="007F04B0"/>
    <w:rsid w:val="007F04CF"/>
    <w:rsid w:val="007F05D9"/>
    <w:rsid w:val="007F07F5"/>
    <w:rsid w:val="007F0B4E"/>
    <w:rsid w:val="007F0B5A"/>
    <w:rsid w:val="007F1348"/>
    <w:rsid w:val="007F1707"/>
    <w:rsid w:val="007F173E"/>
    <w:rsid w:val="007F1A44"/>
    <w:rsid w:val="007F1AF9"/>
    <w:rsid w:val="007F1EF9"/>
    <w:rsid w:val="007F20BE"/>
    <w:rsid w:val="007F2148"/>
    <w:rsid w:val="007F23F4"/>
    <w:rsid w:val="007F26B9"/>
    <w:rsid w:val="007F2AC2"/>
    <w:rsid w:val="007F31CD"/>
    <w:rsid w:val="007F3239"/>
    <w:rsid w:val="007F33B2"/>
    <w:rsid w:val="007F3452"/>
    <w:rsid w:val="007F3A39"/>
    <w:rsid w:val="007F3DF1"/>
    <w:rsid w:val="007F3F3B"/>
    <w:rsid w:val="007F4054"/>
    <w:rsid w:val="007F4185"/>
    <w:rsid w:val="007F4303"/>
    <w:rsid w:val="007F4438"/>
    <w:rsid w:val="007F4726"/>
    <w:rsid w:val="007F4B1D"/>
    <w:rsid w:val="007F4DF5"/>
    <w:rsid w:val="007F50D8"/>
    <w:rsid w:val="007F5453"/>
    <w:rsid w:val="007F576C"/>
    <w:rsid w:val="007F58BF"/>
    <w:rsid w:val="007F5A9D"/>
    <w:rsid w:val="007F5D4D"/>
    <w:rsid w:val="007F6105"/>
    <w:rsid w:val="007F6202"/>
    <w:rsid w:val="007F6350"/>
    <w:rsid w:val="007F6A10"/>
    <w:rsid w:val="007F6A51"/>
    <w:rsid w:val="007F6DE7"/>
    <w:rsid w:val="007F6E7A"/>
    <w:rsid w:val="007F6F4F"/>
    <w:rsid w:val="007F70D8"/>
    <w:rsid w:val="007F70F4"/>
    <w:rsid w:val="007F735F"/>
    <w:rsid w:val="007F7541"/>
    <w:rsid w:val="007F7968"/>
    <w:rsid w:val="007F7B61"/>
    <w:rsid w:val="00800033"/>
    <w:rsid w:val="008000C3"/>
    <w:rsid w:val="008003FC"/>
    <w:rsid w:val="00800C19"/>
    <w:rsid w:val="00800D35"/>
    <w:rsid w:val="00800E8F"/>
    <w:rsid w:val="0080152A"/>
    <w:rsid w:val="00801779"/>
    <w:rsid w:val="008017EB"/>
    <w:rsid w:val="0080198B"/>
    <w:rsid w:val="00801C1D"/>
    <w:rsid w:val="00801F38"/>
    <w:rsid w:val="008026FA"/>
    <w:rsid w:val="00802727"/>
    <w:rsid w:val="00802940"/>
    <w:rsid w:val="00802DB2"/>
    <w:rsid w:val="00803223"/>
    <w:rsid w:val="008032C1"/>
    <w:rsid w:val="008034AE"/>
    <w:rsid w:val="00803847"/>
    <w:rsid w:val="00803B35"/>
    <w:rsid w:val="0080402D"/>
    <w:rsid w:val="00804070"/>
    <w:rsid w:val="008040E7"/>
    <w:rsid w:val="00804C9C"/>
    <w:rsid w:val="0080505F"/>
    <w:rsid w:val="00805485"/>
    <w:rsid w:val="0080559B"/>
    <w:rsid w:val="008055FF"/>
    <w:rsid w:val="00805D03"/>
    <w:rsid w:val="00806062"/>
    <w:rsid w:val="008060EA"/>
    <w:rsid w:val="0080645A"/>
    <w:rsid w:val="008064C8"/>
    <w:rsid w:val="008065CE"/>
    <w:rsid w:val="008073C9"/>
    <w:rsid w:val="008076A1"/>
    <w:rsid w:val="00807EF0"/>
    <w:rsid w:val="00807FBC"/>
    <w:rsid w:val="00810666"/>
    <w:rsid w:val="00810964"/>
    <w:rsid w:val="00810AA3"/>
    <w:rsid w:val="00811387"/>
    <w:rsid w:val="00811A0E"/>
    <w:rsid w:val="00811C39"/>
    <w:rsid w:val="00811FAC"/>
    <w:rsid w:val="008128ED"/>
    <w:rsid w:val="00812A91"/>
    <w:rsid w:val="00812B35"/>
    <w:rsid w:val="00812B3D"/>
    <w:rsid w:val="00812C83"/>
    <w:rsid w:val="00812D54"/>
    <w:rsid w:val="00813286"/>
    <w:rsid w:val="0081329A"/>
    <w:rsid w:val="00813494"/>
    <w:rsid w:val="00813853"/>
    <w:rsid w:val="008139B1"/>
    <w:rsid w:val="00813AFB"/>
    <w:rsid w:val="00813DA0"/>
    <w:rsid w:val="00813F4A"/>
    <w:rsid w:val="008144D5"/>
    <w:rsid w:val="00814B16"/>
    <w:rsid w:val="00814B8D"/>
    <w:rsid w:val="00814C85"/>
    <w:rsid w:val="00814DA8"/>
    <w:rsid w:val="00814F26"/>
    <w:rsid w:val="00815081"/>
    <w:rsid w:val="008155DF"/>
    <w:rsid w:val="00815892"/>
    <w:rsid w:val="008158F0"/>
    <w:rsid w:val="00815BB5"/>
    <w:rsid w:val="00816413"/>
    <w:rsid w:val="0081673F"/>
    <w:rsid w:val="008167A3"/>
    <w:rsid w:val="00817018"/>
    <w:rsid w:val="008173E1"/>
    <w:rsid w:val="00817466"/>
    <w:rsid w:val="008176A6"/>
    <w:rsid w:val="00817821"/>
    <w:rsid w:val="00817D8E"/>
    <w:rsid w:val="00817FF3"/>
    <w:rsid w:val="00820102"/>
    <w:rsid w:val="0082046D"/>
    <w:rsid w:val="0082051C"/>
    <w:rsid w:val="00820881"/>
    <w:rsid w:val="00820B90"/>
    <w:rsid w:val="008210F6"/>
    <w:rsid w:val="0082131A"/>
    <w:rsid w:val="0082140E"/>
    <w:rsid w:val="00821A5E"/>
    <w:rsid w:val="00821A8D"/>
    <w:rsid w:val="00821C2E"/>
    <w:rsid w:val="00821D81"/>
    <w:rsid w:val="00822195"/>
    <w:rsid w:val="0082231F"/>
    <w:rsid w:val="00822762"/>
    <w:rsid w:val="008227E1"/>
    <w:rsid w:val="008228CA"/>
    <w:rsid w:val="0082298B"/>
    <w:rsid w:val="00822ADF"/>
    <w:rsid w:val="00822B40"/>
    <w:rsid w:val="00822BB7"/>
    <w:rsid w:val="00822C03"/>
    <w:rsid w:val="00823602"/>
    <w:rsid w:val="008239BF"/>
    <w:rsid w:val="00823CB2"/>
    <w:rsid w:val="00823CE5"/>
    <w:rsid w:val="00823E0D"/>
    <w:rsid w:val="00823F0D"/>
    <w:rsid w:val="0082411C"/>
    <w:rsid w:val="008241B8"/>
    <w:rsid w:val="00824309"/>
    <w:rsid w:val="00824360"/>
    <w:rsid w:val="00824873"/>
    <w:rsid w:val="00824916"/>
    <w:rsid w:val="0082493E"/>
    <w:rsid w:val="008249AA"/>
    <w:rsid w:val="00824F28"/>
    <w:rsid w:val="00824F74"/>
    <w:rsid w:val="00825064"/>
    <w:rsid w:val="008250B6"/>
    <w:rsid w:val="0082512B"/>
    <w:rsid w:val="0082530E"/>
    <w:rsid w:val="008254A4"/>
    <w:rsid w:val="00825584"/>
    <w:rsid w:val="008257D6"/>
    <w:rsid w:val="00825BBC"/>
    <w:rsid w:val="00825C41"/>
    <w:rsid w:val="00825CA5"/>
    <w:rsid w:val="00825CF1"/>
    <w:rsid w:val="00825E81"/>
    <w:rsid w:val="00825FF4"/>
    <w:rsid w:val="00826143"/>
    <w:rsid w:val="00826177"/>
    <w:rsid w:val="00826366"/>
    <w:rsid w:val="008263C0"/>
    <w:rsid w:val="008263ED"/>
    <w:rsid w:val="008264B3"/>
    <w:rsid w:val="00826509"/>
    <w:rsid w:val="00826BFC"/>
    <w:rsid w:val="00826C15"/>
    <w:rsid w:val="00826F22"/>
    <w:rsid w:val="008276C8"/>
    <w:rsid w:val="008278C2"/>
    <w:rsid w:val="00827BC8"/>
    <w:rsid w:val="008302F2"/>
    <w:rsid w:val="00830350"/>
    <w:rsid w:val="00830642"/>
    <w:rsid w:val="00830963"/>
    <w:rsid w:val="00830984"/>
    <w:rsid w:val="00830A15"/>
    <w:rsid w:val="00830B20"/>
    <w:rsid w:val="00830DCB"/>
    <w:rsid w:val="00831097"/>
    <w:rsid w:val="00831377"/>
    <w:rsid w:val="00831530"/>
    <w:rsid w:val="00831930"/>
    <w:rsid w:val="0083195A"/>
    <w:rsid w:val="00831CDA"/>
    <w:rsid w:val="00832047"/>
    <w:rsid w:val="008320BD"/>
    <w:rsid w:val="008325F1"/>
    <w:rsid w:val="0083268D"/>
    <w:rsid w:val="00832BB0"/>
    <w:rsid w:val="00832BD5"/>
    <w:rsid w:val="00832C99"/>
    <w:rsid w:val="00832DE0"/>
    <w:rsid w:val="00833C19"/>
    <w:rsid w:val="00833C64"/>
    <w:rsid w:val="00833CE2"/>
    <w:rsid w:val="00833D37"/>
    <w:rsid w:val="00833ED0"/>
    <w:rsid w:val="0083462E"/>
    <w:rsid w:val="00834828"/>
    <w:rsid w:val="00834D5B"/>
    <w:rsid w:val="00835198"/>
    <w:rsid w:val="0083537C"/>
    <w:rsid w:val="0083540C"/>
    <w:rsid w:val="008357FA"/>
    <w:rsid w:val="008359BC"/>
    <w:rsid w:val="00835BD2"/>
    <w:rsid w:val="00835F2F"/>
    <w:rsid w:val="008360DD"/>
    <w:rsid w:val="008363EA"/>
    <w:rsid w:val="00836515"/>
    <w:rsid w:val="008368E3"/>
    <w:rsid w:val="0083698A"/>
    <w:rsid w:val="00836CEA"/>
    <w:rsid w:val="008374D8"/>
    <w:rsid w:val="00837606"/>
    <w:rsid w:val="0083767E"/>
    <w:rsid w:val="00837AAC"/>
    <w:rsid w:val="00837AB3"/>
    <w:rsid w:val="00837DD6"/>
    <w:rsid w:val="0084016E"/>
    <w:rsid w:val="00840201"/>
    <w:rsid w:val="00840247"/>
    <w:rsid w:val="00840AB4"/>
    <w:rsid w:val="00840C35"/>
    <w:rsid w:val="00840F2E"/>
    <w:rsid w:val="00840F7F"/>
    <w:rsid w:val="00841065"/>
    <w:rsid w:val="008413ED"/>
    <w:rsid w:val="008416EB"/>
    <w:rsid w:val="0084189C"/>
    <w:rsid w:val="00841929"/>
    <w:rsid w:val="0084196A"/>
    <w:rsid w:val="00841D63"/>
    <w:rsid w:val="00841E2E"/>
    <w:rsid w:val="00842573"/>
    <w:rsid w:val="00842658"/>
    <w:rsid w:val="00842681"/>
    <w:rsid w:val="008427EF"/>
    <w:rsid w:val="008427F7"/>
    <w:rsid w:val="0084296C"/>
    <w:rsid w:val="00842F0E"/>
    <w:rsid w:val="00843030"/>
    <w:rsid w:val="00843764"/>
    <w:rsid w:val="008437EA"/>
    <w:rsid w:val="00844147"/>
    <w:rsid w:val="00844672"/>
    <w:rsid w:val="00844A66"/>
    <w:rsid w:val="00844D39"/>
    <w:rsid w:val="00844D3F"/>
    <w:rsid w:val="00844E31"/>
    <w:rsid w:val="00844FE9"/>
    <w:rsid w:val="00845355"/>
    <w:rsid w:val="008455AA"/>
    <w:rsid w:val="008455EF"/>
    <w:rsid w:val="008455F9"/>
    <w:rsid w:val="008456B2"/>
    <w:rsid w:val="008456FA"/>
    <w:rsid w:val="008457D9"/>
    <w:rsid w:val="0084594A"/>
    <w:rsid w:val="00845996"/>
    <w:rsid w:val="00845C35"/>
    <w:rsid w:val="00845F9B"/>
    <w:rsid w:val="00845FD6"/>
    <w:rsid w:val="00846245"/>
    <w:rsid w:val="00846278"/>
    <w:rsid w:val="0084661D"/>
    <w:rsid w:val="00846980"/>
    <w:rsid w:val="00846A9F"/>
    <w:rsid w:val="00846C39"/>
    <w:rsid w:val="00846C5E"/>
    <w:rsid w:val="00847504"/>
    <w:rsid w:val="008475E7"/>
    <w:rsid w:val="00847782"/>
    <w:rsid w:val="00847B50"/>
    <w:rsid w:val="00847BEF"/>
    <w:rsid w:val="00847F33"/>
    <w:rsid w:val="00847F7D"/>
    <w:rsid w:val="008502D5"/>
    <w:rsid w:val="0085047B"/>
    <w:rsid w:val="008505AD"/>
    <w:rsid w:val="00850A26"/>
    <w:rsid w:val="00850DD1"/>
    <w:rsid w:val="00851451"/>
    <w:rsid w:val="00851651"/>
    <w:rsid w:val="008517C2"/>
    <w:rsid w:val="0085208E"/>
    <w:rsid w:val="00852196"/>
    <w:rsid w:val="008522BD"/>
    <w:rsid w:val="008524CA"/>
    <w:rsid w:val="0085259F"/>
    <w:rsid w:val="008525B2"/>
    <w:rsid w:val="008526AE"/>
    <w:rsid w:val="0085280E"/>
    <w:rsid w:val="00852B2A"/>
    <w:rsid w:val="00852D6E"/>
    <w:rsid w:val="00852D8B"/>
    <w:rsid w:val="00852DD2"/>
    <w:rsid w:val="00852E67"/>
    <w:rsid w:val="00853029"/>
    <w:rsid w:val="0085310B"/>
    <w:rsid w:val="008531C4"/>
    <w:rsid w:val="0085330D"/>
    <w:rsid w:val="00853428"/>
    <w:rsid w:val="00853815"/>
    <w:rsid w:val="00853E97"/>
    <w:rsid w:val="00853FD8"/>
    <w:rsid w:val="00854090"/>
    <w:rsid w:val="0085430E"/>
    <w:rsid w:val="0085439C"/>
    <w:rsid w:val="0085454D"/>
    <w:rsid w:val="0085492F"/>
    <w:rsid w:val="008549C5"/>
    <w:rsid w:val="00854A1B"/>
    <w:rsid w:val="00854B63"/>
    <w:rsid w:val="00854EC5"/>
    <w:rsid w:val="00854FBD"/>
    <w:rsid w:val="00854FC9"/>
    <w:rsid w:val="00855431"/>
    <w:rsid w:val="008555FB"/>
    <w:rsid w:val="00855DE9"/>
    <w:rsid w:val="008563FC"/>
    <w:rsid w:val="008568F5"/>
    <w:rsid w:val="008569C9"/>
    <w:rsid w:val="008569CD"/>
    <w:rsid w:val="00856BD9"/>
    <w:rsid w:val="00856D37"/>
    <w:rsid w:val="00856EEE"/>
    <w:rsid w:val="00857395"/>
    <w:rsid w:val="008573D0"/>
    <w:rsid w:val="008578F5"/>
    <w:rsid w:val="00857938"/>
    <w:rsid w:val="00857B2A"/>
    <w:rsid w:val="00857F19"/>
    <w:rsid w:val="00857F38"/>
    <w:rsid w:val="008603A8"/>
    <w:rsid w:val="008603F3"/>
    <w:rsid w:val="008604E4"/>
    <w:rsid w:val="0086069C"/>
    <w:rsid w:val="008607C3"/>
    <w:rsid w:val="008607F4"/>
    <w:rsid w:val="00860963"/>
    <w:rsid w:val="00861290"/>
    <w:rsid w:val="0086132A"/>
    <w:rsid w:val="00861609"/>
    <w:rsid w:val="00861653"/>
    <w:rsid w:val="00861791"/>
    <w:rsid w:val="00861893"/>
    <w:rsid w:val="0086199C"/>
    <w:rsid w:val="00861C3B"/>
    <w:rsid w:val="00861F53"/>
    <w:rsid w:val="00861F66"/>
    <w:rsid w:val="00861F7E"/>
    <w:rsid w:val="00861FDC"/>
    <w:rsid w:val="00862524"/>
    <w:rsid w:val="0086262A"/>
    <w:rsid w:val="00862972"/>
    <w:rsid w:val="00863298"/>
    <w:rsid w:val="008632E9"/>
    <w:rsid w:val="00863726"/>
    <w:rsid w:val="00863871"/>
    <w:rsid w:val="00863CA9"/>
    <w:rsid w:val="00863CDB"/>
    <w:rsid w:val="00863D32"/>
    <w:rsid w:val="00863D4B"/>
    <w:rsid w:val="00863FCB"/>
    <w:rsid w:val="008642CF"/>
    <w:rsid w:val="008644E7"/>
    <w:rsid w:val="008646FB"/>
    <w:rsid w:val="008647FF"/>
    <w:rsid w:val="0086491B"/>
    <w:rsid w:val="00864BFE"/>
    <w:rsid w:val="0086510A"/>
    <w:rsid w:val="008652CF"/>
    <w:rsid w:val="0086537C"/>
    <w:rsid w:val="008658D4"/>
    <w:rsid w:val="0086591E"/>
    <w:rsid w:val="008659F6"/>
    <w:rsid w:val="00865D93"/>
    <w:rsid w:val="008662FF"/>
    <w:rsid w:val="00866309"/>
    <w:rsid w:val="008667AB"/>
    <w:rsid w:val="00866B93"/>
    <w:rsid w:val="00866BE9"/>
    <w:rsid w:val="00866CC1"/>
    <w:rsid w:val="00866E57"/>
    <w:rsid w:val="00866EB1"/>
    <w:rsid w:val="00866FB1"/>
    <w:rsid w:val="00867292"/>
    <w:rsid w:val="008672D1"/>
    <w:rsid w:val="00867450"/>
    <w:rsid w:val="00867570"/>
    <w:rsid w:val="00867609"/>
    <w:rsid w:val="008676CC"/>
    <w:rsid w:val="00867788"/>
    <w:rsid w:val="008677ED"/>
    <w:rsid w:val="008679A1"/>
    <w:rsid w:val="00867CDE"/>
    <w:rsid w:val="00867DC4"/>
    <w:rsid w:val="0087000E"/>
    <w:rsid w:val="00870025"/>
    <w:rsid w:val="0087010A"/>
    <w:rsid w:val="008701BE"/>
    <w:rsid w:val="00870418"/>
    <w:rsid w:val="008706A8"/>
    <w:rsid w:val="0087080D"/>
    <w:rsid w:val="008709A0"/>
    <w:rsid w:val="00870EF4"/>
    <w:rsid w:val="00870FF8"/>
    <w:rsid w:val="00871012"/>
    <w:rsid w:val="0087131A"/>
    <w:rsid w:val="0087161C"/>
    <w:rsid w:val="0087188A"/>
    <w:rsid w:val="00871A62"/>
    <w:rsid w:val="00871A64"/>
    <w:rsid w:val="00871E0B"/>
    <w:rsid w:val="008720F6"/>
    <w:rsid w:val="0087255E"/>
    <w:rsid w:val="00873064"/>
    <w:rsid w:val="0087369C"/>
    <w:rsid w:val="008737A2"/>
    <w:rsid w:val="00873910"/>
    <w:rsid w:val="008739DE"/>
    <w:rsid w:val="00873AB0"/>
    <w:rsid w:val="00873B79"/>
    <w:rsid w:val="00873BFF"/>
    <w:rsid w:val="00873CDB"/>
    <w:rsid w:val="00873F21"/>
    <w:rsid w:val="00874029"/>
    <w:rsid w:val="00874083"/>
    <w:rsid w:val="008740B9"/>
    <w:rsid w:val="0087417D"/>
    <w:rsid w:val="0087423A"/>
    <w:rsid w:val="00874740"/>
    <w:rsid w:val="00874899"/>
    <w:rsid w:val="00874A98"/>
    <w:rsid w:val="00874E4F"/>
    <w:rsid w:val="00874FB6"/>
    <w:rsid w:val="00875153"/>
    <w:rsid w:val="0087526A"/>
    <w:rsid w:val="00875544"/>
    <w:rsid w:val="00875618"/>
    <w:rsid w:val="008757E8"/>
    <w:rsid w:val="00875A7A"/>
    <w:rsid w:val="00875D0F"/>
    <w:rsid w:val="00875D96"/>
    <w:rsid w:val="00875E4C"/>
    <w:rsid w:val="00875ECC"/>
    <w:rsid w:val="008760DF"/>
    <w:rsid w:val="00876257"/>
    <w:rsid w:val="00876946"/>
    <w:rsid w:val="00876F4D"/>
    <w:rsid w:val="00877288"/>
    <w:rsid w:val="00877360"/>
    <w:rsid w:val="00877637"/>
    <w:rsid w:val="0087789F"/>
    <w:rsid w:val="00877A98"/>
    <w:rsid w:val="00877CF9"/>
    <w:rsid w:val="00877FC7"/>
    <w:rsid w:val="00877FE8"/>
    <w:rsid w:val="00880065"/>
    <w:rsid w:val="00880072"/>
    <w:rsid w:val="00880519"/>
    <w:rsid w:val="008806BE"/>
    <w:rsid w:val="00880A19"/>
    <w:rsid w:val="0088111E"/>
    <w:rsid w:val="008812A7"/>
    <w:rsid w:val="0088168D"/>
    <w:rsid w:val="0088193A"/>
    <w:rsid w:val="00881CB4"/>
    <w:rsid w:val="00881ECF"/>
    <w:rsid w:val="008821E1"/>
    <w:rsid w:val="008821FF"/>
    <w:rsid w:val="00882300"/>
    <w:rsid w:val="008823C7"/>
    <w:rsid w:val="00882586"/>
    <w:rsid w:val="008828C2"/>
    <w:rsid w:val="008829CE"/>
    <w:rsid w:val="00882C4E"/>
    <w:rsid w:val="00882CD6"/>
    <w:rsid w:val="008831A1"/>
    <w:rsid w:val="00883431"/>
    <w:rsid w:val="00883B4C"/>
    <w:rsid w:val="00883EB5"/>
    <w:rsid w:val="0088432D"/>
    <w:rsid w:val="00884341"/>
    <w:rsid w:val="008844B7"/>
    <w:rsid w:val="00884549"/>
    <w:rsid w:val="008846CD"/>
    <w:rsid w:val="00884EF3"/>
    <w:rsid w:val="00884F9E"/>
    <w:rsid w:val="00885CD7"/>
    <w:rsid w:val="00885CEF"/>
    <w:rsid w:val="00885E60"/>
    <w:rsid w:val="00886052"/>
    <w:rsid w:val="008860DF"/>
    <w:rsid w:val="00886304"/>
    <w:rsid w:val="00886524"/>
    <w:rsid w:val="00886B59"/>
    <w:rsid w:val="00886D0E"/>
    <w:rsid w:val="00887545"/>
    <w:rsid w:val="0088780D"/>
    <w:rsid w:val="008878AB"/>
    <w:rsid w:val="00887B82"/>
    <w:rsid w:val="00887C2D"/>
    <w:rsid w:val="00887E3D"/>
    <w:rsid w:val="00887F16"/>
    <w:rsid w:val="008901EC"/>
    <w:rsid w:val="00890479"/>
    <w:rsid w:val="00890994"/>
    <w:rsid w:val="00890C0E"/>
    <w:rsid w:val="008910B5"/>
    <w:rsid w:val="00891427"/>
    <w:rsid w:val="00891A13"/>
    <w:rsid w:val="00892043"/>
    <w:rsid w:val="00892051"/>
    <w:rsid w:val="0089216D"/>
    <w:rsid w:val="0089254D"/>
    <w:rsid w:val="00892AB2"/>
    <w:rsid w:val="00893218"/>
    <w:rsid w:val="00893741"/>
    <w:rsid w:val="00893908"/>
    <w:rsid w:val="008940C9"/>
    <w:rsid w:val="008942FB"/>
    <w:rsid w:val="008943A8"/>
    <w:rsid w:val="0089443E"/>
    <w:rsid w:val="0089486C"/>
    <w:rsid w:val="00894AC5"/>
    <w:rsid w:val="00894CFE"/>
    <w:rsid w:val="0089566E"/>
    <w:rsid w:val="0089569B"/>
    <w:rsid w:val="00895B1A"/>
    <w:rsid w:val="00895BA3"/>
    <w:rsid w:val="0089686A"/>
    <w:rsid w:val="00896934"/>
    <w:rsid w:val="00896E98"/>
    <w:rsid w:val="00896FE6"/>
    <w:rsid w:val="008973D6"/>
    <w:rsid w:val="00897517"/>
    <w:rsid w:val="008975D9"/>
    <w:rsid w:val="008977A9"/>
    <w:rsid w:val="00897E1B"/>
    <w:rsid w:val="008A00BA"/>
    <w:rsid w:val="008A0132"/>
    <w:rsid w:val="008A0465"/>
    <w:rsid w:val="008A075C"/>
    <w:rsid w:val="008A0792"/>
    <w:rsid w:val="008A0EE5"/>
    <w:rsid w:val="008A128B"/>
    <w:rsid w:val="008A1440"/>
    <w:rsid w:val="008A169B"/>
    <w:rsid w:val="008A18C4"/>
    <w:rsid w:val="008A18CC"/>
    <w:rsid w:val="008A22D3"/>
    <w:rsid w:val="008A246A"/>
    <w:rsid w:val="008A2A16"/>
    <w:rsid w:val="008A2DC6"/>
    <w:rsid w:val="008A2E2A"/>
    <w:rsid w:val="008A3020"/>
    <w:rsid w:val="008A3098"/>
    <w:rsid w:val="008A37DB"/>
    <w:rsid w:val="008A37FE"/>
    <w:rsid w:val="008A38C6"/>
    <w:rsid w:val="008A42F4"/>
    <w:rsid w:val="008A4418"/>
    <w:rsid w:val="008A458E"/>
    <w:rsid w:val="008A45D4"/>
    <w:rsid w:val="008A4869"/>
    <w:rsid w:val="008A4B74"/>
    <w:rsid w:val="008A4DF2"/>
    <w:rsid w:val="008A51E6"/>
    <w:rsid w:val="008A5570"/>
    <w:rsid w:val="008A5761"/>
    <w:rsid w:val="008A5889"/>
    <w:rsid w:val="008A5AC6"/>
    <w:rsid w:val="008A5C3D"/>
    <w:rsid w:val="008A5F2A"/>
    <w:rsid w:val="008A6207"/>
    <w:rsid w:val="008A6964"/>
    <w:rsid w:val="008A69EB"/>
    <w:rsid w:val="008A6C5E"/>
    <w:rsid w:val="008A7104"/>
    <w:rsid w:val="008A716A"/>
    <w:rsid w:val="008A7281"/>
    <w:rsid w:val="008A7417"/>
    <w:rsid w:val="008A744E"/>
    <w:rsid w:val="008A747C"/>
    <w:rsid w:val="008A783C"/>
    <w:rsid w:val="008A7CC8"/>
    <w:rsid w:val="008A7D74"/>
    <w:rsid w:val="008A7D7B"/>
    <w:rsid w:val="008A7DC5"/>
    <w:rsid w:val="008B004A"/>
    <w:rsid w:val="008B023D"/>
    <w:rsid w:val="008B034D"/>
    <w:rsid w:val="008B0643"/>
    <w:rsid w:val="008B0A35"/>
    <w:rsid w:val="008B0EA0"/>
    <w:rsid w:val="008B10B4"/>
    <w:rsid w:val="008B10E3"/>
    <w:rsid w:val="008B1280"/>
    <w:rsid w:val="008B13AD"/>
    <w:rsid w:val="008B1594"/>
    <w:rsid w:val="008B1615"/>
    <w:rsid w:val="008B1ACF"/>
    <w:rsid w:val="008B1BE9"/>
    <w:rsid w:val="008B1C26"/>
    <w:rsid w:val="008B1F5A"/>
    <w:rsid w:val="008B2059"/>
    <w:rsid w:val="008B2403"/>
    <w:rsid w:val="008B2605"/>
    <w:rsid w:val="008B2895"/>
    <w:rsid w:val="008B28AF"/>
    <w:rsid w:val="008B2B02"/>
    <w:rsid w:val="008B2B50"/>
    <w:rsid w:val="008B2FA9"/>
    <w:rsid w:val="008B30D9"/>
    <w:rsid w:val="008B32C5"/>
    <w:rsid w:val="008B3561"/>
    <w:rsid w:val="008B372E"/>
    <w:rsid w:val="008B3824"/>
    <w:rsid w:val="008B3C59"/>
    <w:rsid w:val="008B3D6B"/>
    <w:rsid w:val="008B3E20"/>
    <w:rsid w:val="008B3F5E"/>
    <w:rsid w:val="008B43B8"/>
    <w:rsid w:val="008B4AC0"/>
    <w:rsid w:val="008B4D34"/>
    <w:rsid w:val="008B4E1B"/>
    <w:rsid w:val="008B4E42"/>
    <w:rsid w:val="008B4FD9"/>
    <w:rsid w:val="008B54FB"/>
    <w:rsid w:val="008B5589"/>
    <w:rsid w:val="008B567F"/>
    <w:rsid w:val="008B57F3"/>
    <w:rsid w:val="008B5893"/>
    <w:rsid w:val="008B5964"/>
    <w:rsid w:val="008B5B65"/>
    <w:rsid w:val="008B5C69"/>
    <w:rsid w:val="008B5CED"/>
    <w:rsid w:val="008B5D8E"/>
    <w:rsid w:val="008B5F81"/>
    <w:rsid w:val="008B6066"/>
    <w:rsid w:val="008B621A"/>
    <w:rsid w:val="008B633E"/>
    <w:rsid w:val="008B63A5"/>
    <w:rsid w:val="008B6589"/>
    <w:rsid w:val="008B687D"/>
    <w:rsid w:val="008B6F5B"/>
    <w:rsid w:val="008B70FD"/>
    <w:rsid w:val="008B7114"/>
    <w:rsid w:val="008B71AA"/>
    <w:rsid w:val="008B7336"/>
    <w:rsid w:val="008B746C"/>
    <w:rsid w:val="008B7930"/>
    <w:rsid w:val="008B7AC7"/>
    <w:rsid w:val="008B7C53"/>
    <w:rsid w:val="008B7E1E"/>
    <w:rsid w:val="008B7E61"/>
    <w:rsid w:val="008B7F0F"/>
    <w:rsid w:val="008C006F"/>
    <w:rsid w:val="008C0173"/>
    <w:rsid w:val="008C028A"/>
    <w:rsid w:val="008C084C"/>
    <w:rsid w:val="008C08B0"/>
    <w:rsid w:val="008C0E2B"/>
    <w:rsid w:val="008C0EA9"/>
    <w:rsid w:val="008C1001"/>
    <w:rsid w:val="008C1477"/>
    <w:rsid w:val="008C1509"/>
    <w:rsid w:val="008C15A1"/>
    <w:rsid w:val="008C1649"/>
    <w:rsid w:val="008C17C9"/>
    <w:rsid w:val="008C1923"/>
    <w:rsid w:val="008C1FFD"/>
    <w:rsid w:val="008C20D4"/>
    <w:rsid w:val="008C2374"/>
    <w:rsid w:val="008C2897"/>
    <w:rsid w:val="008C28A5"/>
    <w:rsid w:val="008C2A3F"/>
    <w:rsid w:val="008C2A69"/>
    <w:rsid w:val="008C2C20"/>
    <w:rsid w:val="008C2DE2"/>
    <w:rsid w:val="008C2F77"/>
    <w:rsid w:val="008C32DD"/>
    <w:rsid w:val="008C34CE"/>
    <w:rsid w:val="008C39BE"/>
    <w:rsid w:val="008C3B05"/>
    <w:rsid w:val="008C3B7B"/>
    <w:rsid w:val="008C3CD0"/>
    <w:rsid w:val="008C3EA1"/>
    <w:rsid w:val="008C3FEE"/>
    <w:rsid w:val="008C4344"/>
    <w:rsid w:val="008C4617"/>
    <w:rsid w:val="008C476D"/>
    <w:rsid w:val="008C48F6"/>
    <w:rsid w:val="008C4A86"/>
    <w:rsid w:val="008C4CAA"/>
    <w:rsid w:val="008C4CE5"/>
    <w:rsid w:val="008C4D41"/>
    <w:rsid w:val="008C4DF0"/>
    <w:rsid w:val="008C4E76"/>
    <w:rsid w:val="008C50CD"/>
    <w:rsid w:val="008C5321"/>
    <w:rsid w:val="008C5365"/>
    <w:rsid w:val="008C5412"/>
    <w:rsid w:val="008C5A6D"/>
    <w:rsid w:val="008C5B9C"/>
    <w:rsid w:val="008C5CFC"/>
    <w:rsid w:val="008C6054"/>
    <w:rsid w:val="008C6076"/>
    <w:rsid w:val="008C6A53"/>
    <w:rsid w:val="008C6A6F"/>
    <w:rsid w:val="008C6B06"/>
    <w:rsid w:val="008C6CB2"/>
    <w:rsid w:val="008C6E69"/>
    <w:rsid w:val="008C7046"/>
    <w:rsid w:val="008C70C7"/>
    <w:rsid w:val="008C761B"/>
    <w:rsid w:val="008C774A"/>
    <w:rsid w:val="008C7AE1"/>
    <w:rsid w:val="008C7B6D"/>
    <w:rsid w:val="008C7C52"/>
    <w:rsid w:val="008C7CB2"/>
    <w:rsid w:val="008C7CFA"/>
    <w:rsid w:val="008C7F9E"/>
    <w:rsid w:val="008D08D6"/>
    <w:rsid w:val="008D09C3"/>
    <w:rsid w:val="008D0CC5"/>
    <w:rsid w:val="008D0CF7"/>
    <w:rsid w:val="008D16F6"/>
    <w:rsid w:val="008D20DA"/>
    <w:rsid w:val="008D2511"/>
    <w:rsid w:val="008D25FD"/>
    <w:rsid w:val="008D269D"/>
    <w:rsid w:val="008D2737"/>
    <w:rsid w:val="008D2896"/>
    <w:rsid w:val="008D28A8"/>
    <w:rsid w:val="008D28E6"/>
    <w:rsid w:val="008D2E16"/>
    <w:rsid w:val="008D3005"/>
    <w:rsid w:val="008D3443"/>
    <w:rsid w:val="008D38A7"/>
    <w:rsid w:val="008D4358"/>
    <w:rsid w:val="008D456D"/>
    <w:rsid w:val="008D47EB"/>
    <w:rsid w:val="008D4853"/>
    <w:rsid w:val="008D495A"/>
    <w:rsid w:val="008D4B23"/>
    <w:rsid w:val="008D4BAF"/>
    <w:rsid w:val="008D4C81"/>
    <w:rsid w:val="008D4FB0"/>
    <w:rsid w:val="008D55DB"/>
    <w:rsid w:val="008D55F7"/>
    <w:rsid w:val="008D5739"/>
    <w:rsid w:val="008D58B9"/>
    <w:rsid w:val="008D5B01"/>
    <w:rsid w:val="008D5E8A"/>
    <w:rsid w:val="008D6479"/>
    <w:rsid w:val="008D65E5"/>
    <w:rsid w:val="008D68AF"/>
    <w:rsid w:val="008D6A70"/>
    <w:rsid w:val="008D6BEF"/>
    <w:rsid w:val="008D6E58"/>
    <w:rsid w:val="008D73C5"/>
    <w:rsid w:val="008D74A2"/>
    <w:rsid w:val="008D756B"/>
    <w:rsid w:val="008D7D06"/>
    <w:rsid w:val="008E0122"/>
    <w:rsid w:val="008E055D"/>
    <w:rsid w:val="008E05AE"/>
    <w:rsid w:val="008E06ED"/>
    <w:rsid w:val="008E0943"/>
    <w:rsid w:val="008E0A36"/>
    <w:rsid w:val="008E0A44"/>
    <w:rsid w:val="008E0B81"/>
    <w:rsid w:val="008E1010"/>
    <w:rsid w:val="008E186A"/>
    <w:rsid w:val="008E1AFD"/>
    <w:rsid w:val="008E1B5B"/>
    <w:rsid w:val="008E1F14"/>
    <w:rsid w:val="008E262D"/>
    <w:rsid w:val="008E26DB"/>
    <w:rsid w:val="008E2A57"/>
    <w:rsid w:val="008E2A6F"/>
    <w:rsid w:val="008E30C8"/>
    <w:rsid w:val="008E3202"/>
    <w:rsid w:val="008E3698"/>
    <w:rsid w:val="008E3B53"/>
    <w:rsid w:val="008E3C9D"/>
    <w:rsid w:val="008E3DC8"/>
    <w:rsid w:val="008E3E45"/>
    <w:rsid w:val="008E3EA5"/>
    <w:rsid w:val="008E3EB2"/>
    <w:rsid w:val="008E3EFF"/>
    <w:rsid w:val="008E4B8B"/>
    <w:rsid w:val="008E4D63"/>
    <w:rsid w:val="008E4E12"/>
    <w:rsid w:val="008E516A"/>
    <w:rsid w:val="008E5214"/>
    <w:rsid w:val="008E58C5"/>
    <w:rsid w:val="008E5C46"/>
    <w:rsid w:val="008E5D05"/>
    <w:rsid w:val="008E61C5"/>
    <w:rsid w:val="008E63A2"/>
    <w:rsid w:val="008E698B"/>
    <w:rsid w:val="008E6A70"/>
    <w:rsid w:val="008E6B51"/>
    <w:rsid w:val="008E6B77"/>
    <w:rsid w:val="008E70CA"/>
    <w:rsid w:val="008E71FA"/>
    <w:rsid w:val="008E7607"/>
    <w:rsid w:val="008E7692"/>
    <w:rsid w:val="008E78F7"/>
    <w:rsid w:val="008E7C13"/>
    <w:rsid w:val="008E7C67"/>
    <w:rsid w:val="008E7C84"/>
    <w:rsid w:val="008E7C95"/>
    <w:rsid w:val="008E7CB7"/>
    <w:rsid w:val="008F0129"/>
    <w:rsid w:val="008F0409"/>
    <w:rsid w:val="008F04AC"/>
    <w:rsid w:val="008F09D9"/>
    <w:rsid w:val="008F0BAA"/>
    <w:rsid w:val="008F0CC6"/>
    <w:rsid w:val="008F0DCB"/>
    <w:rsid w:val="008F0F5D"/>
    <w:rsid w:val="008F10E5"/>
    <w:rsid w:val="008F1196"/>
    <w:rsid w:val="008F1490"/>
    <w:rsid w:val="008F14A0"/>
    <w:rsid w:val="008F15A6"/>
    <w:rsid w:val="008F15AE"/>
    <w:rsid w:val="008F16AC"/>
    <w:rsid w:val="008F1710"/>
    <w:rsid w:val="008F1F56"/>
    <w:rsid w:val="008F2039"/>
    <w:rsid w:val="008F203D"/>
    <w:rsid w:val="008F20CF"/>
    <w:rsid w:val="008F24E2"/>
    <w:rsid w:val="008F254A"/>
    <w:rsid w:val="008F29CE"/>
    <w:rsid w:val="008F2A82"/>
    <w:rsid w:val="008F2CA5"/>
    <w:rsid w:val="008F3AA1"/>
    <w:rsid w:val="008F3C33"/>
    <w:rsid w:val="008F41E9"/>
    <w:rsid w:val="008F428C"/>
    <w:rsid w:val="008F43E0"/>
    <w:rsid w:val="008F4486"/>
    <w:rsid w:val="008F4736"/>
    <w:rsid w:val="008F486D"/>
    <w:rsid w:val="008F48B5"/>
    <w:rsid w:val="008F4A55"/>
    <w:rsid w:val="008F50C5"/>
    <w:rsid w:val="008F54F8"/>
    <w:rsid w:val="008F5CA6"/>
    <w:rsid w:val="008F5CE0"/>
    <w:rsid w:val="008F5F83"/>
    <w:rsid w:val="008F633F"/>
    <w:rsid w:val="008F6631"/>
    <w:rsid w:val="008F6640"/>
    <w:rsid w:val="008F6879"/>
    <w:rsid w:val="008F6B15"/>
    <w:rsid w:val="008F6DF6"/>
    <w:rsid w:val="008F727F"/>
    <w:rsid w:val="008F73B6"/>
    <w:rsid w:val="008F7410"/>
    <w:rsid w:val="008F7487"/>
    <w:rsid w:val="008F76A2"/>
    <w:rsid w:val="008F77B0"/>
    <w:rsid w:val="008F78C9"/>
    <w:rsid w:val="008F7ECC"/>
    <w:rsid w:val="008F7F6B"/>
    <w:rsid w:val="0090040C"/>
    <w:rsid w:val="00900676"/>
    <w:rsid w:val="00900937"/>
    <w:rsid w:val="00900BC5"/>
    <w:rsid w:val="00900DFC"/>
    <w:rsid w:val="00900EC3"/>
    <w:rsid w:val="0090168F"/>
    <w:rsid w:val="009018C1"/>
    <w:rsid w:val="00901A32"/>
    <w:rsid w:val="00901BDC"/>
    <w:rsid w:val="00901EA2"/>
    <w:rsid w:val="00901FE0"/>
    <w:rsid w:val="00901FE6"/>
    <w:rsid w:val="009023B7"/>
    <w:rsid w:val="00902713"/>
    <w:rsid w:val="009027A9"/>
    <w:rsid w:val="009027ED"/>
    <w:rsid w:val="00902899"/>
    <w:rsid w:val="009028EE"/>
    <w:rsid w:val="00902D7D"/>
    <w:rsid w:val="00902EF8"/>
    <w:rsid w:val="009031CE"/>
    <w:rsid w:val="009033C1"/>
    <w:rsid w:val="009033E6"/>
    <w:rsid w:val="009035EF"/>
    <w:rsid w:val="0090364E"/>
    <w:rsid w:val="00903657"/>
    <w:rsid w:val="00903806"/>
    <w:rsid w:val="009039B1"/>
    <w:rsid w:val="00903BA2"/>
    <w:rsid w:val="00903E40"/>
    <w:rsid w:val="00903EC2"/>
    <w:rsid w:val="00903F21"/>
    <w:rsid w:val="009040EC"/>
    <w:rsid w:val="00904766"/>
    <w:rsid w:val="00904A6E"/>
    <w:rsid w:val="00904F99"/>
    <w:rsid w:val="0090501A"/>
    <w:rsid w:val="009054F0"/>
    <w:rsid w:val="0090566E"/>
    <w:rsid w:val="00905AA0"/>
    <w:rsid w:val="00906057"/>
    <w:rsid w:val="009061DB"/>
    <w:rsid w:val="009066FB"/>
    <w:rsid w:val="009067CA"/>
    <w:rsid w:val="00906A84"/>
    <w:rsid w:val="00906DAD"/>
    <w:rsid w:val="009070CB"/>
    <w:rsid w:val="00907120"/>
    <w:rsid w:val="00907596"/>
    <w:rsid w:val="00907944"/>
    <w:rsid w:val="00907A0B"/>
    <w:rsid w:val="00907CA5"/>
    <w:rsid w:val="00907E4F"/>
    <w:rsid w:val="00910007"/>
    <w:rsid w:val="0091023F"/>
    <w:rsid w:val="0091063D"/>
    <w:rsid w:val="00910778"/>
    <w:rsid w:val="00910F01"/>
    <w:rsid w:val="00910FFE"/>
    <w:rsid w:val="009110DB"/>
    <w:rsid w:val="00911165"/>
    <w:rsid w:val="009114DB"/>
    <w:rsid w:val="009115D9"/>
    <w:rsid w:val="00911666"/>
    <w:rsid w:val="00911694"/>
    <w:rsid w:val="0091195D"/>
    <w:rsid w:val="00911BFA"/>
    <w:rsid w:val="00911D78"/>
    <w:rsid w:val="00911DD9"/>
    <w:rsid w:val="00911ED4"/>
    <w:rsid w:val="00911F99"/>
    <w:rsid w:val="00911FA9"/>
    <w:rsid w:val="00911FF6"/>
    <w:rsid w:val="0091201A"/>
    <w:rsid w:val="00912064"/>
    <w:rsid w:val="00912522"/>
    <w:rsid w:val="009125CD"/>
    <w:rsid w:val="009127A3"/>
    <w:rsid w:val="00912D45"/>
    <w:rsid w:val="009131CA"/>
    <w:rsid w:val="009139FE"/>
    <w:rsid w:val="00913A77"/>
    <w:rsid w:val="00913BCD"/>
    <w:rsid w:val="00913D6B"/>
    <w:rsid w:val="00913E2F"/>
    <w:rsid w:val="00913E4C"/>
    <w:rsid w:val="0091467E"/>
    <w:rsid w:val="009146F9"/>
    <w:rsid w:val="009147E3"/>
    <w:rsid w:val="00914D29"/>
    <w:rsid w:val="00914E1A"/>
    <w:rsid w:val="00915205"/>
    <w:rsid w:val="009156E6"/>
    <w:rsid w:val="00915827"/>
    <w:rsid w:val="0091592C"/>
    <w:rsid w:val="00915AAD"/>
    <w:rsid w:val="00915C5F"/>
    <w:rsid w:val="00915FA2"/>
    <w:rsid w:val="009160AF"/>
    <w:rsid w:val="0091641C"/>
    <w:rsid w:val="009167D6"/>
    <w:rsid w:val="00916A68"/>
    <w:rsid w:val="00916A98"/>
    <w:rsid w:val="00916ADE"/>
    <w:rsid w:val="00916C73"/>
    <w:rsid w:val="0091706F"/>
    <w:rsid w:val="009173AF"/>
    <w:rsid w:val="009177D3"/>
    <w:rsid w:val="009178D3"/>
    <w:rsid w:val="00917B35"/>
    <w:rsid w:val="00917BA1"/>
    <w:rsid w:val="00917C8D"/>
    <w:rsid w:val="00917D7A"/>
    <w:rsid w:val="00917D90"/>
    <w:rsid w:val="00920202"/>
    <w:rsid w:val="009202C6"/>
    <w:rsid w:val="009203AF"/>
    <w:rsid w:val="00920420"/>
    <w:rsid w:val="00920421"/>
    <w:rsid w:val="0092044D"/>
    <w:rsid w:val="00920550"/>
    <w:rsid w:val="00920591"/>
    <w:rsid w:val="00920A1B"/>
    <w:rsid w:val="00920E6D"/>
    <w:rsid w:val="00921935"/>
    <w:rsid w:val="00921A35"/>
    <w:rsid w:val="00921C87"/>
    <w:rsid w:val="00921E1D"/>
    <w:rsid w:val="00921FF1"/>
    <w:rsid w:val="009225AC"/>
    <w:rsid w:val="0092275C"/>
    <w:rsid w:val="00922C07"/>
    <w:rsid w:val="00922E3A"/>
    <w:rsid w:val="00922FDF"/>
    <w:rsid w:val="0092303A"/>
    <w:rsid w:val="0092349C"/>
    <w:rsid w:val="009239BE"/>
    <w:rsid w:val="00923A57"/>
    <w:rsid w:val="00923B30"/>
    <w:rsid w:val="00923C2B"/>
    <w:rsid w:val="00923E6B"/>
    <w:rsid w:val="0092429B"/>
    <w:rsid w:val="009246A1"/>
    <w:rsid w:val="00924AE2"/>
    <w:rsid w:val="0092535B"/>
    <w:rsid w:val="00925385"/>
    <w:rsid w:val="009256AE"/>
    <w:rsid w:val="00925961"/>
    <w:rsid w:val="009259D3"/>
    <w:rsid w:val="00926588"/>
    <w:rsid w:val="009265DB"/>
    <w:rsid w:val="00926D79"/>
    <w:rsid w:val="00926EAB"/>
    <w:rsid w:val="00926EC2"/>
    <w:rsid w:val="009275C9"/>
    <w:rsid w:val="009278D0"/>
    <w:rsid w:val="00927E82"/>
    <w:rsid w:val="0093001D"/>
    <w:rsid w:val="00930320"/>
    <w:rsid w:val="009307D0"/>
    <w:rsid w:val="00930885"/>
    <w:rsid w:val="00930964"/>
    <w:rsid w:val="00930A6B"/>
    <w:rsid w:val="00930E65"/>
    <w:rsid w:val="00931253"/>
    <w:rsid w:val="00931528"/>
    <w:rsid w:val="00931655"/>
    <w:rsid w:val="009318E2"/>
    <w:rsid w:val="00931A53"/>
    <w:rsid w:val="00931C39"/>
    <w:rsid w:val="00931D11"/>
    <w:rsid w:val="00931D64"/>
    <w:rsid w:val="00931FCB"/>
    <w:rsid w:val="009322E3"/>
    <w:rsid w:val="009327AF"/>
    <w:rsid w:val="009328DD"/>
    <w:rsid w:val="00932C3B"/>
    <w:rsid w:val="00932C4C"/>
    <w:rsid w:val="00932CF4"/>
    <w:rsid w:val="00932CFB"/>
    <w:rsid w:val="00932F3E"/>
    <w:rsid w:val="00932FA9"/>
    <w:rsid w:val="009330F7"/>
    <w:rsid w:val="00933104"/>
    <w:rsid w:val="009334D1"/>
    <w:rsid w:val="009337AB"/>
    <w:rsid w:val="00933A24"/>
    <w:rsid w:val="00933A3F"/>
    <w:rsid w:val="00933C71"/>
    <w:rsid w:val="009345C5"/>
    <w:rsid w:val="00934869"/>
    <w:rsid w:val="00934D40"/>
    <w:rsid w:val="00934DF7"/>
    <w:rsid w:val="0093510E"/>
    <w:rsid w:val="00935213"/>
    <w:rsid w:val="0093574E"/>
    <w:rsid w:val="00935B47"/>
    <w:rsid w:val="00935C2A"/>
    <w:rsid w:val="00935F8E"/>
    <w:rsid w:val="0093615B"/>
    <w:rsid w:val="0093620D"/>
    <w:rsid w:val="00936338"/>
    <w:rsid w:val="00936557"/>
    <w:rsid w:val="00936690"/>
    <w:rsid w:val="009368D4"/>
    <w:rsid w:val="00936CD4"/>
    <w:rsid w:val="00936ECA"/>
    <w:rsid w:val="00937220"/>
    <w:rsid w:val="0093773B"/>
    <w:rsid w:val="0093777C"/>
    <w:rsid w:val="00937DA7"/>
    <w:rsid w:val="00937E4A"/>
    <w:rsid w:val="0094020F"/>
    <w:rsid w:val="009402DA"/>
    <w:rsid w:val="00940532"/>
    <w:rsid w:val="009406AE"/>
    <w:rsid w:val="009408D2"/>
    <w:rsid w:val="00940AD3"/>
    <w:rsid w:val="00940BA8"/>
    <w:rsid w:val="00940CF0"/>
    <w:rsid w:val="00940DB1"/>
    <w:rsid w:val="00940F0F"/>
    <w:rsid w:val="00940FE2"/>
    <w:rsid w:val="00941574"/>
    <w:rsid w:val="00941746"/>
    <w:rsid w:val="00941A6A"/>
    <w:rsid w:val="00941B57"/>
    <w:rsid w:val="00941C71"/>
    <w:rsid w:val="00941E85"/>
    <w:rsid w:val="0094247F"/>
    <w:rsid w:val="00942601"/>
    <w:rsid w:val="009427F1"/>
    <w:rsid w:val="00942933"/>
    <w:rsid w:val="009429E7"/>
    <w:rsid w:val="00942B71"/>
    <w:rsid w:val="00942E87"/>
    <w:rsid w:val="00942FAC"/>
    <w:rsid w:val="009430DC"/>
    <w:rsid w:val="009432DC"/>
    <w:rsid w:val="00943D46"/>
    <w:rsid w:val="00943D7A"/>
    <w:rsid w:val="00943F64"/>
    <w:rsid w:val="009441D4"/>
    <w:rsid w:val="009443DE"/>
    <w:rsid w:val="00944430"/>
    <w:rsid w:val="009446A2"/>
    <w:rsid w:val="009446B8"/>
    <w:rsid w:val="00944A24"/>
    <w:rsid w:val="00944CD8"/>
    <w:rsid w:val="009452C9"/>
    <w:rsid w:val="009452F7"/>
    <w:rsid w:val="009458B8"/>
    <w:rsid w:val="00945BD3"/>
    <w:rsid w:val="00945D64"/>
    <w:rsid w:val="00945E3C"/>
    <w:rsid w:val="00945FA5"/>
    <w:rsid w:val="00946001"/>
    <w:rsid w:val="00946206"/>
    <w:rsid w:val="009464E1"/>
    <w:rsid w:val="00946538"/>
    <w:rsid w:val="0094668C"/>
    <w:rsid w:val="0094687B"/>
    <w:rsid w:val="009469A9"/>
    <w:rsid w:val="00946AC8"/>
    <w:rsid w:val="00946C7E"/>
    <w:rsid w:val="00947090"/>
    <w:rsid w:val="00947623"/>
    <w:rsid w:val="00947856"/>
    <w:rsid w:val="009478CC"/>
    <w:rsid w:val="00947F53"/>
    <w:rsid w:val="0095012A"/>
    <w:rsid w:val="00950625"/>
    <w:rsid w:val="00950803"/>
    <w:rsid w:val="009515DE"/>
    <w:rsid w:val="00951962"/>
    <w:rsid w:val="00951B79"/>
    <w:rsid w:val="00951C2D"/>
    <w:rsid w:val="00951E5C"/>
    <w:rsid w:val="00951E6B"/>
    <w:rsid w:val="0095277D"/>
    <w:rsid w:val="00952D0D"/>
    <w:rsid w:val="00952DE8"/>
    <w:rsid w:val="00953006"/>
    <w:rsid w:val="0095325E"/>
    <w:rsid w:val="009532A8"/>
    <w:rsid w:val="00953588"/>
    <w:rsid w:val="00953589"/>
    <w:rsid w:val="0095366B"/>
    <w:rsid w:val="00953B24"/>
    <w:rsid w:val="00953CB0"/>
    <w:rsid w:val="00953EB9"/>
    <w:rsid w:val="00954088"/>
    <w:rsid w:val="0095442C"/>
    <w:rsid w:val="00954437"/>
    <w:rsid w:val="00954471"/>
    <w:rsid w:val="00954734"/>
    <w:rsid w:val="009547B0"/>
    <w:rsid w:val="00954B63"/>
    <w:rsid w:val="00954C5A"/>
    <w:rsid w:val="0095508E"/>
    <w:rsid w:val="009552D2"/>
    <w:rsid w:val="00955588"/>
    <w:rsid w:val="00955726"/>
    <w:rsid w:val="00955910"/>
    <w:rsid w:val="009559DD"/>
    <w:rsid w:val="00955ADC"/>
    <w:rsid w:val="00955C5C"/>
    <w:rsid w:val="00956004"/>
    <w:rsid w:val="00956220"/>
    <w:rsid w:val="0095631E"/>
    <w:rsid w:val="009563B8"/>
    <w:rsid w:val="00956860"/>
    <w:rsid w:val="00956920"/>
    <w:rsid w:val="00956E19"/>
    <w:rsid w:val="00957318"/>
    <w:rsid w:val="00957354"/>
    <w:rsid w:val="00957379"/>
    <w:rsid w:val="00957399"/>
    <w:rsid w:val="00957470"/>
    <w:rsid w:val="00957578"/>
    <w:rsid w:val="0095780A"/>
    <w:rsid w:val="00957CBC"/>
    <w:rsid w:val="00957D18"/>
    <w:rsid w:val="00957F7B"/>
    <w:rsid w:val="00957FD9"/>
    <w:rsid w:val="009600D0"/>
    <w:rsid w:val="009603D1"/>
    <w:rsid w:val="0096059F"/>
    <w:rsid w:val="009607EB"/>
    <w:rsid w:val="00960B82"/>
    <w:rsid w:val="00960D63"/>
    <w:rsid w:val="00960EBF"/>
    <w:rsid w:val="0096127E"/>
    <w:rsid w:val="009615B1"/>
    <w:rsid w:val="009619E4"/>
    <w:rsid w:val="00961F6F"/>
    <w:rsid w:val="009620FD"/>
    <w:rsid w:val="0096211F"/>
    <w:rsid w:val="00962193"/>
    <w:rsid w:val="009627A6"/>
    <w:rsid w:val="009629F2"/>
    <w:rsid w:val="009629F8"/>
    <w:rsid w:val="00962A0C"/>
    <w:rsid w:val="00962B0B"/>
    <w:rsid w:val="00962C6A"/>
    <w:rsid w:val="00962E95"/>
    <w:rsid w:val="00962F70"/>
    <w:rsid w:val="00963084"/>
    <w:rsid w:val="00963513"/>
    <w:rsid w:val="009638F3"/>
    <w:rsid w:val="00963996"/>
    <w:rsid w:val="00963FC6"/>
    <w:rsid w:val="00964039"/>
    <w:rsid w:val="009640F3"/>
    <w:rsid w:val="0096413B"/>
    <w:rsid w:val="00964377"/>
    <w:rsid w:val="009644DD"/>
    <w:rsid w:val="00964A68"/>
    <w:rsid w:val="00964C0D"/>
    <w:rsid w:val="00964ED2"/>
    <w:rsid w:val="00965026"/>
    <w:rsid w:val="009651BE"/>
    <w:rsid w:val="009653BF"/>
    <w:rsid w:val="00965870"/>
    <w:rsid w:val="00965A01"/>
    <w:rsid w:val="00965D01"/>
    <w:rsid w:val="0096621A"/>
    <w:rsid w:val="0096648F"/>
    <w:rsid w:val="00966B9B"/>
    <w:rsid w:val="00967924"/>
    <w:rsid w:val="00967ABA"/>
    <w:rsid w:val="00967AF6"/>
    <w:rsid w:val="00967F30"/>
    <w:rsid w:val="0097015A"/>
    <w:rsid w:val="009701C3"/>
    <w:rsid w:val="00970731"/>
    <w:rsid w:val="009707FB"/>
    <w:rsid w:val="00970CB4"/>
    <w:rsid w:val="00970F22"/>
    <w:rsid w:val="00970FE9"/>
    <w:rsid w:val="0097109C"/>
    <w:rsid w:val="00971397"/>
    <w:rsid w:val="009713C1"/>
    <w:rsid w:val="009713FA"/>
    <w:rsid w:val="00971586"/>
    <w:rsid w:val="009716CE"/>
    <w:rsid w:val="009717D7"/>
    <w:rsid w:val="00971802"/>
    <w:rsid w:val="0097184C"/>
    <w:rsid w:val="0097216F"/>
    <w:rsid w:val="0097222F"/>
    <w:rsid w:val="009722CA"/>
    <w:rsid w:val="009723C4"/>
    <w:rsid w:val="009725E0"/>
    <w:rsid w:val="00972762"/>
    <w:rsid w:val="00972A3D"/>
    <w:rsid w:val="00972C7D"/>
    <w:rsid w:val="009735CF"/>
    <w:rsid w:val="0097366E"/>
    <w:rsid w:val="00973B42"/>
    <w:rsid w:val="00973E38"/>
    <w:rsid w:val="009742DF"/>
    <w:rsid w:val="009743EB"/>
    <w:rsid w:val="00974460"/>
    <w:rsid w:val="0097461D"/>
    <w:rsid w:val="00974744"/>
    <w:rsid w:val="0097474F"/>
    <w:rsid w:val="00974773"/>
    <w:rsid w:val="009748E4"/>
    <w:rsid w:val="00974A16"/>
    <w:rsid w:val="00974B54"/>
    <w:rsid w:val="00975A74"/>
    <w:rsid w:val="00975D0B"/>
    <w:rsid w:val="00975D3A"/>
    <w:rsid w:val="0097601C"/>
    <w:rsid w:val="0097618B"/>
    <w:rsid w:val="009762D0"/>
    <w:rsid w:val="009763A9"/>
    <w:rsid w:val="009765D2"/>
    <w:rsid w:val="00976B7F"/>
    <w:rsid w:val="00976D63"/>
    <w:rsid w:val="00976E4A"/>
    <w:rsid w:val="009771EE"/>
    <w:rsid w:val="0097729B"/>
    <w:rsid w:val="009774BD"/>
    <w:rsid w:val="00977ECA"/>
    <w:rsid w:val="00977F1F"/>
    <w:rsid w:val="00977F2D"/>
    <w:rsid w:val="0098032A"/>
    <w:rsid w:val="009803C3"/>
    <w:rsid w:val="00980710"/>
    <w:rsid w:val="00980E80"/>
    <w:rsid w:val="00980FFD"/>
    <w:rsid w:val="009810E6"/>
    <w:rsid w:val="00981623"/>
    <w:rsid w:val="00981D2F"/>
    <w:rsid w:val="00981DDE"/>
    <w:rsid w:val="00982005"/>
    <w:rsid w:val="00982362"/>
    <w:rsid w:val="00982459"/>
    <w:rsid w:val="009827C0"/>
    <w:rsid w:val="009829BF"/>
    <w:rsid w:val="00982DC0"/>
    <w:rsid w:val="00983596"/>
    <w:rsid w:val="00983650"/>
    <w:rsid w:val="00983F43"/>
    <w:rsid w:val="00984122"/>
    <w:rsid w:val="009841B7"/>
    <w:rsid w:val="009846CB"/>
    <w:rsid w:val="00984B6F"/>
    <w:rsid w:val="00984BBB"/>
    <w:rsid w:val="00984D46"/>
    <w:rsid w:val="00985071"/>
    <w:rsid w:val="009859C1"/>
    <w:rsid w:val="00985A12"/>
    <w:rsid w:val="00985C03"/>
    <w:rsid w:val="009861CF"/>
    <w:rsid w:val="009862BE"/>
    <w:rsid w:val="00986304"/>
    <w:rsid w:val="0098674B"/>
    <w:rsid w:val="009867E1"/>
    <w:rsid w:val="00986812"/>
    <w:rsid w:val="009869F6"/>
    <w:rsid w:val="00986A78"/>
    <w:rsid w:val="00986ECC"/>
    <w:rsid w:val="00986F49"/>
    <w:rsid w:val="00986FCF"/>
    <w:rsid w:val="00987048"/>
    <w:rsid w:val="009871E4"/>
    <w:rsid w:val="009876CB"/>
    <w:rsid w:val="009877CA"/>
    <w:rsid w:val="00987898"/>
    <w:rsid w:val="009878AF"/>
    <w:rsid w:val="00987B60"/>
    <w:rsid w:val="00987C18"/>
    <w:rsid w:val="00987D66"/>
    <w:rsid w:val="00987FA5"/>
    <w:rsid w:val="00990000"/>
    <w:rsid w:val="00990120"/>
    <w:rsid w:val="009901B2"/>
    <w:rsid w:val="00990354"/>
    <w:rsid w:val="0099054C"/>
    <w:rsid w:val="009906FE"/>
    <w:rsid w:val="00990881"/>
    <w:rsid w:val="00990939"/>
    <w:rsid w:val="00990A92"/>
    <w:rsid w:val="00990AF3"/>
    <w:rsid w:val="00990D64"/>
    <w:rsid w:val="00990DCC"/>
    <w:rsid w:val="0099128C"/>
    <w:rsid w:val="00991397"/>
    <w:rsid w:val="00991572"/>
    <w:rsid w:val="009917C0"/>
    <w:rsid w:val="00991971"/>
    <w:rsid w:val="00991AFC"/>
    <w:rsid w:val="009920A3"/>
    <w:rsid w:val="0099214A"/>
    <w:rsid w:val="009923F5"/>
    <w:rsid w:val="009924CF"/>
    <w:rsid w:val="009929B6"/>
    <w:rsid w:val="009929BC"/>
    <w:rsid w:val="00992E76"/>
    <w:rsid w:val="009930AB"/>
    <w:rsid w:val="009935FC"/>
    <w:rsid w:val="0099364B"/>
    <w:rsid w:val="00993C3E"/>
    <w:rsid w:val="00993D12"/>
    <w:rsid w:val="00993D39"/>
    <w:rsid w:val="00993E39"/>
    <w:rsid w:val="00994541"/>
    <w:rsid w:val="00994593"/>
    <w:rsid w:val="00994B7C"/>
    <w:rsid w:val="00994C21"/>
    <w:rsid w:val="00995459"/>
    <w:rsid w:val="009957D4"/>
    <w:rsid w:val="00995CD8"/>
    <w:rsid w:val="0099628B"/>
    <w:rsid w:val="00996648"/>
    <w:rsid w:val="009966A5"/>
    <w:rsid w:val="00996729"/>
    <w:rsid w:val="00996879"/>
    <w:rsid w:val="0099709B"/>
    <w:rsid w:val="0099720A"/>
    <w:rsid w:val="00997226"/>
    <w:rsid w:val="009973D4"/>
    <w:rsid w:val="009975EE"/>
    <w:rsid w:val="00997B47"/>
    <w:rsid w:val="00997C70"/>
    <w:rsid w:val="00997CB9"/>
    <w:rsid w:val="00997D49"/>
    <w:rsid w:val="00997EEF"/>
    <w:rsid w:val="009A0108"/>
    <w:rsid w:val="009A078F"/>
    <w:rsid w:val="009A0797"/>
    <w:rsid w:val="009A0996"/>
    <w:rsid w:val="009A0A01"/>
    <w:rsid w:val="009A0BEC"/>
    <w:rsid w:val="009A0CC2"/>
    <w:rsid w:val="009A0DE0"/>
    <w:rsid w:val="009A1009"/>
    <w:rsid w:val="009A11A8"/>
    <w:rsid w:val="009A1318"/>
    <w:rsid w:val="009A161E"/>
    <w:rsid w:val="009A1885"/>
    <w:rsid w:val="009A1BCD"/>
    <w:rsid w:val="009A1CA1"/>
    <w:rsid w:val="009A1E67"/>
    <w:rsid w:val="009A1FD6"/>
    <w:rsid w:val="009A2314"/>
    <w:rsid w:val="009A240C"/>
    <w:rsid w:val="009A256C"/>
    <w:rsid w:val="009A2638"/>
    <w:rsid w:val="009A281B"/>
    <w:rsid w:val="009A282D"/>
    <w:rsid w:val="009A292D"/>
    <w:rsid w:val="009A2DDB"/>
    <w:rsid w:val="009A2DE0"/>
    <w:rsid w:val="009A3B12"/>
    <w:rsid w:val="009A3DB2"/>
    <w:rsid w:val="009A3DFF"/>
    <w:rsid w:val="009A3F1E"/>
    <w:rsid w:val="009A3F91"/>
    <w:rsid w:val="009A41B8"/>
    <w:rsid w:val="009A41FF"/>
    <w:rsid w:val="009A49A7"/>
    <w:rsid w:val="009A4C36"/>
    <w:rsid w:val="009A4F8D"/>
    <w:rsid w:val="009A52D1"/>
    <w:rsid w:val="009A574D"/>
    <w:rsid w:val="009A57B4"/>
    <w:rsid w:val="009A5F24"/>
    <w:rsid w:val="009A5F51"/>
    <w:rsid w:val="009A6078"/>
    <w:rsid w:val="009A607C"/>
    <w:rsid w:val="009A63D1"/>
    <w:rsid w:val="009A656D"/>
    <w:rsid w:val="009A6682"/>
    <w:rsid w:val="009A6D85"/>
    <w:rsid w:val="009A6F81"/>
    <w:rsid w:val="009A708B"/>
    <w:rsid w:val="009A70BF"/>
    <w:rsid w:val="009A746D"/>
    <w:rsid w:val="009A76BE"/>
    <w:rsid w:val="009A76C8"/>
    <w:rsid w:val="009A794A"/>
    <w:rsid w:val="009A7CE2"/>
    <w:rsid w:val="009A7DDA"/>
    <w:rsid w:val="009B03E9"/>
    <w:rsid w:val="009B063E"/>
    <w:rsid w:val="009B068A"/>
    <w:rsid w:val="009B0768"/>
    <w:rsid w:val="009B0BAD"/>
    <w:rsid w:val="009B0C8F"/>
    <w:rsid w:val="009B0EF8"/>
    <w:rsid w:val="009B0FE1"/>
    <w:rsid w:val="009B12D8"/>
    <w:rsid w:val="009B138A"/>
    <w:rsid w:val="009B1531"/>
    <w:rsid w:val="009B16EC"/>
    <w:rsid w:val="009B1CB0"/>
    <w:rsid w:val="009B1D71"/>
    <w:rsid w:val="009B1F27"/>
    <w:rsid w:val="009B2353"/>
    <w:rsid w:val="009B2468"/>
    <w:rsid w:val="009B2662"/>
    <w:rsid w:val="009B26D6"/>
    <w:rsid w:val="009B2976"/>
    <w:rsid w:val="009B2B1D"/>
    <w:rsid w:val="009B2C5D"/>
    <w:rsid w:val="009B2CB5"/>
    <w:rsid w:val="009B2CDA"/>
    <w:rsid w:val="009B2E3D"/>
    <w:rsid w:val="009B310C"/>
    <w:rsid w:val="009B339F"/>
    <w:rsid w:val="009B35FA"/>
    <w:rsid w:val="009B379E"/>
    <w:rsid w:val="009B3826"/>
    <w:rsid w:val="009B3951"/>
    <w:rsid w:val="009B3B47"/>
    <w:rsid w:val="009B3B97"/>
    <w:rsid w:val="009B3C07"/>
    <w:rsid w:val="009B44BC"/>
    <w:rsid w:val="009B44F4"/>
    <w:rsid w:val="009B4738"/>
    <w:rsid w:val="009B4C93"/>
    <w:rsid w:val="009B4E41"/>
    <w:rsid w:val="009B517C"/>
    <w:rsid w:val="009B5522"/>
    <w:rsid w:val="009B5523"/>
    <w:rsid w:val="009B5A02"/>
    <w:rsid w:val="009B5C59"/>
    <w:rsid w:val="009B5E59"/>
    <w:rsid w:val="009B5E8A"/>
    <w:rsid w:val="009B616F"/>
    <w:rsid w:val="009B61B0"/>
    <w:rsid w:val="009B6311"/>
    <w:rsid w:val="009B63C8"/>
    <w:rsid w:val="009B6515"/>
    <w:rsid w:val="009B67DC"/>
    <w:rsid w:val="009B69DE"/>
    <w:rsid w:val="009B6D76"/>
    <w:rsid w:val="009B6D8E"/>
    <w:rsid w:val="009B70E3"/>
    <w:rsid w:val="009B73F3"/>
    <w:rsid w:val="009B78D4"/>
    <w:rsid w:val="009B7B1E"/>
    <w:rsid w:val="009B7B44"/>
    <w:rsid w:val="009B7CFC"/>
    <w:rsid w:val="009B7E34"/>
    <w:rsid w:val="009B7E58"/>
    <w:rsid w:val="009C03B2"/>
    <w:rsid w:val="009C0539"/>
    <w:rsid w:val="009C05AE"/>
    <w:rsid w:val="009C07D3"/>
    <w:rsid w:val="009C0835"/>
    <w:rsid w:val="009C0A0D"/>
    <w:rsid w:val="009C0C38"/>
    <w:rsid w:val="009C0C45"/>
    <w:rsid w:val="009C1009"/>
    <w:rsid w:val="009C141C"/>
    <w:rsid w:val="009C166B"/>
    <w:rsid w:val="009C1808"/>
    <w:rsid w:val="009C18A4"/>
    <w:rsid w:val="009C1B99"/>
    <w:rsid w:val="009C1BE6"/>
    <w:rsid w:val="009C1D8F"/>
    <w:rsid w:val="009C1DC7"/>
    <w:rsid w:val="009C29B3"/>
    <w:rsid w:val="009C2C34"/>
    <w:rsid w:val="009C31EF"/>
    <w:rsid w:val="009C346A"/>
    <w:rsid w:val="009C35FA"/>
    <w:rsid w:val="009C392C"/>
    <w:rsid w:val="009C3A92"/>
    <w:rsid w:val="009C3CA5"/>
    <w:rsid w:val="009C3E67"/>
    <w:rsid w:val="009C41F0"/>
    <w:rsid w:val="009C43CB"/>
    <w:rsid w:val="009C4738"/>
    <w:rsid w:val="009C49D9"/>
    <w:rsid w:val="009C4A05"/>
    <w:rsid w:val="009C4BA8"/>
    <w:rsid w:val="009C4D02"/>
    <w:rsid w:val="009C50FB"/>
    <w:rsid w:val="009C517E"/>
    <w:rsid w:val="009C5A25"/>
    <w:rsid w:val="009C5BD2"/>
    <w:rsid w:val="009C5E23"/>
    <w:rsid w:val="009C5EC6"/>
    <w:rsid w:val="009C5F7C"/>
    <w:rsid w:val="009C61F1"/>
    <w:rsid w:val="009C6895"/>
    <w:rsid w:val="009C68E8"/>
    <w:rsid w:val="009C6EF1"/>
    <w:rsid w:val="009C738D"/>
    <w:rsid w:val="009C73B8"/>
    <w:rsid w:val="009C75A3"/>
    <w:rsid w:val="009C75E7"/>
    <w:rsid w:val="009C7742"/>
    <w:rsid w:val="009C777C"/>
    <w:rsid w:val="009C7833"/>
    <w:rsid w:val="009C7C39"/>
    <w:rsid w:val="009C7C48"/>
    <w:rsid w:val="009C7D7E"/>
    <w:rsid w:val="009C7DB2"/>
    <w:rsid w:val="009C7E04"/>
    <w:rsid w:val="009C7E0A"/>
    <w:rsid w:val="009C7EEE"/>
    <w:rsid w:val="009D0190"/>
    <w:rsid w:val="009D0677"/>
    <w:rsid w:val="009D071D"/>
    <w:rsid w:val="009D0835"/>
    <w:rsid w:val="009D0E00"/>
    <w:rsid w:val="009D0F71"/>
    <w:rsid w:val="009D1343"/>
    <w:rsid w:val="009D1374"/>
    <w:rsid w:val="009D1386"/>
    <w:rsid w:val="009D1866"/>
    <w:rsid w:val="009D1CCB"/>
    <w:rsid w:val="009D202C"/>
    <w:rsid w:val="009D216E"/>
    <w:rsid w:val="009D231C"/>
    <w:rsid w:val="009D27FE"/>
    <w:rsid w:val="009D2B69"/>
    <w:rsid w:val="009D2BBB"/>
    <w:rsid w:val="009D2D76"/>
    <w:rsid w:val="009D33D3"/>
    <w:rsid w:val="009D3C72"/>
    <w:rsid w:val="009D3CBC"/>
    <w:rsid w:val="009D4514"/>
    <w:rsid w:val="009D45D2"/>
    <w:rsid w:val="009D486C"/>
    <w:rsid w:val="009D4C80"/>
    <w:rsid w:val="009D4E75"/>
    <w:rsid w:val="009D54E3"/>
    <w:rsid w:val="009D5858"/>
    <w:rsid w:val="009D5B6D"/>
    <w:rsid w:val="009D6069"/>
    <w:rsid w:val="009D6441"/>
    <w:rsid w:val="009D646A"/>
    <w:rsid w:val="009D6AE3"/>
    <w:rsid w:val="009D6F28"/>
    <w:rsid w:val="009D72FD"/>
    <w:rsid w:val="009D7948"/>
    <w:rsid w:val="009D7A9C"/>
    <w:rsid w:val="009D7B7F"/>
    <w:rsid w:val="009D7BC6"/>
    <w:rsid w:val="009D7C70"/>
    <w:rsid w:val="009D7CCA"/>
    <w:rsid w:val="009D7CE7"/>
    <w:rsid w:val="009E04F1"/>
    <w:rsid w:val="009E052B"/>
    <w:rsid w:val="009E054C"/>
    <w:rsid w:val="009E07F9"/>
    <w:rsid w:val="009E08B2"/>
    <w:rsid w:val="009E0B1C"/>
    <w:rsid w:val="009E1139"/>
    <w:rsid w:val="009E143A"/>
    <w:rsid w:val="009E14DA"/>
    <w:rsid w:val="009E15A1"/>
    <w:rsid w:val="009E16AA"/>
    <w:rsid w:val="009E1B4C"/>
    <w:rsid w:val="009E1B52"/>
    <w:rsid w:val="009E1DC3"/>
    <w:rsid w:val="009E1DDB"/>
    <w:rsid w:val="009E1F5F"/>
    <w:rsid w:val="009E221A"/>
    <w:rsid w:val="009E23C4"/>
    <w:rsid w:val="009E2A66"/>
    <w:rsid w:val="009E2C07"/>
    <w:rsid w:val="009E2D6F"/>
    <w:rsid w:val="009E2DF0"/>
    <w:rsid w:val="009E2E2D"/>
    <w:rsid w:val="009E30EB"/>
    <w:rsid w:val="009E36E3"/>
    <w:rsid w:val="009E38E4"/>
    <w:rsid w:val="009E39F7"/>
    <w:rsid w:val="009E3AC7"/>
    <w:rsid w:val="009E3C4C"/>
    <w:rsid w:val="009E3C5F"/>
    <w:rsid w:val="009E3CF8"/>
    <w:rsid w:val="009E404C"/>
    <w:rsid w:val="009E411F"/>
    <w:rsid w:val="009E4A5E"/>
    <w:rsid w:val="009E4B31"/>
    <w:rsid w:val="009E4CA9"/>
    <w:rsid w:val="009E4DAA"/>
    <w:rsid w:val="009E4F16"/>
    <w:rsid w:val="009E51B6"/>
    <w:rsid w:val="009E5603"/>
    <w:rsid w:val="009E5BB4"/>
    <w:rsid w:val="009E5CC6"/>
    <w:rsid w:val="009E5F5E"/>
    <w:rsid w:val="009E67C4"/>
    <w:rsid w:val="009E6A43"/>
    <w:rsid w:val="009E6A65"/>
    <w:rsid w:val="009E6DCD"/>
    <w:rsid w:val="009E6F3F"/>
    <w:rsid w:val="009E6F97"/>
    <w:rsid w:val="009E6FA5"/>
    <w:rsid w:val="009E705E"/>
    <w:rsid w:val="009E71A9"/>
    <w:rsid w:val="009E7EF6"/>
    <w:rsid w:val="009F0030"/>
    <w:rsid w:val="009F0054"/>
    <w:rsid w:val="009F04A8"/>
    <w:rsid w:val="009F05CD"/>
    <w:rsid w:val="009F0C7E"/>
    <w:rsid w:val="009F147E"/>
    <w:rsid w:val="009F1F1A"/>
    <w:rsid w:val="009F20CF"/>
    <w:rsid w:val="009F24F1"/>
    <w:rsid w:val="009F2510"/>
    <w:rsid w:val="009F254E"/>
    <w:rsid w:val="009F27EF"/>
    <w:rsid w:val="009F2DD8"/>
    <w:rsid w:val="009F33D9"/>
    <w:rsid w:val="009F3467"/>
    <w:rsid w:val="009F34E0"/>
    <w:rsid w:val="009F36BA"/>
    <w:rsid w:val="009F36F3"/>
    <w:rsid w:val="009F3F08"/>
    <w:rsid w:val="009F3F38"/>
    <w:rsid w:val="009F4009"/>
    <w:rsid w:val="009F46C8"/>
    <w:rsid w:val="009F47D9"/>
    <w:rsid w:val="009F4B77"/>
    <w:rsid w:val="009F4CC4"/>
    <w:rsid w:val="009F4FD5"/>
    <w:rsid w:val="009F5273"/>
    <w:rsid w:val="009F5302"/>
    <w:rsid w:val="009F5553"/>
    <w:rsid w:val="009F5950"/>
    <w:rsid w:val="009F59A8"/>
    <w:rsid w:val="009F5BCB"/>
    <w:rsid w:val="009F6694"/>
    <w:rsid w:val="009F696E"/>
    <w:rsid w:val="009F69FA"/>
    <w:rsid w:val="009F6C5B"/>
    <w:rsid w:val="009F6E78"/>
    <w:rsid w:val="009F73C8"/>
    <w:rsid w:val="009F7411"/>
    <w:rsid w:val="009F75D3"/>
    <w:rsid w:val="009F768D"/>
    <w:rsid w:val="009F7725"/>
    <w:rsid w:val="009F77BF"/>
    <w:rsid w:val="009F7BEC"/>
    <w:rsid w:val="009F7CA2"/>
    <w:rsid w:val="00A0008E"/>
    <w:rsid w:val="00A0058B"/>
    <w:rsid w:val="00A00923"/>
    <w:rsid w:val="00A0098C"/>
    <w:rsid w:val="00A00D71"/>
    <w:rsid w:val="00A0120E"/>
    <w:rsid w:val="00A01252"/>
    <w:rsid w:val="00A0130D"/>
    <w:rsid w:val="00A01943"/>
    <w:rsid w:val="00A019C0"/>
    <w:rsid w:val="00A01A54"/>
    <w:rsid w:val="00A01A73"/>
    <w:rsid w:val="00A02017"/>
    <w:rsid w:val="00A02104"/>
    <w:rsid w:val="00A02286"/>
    <w:rsid w:val="00A023D3"/>
    <w:rsid w:val="00A023FD"/>
    <w:rsid w:val="00A024B2"/>
    <w:rsid w:val="00A02588"/>
    <w:rsid w:val="00A02657"/>
    <w:rsid w:val="00A02B5B"/>
    <w:rsid w:val="00A02D74"/>
    <w:rsid w:val="00A02EC3"/>
    <w:rsid w:val="00A02FA7"/>
    <w:rsid w:val="00A02FD2"/>
    <w:rsid w:val="00A0301E"/>
    <w:rsid w:val="00A035FC"/>
    <w:rsid w:val="00A03DEF"/>
    <w:rsid w:val="00A03F58"/>
    <w:rsid w:val="00A0414B"/>
    <w:rsid w:val="00A043C2"/>
    <w:rsid w:val="00A04646"/>
    <w:rsid w:val="00A046DC"/>
    <w:rsid w:val="00A04BC1"/>
    <w:rsid w:val="00A04D55"/>
    <w:rsid w:val="00A04D83"/>
    <w:rsid w:val="00A04E8E"/>
    <w:rsid w:val="00A05223"/>
    <w:rsid w:val="00A053ED"/>
    <w:rsid w:val="00A05936"/>
    <w:rsid w:val="00A05AE1"/>
    <w:rsid w:val="00A05B2F"/>
    <w:rsid w:val="00A05B4D"/>
    <w:rsid w:val="00A0612A"/>
    <w:rsid w:val="00A0615F"/>
    <w:rsid w:val="00A0621E"/>
    <w:rsid w:val="00A067D4"/>
    <w:rsid w:val="00A06A38"/>
    <w:rsid w:val="00A06CD3"/>
    <w:rsid w:val="00A070FB"/>
    <w:rsid w:val="00A0717F"/>
    <w:rsid w:val="00A0719F"/>
    <w:rsid w:val="00A07203"/>
    <w:rsid w:val="00A0732C"/>
    <w:rsid w:val="00A073DB"/>
    <w:rsid w:val="00A075C6"/>
    <w:rsid w:val="00A07B3E"/>
    <w:rsid w:val="00A07B6A"/>
    <w:rsid w:val="00A07C79"/>
    <w:rsid w:val="00A07D74"/>
    <w:rsid w:val="00A10A09"/>
    <w:rsid w:val="00A10DC0"/>
    <w:rsid w:val="00A1105F"/>
    <w:rsid w:val="00A11912"/>
    <w:rsid w:val="00A11BF4"/>
    <w:rsid w:val="00A11C3E"/>
    <w:rsid w:val="00A11FBF"/>
    <w:rsid w:val="00A123B0"/>
    <w:rsid w:val="00A126BC"/>
    <w:rsid w:val="00A126EB"/>
    <w:rsid w:val="00A12966"/>
    <w:rsid w:val="00A12CA2"/>
    <w:rsid w:val="00A12EE8"/>
    <w:rsid w:val="00A1312D"/>
    <w:rsid w:val="00A1331A"/>
    <w:rsid w:val="00A1360D"/>
    <w:rsid w:val="00A136EE"/>
    <w:rsid w:val="00A1391A"/>
    <w:rsid w:val="00A13B86"/>
    <w:rsid w:val="00A13C16"/>
    <w:rsid w:val="00A13C4D"/>
    <w:rsid w:val="00A13D3C"/>
    <w:rsid w:val="00A14254"/>
    <w:rsid w:val="00A14679"/>
    <w:rsid w:val="00A14E52"/>
    <w:rsid w:val="00A1507C"/>
    <w:rsid w:val="00A1527C"/>
    <w:rsid w:val="00A15622"/>
    <w:rsid w:val="00A1589A"/>
    <w:rsid w:val="00A158EF"/>
    <w:rsid w:val="00A15B0E"/>
    <w:rsid w:val="00A15C92"/>
    <w:rsid w:val="00A15D94"/>
    <w:rsid w:val="00A160F9"/>
    <w:rsid w:val="00A161DB"/>
    <w:rsid w:val="00A1660A"/>
    <w:rsid w:val="00A16694"/>
    <w:rsid w:val="00A167B3"/>
    <w:rsid w:val="00A1681B"/>
    <w:rsid w:val="00A16A44"/>
    <w:rsid w:val="00A16D07"/>
    <w:rsid w:val="00A16DC7"/>
    <w:rsid w:val="00A16EF7"/>
    <w:rsid w:val="00A179F4"/>
    <w:rsid w:val="00A20163"/>
    <w:rsid w:val="00A206B0"/>
    <w:rsid w:val="00A20AD4"/>
    <w:rsid w:val="00A20D8C"/>
    <w:rsid w:val="00A2119A"/>
    <w:rsid w:val="00A21249"/>
    <w:rsid w:val="00A212F5"/>
    <w:rsid w:val="00A212F8"/>
    <w:rsid w:val="00A214D5"/>
    <w:rsid w:val="00A2160E"/>
    <w:rsid w:val="00A21756"/>
    <w:rsid w:val="00A21766"/>
    <w:rsid w:val="00A218C8"/>
    <w:rsid w:val="00A21E43"/>
    <w:rsid w:val="00A231EE"/>
    <w:rsid w:val="00A23247"/>
    <w:rsid w:val="00A235A5"/>
    <w:rsid w:val="00A236A0"/>
    <w:rsid w:val="00A23C4B"/>
    <w:rsid w:val="00A23F34"/>
    <w:rsid w:val="00A241D9"/>
    <w:rsid w:val="00A241F0"/>
    <w:rsid w:val="00A242C4"/>
    <w:rsid w:val="00A24617"/>
    <w:rsid w:val="00A24B77"/>
    <w:rsid w:val="00A25087"/>
    <w:rsid w:val="00A25089"/>
    <w:rsid w:val="00A253E2"/>
    <w:rsid w:val="00A25708"/>
    <w:rsid w:val="00A2596C"/>
    <w:rsid w:val="00A26220"/>
    <w:rsid w:val="00A262BF"/>
    <w:rsid w:val="00A26430"/>
    <w:rsid w:val="00A26487"/>
    <w:rsid w:val="00A26748"/>
    <w:rsid w:val="00A26B56"/>
    <w:rsid w:val="00A26F04"/>
    <w:rsid w:val="00A271C7"/>
    <w:rsid w:val="00A27692"/>
    <w:rsid w:val="00A27AF1"/>
    <w:rsid w:val="00A27D98"/>
    <w:rsid w:val="00A27F70"/>
    <w:rsid w:val="00A30013"/>
    <w:rsid w:val="00A300D1"/>
    <w:rsid w:val="00A30285"/>
    <w:rsid w:val="00A30739"/>
    <w:rsid w:val="00A307F7"/>
    <w:rsid w:val="00A3082A"/>
    <w:rsid w:val="00A30B6A"/>
    <w:rsid w:val="00A30BC5"/>
    <w:rsid w:val="00A30BFD"/>
    <w:rsid w:val="00A30D05"/>
    <w:rsid w:val="00A30D0F"/>
    <w:rsid w:val="00A30D86"/>
    <w:rsid w:val="00A30E6F"/>
    <w:rsid w:val="00A311C1"/>
    <w:rsid w:val="00A311F7"/>
    <w:rsid w:val="00A313E2"/>
    <w:rsid w:val="00A31E70"/>
    <w:rsid w:val="00A321E7"/>
    <w:rsid w:val="00A32323"/>
    <w:rsid w:val="00A323F2"/>
    <w:rsid w:val="00A32A01"/>
    <w:rsid w:val="00A3325E"/>
    <w:rsid w:val="00A33431"/>
    <w:rsid w:val="00A336A5"/>
    <w:rsid w:val="00A337F7"/>
    <w:rsid w:val="00A33AA0"/>
    <w:rsid w:val="00A33AEE"/>
    <w:rsid w:val="00A33B4D"/>
    <w:rsid w:val="00A33BF6"/>
    <w:rsid w:val="00A33D07"/>
    <w:rsid w:val="00A33D92"/>
    <w:rsid w:val="00A33FB2"/>
    <w:rsid w:val="00A351DF"/>
    <w:rsid w:val="00A35322"/>
    <w:rsid w:val="00A356E3"/>
    <w:rsid w:val="00A3576A"/>
    <w:rsid w:val="00A35B0B"/>
    <w:rsid w:val="00A35C56"/>
    <w:rsid w:val="00A35CAA"/>
    <w:rsid w:val="00A3605C"/>
    <w:rsid w:val="00A360E0"/>
    <w:rsid w:val="00A3633A"/>
    <w:rsid w:val="00A36602"/>
    <w:rsid w:val="00A3688A"/>
    <w:rsid w:val="00A369BA"/>
    <w:rsid w:val="00A369F4"/>
    <w:rsid w:val="00A36B06"/>
    <w:rsid w:val="00A36B96"/>
    <w:rsid w:val="00A36BF7"/>
    <w:rsid w:val="00A36CBF"/>
    <w:rsid w:val="00A36DD0"/>
    <w:rsid w:val="00A36E77"/>
    <w:rsid w:val="00A37126"/>
    <w:rsid w:val="00A3742C"/>
    <w:rsid w:val="00A374F5"/>
    <w:rsid w:val="00A37538"/>
    <w:rsid w:val="00A376FF"/>
    <w:rsid w:val="00A378E7"/>
    <w:rsid w:val="00A37F2A"/>
    <w:rsid w:val="00A40406"/>
    <w:rsid w:val="00A40D8C"/>
    <w:rsid w:val="00A40E42"/>
    <w:rsid w:val="00A41A49"/>
    <w:rsid w:val="00A41A77"/>
    <w:rsid w:val="00A41AB0"/>
    <w:rsid w:val="00A41CDC"/>
    <w:rsid w:val="00A41F5C"/>
    <w:rsid w:val="00A420CC"/>
    <w:rsid w:val="00A4268E"/>
    <w:rsid w:val="00A42874"/>
    <w:rsid w:val="00A42BD4"/>
    <w:rsid w:val="00A43305"/>
    <w:rsid w:val="00A4347E"/>
    <w:rsid w:val="00A436B8"/>
    <w:rsid w:val="00A436CB"/>
    <w:rsid w:val="00A43A38"/>
    <w:rsid w:val="00A43C77"/>
    <w:rsid w:val="00A44371"/>
    <w:rsid w:val="00A443B6"/>
    <w:rsid w:val="00A444C2"/>
    <w:rsid w:val="00A445FC"/>
    <w:rsid w:val="00A44AA1"/>
    <w:rsid w:val="00A4568E"/>
    <w:rsid w:val="00A458CF"/>
    <w:rsid w:val="00A4593B"/>
    <w:rsid w:val="00A459DF"/>
    <w:rsid w:val="00A45C39"/>
    <w:rsid w:val="00A463D7"/>
    <w:rsid w:val="00A46778"/>
    <w:rsid w:val="00A46D94"/>
    <w:rsid w:val="00A46EE5"/>
    <w:rsid w:val="00A46F74"/>
    <w:rsid w:val="00A47075"/>
    <w:rsid w:val="00A47332"/>
    <w:rsid w:val="00A473A2"/>
    <w:rsid w:val="00A475BB"/>
    <w:rsid w:val="00A478E1"/>
    <w:rsid w:val="00A479FE"/>
    <w:rsid w:val="00A47C4D"/>
    <w:rsid w:val="00A5085E"/>
    <w:rsid w:val="00A51337"/>
    <w:rsid w:val="00A513D9"/>
    <w:rsid w:val="00A513DC"/>
    <w:rsid w:val="00A51755"/>
    <w:rsid w:val="00A51756"/>
    <w:rsid w:val="00A51967"/>
    <w:rsid w:val="00A51B32"/>
    <w:rsid w:val="00A51E45"/>
    <w:rsid w:val="00A51F14"/>
    <w:rsid w:val="00A52154"/>
    <w:rsid w:val="00A52363"/>
    <w:rsid w:val="00A523FC"/>
    <w:rsid w:val="00A52A8D"/>
    <w:rsid w:val="00A52B68"/>
    <w:rsid w:val="00A52C01"/>
    <w:rsid w:val="00A533A2"/>
    <w:rsid w:val="00A5368A"/>
    <w:rsid w:val="00A536D8"/>
    <w:rsid w:val="00A5387C"/>
    <w:rsid w:val="00A53A17"/>
    <w:rsid w:val="00A54319"/>
    <w:rsid w:val="00A5433C"/>
    <w:rsid w:val="00A54545"/>
    <w:rsid w:val="00A5457C"/>
    <w:rsid w:val="00A54811"/>
    <w:rsid w:val="00A54F87"/>
    <w:rsid w:val="00A54FC3"/>
    <w:rsid w:val="00A54FDF"/>
    <w:rsid w:val="00A550A4"/>
    <w:rsid w:val="00A551C8"/>
    <w:rsid w:val="00A557D4"/>
    <w:rsid w:val="00A55C36"/>
    <w:rsid w:val="00A55C6D"/>
    <w:rsid w:val="00A561CD"/>
    <w:rsid w:val="00A56B67"/>
    <w:rsid w:val="00A56C29"/>
    <w:rsid w:val="00A56C64"/>
    <w:rsid w:val="00A57859"/>
    <w:rsid w:val="00A57DB4"/>
    <w:rsid w:val="00A57E32"/>
    <w:rsid w:val="00A603A6"/>
    <w:rsid w:val="00A6050B"/>
    <w:rsid w:val="00A60529"/>
    <w:rsid w:val="00A6083A"/>
    <w:rsid w:val="00A60BAB"/>
    <w:rsid w:val="00A60F71"/>
    <w:rsid w:val="00A60F99"/>
    <w:rsid w:val="00A61067"/>
    <w:rsid w:val="00A612DE"/>
    <w:rsid w:val="00A61347"/>
    <w:rsid w:val="00A61470"/>
    <w:rsid w:val="00A61901"/>
    <w:rsid w:val="00A61B45"/>
    <w:rsid w:val="00A61C75"/>
    <w:rsid w:val="00A61EF5"/>
    <w:rsid w:val="00A61F0A"/>
    <w:rsid w:val="00A625AD"/>
    <w:rsid w:val="00A626E2"/>
    <w:rsid w:val="00A627D4"/>
    <w:rsid w:val="00A62813"/>
    <w:rsid w:val="00A62B2A"/>
    <w:rsid w:val="00A62B71"/>
    <w:rsid w:val="00A62C8A"/>
    <w:rsid w:val="00A631CC"/>
    <w:rsid w:val="00A63281"/>
    <w:rsid w:val="00A63585"/>
    <w:rsid w:val="00A63682"/>
    <w:rsid w:val="00A638AD"/>
    <w:rsid w:val="00A63A08"/>
    <w:rsid w:val="00A63B92"/>
    <w:rsid w:val="00A63F2E"/>
    <w:rsid w:val="00A64077"/>
    <w:rsid w:val="00A6419D"/>
    <w:rsid w:val="00A6429C"/>
    <w:rsid w:val="00A642FB"/>
    <w:rsid w:val="00A645EE"/>
    <w:rsid w:val="00A64870"/>
    <w:rsid w:val="00A64A08"/>
    <w:rsid w:val="00A64D5E"/>
    <w:rsid w:val="00A66066"/>
    <w:rsid w:val="00A6614B"/>
    <w:rsid w:val="00A662CF"/>
    <w:rsid w:val="00A663AB"/>
    <w:rsid w:val="00A663DA"/>
    <w:rsid w:val="00A66658"/>
    <w:rsid w:val="00A668D5"/>
    <w:rsid w:val="00A66D27"/>
    <w:rsid w:val="00A66D2A"/>
    <w:rsid w:val="00A67153"/>
    <w:rsid w:val="00A6731E"/>
    <w:rsid w:val="00A675E8"/>
    <w:rsid w:val="00A6764C"/>
    <w:rsid w:val="00A67716"/>
    <w:rsid w:val="00A67838"/>
    <w:rsid w:val="00A6790C"/>
    <w:rsid w:val="00A67AA7"/>
    <w:rsid w:val="00A67E2B"/>
    <w:rsid w:val="00A67F20"/>
    <w:rsid w:val="00A70023"/>
    <w:rsid w:val="00A70433"/>
    <w:rsid w:val="00A709BF"/>
    <w:rsid w:val="00A70F27"/>
    <w:rsid w:val="00A7116E"/>
    <w:rsid w:val="00A714D4"/>
    <w:rsid w:val="00A715B3"/>
    <w:rsid w:val="00A71C59"/>
    <w:rsid w:val="00A71CE9"/>
    <w:rsid w:val="00A71E54"/>
    <w:rsid w:val="00A71F4A"/>
    <w:rsid w:val="00A72175"/>
    <w:rsid w:val="00A72C70"/>
    <w:rsid w:val="00A72CAC"/>
    <w:rsid w:val="00A72DE8"/>
    <w:rsid w:val="00A72ED0"/>
    <w:rsid w:val="00A72EE4"/>
    <w:rsid w:val="00A73002"/>
    <w:rsid w:val="00A732B1"/>
    <w:rsid w:val="00A733E7"/>
    <w:rsid w:val="00A73518"/>
    <w:rsid w:val="00A73609"/>
    <w:rsid w:val="00A73A51"/>
    <w:rsid w:val="00A73D17"/>
    <w:rsid w:val="00A741F2"/>
    <w:rsid w:val="00A74258"/>
    <w:rsid w:val="00A74CD6"/>
    <w:rsid w:val="00A74FD0"/>
    <w:rsid w:val="00A75208"/>
    <w:rsid w:val="00A7529A"/>
    <w:rsid w:val="00A755D9"/>
    <w:rsid w:val="00A75B1C"/>
    <w:rsid w:val="00A75EAD"/>
    <w:rsid w:val="00A76186"/>
    <w:rsid w:val="00A76583"/>
    <w:rsid w:val="00A765BC"/>
    <w:rsid w:val="00A766CE"/>
    <w:rsid w:val="00A768B9"/>
    <w:rsid w:val="00A76BAF"/>
    <w:rsid w:val="00A76BD4"/>
    <w:rsid w:val="00A76ED4"/>
    <w:rsid w:val="00A77128"/>
    <w:rsid w:val="00A771EB"/>
    <w:rsid w:val="00A77484"/>
    <w:rsid w:val="00A777B7"/>
    <w:rsid w:val="00A77970"/>
    <w:rsid w:val="00A779B5"/>
    <w:rsid w:val="00A77E59"/>
    <w:rsid w:val="00A803D7"/>
    <w:rsid w:val="00A80589"/>
    <w:rsid w:val="00A805EF"/>
    <w:rsid w:val="00A80734"/>
    <w:rsid w:val="00A80907"/>
    <w:rsid w:val="00A80921"/>
    <w:rsid w:val="00A80D1F"/>
    <w:rsid w:val="00A80DBC"/>
    <w:rsid w:val="00A80E53"/>
    <w:rsid w:val="00A81656"/>
    <w:rsid w:val="00A81720"/>
    <w:rsid w:val="00A81766"/>
    <w:rsid w:val="00A81C85"/>
    <w:rsid w:val="00A82042"/>
    <w:rsid w:val="00A820C0"/>
    <w:rsid w:val="00A820CF"/>
    <w:rsid w:val="00A822BA"/>
    <w:rsid w:val="00A82366"/>
    <w:rsid w:val="00A823DA"/>
    <w:rsid w:val="00A82517"/>
    <w:rsid w:val="00A82601"/>
    <w:rsid w:val="00A829B2"/>
    <w:rsid w:val="00A82F1E"/>
    <w:rsid w:val="00A82F63"/>
    <w:rsid w:val="00A83564"/>
    <w:rsid w:val="00A836D0"/>
    <w:rsid w:val="00A83AE9"/>
    <w:rsid w:val="00A83B02"/>
    <w:rsid w:val="00A83BC2"/>
    <w:rsid w:val="00A83C2A"/>
    <w:rsid w:val="00A83C8B"/>
    <w:rsid w:val="00A83C90"/>
    <w:rsid w:val="00A84176"/>
    <w:rsid w:val="00A84210"/>
    <w:rsid w:val="00A8422E"/>
    <w:rsid w:val="00A8428E"/>
    <w:rsid w:val="00A84499"/>
    <w:rsid w:val="00A844B3"/>
    <w:rsid w:val="00A844E4"/>
    <w:rsid w:val="00A845DA"/>
    <w:rsid w:val="00A845EB"/>
    <w:rsid w:val="00A846C6"/>
    <w:rsid w:val="00A8482C"/>
    <w:rsid w:val="00A849A5"/>
    <w:rsid w:val="00A849CC"/>
    <w:rsid w:val="00A84D2A"/>
    <w:rsid w:val="00A84F77"/>
    <w:rsid w:val="00A85217"/>
    <w:rsid w:val="00A852E2"/>
    <w:rsid w:val="00A853FE"/>
    <w:rsid w:val="00A85463"/>
    <w:rsid w:val="00A857A6"/>
    <w:rsid w:val="00A85992"/>
    <w:rsid w:val="00A85ECA"/>
    <w:rsid w:val="00A85FDD"/>
    <w:rsid w:val="00A8677C"/>
    <w:rsid w:val="00A868DC"/>
    <w:rsid w:val="00A86C45"/>
    <w:rsid w:val="00A86F0D"/>
    <w:rsid w:val="00A870D3"/>
    <w:rsid w:val="00A87182"/>
    <w:rsid w:val="00A87914"/>
    <w:rsid w:val="00A87A1B"/>
    <w:rsid w:val="00A87CDF"/>
    <w:rsid w:val="00A87D08"/>
    <w:rsid w:val="00A90075"/>
    <w:rsid w:val="00A904C3"/>
    <w:rsid w:val="00A904F3"/>
    <w:rsid w:val="00A9064E"/>
    <w:rsid w:val="00A90757"/>
    <w:rsid w:val="00A90B6C"/>
    <w:rsid w:val="00A90C25"/>
    <w:rsid w:val="00A90DCA"/>
    <w:rsid w:val="00A90FB5"/>
    <w:rsid w:val="00A9119A"/>
    <w:rsid w:val="00A91407"/>
    <w:rsid w:val="00A91503"/>
    <w:rsid w:val="00A91F56"/>
    <w:rsid w:val="00A91FB2"/>
    <w:rsid w:val="00A91FD2"/>
    <w:rsid w:val="00A923E8"/>
    <w:rsid w:val="00A924A6"/>
    <w:rsid w:val="00A92982"/>
    <w:rsid w:val="00A93191"/>
    <w:rsid w:val="00A93610"/>
    <w:rsid w:val="00A93F65"/>
    <w:rsid w:val="00A941B3"/>
    <w:rsid w:val="00A941E7"/>
    <w:rsid w:val="00A94228"/>
    <w:rsid w:val="00A942B0"/>
    <w:rsid w:val="00A9446F"/>
    <w:rsid w:val="00A9449F"/>
    <w:rsid w:val="00A944B6"/>
    <w:rsid w:val="00A9454C"/>
    <w:rsid w:val="00A94831"/>
    <w:rsid w:val="00A94888"/>
    <w:rsid w:val="00A94D5F"/>
    <w:rsid w:val="00A94D6C"/>
    <w:rsid w:val="00A94FC4"/>
    <w:rsid w:val="00A9518D"/>
    <w:rsid w:val="00A95B32"/>
    <w:rsid w:val="00A95BA2"/>
    <w:rsid w:val="00A95CF6"/>
    <w:rsid w:val="00A95D64"/>
    <w:rsid w:val="00A95D71"/>
    <w:rsid w:val="00A95E9A"/>
    <w:rsid w:val="00A95EB4"/>
    <w:rsid w:val="00A960F4"/>
    <w:rsid w:val="00A962FC"/>
    <w:rsid w:val="00A964CB"/>
    <w:rsid w:val="00A9660A"/>
    <w:rsid w:val="00A9665B"/>
    <w:rsid w:val="00A966EF"/>
    <w:rsid w:val="00A971E0"/>
    <w:rsid w:val="00A976FF"/>
    <w:rsid w:val="00A97D16"/>
    <w:rsid w:val="00A97EB6"/>
    <w:rsid w:val="00AA022F"/>
    <w:rsid w:val="00AA062D"/>
    <w:rsid w:val="00AA0BFD"/>
    <w:rsid w:val="00AA0E5B"/>
    <w:rsid w:val="00AA0F5E"/>
    <w:rsid w:val="00AA12D3"/>
    <w:rsid w:val="00AA1491"/>
    <w:rsid w:val="00AA18AD"/>
    <w:rsid w:val="00AA18DE"/>
    <w:rsid w:val="00AA1A15"/>
    <w:rsid w:val="00AA1C26"/>
    <w:rsid w:val="00AA1D04"/>
    <w:rsid w:val="00AA1D29"/>
    <w:rsid w:val="00AA233B"/>
    <w:rsid w:val="00AA2595"/>
    <w:rsid w:val="00AA273E"/>
    <w:rsid w:val="00AA2993"/>
    <w:rsid w:val="00AA2F0E"/>
    <w:rsid w:val="00AA33DA"/>
    <w:rsid w:val="00AA352C"/>
    <w:rsid w:val="00AA3743"/>
    <w:rsid w:val="00AA37FE"/>
    <w:rsid w:val="00AA3A4A"/>
    <w:rsid w:val="00AA43A5"/>
    <w:rsid w:val="00AA43F3"/>
    <w:rsid w:val="00AA4BBD"/>
    <w:rsid w:val="00AA4D3E"/>
    <w:rsid w:val="00AA5057"/>
    <w:rsid w:val="00AA5159"/>
    <w:rsid w:val="00AA52BF"/>
    <w:rsid w:val="00AA53C4"/>
    <w:rsid w:val="00AA5459"/>
    <w:rsid w:val="00AA5554"/>
    <w:rsid w:val="00AA5636"/>
    <w:rsid w:val="00AA5773"/>
    <w:rsid w:val="00AA5778"/>
    <w:rsid w:val="00AA5C36"/>
    <w:rsid w:val="00AA5CD7"/>
    <w:rsid w:val="00AA5EFF"/>
    <w:rsid w:val="00AA611A"/>
    <w:rsid w:val="00AA6338"/>
    <w:rsid w:val="00AA657B"/>
    <w:rsid w:val="00AA66D7"/>
    <w:rsid w:val="00AA6C0B"/>
    <w:rsid w:val="00AA6D5A"/>
    <w:rsid w:val="00AA707E"/>
    <w:rsid w:val="00AA73C0"/>
    <w:rsid w:val="00AA7526"/>
    <w:rsid w:val="00AA75A9"/>
    <w:rsid w:val="00AA762B"/>
    <w:rsid w:val="00AA7824"/>
    <w:rsid w:val="00AA78B4"/>
    <w:rsid w:val="00AA7AA5"/>
    <w:rsid w:val="00AA7F2F"/>
    <w:rsid w:val="00AB0400"/>
    <w:rsid w:val="00AB056F"/>
    <w:rsid w:val="00AB0619"/>
    <w:rsid w:val="00AB0661"/>
    <w:rsid w:val="00AB09F3"/>
    <w:rsid w:val="00AB10E8"/>
    <w:rsid w:val="00AB1115"/>
    <w:rsid w:val="00AB11DF"/>
    <w:rsid w:val="00AB13C1"/>
    <w:rsid w:val="00AB190B"/>
    <w:rsid w:val="00AB1951"/>
    <w:rsid w:val="00AB1D69"/>
    <w:rsid w:val="00AB1E46"/>
    <w:rsid w:val="00AB1E69"/>
    <w:rsid w:val="00AB1F5D"/>
    <w:rsid w:val="00AB2C77"/>
    <w:rsid w:val="00AB3513"/>
    <w:rsid w:val="00AB36E1"/>
    <w:rsid w:val="00AB379A"/>
    <w:rsid w:val="00AB38E7"/>
    <w:rsid w:val="00AB3CE6"/>
    <w:rsid w:val="00AB3FD6"/>
    <w:rsid w:val="00AB48B6"/>
    <w:rsid w:val="00AB4CA6"/>
    <w:rsid w:val="00AB4E41"/>
    <w:rsid w:val="00AB4ED7"/>
    <w:rsid w:val="00AB5150"/>
    <w:rsid w:val="00AB54A7"/>
    <w:rsid w:val="00AB54E0"/>
    <w:rsid w:val="00AB5789"/>
    <w:rsid w:val="00AB582A"/>
    <w:rsid w:val="00AB5A23"/>
    <w:rsid w:val="00AB5AEE"/>
    <w:rsid w:val="00AB5B26"/>
    <w:rsid w:val="00AB5D12"/>
    <w:rsid w:val="00AB6074"/>
    <w:rsid w:val="00AB66F1"/>
    <w:rsid w:val="00AB6C07"/>
    <w:rsid w:val="00AB6EC0"/>
    <w:rsid w:val="00AB7266"/>
    <w:rsid w:val="00AB7C8C"/>
    <w:rsid w:val="00AC054E"/>
    <w:rsid w:val="00AC073A"/>
    <w:rsid w:val="00AC0CF0"/>
    <w:rsid w:val="00AC0D40"/>
    <w:rsid w:val="00AC0E09"/>
    <w:rsid w:val="00AC123C"/>
    <w:rsid w:val="00AC15E5"/>
    <w:rsid w:val="00AC1673"/>
    <w:rsid w:val="00AC1C87"/>
    <w:rsid w:val="00AC1E49"/>
    <w:rsid w:val="00AC2078"/>
    <w:rsid w:val="00AC27B3"/>
    <w:rsid w:val="00AC2BD7"/>
    <w:rsid w:val="00AC30F2"/>
    <w:rsid w:val="00AC3273"/>
    <w:rsid w:val="00AC3796"/>
    <w:rsid w:val="00AC37CE"/>
    <w:rsid w:val="00AC3848"/>
    <w:rsid w:val="00AC3BD3"/>
    <w:rsid w:val="00AC3EA7"/>
    <w:rsid w:val="00AC4078"/>
    <w:rsid w:val="00AC45C0"/>
    <w:rsid w:val="00AC4619"/>
    <w:rsid w:val="00AC46E9"/>
    <w:rsid w:val="00AC499A"/>
    <w:rsid w:val="00AC4B05"/>
    <w:rsid w:val="00AC4BED"/>
    <w:rsid w:val="00AC4DCB"/>
    <w:rsid w:val="00AC4E05"/>
    <w:rsid w:val="00AC4E9C"/>
    <w:rsid w:val="00AC4FF3"/>
    <w:rsid w:val="00AC5051"/>
    <w:rsid w:val="00AC51CB"/>
    <w:rsid w:val="00AC51DB"/>
    <w:rsid w:val="00AC523B"/>
    <w:rsid w:val="00AC53AB"/>
    <w:rsid w:val="00AC57DB"/>
    <w:rsid w:val="00AC57F3"/>
    <w:rsid w:val="00AC5B98"/>
    <w:rsid w:val="00AC5FCE"/>
    <w:rsid w:val="00AC6044"/>
    <w:rsid w:val="00AC63D3"/>
    <w:rsid w:val="00AC646A"/>
    <w:rsid w:val="00AC6732"/>
    <w:rsid w:val="00AC6821"/>
    <w:rsid w:val="00AC69DB"/>
    <w:rsid w:val="00AC6B00"/>
    <w:rsid w:val="00AC6F46"/>
    <w:rsid w:val="00AC71DD"/>
    <w:rsid w:val="00AC76B8"/>
    <w:rsid w:val="00AC7707"/>
    <w:rsid w:val="00AC7B51"/>
    <w:rsid w:val="00AC7BE0"/>
    <w:rsid w:val="00AC7D58"/>
    <w:rsid w:val="00AC7E10"/>
    <w:rsid w:val="00AC7FA3"/>
    <w:rsid w:val="00AD0506"/>
    <w:rsid w:val="00AD065B"/>
    <w:rsid w:val="00AD099C"/>
    <w:rsid w:val="00AD09F3"/>
    <w:rsid w:val="00AD09FF"/>
    <w:rsid w:val="00AD0CD6"/>
    <w:rsid w:val="00AD0D92"/>
    <w:rsid w:val="00AD0EA6"/>
    <w:rsid w:val="00AD0F35"/>
    <w:rsid w:val="00AD104B"/>
    <w:rsid w:val="00AD13D4"/>
    <w:rsid w:val="00AD155A"/>
    <w:rsid w:val="00AD1633"/>
    <w:rsid w:val="00AD1699"/>
    <w:rsid w:val="00AD1972"/>
    <w:rsid w:val="00AD1B55"/>
    <w:rsid w:val="00AD1C3C"/>
    <w:rsid w:val="00AD2305"/>
    <w:rsid w:val="00AD23D0"/>
    <w:rsid w:val="00AD27CB"/>
    <w:rsid w:val="00AD2891"/>
    <w:rsid w:val="00AD2A62"/>
    <w:rsid w:val="00AD2BB1"/>
    <w:rsid w:val="00AD2BD6"/>
    <w:rsid w:val="00AD320A"/>
    <w:rsid w:val="00AD3355"/>
    <w:rsid w:val="00AD336A"/>
    <w:rsid w:val="00AD3409"/>
    <w:rsid w:val="00AD3781"/>
    <w:rsid w:val="00AD3E74"/>
    <w:rsid w:val="00AD408F"/>
    <w:rsid w:val="00AD4260"/>
    <w:rsid w:val="00AD446D"/>
    <w:rsid w:val="00AD450F"/>
    <w:rsid w:val="00AD4623"/>
    <w:rsid w:val="00AD4725"/>
    <w:rsid w:val="00AD4765"/>
    <w:rsid w:val="00AD4B35"/>
    <w:rsid w:val="00AD522B"/>
    <w:rsid w:val="00AD579E"/>
    <w:rsid w:val="00AD57A8"/>
    <w:rsid w:val="00AD5C86"/>
    <w:rsid w:val="00AD5D16"/>
    <w:rsid w:val="00AD605A"/>
    <w:rsid w:val="00AD6480"/>
    <w:rsid w:val="00AD6683"/>
    <w:rsid w:val="00AD69AE"/>
    <w:rsid w:val="00AD69B7"/>
    <w:rsid w:val="00AD6A5F"/>
    <w:rsid w:val="00AD7233"/>
    <w:rsid w:val="00AD7294"/>
    <w:rsid w:val="00AD7904"/>
    <w:rsid w:val="00AD799D"/>
    <w:rsid w:val="00AD7C90"/>
    <w:rsid w:val="00AE004B"/>
    <w:rsid w:val="00AE01E5"/>
    <w:rsid w:val="00AE0217"/>
    <w:rsid w:val="00AE0907"/>
    <w:rsid w:val="00AE0B30"/>
    <w:rsid w:val="00AE0C0F"/>
    <w:rsid w:val="00AE0E27"/>
    <w:rsid w:val="00AE0F32"/>
    <w:rsid w:val="00AE135B"/>
    <w:rsid w:val="00AE1396"/>
    <w:rsid w:val="00AE14D7"/>
    <w:rsid w:val="00AE160C"/>
    <w:rsid w:val="00AE1746"/>
    <w:rsid w:val="00AE188D"/>
    <w:rsid w:val="00AE18AD"/>
    <w:rsid w:val="00AE1918"/>
    <w:rsid w:val="00AE1B6D"/>
    <w:rsid w:val="00AE1B85"/>
    <w:rsid w:val="00AE1CB0"/>
    <w:rsid w:val="00AE1DD6"/>
    <w:rsid w:val="00AE2450"/>
    <w:rsid w:val="00AE269F"/>
    <w:rsid w:val="00AE276F"/>
    <w:rsid w:val="00AE28D7"/>
    <w:rsid w:val="00AE2991"/>
    <w:rsid w:val="00AE2CAD"/>
    <w:rsid w:val="00AE2E83"/>
    <w:rsid w:val="00AE2E8C"/>
    <w:rsid w:val="00AE2F49"/>
    <w:rsid w:val="00AE3063"/>
    <w:rsid w:val="00AE3104"/>
    <w:rsid w:val="00AE320C"/>
    <w:rsid w:val="00AE326A"/>
    <w:rsid w:val="00AE3628"/>
    <w:rsid w:val="00AE3C75"/>
    <w:rsid w:val="00AE3CCB"/>
    <w:rsid w:val="00AE3FCE"/>
    <w:rsid w:val="00AE425E"/>
    <w:rsid w:val="00AE42BD"/>
    <w:rsid w:val="00AE452F"/>
    <w:rsid w:val="00AE4850"/>
    <w:rsid w:val="00AE4985"/>
    <w:rsid w:val="00AE4BAD"/>
    <w:rsid w:val="00AE4BCC"/>
    <w:rsid w:val="00AE4FB6"/>
    <w:rsid w:val="00AE50DA"/>
    <w:rsid w:val="00AE5285"/>
    <w:rsid w:val="00AE52DB"/>
    <w:rsid w:val="00AE54AC"/>
    <w:rsid w:val="00AE5516"/>
    <w:rsid w:val="00AE586F"/>
    <w:rsid w:val="00AE58DD"/>
    <w:rsid w:val="00AE5951"/>
    <w:rsid w:val="00AE5B9A"/>
    <w:rsid w:val="00AE5DF4"/>
    <w:rsid w:val="00AE63EA"/>
    <w:rsid w:val="00AE64D5"/>
    <w:rsid w:val="00AE66EE"/>
    <w:rsid w:val="00AE6AA6"/>
    <w:rsid w:val="00AE6FFC"/>
    <w:rsid w:val="00AE7021"/>
    <w:rsid w:val="00AE70DC"/>
    <w:rsid w:val="00AE744B"/>
    <w:rsid w:val="00AE79D3"/>
    <w:rsid w:val="00AE7A87"/>
    <w:rsid w:val="00AE7B3F"/>
    <w:rsid w:val="00AE7B8D"/>
    <w:rsid w:val="00AE7E9A"/>
    <w:rsid w:val="00AE7EE2"/>
    <w:rsid w:val="00AF007E"/>
    <w:rsid w:val="00AF0094"/>
    <w:rsid w:val="00AF08AB"/>
    <w:rsid w:val="00AF10FB"/>
    <w:rsid w:val="00AF11B7"/>
    <w:rsid w:val="00AF1684"/>
    <w:rsid w:val="00AF175D"/>
    <w:rsid w:val="00AF1A9D"/>
    <w:rsid w:val="00AF1C19"/>
    <w:rsid w:val="00AF1E59"/>
    <w:rsid w:val="00AF1F63"/>
    <w:rsid w:val="00AF219B"/>
    <w:rsid w:val="00AF22E8"/>
    <w:rsid w:val="00AF269E"/>
    <w:rsid w:val="00AF2750"/>
    <w:rsid w:val="00AF281D"/>
    <w:rsid w:val="00AF28B2"/>
    <w:rsid w:val="00AF28E9"/>
    <w:rsid w:val="00AF28F1"/>
    <w:rsid w:val="00AF2C27"/>
    <w:rsid w:val="00AF31DF"/>
    <w:rsid w:val="00AF34DD"/>
    <w:rsid w:val="00AF37AF"/>
    <w:rsid w:val="00AF3B5C"/>
    <w:rsid w:val="00AF3B94"/>
    <w:rsid w:val="00AF3E2D"/>
    <w:rsid w:val="00AF3E38"/>
    <w:rsid w:val="00AF439D"/>
    <w:rsid w:val="00AF44B7"/>
    <w:rsid w:val="00AF47E3"/>
    <w:rsid w:val="00AF49A2"/>
    <w:rsid w:val="00AF4C0A"/>
    <w:rsid w:val="00AF4CD4"/>
    <w:rsid w:val="00AF4D1F"/>
    <w:rsid w:val="00AF4D63"/>
    <w:rsid w:val="00AF4D70"/>
    <w:rsid w:val="00AF4E0B"/>
    <w:rsid w:val="00AF4E99"/>
    <w:rsid w:val="00AF50B7"/>
    <w:rsid w:val="00AF54CA"/>
    <w:rsid w:val="00AF5544"/>
    <w:rsid w:val="00AF55B8"/>
    <w:rsid w:val="00AF592D"/>
    <w:rsid w:val="00AF5C0D"/>
    <w:rsid w:val="00AF5E28"/>
    <w:rsid w:val="00AF627D"/>
    <w:rsid w:val="00AF64F4"/>
    <w:rsid w:val="00AF6543"/>
    <w:rsid w:val="00AF6940"/>
    <w:rsid w:val="00AF6EDE"/>
    <w:rsid w:val="00AF706C"/>
    <w:rsid w:val="00AF716E"/>
    <w:rsid w:val="00AF73D9"/>
    <w:rsid w:val="00AF7AEE"/>
    <w:rsid w:val="00AF7B48"/>
    <w:rsid w:val="00AF7EEA"/>
    <w:rsid w:val="00B00053"/>
    <w:rsid w:val="00B002ED"/>
    <w:rsid w:val="00B0034A"/>
    <w:rsid w:val="00B005BB"/>
    <w:rsid w:val="00B006F7"/>
    <w:rsid w:val="00B00714"/>
    <w:rsid w:val="00B00944"/>
    <w:rsid w:val="00B00B8E"/>
    <w:rsid w:val="00B00DF4"/>
    <w:rsid w:val="00B0108D"/>
    <w:rsid w:val="00B010CE"/>
    <w:rsid w:val="00B0133D"/>
    <w:rsid w:val="00B0144A"/>
    <w:rsid w:val="00B01629"/>
    <w:rsid w:val="00B01834"/>
    <w:rsid w:val="00B01F7A"/>
    <w:rsid w:val="00B021B1"/>
    <w:rsid w:val="00B02345"/>
    <w:rsid w:val="00B02E41"/>
    <w:rsid w:val="00B03224"/>
    <w:rsid w:val="00B032C5"/>
    <w:rsid w:val="00B0354C"/>
    <w:rsid w:val="00B03B3F"/>
    <w:rsid w:val="00B03CB8"/>
    <w:rsid w:val="00B03CFD"/>
    <w:rsid w:val="00B04083"/>
    <w:rsid w:val="00B042B2"/>
    <w:rsid w:val="00B0430A"/>
    <w:rsid w:val="00B045B3"/>
    <w:rsid w:val="00B045D3"/>
    <w:rsid w:val="00B04A69"/>
    <w:rsid w:val="00B04D0A"/>
    <w:rsid w:val="00B04D72"/>
    <w:rsid w:val="00B04E4B"/>
    <w:rsid w:val="00B051FB"/>
    <w:rsid w:val="00B05551"/>
    <w:rsid w:val="00B055DB"/>
    <w:rsid w:val="00B05A32"/>
    <w:rsid w:val="00B05D43"/>
    <w:rsid w:val="00B060A3"/>
    <w:rsid w:val="00B062AC"/>
    <w:rsid w:val="00B0656E"/>
    <w:rsid w:val="00B0673F"/>
    <w:rsid w:val="00B067F4"/>
    <w:rsid w:val="00B06B5F"/>
    <w:rsid w:val="00B06E8B"/>
    <w:rsid w:val="00B06F69"/>
    <w:rsid w:val="00B0752F"/>
    <w:rsid w:val="00B07650"/>
    <w:rsid w:val="00B0765B"/>
    <w:rsid w:val="00B076F2"/>
    <w:rsid w:val="00B07B8D"/>
    <w:rsid w:val="00B07C57"/>
    <w:rsid w:val="00B07CCC"/>
    <w:rsid w:val="00B07DC3"/>
    <w:rsid w:val="00B10027"/>
    <w:rsid w:val="00B10207"/>
    <w:rsid w:val="00B10262"/>
    <w:rsid w:val="00B108EB"/>
    <w:rsid w:val="00B10DCE"/>
    <w:rsid w:val="00B110D1"/>
    <w:rsid w:val="00B1114A"/>
    <w:rsid w:val="00B11307"/>
    <w:rsid w:val="00B113CF"/>
    <w:rsid w:val="00B1140B"/>
    <w:rsid w:val="00B11459"/>
    <w:rsid w:val="00B114FF"/>
    <w:rsid w:val="00B1166A"/>
    <w:rsid w:val="00B12352"/>
    <w:rsid w:val="00B1240B"/>
    <w:rsid w:val="00B12491"/>
    <w:rsid w:val="00B128C2"/>
    <w:rsid w:val="00B12B02"/>
    <w:rsid w:val="00B12C2A"/>
    <w:rsid w:val="00B12D19"/>
    <w:rsid w:val="00B130AB"/>
    <w:rsid w:val="00B134C7"/>
    <w:rsid w:val="00B13A04"/>
    <w:rsid w:val="00B13CCE"/>
    <w:rsid w:val="00B13DE5"/>
    <w:rsid w:val="00B14191"/>
    <w:rsid w:val="00B141CE"/>
    <w:rsid w:val="00B147A2"/>
    <w:rsid w:val="00B14DC0"/>
    <w:rsid w:val="00B14F42"/>
    <w:rsid w:val="00B15248"/>
    <w:rsid w:val="00B15781"/>
    <w:rsid w:val="00B15CA7"/>
    <w:rsid w:val="00B15ED5"/>
    <w:rsid w:val="00B15F3E"/>
    <w:rsid w:val="00B16373"/>
    <w:rsid w:val="00B1686E"/>
    <w:rsid w:val="00B16956"/>
    <w:rsid w:val="00B171D5"/>
    <w:rsid w:val="00B172D9"/>
    <w:rsid w:val="00B173D5"/>
    <w:rsid w:val="00B177B2"/>
    <w:rsid w:val="00B17C92"/>
    <w:rsid w:val="00B17CA9"/>
    <w:rsid w:val="00B17DC5"/>
    <w:rsid w:val="00B17DDC"/>
    <w:rsid w:val="00B17DDD"/>
    <w:rsid w:val="00B204D9"/>
    <w:rsid w:val="00B20676"/>
    <w:rsid w:val="00B208CC"/>
    <w:rsid w:val="00B209B3"/>
    <w:rsid w:val="00B209B6"/>
    <w:rsid w:val="00B209C0"/>
    <w:rsid w:val="00B20C9D"/>
    <w:rsid w:val="00B21093"/>
    <w:rsid w:val="00B21225"/>
    <w:rsid w:val="00B21442"/>
    <w:rsid w:val="00B218A5"/>
    <w:rsid w:val="00B21DD4"/>
    <w:rsid w:val="00B22111"/>
    <w:rsid w:val="00B224F2"/>
    <w:rsid w:val="00B22577"/>
    <w:rsid w:val="00B226D1"/>
    <w:rsid w:val="00B22F08"/>
    <w:rsid w:val="00B22F54"/>
    <w:rsid w:val="00B234F9"/>
    <w:rsid w:val="00B2363E"/>
    <w:rsid w:val="00B236A9"/>
    <w:rsid w:val="00B237CA"/>
    <w:rsid w:val="00B23B6A"/>
    <w:rsid w:val="00B23CF6"/>
    <w:rsid w:val="00B23D32"/>
    <w:rsid w:val="00B23FC6"/>
    <w:rsid w:val="00B2431F"/>
    <w:rsid w:val="00B2466C"/>
    <w:rsid w:val="00B24969"/>
    <w:rsid w:val="00B24EAD"/>
    <w:rsid w:val="00B25049"/>
    <w:rsid w:val="00B2525D"/>
    <w:rsid w:val="00B25695"/>
    <w:rsid w:val="00B25AA8"/>
    <w:rsid w:val="00B25B76"/>
    <w:rsid w:val="00B25DE7"/>
    <w:rsid w:val="00B25E3C"/>
    <w:rsid w:val="00B26273"/>
    <w:rsid w:val="00B263E7"/>
    <w:rsid w:val="00B26503"/>
    <w:rsid w:val="00B265B7"/>
    <w:rsid w:val="00B26B5B"/>
    <w:rsid w:val="00B26EDB"/>
    <w:rsid w:val="00B27164"/>
    <w:rsid w:val="00B271D1"/>
    <w:rsid w:val="00B275AA"/>
    <w:rsid w:val="00B27B21"/>
    <w:rsid w:val="00B27C2E"/>
    <w:rsid w:val="00B27D55"/>
    <w:rsid w:val="00B27F84"/>
    <w:rsid w:val="00B301B9"/>
    <w:rsid w:val="00B306A6"/>
    <w:rsid w:val="00B30A52"/>
    <w:rsid w:val="00B31111"/>
    <w:rsid w:val="00B3144D"/>
    <w:rsid w:val="00B31508"/>
    <w:rsid w:val="00B3157D"/>
    <w:rsid w:val="00B31797"/>
    <w:rsid w:val="00B317B6"/>
    <w:rsid w:val="00B317EE"/>
    <w:rsid w:val="00B31D4F"/>
    <w:rsid w:val="00B31DB2"/>
    <w:rsid w:val="00B31F1F"/>
    <w:rsid w:val="00B32751"/>
    <w:rsid w:val="00B327A1"/>
    <w:rsid w:val="00B328A0"/>
    <w:rsid w:val="00B3297E"/>
    <w:rsid w:val="00B32C4C"/>
    <w:rsid w:val="00B32CAD"/>
    <w:rsid w:val="00B3306B"/>
    <w:rsid w:val="00B330EC"/>
    <w:rsid w:val="00B33437"/>
    <w:rsid w:val="00B33645"/>
    <w:rsid w:val="00B33866"/>
    <w:rsid w:val="00B33AC1"/>
    <w:rsid w:val="00B33BA7"/>
    <w:rsid w:val="00B33C5C"/>
    <w:rsid w:val="00B340AF"/>
    <w:rsid w:val="00B35164"/>
    <w:rsid w:val="00B355F7"/>
    <w:rsid w:val="00B35E01"/>
    <w:rsid w:val="00B361D5"/>
    <w:rsid w:val="00B36244"/>
    <w:rsid w:val="00B36851"/>
    <w:rsid w:val="00B369E6"/>
    <w:rsid w:val="00B36B3B"/>
    <w:rsid w:val="00B36C43"/>
    <w:rsid w:val="00B36DD2"/>
    <w:rsid w:val="00B3717F"/>
    <w:rsid w:val="00B37678"/>
    <w:rsid w:val="00B3782B"/>
    <w:rsid w:val="00B3792A"/>
    <w:rsid w:val="00B379A8"/>
    <w:rsid w:val="00B37EA1"/>
    <w:rsid w:val="00B37ED0"/>
    <w:rsid w:val="00B40284"/>
    <w:rsid w:val="00B40C71"/>
    <w:rsid w:val="00B40CDC"/>
    <w:rsid w:val="00B4108C"/>
    <w:rsid w:val="00B4128D"/>
    <w:rsid w:val="00B4143B"/>
    <w:rsid w:val="00B41554"/>
    <w:rsid w:val="00B416F6"/>
    <w:rsid w:val="00B4173F"/>
    <w:rsid w:val="00B41901"/>
    <w:rsid w:val="00B41A4F"/>
    <w:rsid w:val="00B42389"/>
    <w:rsid w:val="00B423A1"/>
    <w:rsid w:val="00B4247A"/>
    <w:rsid w:val="00B425E9"/>
    <w:rsid w:val="00B42C5C"/>
    <w:rsid w:val="00B430A5"/>
    <w:rsid w:val="00B4331A"/>
    <w:rsid w:val="00B4341E"/>
    <w:rsid w:val="00B4368F"/>
    <w:rsid w:val="00B436C4"/>
    <w:rsid w:val="00B4392A"/>
    <w:rsid w:val="00B43A31"/>
    <w:rsid w:val="00B43C49"/>
    <w:rsid w:val="00B43E35"/>
    <w:rsid w:val="00B43E42"/>
    <w:rsid w:val="00B43EE1"/>
    <w:rsid w:val="00B442E3"/>
    <w:rsid w:val="00B44665"/>
    <w:rsid w:val="00B447AC"/>
    <w:rsid w:val="00B4498B"/>
    <w:rsid w:val="00B45244"/>
    <w:rsid w:val="00B45DBD"/>
    <w:rsid w:val="00B461C7"/>
    <w:rsid w:val="00B466F1"/>
    <w:rsid w:val="00B468EA"/>
    <w:rsid w:val="00B46985"/>
    <w:rsid w:val="00B46A58"/>
    <w:rsid w:val="00B46E4F"/>
    <w:rsid w:val="00B47586"/>
    <w:rsid w:val="00B47710"/>
    <w:rsid w:val="00B47761"/>
    <w:rsid w:val="00B47BBF"/>
    <w:rsid w:val="00B47DC5"/>
    <w:rsid w:val="00B50A7A"/>
    <w:rsid w:val="00B50ADB"/>
    <w:rsid w:val="00B50B43"/>
    <w:rsid w:val="00B51548"/>
    <w:rsid w:val="00B51565"/>
    <w:rsid w:val="00B51664"/>
    <w:rsid w:val="00B517A2"/>
    <w:rsid w:val="00B51948"/>
    <w:rsid w:val="00B51B3B"/>
    <w:rsid w:val="00B51F14"/>
    <w:rsid w:val="00B5202B"/>
    <w:rsid w:val="00B52AAB"/>
    <w:rsid w:val="00B52B3B"/>
    <w:rsid w:val="00B52BCF"/>
    <w:rsid w:val="00B5345E"/>
    <w:rsid w:val="00B537FD"/>
    <w:rsid w:val="00B53A93"/>
    <w:rsid w:val="00B53C30"/>
    <w:rsid w:val="00B53FE5"/>
    <w:rsid w:val="00B540FD"/>
    <w:rsid w:val="00B54370"/>
    <w:rsid w:val="00B5437B"/>
    <w:rsid w:val="00B54727"/>
    <w:rsid w:val="00B54829"/>
    <w:rsid w:val="00B54995"/>
    <w:rsid w:val="00B54C01"/>
    <w:rsid w:val="00B553C3"/>
    <w:rsid w:val="00B553F8"/>
    <w:rsid w:val="00B55571"/>
    <w:rsid w:val="00B558B2"/>
    <w:rsid w:val="00B55A5D"/>
    <w:rsid w:val="00B55C88"/>
    <w:rsid w:val="00B55F81"/>
    <w:rsid w:val="00B564FC"/>
    <w:rsid w:val="00B56632"/>
    <w:rsid w:val="00B566A8"/>
    <w:rsid w:val="00B56DA7"/>
    <w:rsid w:val="00B56F40"/>
    <w:rsid w:val="00B570E8"/>
    <w:rsid w:val="00B57192"/>
    <w:rsid w:val="00B57509"/>
    <w:rsid w:val="00B5765F"/>
    <w:rsid w:val="00B579EB"/>
    <w:rsid w:val="00B57FC8"/>
    <w:rsid w:val="00B600B9"/>
    <w:rsid w:val="00B60127"/>
    <w:rsid w:val="00B60446"/>
    <w:rsid w:val="00B607E4"/>
    <w:rsid w:val="00B608E3"/>
    <w:rsid w:val="00B60D25"/>
    <w:rsid w:val="00B60E1E"/>
    <w:rsid w:val="00B618B2"/>
    <w:rsid w:val="00B61B2A"/>
    <w:rsid w:val="00B62384"/>
    <w:rsid w:val="00B625DA"/>
    <w:rsid w:val="00B626E0"/>
    <w:rsid w:val="00B62A2D"/>
    <w:rsid w:val="00B62FDB"/>
    <w:rsid w:val="00B633A3"/>
    <w:rsid w:val="00B63981"/>
    <w:rsid w:val="00B63CE0"/>
    <w:rsid w:val="00B6411B"/>
    <w:rsid w:val="00B64534"/>
    <w:rsid w:val="00B64C9B"/>
    <w:rsid w:val="00B64E14"/>
    <w:rsid w:val="00B64F86"/>
    <w:rsid w:val="00B654C0"/>
    <w:rsid w:val="00B663FC"/>
    <w:rsid w:val="00B6685B"/>
    <w:rsid w:val="00B66A48"/>
    <w:rsid w:val="00B66AF7"/>
    <w:rsid w:val="00B66B48"/>
    <w:rsid w:val="00B66CE1"/>
    <w:rsid w:val="00B66ED7"/>
    <w:rsid w:val="00B6737E"/>
    <w:rsid w:val="00B674BB"/>
    <w:rsid w:val="00B67581"/>
    <w:rsid w:val="00B67600"/>
    <w:rsid w:val="00B67A15"/>
    <w:rsid w:val="00B67C22"/>
    <w:rsid w:val="00B67CC5"/>
    <w:rsid w:val="00B70491"/>
    <w:rsid w:val="00B70FD0"/>
    <w:rsid w:val="00B710EC"/>
    <w:rsid w:val="00B71178"/>
    <w:rsid w:val="00B71606"/>
    <w:rsid w:val="00B71753"/>
    <w:rsid w:val="00B71AA3"/>
    <w:rsid w:val="00B71D05"/>
    <w:rsid w:val="00B71F6E"/>
    <w:rsid w:val="00B7203D"/>
    <w:rsid w:val="00B720CD"/>
    <w:rsid w:val="00B72769"/>
    <w:rsid w:val="00B72D92"/>
    <w:rsid w:val="00B7348F"/>
    <w:rsid w:val="00B734D9"/>
    <w:rsid w:val="00B73757"/>
    <w:rsid w:val="00B738B6"/>
    <w:rsid w:val="00B73A6A"/>
    <w:rsid w:val="00B73E43"/>
    <w:rsid w:val="00B73FBF"/>
    <w:rsid w:val="00B74203"/>
    <w:rsid w:val="00B74296"/>
    <w:rsid w:val="00B748AD"/>
    <w:rsid w:val="00B748C6"/>
    <w:rsid w:val="00B74C22"/>
    <w:rsid w:val="00B750FE"/>
    <w:rsid w:val="00B75134"/>
    <w:rsid w:val="00B75774"/>
    <w:rsid w:val="00B759FB"/>
    <w:rsid w:val="00B769E3"/>
    <w:rsid w:val="00B76B1E"/>
    <w:rsid w:val="00B76DB7"/>
    <w:rsid w:val="00B7702F"/>
    <w:rsid w:val="00B771D9"/>
    <w:rsid w:val="00B77212"/>
    <w:rsid w:val="00B77320"/>
    <w:rsid w:val="00B77523"/>
    <w:rsid w:val="00B77ED1"/>
    <w:rsid w:val="00B801FD"/>
    <w:rsid w:val="00B80281"/>
    <w:rsid w:val="00B8039C"/>
    <w:rsid w:val="00B80D5F"/>
    <w:rsid w:val="00B80E1B"/>
    <w:rsid w:val="00B81562"/>
    <w:rsid w:val="00B81632"/>
    <w:rsid w:val="00B81977"/>
    <w:rsid w:val="00B8197F"/>
    <w:rsid w:val="00B81E33"/>
    <w:rsid w:val="00B81F51"/>
    <w:rsid w:val="00B82090"/>
    <w:rsid w:val="00B82811"/>
    <w:rsid w:val="00B82AEA"/>
    <w:rsid w:val="00B82B22"/>
    <w:rsid w:val="00B82C77"/>
    <w:rsid w:val="00B8305B"/>
    <w:rsid w:val="00B83479"/>
    <w:rsid w:val="00B8369E"/>
    <w:rsid w:val="00B836BF"/>
    <w:rsid w:val="00B836EC"/>
    <w:rsid w:val="00B8378E"/>
    <w:rsid w:val="00B83826"/>
    <w:rsid w:val="00B8387B"/>
    <w:rsid w:val="00B83B33"/>
    <w:rsid w:val="00B83C4E"/>
    <w:rsid w:val="00B83E59"/>
    <w:rsid w:val="00B84067"/>
    <w:rsid w:val="00B8466C"/>
    <w:rsid w:val="00B8471C"/>
    <w:rsid w:val="00B84832"/>
    <w:rsid w:val="00B848CE"/>
    <w:rsid w:val="00B848D6"/>
    <w:rsid w:val="00B84962"/>
    <w:rsid w:val="00B84ACD"/>
    <w:rsid w:val="00B84D4A"/>
    <w:rsid w:val="00B84D65"/>
    <w:rsid w:val="00B84E8E"/>
    <w:rsid w:val="00B84F1C"/>
    <w:rsid w:val="00B85031"/>
    <w:rsid w:val="00B85054"/>
    <w:rsid w:val="00B850F6"/>
    <w:rsid w:val="00B853E2"/>
    <w:rsid w:val="00B85D0C"/>
    <w:rsid w:val="00B8611A"/>
    <w:rsid w:val="00B86224"/>
    <w:rsid w:val="00B8634A"/>
    <w:rsid w:val="00B864B3"/>
    <w:rsid w:val="00B869BF"/>
    <w:rsid w:val="00B86B1E"/>
    <w:rsid w:val="00B86BDA"/>
    <w:rsid w:val="00B86F28"/>
    <w:rsid w:val="00B8733D"/>
    <w:rsid w:val="00B87462"/>
    <w:rsid w:val="00B87B77"/>
    <w:rsid w:val="00B87E9C"/>
    <w:rsid w:val="00B87FC7"/>
    <w:rsid w:val="00B90154"/>
    <w:rsid w:val="00B90234"/>
    <w:rsid w:val="00B9054C"/>
    <w:rsid w:val="00B912C5"/>
    <w:rsid w:val="00B915B9"/>
    <w:rsid w:val="00B91703"/>
    <w:rsid w:val="00B917F8"/>
    <w:rsid w:val="00B919EA"/>
    <w:rsid w:val="00B91A85"/>
    <w:rsid w:val="00B91B00"/>
    <w:rsid w:val="00B92135"/>
    <w:rsid w:val="00B92249"/>
    <w:rsid w:val="00B923F5"/>
    <w:rsid w:val="00B927F8"/>
    <w:rsid w:val="00B92C8D"/>
    <w:rsid w:val="00B92F13"/>
    <w:rsid w:val="00B92F59"/>
    <w:rsid w:val="00B9333A"/>
    <w:rsid w:val="00B934A4"/>
    <w:rsid w:val="00B935D0"/>
    <w:rsid w:val="00B935FE"/>
    <w:rsid w:val="00B937FE"/>
    <w:rsid w:val="00B9380F"/>
    <w:rsid w:val="00B93937"/>
    <w:rsid w:val="00B93CBC"/>
    <w:rsid w:val="00B93ECE"/>
    <w:rsid w:val="00B940BB"/>
    <w:rsid w:val="00B94138"/>
    <w:rsid w:val="00B94819"/>
    <w:rsid w:val="00B94C49"/>
    <w:rsid w:val="00B94E99"/>
    <w:rsid w:val="00B94F94"/>
    <w:rsid w:val="00B9520E"/>
    <w:rsid w:val="00B953C7"/>
    <w:rsid w:val="00B9543B"/>
    <w:rsid w:val="00B95491"/>
    <w:rsid w:val="00B956F2"/>
    <w:rsid w:val="00B9583A"/>
    <w:rsid w:val="00B95B21"/>
    <w:rsid w:val="00B95B3B"/>
    <w:rsid w:val="00B95BAA"/>
    <w:rsid w:val="00B95C9B"/>
    <w:rsid w:val="00B95E1C"/>
    <w:rsid w:val="00B960E3"/>
    <w:rsid w:val="00B9631A"/>
    <w:rsid w:val="00B967AD"/>
    <w:rsid w:val="00B96BE2"/>
    <w:rsid w:val="00B96E07"/>
    <w:rsid w:val="00B96F25"/>
    <w:rsid w:val="00B96F8D"/>
    <w:rsid w:val="00B9704B"/>
    <w:rsid w:val="00B970E9"/>
    <w:rsid w:val="00B97189"/>
    <w:rsid w:val="00B97852"/>
    <w:rsid w:val="00B97D3F"/>
    <w:rsid w:val="00BA001A"/>
    <w:rsid w:val="00BA0397"/>
    <w:rsid w:val="00BA0414"/>
    <w:rsid w:val="00BA04AA"/>
    <w:rsid w:val="00BA04C0"/>
    <w:rsid w:val="00BA0581"/>
    <w:rsid w:val="00BA06AA"/>
    <w:rsid w:val="00BA0EA4"/>
    <w:rsid w:val="00BA0F11"/>
    <w:rsid w:val="00BA10CE"/>
    <w:rsid w:val="00BA11EF"/>
    <w:rsid w:val="00BA1250"/>
    <w:rsid w:val="00BA12F4"/>
    <w:rsid w:val="00BA1364"/>
    <w:rsid w:val="00BA1542"/>
    <w:rsid w:val="00BA1746"/>
    <w:rsid w:val="00BA17FF"/>
    <w:rsid w:val="00BA1C81"/>
    <w:rsid w:val="00BA1D3F"/>
    <w:rsid w:val="00BA20DF"/>
    <w:rsid w:val="00BA2862"/>
    <w:rsid w:val="00BA2AB2"/>
    <w:rsid w:val="00BA2CE9"/>
    <w:rsid w:val="00BA3250"/>
    <w:rsid w:val="00BA3288"/>
    <w:rsid w:val="00BA3290"/>
    <w:rsid w:val="00BA33CF"/>
    <w:rsid w:val="00BA3598"/>
    <w:rsid w:val="00BA35D8"/>
    <w:rsid w:val="00BA360B"/>
    <w:rsid w:val="00BA3EAA"/>
    <w:rsid w:val="00BA41C6"/>
    <w:rsid w:val="00BA41FC"/>
    <w:rsid w:val="00BA49B6"/>
    <w:rsid w:val="00BA50F3"/>
    <w:rsid w:val="00BA5325"/>
    <w:rsid w:val="00BA532F"/>
    <w:rsid w:val="00BA5360"/>
    <w:rsid w:val="00BA5519"/>
    <w:rsid w:val="00BA570D"/>
    <w:rsid w:val="00BA5715"/>
    <w:rsid w:val="00BA5756"/>
    <w:rsid w:val="00BA6210"/>
    <w:rsid w:val="00BA627B"/>
    <w:rsid w:val="00BA639E"/>
    <w:rsid w:val="00BA63F4"/>
    <w:rsid w:val="00BA66A8"/>
    <w:rsid w:val="00BA6A70"/>
    <w:rsid w:val="00BA6E64"/>
    <w:rsid w:val="00BA70E4"/>
    <w:rsid w:val="00BB08FE"/>
    <w:rsid w:val="00BB0BFC"/>
    <w:rsid w:val="00BB0C44"/>
    <w:rsid w:val="00BB11A9"/>
    <w:rsid w:val="00BB1667"/>
    <w:rsid w:val="00BB175A"/>
    <w:rsid w:val="00BB18EB"/>
    <w:rsid w:val="00BB19BC"/>
    <w:rsid w:val="00BB1D7B"/>
    <w:rsid w:val="00BB20A7"/>
    <w:rsid w:val="00BB23A3"/>
    <w:rsid w:val="00BB245D"/>
    <w:rsid w:val="00BB2567"/>
    <w:rsid w:val="00BB257F"/>
    <w:rsid w:val="00BB26A5"/>
    <w:rsid w:val="00BB295B"/>
    <w:rsid w:val="00BB2E88"/>
    <w:rsid w:val="00BB30A3"/>
    <w:rsid w:val="00BB3110"/>
    <w:rsid w:val="00BB35EF"/>
    <w:rsid w:val="00BB36D0"/>
    <w:rsid w:val="00BB3E3E"/>
    <w:rsid w:val="00BB3F7F"/>
    <w:rsid w:val="00BB443A"/>
    <w:rsid w:val="00BB45D9"/>
    <w:rsid w:val="00BB4950"/>
    <w:rsid w:val="00BB4A2E"/>
    <w:rsid w:val="00BB4A40"/>
    <w:rsid w:val="00BB4B8A"/>
    <w:rsid w:val="00BB4C22"/>
    <w:rsid w:val="00BB4C69"/>
    <w:rsid w:val="00BB4F8A"/>
    <w:rsid w:val="00BB5240"/>
    <w:rsid w:val="00BB52C5"/>
    <w:rsid w:val="00BB541F"/>
    <w:rsid w:val="00BB5462"/>
    <w:rsid w:val="00BB548B"/>
    <w:rsid w:val="00BB54CC"/>
    <w:rsid w:val="00BB565C"/>
    <w:rsid w:val="00BB59DE"/>
    <w:rsid w:val="00BB5C9D"/>
    <w:rsid w:val="00BB5D7E"/>
    <w:rsid w:val="00BB603C"/>
    <w:rsid w:val="00BB655A"/>
    <w:rsid w:val="00BB6768"/>
    <w:rsid w:val="00BB67AE"/>
    <w:rsid w:val="00BB6949"/>
    <w:rsid w:val="00BB69A9"/>
    <w:rsid w:val="00BB6A41"/>
    <w:rsid w:val="00BB6E5B"/>
    <w:rsid w:val="00BB6EFA"/>
    <w:rsid w:val="00BB723A"/>
    <w:rsid w:val="00BB7BA2"/>
    <w:rsid w:val="00BB7C7D"/>
    <w:rsid w:val="00BB7CA3"/>
    <w:rsid w:val="00BB7D7E"/>
    <w:rsid w:val="00BB7EC7"/>
    <w:rsid w:val="00BC0023"/>
    <w:rsid w:val="00BC024C"/>
    <w:rsid w:val="00BC02A2"/>
    <w:rsid w:val="00BC0353"/>
    <w:rsid w:val="00BC0427"/>
    <w:rsid w:val="00BC0519"/>
    <w:rsid w:val="00BC08E4"/>
    <w:rsid w:val="00BC09D6"/>
    <w:rsid w:val="00BC0CED"/>
    <w:rsid w:val="00BC0D21"/>
    <w:rsid w:val="00BC0E7B"/>
    <w:rsid w:val="00BC1006"/>
    <w:rsid w:val="00BC100F"/>
    <w:rsid w:val="00BC128B"/>
    <w:rsid w:val="00BC167D"/>
    <w:rsid w:val="00BC1F59"/>
    <w:rsid w:val="00BC2391"/>
    <w:rsid w:val="00BC24E9"/>
    <w:rsid w:val="00BC2557"/>
    <w:rsid w:val="00BC2909"/>
    <w:rsid w:val="00BC2953"/>
    <w:rsid w:val="00BC29A1"/>
    <w:rsid w:val="00BC2E87"/>
    <w:rsid w:val="00BC303D"/>
    <w:rsid w:val="00BC30F6"/>
    <w:rsid w:val="00BC35DD"/>
    <w:rsid w:val="00BC3C1A"/>
    <w:rsid w:val="00BC40A8"/>
    <w:rsid w:val="00BC44DF"/>
    <w:rsid w:val="00BC4517"/>
    <w:rsid w:val="00BC452A"/>
    <w:rsid w:val="00BC4AAB"/>
    <w:rsid w:val="00BC4B14"/>
    <w:rsid w:val="00BC4E7F"/>
    <w:rsid w:val="00BC522E"/>
    <w:rsid w:val="00BC53DB"/>
    <w:rsid w:val="00BC554D"/>
    <w:rsid w:val="00BC56CB"/>
    <w:rsid w:val="00BC584A"/>
    <w:rsid w:val="00BC5AC4"/>
    <w:rsid w:val="00BC5F02"/>
    <w:rsid w:val="00BC6260"/>
    <w:rsid w:val="00BC641E"/>
    <w:rsid w:val="00BC6459"/>
    <w:rsid w:val="00BC681C"/>
    <w:rsid w:val="00BC6A70"/>
    <w:rsid w:val="00BC6F1D"/>
    <w:rsid w:val="00BC7337"/>
    <w:rsid w:val="00BC73C6"/>
    <w:rsid w:val="00BC755C"/>
    <w:rsid w:val="00BC759B"/>
    <w:rsid w:val="00BC7788"/>
    <w:rsid w:val="00BC79E6"/>
    <w:rsid w:val="00BC7B53"/>
    <w:rsid w:val="00BC7BB1"/>
    <w:rsid w:val="00BC7BD9"/>
    <w:rsid w:val="00BC7DD9"/>
    <w:rsid w:val="00BC7E7B"/>
    <w:rsid w:val="00BD00D2"/>
    <w:rsid w:val="00BD0122"/>
    <w:rsid w:val="00BD03B8"/>
    <w:rsid w:val="00BD046E"/>
    <w:rsid w:val="00BD0697"/>
    <w:rsid w:val="00BD09AC"/>
    <w:rsid w:val="00BD0BB3"/>
    <w:rsid w:val="00BD1000"/>
    <w:rsid w:val="00BD1965"/>
    <w:rsid w:val="00BD2297"/>
    <w:rsid w:val="00BD23C4"/>
    <w:rsid w:val="00BD27DB"/>
    <w:rsid w:val="00BD2BEC"/>
    <w:rsid w:val="00BD2DA4"/>
    <w:rsid w:val="00BD309C"/>
    <w:rsid w:val="00BD3482"/>
    <w:rsid w:val="00BD34F0"/>
    <w:rsid w:val="00BD3550"/>
    <w:rsid w:val="00BD3555"/>
    <w:rsid w:val="00BD373A"/>
    <w:rsid w:val="00BD3BC0"/>
    <w:rsid w:val="00BD3CA3"/>
    <w:rsid w:val="00BD3D7F"/>
    <w:rsid w:val="00BD3E15"/>
    <w:rsid w:val="00BD3E33"/>
    <w:rsid w:val="00BD3FDE"/>
    <w:rsid w:val="00BD4230"/>
    <w:rsid w:val="00BD4584"/>
    <w:rsid w:val="00BD4690"/>
    <w:rsid w:val="00BD47DF"/>
    <w:rsid w:val="00BD4F1A"/>
    <w:rsid w:val="00BD5160"/>
    <w:rsid w:val="00BD5309"/>
    <w:rsid w:val="00BD5B01"/>
    <w:rsid w:val="00BD5DCD"/>
    <w:rsid w:val="00BD6421"/>
    <w:rsid w:val="00BD6660"/>
    <w:rsid w:val="00BD66EC"/>
    <w:rsid w:val="00BD6939"/>
    <w:rsid w:val="00BD6F5B"/>
    <w:rsid w:val="00BD6FCE"/>
    <w:rsid w:val="00BD751A"/>
    <w:rsid w:val="00BD7A70"/>
    <w:rsid w:val="00BD7FC9"/>
    <w:rsid w:val="00BE01C6"/>
    <w:rsid w:val="00BE034D"/>
    <w:rsid w:val="00BE0408"/>
    <w:rsid w:val="00BE0453"/>
    <w:rsid w:val="00BE056B"/>
    <w:rsid w:val="00BE06EB"/>
    <w:rsid w:val="00BE08D4"/>
    <w:rsid w:val="00BE0945"/>
    <w:rsid w:val="00BE0C91"/>
    <w:rsid w:val="00BE0D55"/>
    <w:rsid w:val="00BE0EF5"/>
    <w:rsid w:val="00BE110B"/>
    <w:rsid w:val="00BE12D5"/>
    <w:rsid w:val="00BE1C03"/>
    <w:rsid w:val="00BE1DAC"/>
    <w:rsid w:val="00BE1E54"/>
    <w:rsid w:val="00BE23E8"/>
    <w:rsid w:val="00BE24F7"/>
    <w:rsid w:val="00BE2536"/>
    <w:rsid w:val="00BE2A7E"/>
    <w:rsid w:val="00BE2D59"/>
    <w:rsid w:val="00BE302F"/>
    <w:rsid w:val="00BE3701"/>
    <w:rsid w:val="00BE382E"/>
    <w:rsid w:val="00BE3B58"/>
    <w:rsid w:val="00BE3B93"/>
    <w:rsid w:val="00BE3CD0"/>
    <w:rsid w:val="00BE3E10"/>
    <w:rsid w:val="00BE3ECF"/>
    <w:rsid w:val="00BE4001"/>
    <w:rsid w:val="00BE41E6"/>
    <w:rsid w:val="00BE4283"/>
    <w:rsid w:val="00BE4537"/>
    <w:rsid w:val="00BE4695"/>
    <w:rsid w:val="00BE4D8B"/>
    <w:rsid w:val="00BE50BB"/>
    <w:rsid w:val="00BE51F1"/>
    <w:rsid w:val="00BE530E"/>
    <w:rsid w:val="00BE5387"/>
    <w:rsid w:val="00BE5651"/>
    <w:rsid w:val="00BE5E83"/>
    <w:rsid w:val="00BE5EAB"/>
    <w:rsid w:val="00BE6213"/>
    <w:rsid w:val="00BE6331"/>
    <w:rsid w:val="00BE63EC"/>
    <w:rsid w:val="00BE66E0"/>
    <w:rsid w:val="00BE6757"/>
    <w:rsid w:val="00BE687F"/>
    <w:rsid w:val="00BE6906"/>
    <w:rsid w:val="00BE6B61"/>
    <w:rsid w:val="00BE6F37"/>
    <w:rsid w:val="00BE705E"/>
    <w:rsid w:val="00BE750D"/>
    <w:rsid w:val="00BE79C0"/>
    <w:rsid w:val="00BE7B19"/>
    <w:rsid w:val="00BE7BEC"/>
    <w:rsid w:val="00BE7C6A"/>
    <w:rsid w:val="00BF014F"/>
    <w:rsid w:val="00BF01CB"/>
    <w:rsid w:val="00BF0237"/>
    <w:rsid w:val="00BF071E"/>
    <w:rsid w:val="00BF0D31"/>
    <w:rsid w:val="00BF0E55"/>
    <w:rsid w:val="00BF0E90"/>
    <w:rsid w:val="00BF126E"/>
    <w:rsid w:val="00BF13F2"/>
    <w:rsid w:val="00BF16E3"/>
    <w:rsid w:val="00BF1D3D"/>
    <w:rsid w:val="00BF1F5A"/>
    <w:rsid w:val="00BF24CA"/>
    <w:rsid w:val="00BF258B"/>
    <w:rsid w:val="00BF2638"/>
    <w:rsid w:val="00BF2B87"/>
    <w:rsid w:val="00BF2E48"/>
    <w:rsid w:val="00BF32B8"/>
    <w:rsid w:val="00BF344B"/>
    <w:rsid w:val="00BF39F3"/>
    <w:rsid w:val="00BF3A17"/>
    <w:rsid w:val="00BF3C27"/>
    <w:rsid w:val="00BF3E7C"/>
    <w:rsid w:val="00BF3EB4"/>
    <w:rsid w:val="00BF3EE2"/>
    <w:rsid w:val="00BF3F38"/>
    <w:rsid w:val="00BF40D2"/>
    <w:rsid w:val="00BF4624"/>
    <w:rsid w:val="00BF4B8A"/>
    <w:rsid w:val="00BF4CAA"/>
    <w:rsid w:val="00BF4FD5"/>
    <w:rsid w:val="00BF52FC"/>
    <w:rsid w:val="00BF5707"/>
    <w:rsid w:val="00BF581F"/>
    <w:rsid w:val="00BF58F5"/>
    <w:rsid w:val="00BF616B"/>
    <w:rsid w:val="00BF65C0"/>
    <w:rsid w:val="00BF66FA"/>
    <w:rsid w:val="00BF679A"/>
    <w:rsid w:val="00BF6875"/>
    <w:rsid w:val="00BF699D"/>
    <w:rsid w:val="00BF6BEF"/>
    <w:rsid w:val="00BF6EEE"/>
    <w:rsid w:val="00BF7010"/>
    <w:rsid w:val="00BF7271"/>
    <w:rsid w:val="00BF7500"/>
    <w:rsid w:val="00BF77AF"/>
    <w:rsid w:val="00BF7AD8"/>
    <w:rsid w:val="00BF7E93"/>
    <w:rsid w:val="00C00148"/>
    <w:rsid w:val="00C002F3"/>
    <w:rsid w:val="00C004C7"/>
    <w:rsid w:val="00C0073E"/>
    <w:rsid w:val="00C00907"/>
    <w:rsid w:val="00C00BE1"/>
    <w:rsid w:val="00C00C57"/>
    <w:rsid w:val="00C00E92"/>
    <w:rsid w:val="00C011C0"/>
    <w:rsid w:val="00C011DE"/>
    <w:rsid w:val="00C0154B"/>
    <w:rsid w:val="00C0185B"/>
    <w:rsid w:val="00C01AA4"/>
    <w:rsid w:val="00C01BA7"/>
    <w:rsid w:val="00C01C12"/>
    <w:rsid w:val="00C01CF8"/>
    <w:rsid w:val="00C01E9A"/>
    <w:rsid w:val="00C0222C"/>
    <w:rsid w:val="00C0240F"/>
    <w:rsid w:val="00C02711"/>
    <w:rsid w:val="00C0275F"/>
    <w:rsid w:val="00C0281A"/>
    <w:rsid w:val="00C02C40"/>
    <w:rsid w:val="00C032A1"/>
    <w:rsid w:val="00C0398B"/>
    <w:rsid w:val="00C03BEE"/>
    <w:rsid w:val="00C03D5A"/>
    <w:rsid w:val="00C03EC8"/>
    <w:rsid w:val="00C04217"/>
    <w:rsid w:val="00C0487D"/>
    <w:rsid w:val="00C04B13"/>
    <w:rsid w:val="00C052CE"/>
    <w:rsid w:val="00C0534E"/>
    <w:rsid w:val="00C05412"/>
    <w:rsid w:val="00C058B2"/>
    <w:rsid w:val="00C058BC"/>
    <w:rsid w:val="00C05BF2"/>
    <w:rsid w:val="00C05CD3"/>
    <w:rsid w:val="00C06089"/>
    <w:rsid w:val="00C060BA"/>
    <w:rsid w:val="00C065E9"/>
    <w:rsid w:val="00C06760"/>
    <w:rsid w:val="00C06A1D"/>
    <w:rsid w:val="00C07193"/>
    <w:rsid w:val="00C075DB"/>
    <w:rsid w:val="00C07701"/>
    <w:rsid w:val="00C078E9"/>
    <w:rsid w:val="00C07C11"/>
    <w:rsid w:val="00C07CFD"/>
    <w:rsid w:val="00C07D29"/>
    <w:rsid w:val="00C07E23"/>
    <w:rsid w:val="00C10289"/>
    <w:rsid w:val="00C10468"/>
    <w:rsid w:val="00C1087B"/>
    <w:rsid w:val="00C10B40"/>
    <w:rsid w:val="00C10D72"/>
    <w:rsid w:val="00C11421"/>
    <w:rsid w:val="00C11E6C"/>
    <w:rsid w:val="00C120D0"/>
    <w:rsid w:val="00C122BC"/>
    <w:rsid w:val="00C124A7"/>
    <w:rsid w:val="00C12773"/>
    <w:rsid w:val="00C129CF"/>
    <w:rsid w:val="00C1305D"/>
    <w:rsid w:val="00C130DC"/>
    <w:rsid w:val="00C13109"/>
    <w:rsid w:val="00C131F0"/>
    <w:rsid w:val="00C13206"/>
    <w:rsid w:val="00C132B5"/>
    <w:rsid w:val="00C132BE"/>
    <w:rsid w:val="00C135B6"/>
    <w:rsid w:val="00C13922"/>
    <w:rsid w:val="00C14057"/>
    <w:rsid w:val="00C141B4"/>
    <w:rsid w:val="00C1428A"/>
    <w:rsid w:val="00C145B3"/>
    <w:rsid w:val="00C145FF"/>
    <w:rsid w:val="00C14AF3"/>
    <w:rsid w:val="00C155B1"/>
    <w:rsid w:val="00C15A20"/>
    <w:rsid w:val="00C16062"/>
    <w:rsid w:val="00C1609C"/>
    <w:rsid w:val="00C16320"/>
    <w:rsid w:val="00C1658F"/>
    <w:rsid w:val="00C16EAA"/>
    <w:rsid w:val="00C17166"/>
    <w:rsid w:val="00C17213"/>
    <w:rsid w:val="00C17296"/>
    <w:rsid w:val="00C1757C"/>
    <w:rsid w:val="00C17E50"/>
    <w:rsid w:val="00C200B5"/>
    <w:rsid w:val="00C2023D"/>
    <w:rsid w:val="00C203B7"/>
    <w:rsid w:val="00C20815"/>
    <w:rsid w:val="00C21040"/>
    <w:rsid w:val="00C213B8"/>
    <w:rsid w:val="00C21522"/>
    <w:rsid w:val="00C21AA7"/>
    <w:rsid w:val="00C21BFC"/>
    <w:rsid w:val="00C21CF4"/>
    <w:rsid w:val="00C21F2D"/>
    <w:rsid w:val="00C2215F"/>
    <w:rsid w:val="00C222FE"/>
    <w:rsid w:val="00C228D4"/>
    <w:rsid w:val="00C22915"/>
    <w:rsid w:val="00C22F8E"/>
    <w:rsid w:val="00C2316A"/>
    <w:rsid w:val="00C234D5"/>
    <w:rsid w:val="00C23501"/>
    <w:rsid w:val="00C23F37"/>
    <w:rsid w:val="00C24208"/>
    <w:rsid w:val="00C242BC"/>
    <w:rsid w:val="00C242F6"/>
    <w:rsid w:val="00C24589"/>
    <w:rsid w:val="00C24603"/>
    <w:rsid w:val="00C248CF"/>
    <w:rsid w:val="00C24B58"/>
    <w:rsid w:val="00C24D77"/>
    <w:rsid w:val="00C24EE5"/>
    <w:rsid w:val="00C24F35"/>
    <w:rsid w:val="00C2508E"/>
    <w:rsid w:val="00C251C9"/>
    <w:rsid w:val="00C25359"/>
    <w:rsid w:val="00C254B5"/>
    <w:rsid w:val="00C25593"/>
    <w:rsid w:val="00C25885"/>
    <w:rsid w:val="00C25E04"/>
    <w:rsid w:val="00C25E94"/>
    <w:rsid w:val="00C25ED4"/>
    <w:rsid w:val="00C2639D"/>
    <w:rsid w:val="00C267EC"/>
    <w:rsid w:val="00C2682D"/>
    <w:rsid w:val="00C26C14"/>
    <w:rsid w:val="00C26D61"/>
    <w:rsid w:val="00C26FDA"/>
    <w:rsid w:val="00C2701C"/>
    <w:rsid w:val="00C27312"/>
    <w:rsid w:val="00C2755C"/>
    <w:rsid w:val="00C27560"/>
    <w:rsid w:val="00C277BA"/>
    <w:rsid w:val="00C278E0"/>
    <w:rsid w:val="00C2799A"/>
    <w:rsid w:val="00C27AE2"/>
    <w:rsid w:val="00C27E19"/>
    <w:rsid w:val="00C27E62"/>
    <w:rsid w:val="00C30492"/>
    <w:rsid w:val="00C304D8"/>
    <w:rsid w:val="00C305A3"/>
    <w:rsid w:val="00C306B5"/>
    <w:rsid w:val="00C30AB8"/>
    <w:rsid w:val="00C30CBC"/>
    <w:rsid w:val="00C30EB5"/>
    <w:rsid w:val="00C31531"/>
    <w:rsid w:val="00C316A3"/>
    <w:rsid w:val="00C3186F"/>
    <w:rsid w:val="00C319B0"/>
    <w:rsid w:val="00C31F4C"/>
    <w:rsid w:val="00C32051"/>
    <w:rsid w:val="00C32217"/>
    <w:rsid w:val="00C3285D"/>
    <w:rsid w:val="00C329D1"/>
    <w:rsid w:val="00C32BB6"/>
    <w:rsid w:val="00C32BC5"/>
    <w:rsid w:val="00C32C39"/>
    <w:rsid w:val="00C33263"/>
    <w:rsid w:val="00C3348C"/>
    <w:rsid w:val="00C3362A"/>
    <w:rsid w:val="00C33645"/>
    <w:rsid w:val="00C336D8"/>
    <w:rsid w:val="00C33880"/>
    <w:rsid w:val="00C33B03"/>
    <w:rsid w:val="00C33C66"/>
    <w:rsid w:val="00C34043"/>
    <w:rsid w:val="00C3428A"/>
    <w:rsid w:val="00C3484A"/>
    <w:rsid w:val="00C34945"/>
    <w:rsid w:val="00C34955"/>
    <w:rsid w:val="00C349D0"/>
    <w:rsid w:val="00C349FF"/>
    <w:rsid w:val="00C34B93"/>
    <w:rsid w:val="00C34C15"/>
    <w:rsid w:val="00C34DB6"/>
    <w:rsid w:val="00C35176"/>
    <w:rsid w:val="00C353E8"/>
    <w:rsid w:val="00C354A1"/>
    <w:rsid w:val="00C35BC3"/>
    <w:rsid w:val="00C35DEE"/>
    <w:rsid w:val="00C360BA"/>
    <w:rsid w:val="00C362F1"/>
    <w:rsid w:val="00C36545"/>
    <w:rsid w:val="00C36638"/>
    <w:rsid w:val="00C36B3D"/>
    <w:rsid w:val="00C36E1F"/>
    <w:rsid w:val="00C36F39"/>
    <w:rsid w:val="00C36FED"/>
    <w:rsid w:val="00C37335"/>
    <w:rsid w:val="00C37933"/>
    <w:rsid w:val="00C379B3"/>
    <w:rsid w:val="00C379F1"/>
    <w:rsid w:val="00C37A5B"/>
    <w:rsid w:val="00C37ACE"/>
    <w:rsid w:val="00C37CA2"/>
    <w:rsid w:val="00C37DDD"/>
    <w:rsid w:val="00C4004E"/>
    <w:rsid w:val="00C400FD"/>
    <w:rsid w:val="00C40117"/>
    <w:rsid w:val="00C4033F"/>
    <w:rsid w:val="00C4071E"/>
    <w:rsid w:val="00C4090C"/>
    <w:rsid w:val="00C40CEE"/>
    <w:rsid w:val="00C40CFF"/>
    <w:rsid w:val="00C40FE5"/>
    <w:rsid w:val="00C41289"/>
    <w:rsid w:val="00C4130B"/>
    <w:rsid w:val="00C418F2"/>
    <w:rsid w:val="00C418F6"/>
    <w:rsid w:val="00C419EC"/>
    <w:rsid w:val="00C41D0D"/>
    <w:rsid w:val="00C41DF5"/>
    <w:rsid w:val="00C42033"/>
    <w:rsid w:val="00C42256"/>
    <w:rsid w:val="00C4244D"/>
    <w:rsid w:val="00C426B9"/>
    <w:rsid w:val="00C42901"/>
    <w:rsid w:val="00C42CFD"/>
    <w:rsid w:val="00C430A1"/>
    <w:rsid w:val="00C43254"/>
    <w:rsid w:val="00C433D7"/>
    <w:rsid w:val="00C438C0"/>
    <w:rsid w:val="00C43C39"/>
    <w:rsid w:val="00C4410B"/>
    <w:rsid w:val="00C44135"/>
    <w:rsid w:val="00C444AF"/>
    <w:rsid w:val="00C4465F"/>
    <w:rsid w:val="00C44736"/>
    <w:rsid w:val="00C4494A"/>
    <w:rsid w:val="00C44973"/>
    <w:rsid w:val="00C44A47"/>
    <w:rsid w:val="00C44DAE"/>
    <w:rsid w:val="00C44F78"/>
    <w:rsid w:val="00C4528A"/>
    <w:rsid w:val="00C452C2"/>
    <w:rsid w:val="00C4536A"/>
    <w:rsid w:val="00C456CB"/>
    <w:rsid w:val="00C457B6"/>
    <w:rsid w:val="00C45E70"/>
    <w:rsid w:val="00C46182"/>
    <w:rsid w:val="00C46638"/>
    <w:rsid w:val="00C46936"/>
    <w:rsid w:val="00C46AA0"/>
    <w:rsid w:val="00C46D8F"/>
    <w:rsid w:val="00C477B4"/>
    <w:rsid w:val="00C4782B"/>
    <w:rsid w:val="00C4789B"/>
    <w:rsid w:val="00C47C52"/>
    <w:rsid w:val="00C47D27"/>
    <w:rsid w:val="00C47E41"/>
    <w:rsid w:val="00C47FF2"/>
    <w:rsid w:val="00C5001E"/>
    <w:rsid w:val="00C50055"/>
    <w:rsid w:val="00C50421"/>
    <w:rsid w:val="00C5066F"/>
    <w:rsid w:val="00C506B4"/>
    <w:rsid w:val="00C509AE"/>
    <w:rsid w:val="00C50B2B"/>
    <w:rsid w:val="00C5112C"/>
    <w:rsid w:val="00C514D8"/>
    <w:rsid w:val="00C516E5"/>
    <w:rsid w:val="00C51758"/>
    <w:rsid w:val="00C51937"/>
    <w:rsid w:val="00C51BF0"/>
    <w:rsid w:val="00C51D8E"/>
    <w:rsid w:val="00C51FE3"/>
    <w:rsid w:val="00C52123"/>
    <w:rsid w:val="00C525B1"/>
    <w:rsid w:val="00C525C3"/>
    <w:rsid w:val="00C53285"/>
    <w:rsid w:val="00C533B7"/>
    <w:rsid w:val="00C534A6"/>
    <w:rsid w:val="00C535DC"/>
    <w:rsid w:val="00C53722"/>
    <w:rsid w:val="00C5373A"/>
    <w:rsid w:val="00C53920"/>
    <w:rsid w:val="00C539E2"/>
    <w:rsid w:val="00C53DAB"/>
    <w:rsid w:val="00C540A4"/>
    <w:rsid w:val="00C54630"/>
    <w:rsid w:val="00C54722"/>
    <w:rsid w:val="00C54780"/>
    <w:rsid w:val="00C547E3"/>
    <w:rsid w:val="00C54810"/>
    <w:rsid w:val="00C54D58"/>
    <w:rsid w:val="00C54D9F"/>
    <w:rsid w:val="00C54DC7"/>
    <w:rsid w:val="00C54F95"/>
    <w:rsid w:val="00C55055"/>
    <w:rsid w:val="00C554C4"/>
    <w:rsid w:val="00C55674"/>
    <w:rsid w:val="00C556A8"/>
    <w:rsid w:val="00C55845"/>
    <w:rsid w:val="00C559C7"/>
    <w:rsid w:val="00C55D87"/>
    <w:rsid w:val="00C55EC7"/>
    <w:rsid w:val="00C56175"/>
    <w:rsid w:val="00C5635B"/>
    <w:rsid w:val="00C56668"/>
    <w:rsid w:val="00C567C9"/>
    <w:rsid w:val="00C56BDA"/>
    <w:rsid w:val="00C56EBB"/>
    <w:rsid w:val="00C56FB8"/>
    <w:rsid w:val="00C571AC"/>
    <w:rsid w:val="00C572B9"/>
    <w:rsid w:val="00C57437"/>
    <w:rsid w:val="00C574B4"/>
    <w:rsid w:val="00C578B1"/>
    <w:rsid w:val="00C57E1C"/>
    <w:rsid w:val="00C60039"/>
    <w:rsid w:val="00C605A4"/>
    <w:rsid w:val="00C6074E"/>
    <w:rsid w:val="00C607B8"/>
    <w:rsid w:val="00C6094D"/>
    <w:rsid w:val="00C60A0F"/>
    <w:rsid w:val="00C60AF9"/>
    <w:rsid w:val="00C60C35"/>
    <w:rsid w:val="00C60EFB"/>
    <w:rsid w:val="00C60F46"/>
    <w:rsid w:val="00C61009"/>
    <w:rsid w:val="00C61177"/>
    <w:rsid w:val="00C6137C"/>
    <w:rsid w:val="00C61389"/>
    <w:rsid w:val="00C6175C"/>
    <w:rsid w:val="00C618C4"/>
    <w:rsid w:val="00C61AFB"/>
    <w:rsid w:val="00C61C72"/>
    <w:rsid w:val="00C62194"/>
    <w:rsid w:val="00C62421"/>
    <w:rsid w:val="00C62453"/>
    <w:rsid w:val="00C625A8"/>
    <w:rsid w:val="00C6267D"/>
    <w:rsid w:val="00C62AA6"/>
    <w:rsid w:val="00C630A6"/>
    <w:rsid w:val="00C63352"/>
    <w:rsid w:val="00C634EB"/>
    <w:rsid w:val="00C637F0"/>
    <w:rsid w:val="00C63836"/>
    <w:rsid w:val="00C63E34"/>
    <w:rsid w:val="00C63F3C"/>
    <w:rsid w:val="00C63F3E"/>
    <w:rsid w:val="00C63F40"/>
    <w:rsid w:val="00C63F92"/>
    <w:rsid w:val="00C642BD"/>
    <w:rsid w:val="00C644B7"/>
    <w:rsid w:val="00C6459D"/>
    <w:rsid w:val="00C64BF5"/>
    <w:rsid w:val="00C64F57"/>
    <w:rsid w:val="00C65201"/>
    <w:rsid w:val="00C656FD"/>
    <w:rsid w:val="00C658DF"/>
    <w:rsid w:val="00C65A82"/>
    <w:rsid w:val="00C65BD8"/>
    <w:rsid w:val="00C65D9E"/>
    <w:rsid w:val="00C65E06"/>
    <w:rsid w:val="00C65E30"/>
    <w:rsid w:val="00C65EDF"/>
    <w:rsid w:val="00C65F58"/>
    <w:rsid w:val="00C661F4"/>
    <w:rsid w:val="00C66513"/>
    <w:rsid w:val="00C667A2"/>
    <w:rsid w:val="00C6694F"/>
    <w:rsid w:val="00C66AD8"/>
    <w:rsid w:val="00C66CA9"/>
    <w:rsid w:val="00C66EFA"/>
    <w:rsid w:val="00C66F98"/>
    <w:rsid w:val="00C670AA"/>
    <w:rsid w:val="00C67781"/>
    <w:rsid w:val="00C6782D"/>
    <w:rsid w:val="00C67892"/>
    <w:rsid w:val="00C67959"/>
    <w:rsid w:val="00C67AF3"/>
    <w:rsid w:val="00C67B85"/>
    <w:rsid w:val="00C67DAE"/>
    <w:rsid w:val="00C67E0C"/>
    <w:rsid w:val="00C67FDC"/>
    <w:rsid w:val="00C70022"/>
    <w:rsid w:val="00C70255"/>
    <w:rsid w:val="00C705C4"/>
    <w:rsid w:val="00C7088F"/>
    <w:rsid w:val="00C70C00"/>
    <w:rsid w:val="00C70F91"/>
    <w:rsid w:val="00C71033"/>
    <w:rsid w:val="00C714F8"/>
    <w:rsid w:val="00C7158B"/>
    <w:rsid w:val="00C718BC"/>
    <w:rsid w:val="00C718F6"/>
    <w:rsid w:val="00C719AA"/>
    <w:rsid w:val="00C71CFE"/>
    <w:rsid w:val="00C71DFC"/>
    <w:rsid w:val="00C71E21"/>
    <w:rsid w:val="00C72275"/>
    <w:rsid w:val="00C72544"/>
    <w:rsid w:val="00C72600"/>
    <w:rsid w:val="00C72860"/>
    <w:rsid w:val="00C729BA"/>
    <w:rsid w:val="00C72ABC"/>
    <w:rsid w:val="00C72F74"/>
    <w:rsid w:val="00C73301"/>
    <w:rsid w:val="00C733BC"/>
    <w:rsid w:val="00C73B20"/>
    <w:rsid w:val="00C73B49"/>
    <w:rsid w:val="00C73CA8"/>
    <w:rsid w:val="00C73DCA"/>
    <w:rsid w:val="00C73FE8"/>
    <w:rsid w:val="00C740B4"/>
    <w:rsid w:val="00C742A4"/>
    <w:rsid w:val="00C74382"/>
    <w:rsid w:val="00C74998"/>
    <w:rsid w:val="00C74A50"/>
    <w:rsid w:val="00C74DD1"/>
    <w:rsid w:val="00C753C2"/>
    <w:rsid w:val="00C753FA"/>
    <w:rsid w:val="00C75600"/>
    <w:rsid w:val="00C75A89"/>
    <w:rsid w:val="00C75E10"/>
    <w:rsid w:val="00C75F2E"/>
    <w:rsid w:val="00C766A0"/>
    <w:rsid w:val="00C769B9"/>
    <w:rsid w:val="00C769D2"/>
    <w:rsid w:val="00C76A47"/>
    <w:rsid w:val="00C76BD9"/>
    <w:rsid w:val="00C76C62"/>
    <w:rsid w:val="00C76D68"/>
    <w:rsid w:val="00C76DF4"/>
    <w:rsid w:val="00C772D6"/>
    <w:rsid w:val="00C779E9"/>
    <w:rsid w:val="00C80067"/>
    <w:rsid w:val="00C801D7"/>
    <w:rsid w:val="00C804C8"/>
    <w:rsid w:val="00C80877"/>
    <w:rsid w:val="00C809B4"/>
    <w:rsid w:val="00C80ACA"/>
    <w:rsid w:val="00C80D61"/>
    <w:rsid w:val="00C8102B"/>
    <w:rsid w:val="00C810DA"/>
    <w:rsid w:val="00C81601"/>
    <w:rsid w:val="00C8176D"/>
    <w:rsid w:val="00C81851"/>
    <w:rsid w:val="00C819EF"/>
    <w:rsid w:val="00C8214D"/>
    <w:rsid w:val="00C8219E"/>
    <w:rsid w:val="00C821AE"/>
    <w:rsid w:val="00C82263"/>
    <w:rsid w:val="00C8249A"/>
    <w:rsid w:val="00C82501"/>
    <w:rsid w:val="00C826C1"/>
    <w:rsid w:val="00C828AA"/>
    <w:rsid w:val="00C82919"/>
    <w:rsid w:val="00C82F29"/>
    <w:rsid w:val="00C83343"/>
    <w:rsid w:val="00C83566"/>
    <w:rsid w:val="00C835B1"/>
    <w:rsid w:val="00C83612"/>
    <w:rsid w:val="00C83667"/>
    <w:rsid w:val="00C83BCE"/>
    <w:rsid w:val="00C83BD1"/>
    <w:rsid w:val="00C8428E"/>
    <w:rsid w:val="00C84473"/>
    <w:rsid w:val="00C84595"/>
    <w:rsid w:val="00C84612"/>
    <w:rsid w:val="00C84CEA"/>
    <w:rsid w:val="00C84F68"/>
    <w:rsid w:val="00C8503B"/>
    <w:rsid w:val="00C850CC"/>
    <w:rsid w:val="00C85137"/>
    <w:rsid w:val="00C85544"/>
    <w:rsid w:val="00C855C9"/>
    <w:rsid w:val="00C85BBF"/>
    <w:rsid w:val="00C85D53"/>
    <w:rsid w:val="00C85DA9"/>
    <w:rsid w:val="00C86024"/>
    <w:rsid w:val="00C860FB"/>
    <w:rsid w:val="00C8622E"/>
    <w:rsid w:val="00C86567"/>
    <w:rsid w:val="00C865A9"/>
    <w:rsid w:val="00C86B0B"/>
    <w:rsid w:val="00C86B46"/>
    <w:rsid w:val="00C86D00"/>
    <w:rsid w:val="00C871F6"/>
    <w:rsid w:val="00C87249"/>
    <w:rsid w:val="00C878F9"/>
    <w:rsid w:val="00C87CFD"/>
    <w:rsid w:val="00C902FD"/>
    <w:rsid w:val="00C9043F"/>
    <w:rsid w:val="00C904CE"/>
    <w:rsid w:val="00C905C6"/>
    <w:rsid w:val="00C90618"/>
    <w:rsid w:val="00C90822"/>
    <w:rsid w:val="00C90927"/>
    <w:rsid w:val="00C90A89"/>
    <w:rsid w:val="00C90C47"/>
    <w:rsid w:val="00C911C5"/>
    <w:rsid w:val="00C9164E"/>
    <w:rsid w:val="00C91885"/>
    <w:rsid w:val="00C91C89"/>
    <w:rsid w:val="00C91DE6"/>
    <w:rsid w:val="00C91DF7"/>
    <w:rsid w:val="00C91EDF"/>
    <w:rsid w:val="00C91F44"/>
    <w:rsid w:val="00C91F91"/>
    <w:rsid w:val="00C92169"/>
    <w:rsid w:val="00C921CB"/>
    <w:rsid w:val="00C92E38"/>
    <w:rsid w:val="00C92EC6"/>
    <w:rsid w:val="00C92F8A"/>
    <w:rsid w:val="00C93406"/>
    <w:rsid w:val="00C93AFB"/>
    <w:rsid w:val="00C93E39"/>
    <w:rsid w:val="00C93F82"/>
    <w:rsid w:val="00C94024"/>
    <w:rsid w:val="00C94382"/>
    <w:rsid w:val="00C94560"/>
    <w:rsid w:val="00C94563"/>
    <w:rsid w:val="00C94579"/>
    <w:rsid w:val="00C94706"/>
    <w:rsid w:val="00C94896"/>
    <w:rsid w:val="00C9491C"/>
    <w:rsid w:val="00C94D9A"/>
    <w:rsid w:val="00C94EF0"/>
    <w:rsid w:val="00C9508F"/>
    <w:rsid w:val="00C95B6E"/>
    <w:rsid w:val="00C95BD5"/>
    <w:rsid w:val="00C95D04"/>
    <w:rsid w:val="00C95E30"/>
    <w:rsid w:val="00C95F50"/>
    <w:rsid w:val="00C9605C"/>
    <w:rsid w:val="00C966B1"/>
    <w:rsid w:val="00C966DE"/>
    <w:rsid w:val="00C9674C"/>
    <w:rsid w:val="00C97201"/>
    <w:rsid w:val="00C973A1"/>
    <w:rsid w:val="00C97861"/>
    <w:rsid w:val="00C97902"/>
    <w:rsid w:val="00C97FC0"/>
    <w:rsid w:val="00CA0104"/>
    <w:rsid w:val="00CA0214"/>
    <w:rsid w:val="00CA02C4"/>
    <w:rsid w:val="00CA047A"/>
    <w:rsid w:val="00CA066D"/>
    <w:rsid w:val="00CA106E"/>
    <w:rsid w:val="00CA11EB"/>
    <w:rsid w:val="00CA12B7"/>
    <w:rsid w:val="00CA1551"/>
    <w:rsid w:val="00CA1880"/>
    <w:rsid w:val="00CA1B09"/>
    <w:rsid w:val="00CA1BB4"/>
    <w:rsid w:val="00CA1E58"/>
    <w:rsid w:val="00CA1E68"/>
    <w:rsid w:val="00CA20E3"/>
    <w:rsid w:val="00CA2549"/>
    <w:rsid w:val="00CA29D6"/>
    <w:rsid w:val="00CA2B7A"/>
    <w:rsid w:val="00CA3085"/>
    <w:rsid w:val="00CA3220"/>
    <w:rsid w:val="00CA3284"/>
    <w:rsid w:val="00CA38BF"/>
    <w:rsid w:val="00CA3915"/>
    <w:rsid w:val="00CA39A3"/>
    <w:rsid w:val="00CA3B56"/>
    <w:rsid w:val="00CA3F3A"/>
    <w:rsid w:val="00CA3F7A"/>
    <w:rsid w:val="00CA3FD7"/>
    <w:rsid w:val="00CA42C3"/>
    <w:rsid w:val="00CA43A4"/>
    <w:rsid w:val="00CA4660"/>
    <w:rsid w:val="00CA491F"/>
    <w:rsid w:val="00CA4DC4"/>
    <w:rsid w:val="00CA4FA3"/>
    <w:rsid w:val="00CA5307"/>
    <w:rsid w:val="00CA5B82"/>
    <w:rsid w:val="00CA5B87"/>
    <w:rsid w:val="00CA5D90"/>
    <w:rsid w:val="00CA5E8E"/>
    <w:rsid w:val="00CA5FFC"/>
    <w:rsid w:val="00CA60E1"/>
    <w:rsid w:val="00CA631E"/>
    <w:rsid w:val="00CA6429"/>
    <w:rsid w:val="00CA66D4"/>
    <w:rsid w:val="00CA6757"/>
    <w:rsid w:val="00CA6D82"/>
    <w:rsid w:val="00CA6FC9"/>
    <w:rsid w:val="00CA78A2"/>
    <w:rsid w:val="00CA78D4"/>
    <w:rsid w:val="00CA7BE9"/>
    <w:rsid w:val="00CA7D80"/>
    <w:rsid w:val="00CB0222"/>
    <w:rsid w:val="00CB0360"/>
    <w:rsid w:val="00CB05DA"/>
    <w:rsid w:val="00CB0681"/>
    <w:rsid w:val="00CB0906"/>
    <w:rsid w:val="00CB0C0B"/>
    <w:rsid w:val="00CB0D71"/>
    <w:rsid w:val="00CB11A1"/>
    <w:rsid w:val="00CB14D5"/>
    <w:rsid w:val="00CB16B6"/>
    <w:rsid w:val="00CB17CC"/>
    <w:rsid w:val="00CB1807"/>
    <w:rsid w:val="00CB19B2"/>
    <w:rsid w:val="00CB1E0A"/>
    <w:rsid w:val="00CB1FDE"/>
    <w:rsid w:val="00CB2045"/>
    <w:rsid w:val="00CB2112"/>
    <w:rsid w:val="00CB226D"/>
    <w:rsid w:val="00CB27FD"/>
    <w:rsid w:val="00CB2905"/>
    <w:rsid w:val="00CB2969"/>
    <w:rsid w:val="00CB2DA6"/>
    <w:rsid w:val="00CB31B7"/>
    <w:rsid w:val="00CB366B"/>
    <w:rsid w:val="00CB3839"/>
    <w:rsid w:val="00CB38D9"/>
    <w:rsid w:val="00CB3A83"/>
    <w:rsid w:val="00CB3AAC"/>
    <w:rsid w:val="00CB4375"/>
    <w:rsid w:val="00CB43B7"/>
    <w:rsid w:val="00CB4FB4"/>
    <w:rsid w:val="00CB5058"/>
    <w:rsid w:val="00CB55B5"/>
    <w:rsid w:val="00CB57E9"/>
    <w:rsid w:val="00CB596C"/>
    <w:rsid w:val="00CB5C21"/>
    <w:rsid w:val="00CB5DCD"/>
    <w:rsid w:val="00CB5FBD"/>
    <w:rsid w:val="00CB610B"/>
    <w:rsid w:val="00CB6498"/>
    <w:rsid w:val="00CB6599"/>
    <w:rsid w:val="00CB66A1"/>
    <w:rsid w:val="00CB677E"/>
    <w:rsid w:val="00CB6F55"/>
    <w:rsid w:val="00CB7040"/>
    <w:rsid w:val="00CB725F"/>
    <w:rsid w:val="00CB75D7"/>
    <w:rsid w:val="00CB760E"/>
    <w:rsid w:val="00CB782E"/>
    <w:rsid w:val="00CB7E89"/>
    <w:rsid w:val="00CB7E98"/>
    <w:rsid w:val="00CB7EA8"/>
    <w:rsid w:val="00CB7EAF"/>
    <w:rsid w:val="00CC00B2"/>
    <w:rsid w:val="00CC0172"/>
    <w:rsid w:val="00CC050F"/>
    <w:rsid w:val="00CC05EF"/>
    <w:rsid w:val="00CC0988"/>
    <w:rsid w:val="00CC0BB3"/>
    <w:rsid w:val="00CC0D14"/>
    <w:rsid w:val="00CC0DB8"/>
    <w:rsid w:val="00CC149F"/>
    <w:rsid w:val="00CC14B2"/>
    <w:rsid w:val="00CC15DF"/>
    <w:rsid w:val="00CC1C78"/>
    <w:rsid w:val="00CC1E0D"/>
    <w:rsid w:val="00CC20D2"/>
    <w:rsid w:val="00CC2189"/>
    <w:rsid w:val="00CC239E"/>
    <w:rsid w:val="00CC251D"/>
    <w:rsid w:val="00CC25A4"/>
    <w:rsid w:val="00CC266C"/>
    <w:rsid w:val="00CC277F"/>
    <w:rsid w:val="00CC2A30"/>
    <w:rsid w:val="00CC2A55"/>
    <w:rsid w:val="00CC2AF5"/>
    <w:rsid w:val="00CC2E6F"/>
    <w:rsid w:val="00CC3165"/>
    <w:rsid w:val="00CC336E"/>
    <w:rsid w:val="00CC364E"/>
    <w:rsid w:val="00CC3657"/>
    <w:rsid w:val="00CC36F9"/>
    <w:rsid w:val="00CC389B"/>
    <w:rsid w:val="00CC38B7"/>
    <w:rsid w:val="00CC4AF3"/>
    <w:rsid w:val="00CC4D44"/>
    <w:rsid w:val="00CC4D90"/>
    <w:rsid w:val="00CC4DC2"/>
    <w:rsid w:val="00CC4F2C"/>
    <w:rsid w:val="00CC4FE5"/>
    <w:rsid w:val="00CC5065"/>
    <w:rsid w:val="00CC53CD"/>
    <w:rsid w:val="00CC55F0"/>
    <w:rsid w:val="00CC5CA7"/>
    <w:rsid w:val="00CC5E93"/>
    <w:rsid w:val="00CC5F55"/>
    <w:rsid w:val="00CC5FD2"/>
    <w:rsid w:val="00CC61CE"/>
    <w:rsid w:val="00CC66AB"/>
    <w:rsid w:val="00CC6734"/>
    <w:rsid w:val="00CC6A52"/>
    <w:rsid w:val="00CC6EC7"/>
    <w:rsid w:val="00CC702F"/>
    <w:rsid w:val="00CC763E"/>
    <w:rsid w:val="00CC7843"/>
    <w:rsid w:val="00CC7AF8"/>
    <w:rsid w:val="00CC7B82"/>
    <w:rsid w:val="00CC7FD5"/>
    <w:rsid w:val="00CD0719"/>
    <w:rsid w:val="00CD0724"/>
    <w:rsid w:val="00CD09F4"/>
    <w:rsid w:val="00CD0C4F"/>
    <w:rsid w:val="00CD0E2D"/>
    <w:rsid w:val="00CD0F6D"/>
    <w:rsid w:val="00CD0FE8"/>
    <w:rsid w:val="00CD1247"/>
    <w:rsid w:val="00CD12C3"/>
    <w:rsid w:val="00CD1315"/>
    <w:rsid w:val="00CD1574"/>
    <w:rsid w:val="00CD15AB"/>
    <w:rsid w:val="00CD1F2F"/>
    <w:rsid w:val="00CD2374"/>
    <w:rsid w:val="00CD2739"/>
    <w:rsid w:val="00CD2B82"/>
    <w:rsid w:val="00CD2C55"/>
    <w:rsid w:val="00CD2FA3"/>
    <w:rsid w:val="00CD307A"/>
    <w:rsid w:val="00CD333E"/>
    <w:rsid w:val="00CD379D"/>
    <w:rsid w:val="00CD39CC"/>
    <w:rsid w:val="00CD474E"/>
    <w:rsid w:val="00CD47B4"/>
    <w:rsid w:val="00CD4A18"/>
    <w:rsid w:val="00CD4BAE"/>
    <w:rsid w:val="00CD50F2"/>
    <w:rsid w:val="00CD58CB"/>
    <w:rsid w:val="00CD5988"/>
    <w:rsid w:val="00CD5E6B"/>
    <w:rsid w:val="00CD6063"/>
    <w:rsid w:val="00CD6245"/>
    <w:rsid w:val="00CD6414"/>
    <w:rsid w:val="00CD6CD1"/>
    <w:rsid w:val="00CD7116"/>
    <w:rsid w:val="00CD7446"/>
    <w:rsid w:val="00CD753D"/>
    <w:rsid w:val="00CD7894"/>
    <w:rsid w:val="00CD78A9"/>
    <w:rsid w:val="00CD7A13"/>
    <w:rsid w:val="00CD7C94"/>
    <w:rsid w:val="00CD7C95"/>
    <w:rsid w:val="00CD7CAC"/>
    <w:rsid w:val="00CD7D92"/>
    <w:rsid w:val="00CD7F5C"/>
    <w:rsid w:val="00CE00A2"/>
    <w:rsid w:val="00CE01E5"/>
    <w:rsid w:val="00CE0558"/>
    <w:rsid w:val="00CE0980"/>
    <w:rsid w:val="00CE0C80"/>
    <w:rsid w:val="00CE0CCF"/>
    <w:rsid w:val="00CE0F3A"/>
    <w:rsid w:val="00CE0F62"/>
    <w:rsid w:val="00CE1095"/>
    <w:rsid w:val="00CE10FC"/>
    <w:rsid w:val="00CE116B"/>
    <w:rsid w:val="00CE11C1"/>
    <w:rsid w:val="00CE1216"/>
    <w:rsid w:val="00CE143C"/>
    <w:rsid w:val="00CE1666"/>
    <w:rsid w:val="00CE175C"/>
    <w:rsid w:val="00CE1808"/>
    <w:rsid w:val="00CE183D"/>
    <w:rsid w:val="00CE193A"/>
    <w:rsid w:val="00CE19FB"/>
    <w:rsid w:val="00CE1A08"/>
    <w:rsid w:val="00CE1B5D"/>
    <w:rsid w:val="00CE1EA8"/>
    <w:rsid w:val="00CE2032"/>
    <w:rsid w:val="00CE208A"/>
    <w:rsid w:val="00CE28F3"/>
    <w:rsid w:val="00CE2CFD"/>
    <w:rsid w:val="00CE342A"/>
    <w:rsid w:val="00CE3529"/>
    <w:rsid w:val="00CE3707"/>
    <w:rsid w:val="00CE3909"/>
    <w:rsid w:val="00CE3A3B"/>
    <w:rsid w:val="00CE3B7A"/>
    <w:rsid w:val="00CE41FE"/>
    <w:rsid w:val="00CE45DA"/>
    <w:rsid w:val="00CE4647"/>
    <w:rsid w:val="00CE4DFD"/>
    <w:rsid w:val="00CE4F6D"/>
    <w:rsid w:val="00CE526D"/>
    <w:rsid w:val="00CE5541"/>
    <w:rsid w:val="00CE57CF"/>
    <w:rsid w:val="00CE5CE0"/>
    <w:rsid w:val="00CE5D3A"/>
    <w:rsid w:val="00CE5E9E"/>
    <w:rsid w:val="00CE605A"/>
    <w:rsid w:val="00CE618B"/>
    <w:rsid w:val="00CE6309"/>
    <w:rsid w:val="00CE6886"/>
    <w:rsid w:val="00CE68C6"/>
    <w:rsid w:val="00CE6919"/>
    <w:rsid w:val="00CE6AA3"/>
    <w:rsid w:val="00CE6C5E"/>
    <w:rsid w:val="00CE6FEF"/>
    <w:rsid w:val="00CE70AA"/>
    <w:rsid w:val="00CE71DC"/>
    <w:rsid w:val="00CE7276"/>
    <w:rsid w:val="00CE729F"/>
    <w:rsid w:val="00CE7567"/>
    <w:rsid w:val="00CE7999"/>
    <w:rsid w:val="00CF0092"/>
    <w:rsid w:val="00CF05F9"/>
    <w:rsid w:val="00CF0764"/>
    <w:rsid w:val="00CF0CB8"/>
    <w:rsid w:val="00CF13D0"/>
    <w:rsid w:val="00CF161D"/>
    <w:rsid w:val="00CF17FA"/>
    <w:rsid w:val="00CF1AB6"/>
    <w:rsid w:val="00CF1C2C"/>
    <w:rsid w:val="00CF1C5D"/>
    <w:rsid w:val="00CF22B3"/>
    <w:rsid w:val="00CF233A"/>
    <w:rsid w:val="00CF2539"/>
    <w:rsid w:val="00CF259C"/>
    <w:rsid w:val="00CF28D6"/>
    <w:rsid w:val="00CF2B9A"/>
    <w:rsid w:val="00CF2F16"/>
    <w:rsid w:val="00CF313A"/>
    <w:rsid w:val="00CF331E"/>
    <w:rsid w:val="00CF333F"/>
    <w:rsid w:val="00CF3382"/>
    <w:rsid w:val="00CF3AD0"/>
    <w:rsid w:val="00CF3B72"/>
    <w:rsid w:val="00CF3EE1"/>
    <w:rsid w:val="00CF3F50"/>
    <w:rsid w:val="00CF45D4"/>
    <w:rsid w:val="00CF4896"/>
    <w:rsid w:val="00CF4A3C"/>
    <w:rsid w:val="00CF4FD1"/>
    <w:rsid w:val="00CF538C"/>
    <w:rsid w:val="00CF58BA"/>
    <w:rsid w:val="00CF59CE"/>
    <w:rsid w:val="00CF5F04"/>
    <w:rsid w:val="00CF6000"/>
    <w:rsid w:val="00CF605F"/>
    <w:rsid w:val="00CF60A1"/>
    <w:rsid w:val="00CF63B5"/>
    <w:rsid w:val="00CF64A3"/>
    <w:rsid w:val="00CF667D"/>
    <w:rsid w:val="00CF6884"/>
    <w:rsid w:val="00CF6A3C"/>
    <w:rsid w:val="00CF6B49"/>
    <w:rsid w:val="00CF6D1A"/>
    <w:rsid w:val="00CF6DC4"/>
    <w:rsid w:val="00CF7099"/>
    <w:rsid w:val="00CF7152"/>
    <w:rsid w:val="00CF737A"/>
    <w:rsid w:val="00CF7381"/>
    <w:rsid w:val="00D00124"/>
    <w:rsid w:val="00D00148"/>
    <w:rsid w:val="00D003A7"/>
    <w:rsid w:val="00D0047F"/>
    <w:rsid w:val="00D00BEA"/>
    <w:rsid w:val="00D00CB9"/>
    <w:rsid w:val="00D011C7"/>
    <w:rsid w:val="00D0120F"/>
    <w:rsid w:val="00D012CF"/>
    <w:rsid w:val="00D01486"/>
    <w:rsid w:val="00D0156A"/>
    <w:rsid w:val="00D0169B"/>
    <w:rsid w:val="00D01BF9"/>
    <w:rsid w:val="00D01BFD"/>
    <w:rsid w:val="00D01DCA"/>
    <w:rsid w:val="00D0214E"/>
    <w:rsid w:val="00D02153"/>
    <w:rsid w:val="00D021B2"/>
    <w:rsid w:val="00D021EB"/>
    <w:rsid w:val="00D02343"/>
    <w:rsid w:val="00D02B9B"/>
    <w:rsid w:val="00D030B5"/>
    <w:rsid w:val="00D035C9"/>
    <w:rsid w:val="00D035D0"/>
    <w:rsid w:val="00D0372B"/>
    <w:rsid w:val="00D037EE"/>
    <w:rsid w:val="00D03C0D"/>
    <w:rsid w:val="00D0419F"/>
    <w:rsid w:val="00D0438F"/>
    <w:rsid w:val="00D044DA"/>
    <w:rsid w:val="00D047B9"/>
    <w:rsid w:val="00D049CE"/>
    <w:rsid w:val="00D04A27"/>
    <w:rsid w:val="00D04EAE"/>
    <w:rsid w:val="00D04FED"/>
    <w:rsid w:val="00D052BF"/>
    <w:rsid w:val="00D052F4"/>
    <w:rsid w:val="00D05371"/>
    <w:rsid w:val="00D053DC"/>
    <w:rsid w:val="00D0547D"/>
    <w:rsid w:val="00D055E8"/>
    <w:rsid w:val="00D055EE"/>
    <w:rsid w:val="00D055F8"/>
    <w:rsid w:val="00D05798"/>
    <w:rsid w:val="00D0589B"/>
    <w:rsid w:val="00D05CA8"/>
    <w:rsid w:val="00D06056"/>
    <w:rsid w:val="00D06166"/>
    <w:rsid w:val="00D062B3"/>
    <w:rsid w:val="00D0650F"/>
    <w:rsid w:val="00D06827"/>
    <w:rsid w:val="00D0692E"/>
    <w:rsid w:val="00D072C3"/>
    <w:rsid w:val="00D07656"/>
    <w:rsid w:val="00D0785A"/>
    <w:rsid w:val="00D07987"/>
    <w:rsid w:val="00D07AD2"/>
    <w:rsid w:val="00D07BB5"/>
    <w:rsid w:val="00D1000D"/>
    <w:rsid w:val="00D10608"/>
    <w:rsid w:val="00D10622"/>
    <w:rsid w:val="00D10ADC"/>
    <w:rsid w:val="00D10C3C"/>
    <w:rsid w:val="00D10C48"/>
    <w:rsid w:val="00D10D90"/>
    <w:rsid w:val="00D11070"/>
    <w:rsid w:val="00D1109A"/>
    <w:rsid w:val="00D11779"/>
    <w:rsid w:val="00D1199B"/>
    <w:rsid w:val="00D11A2D"/>
    <w:rsid w:val="00D11D10"/>
    <w:rsid w:val="00D11FB3"/>
    <w:rsid w:val="00D1215A"/>
    <w:rsid w:val="00D1238F"/>
    <w:rsid w:val="00D12446"/>
    <w:rsid w:val="00D12C68"/>
    <w:rsid w:val="00D12D3C"/>
    <w:rsid w:val="00D12E41"/>
    <w:rsid w:val="00D12E8C"/>
    <w:rsid w:val="00D12EF6"/>
    <w:rsid w:val="00D133F4"/>
    <w:rsid w:val="00D134F4"/>
    <w:rsid w:val="00D1352D"/>
    <w:rsid w:val="00D13C16"/>
    <w:rsid w:val="00D13D6F"/>
    <w:rsid w:val="00D14118"/>
    <w:rsid w:val="00D14307"/>
    <w:rsid w:val="00D1436B"/>
    <w:rsid w:val="00D14405"/>
    <w:rsid w:val="00D144A1"/>
    <w:rsid w:val="00D144DC"/>
    <w:rsid w:val="00D14882"/>
    <w:rsid w:val="00D14B37"/>
    <w:rsid w:val="00D14D1C"/>
    <w:rsid w:val="00D14D72"/>
    <w:rsid w:val="00D14E08"/>
    <w:rsid w:val="00D14F6B"/>
    <w:rsid w:val="00D150DD"/>
    <w:rsid w:val="00D152AC"/>
    <w:rsid w:val="00D156DC"/>
    <w:rsid w:val="00D15B57"/>
    <w:rsid w:val="00D1602B"/>
    <w:rsid w:val="00D161D0"/>
    <w:rsid w:val="00D1651F"/>
    <w:rsid w:val="00D166C3"/>
    <w:rsid w:val="00D16B94"/>
    <w:rsid w:val="00D16BAA"/>
    <w:rsid w:val="00D16DEE"/>
    <w:rsid w:val="00D1707E"/>
    <w:rsid w:val="00D1737E"/>
    <w:rsid w:val="00D174CF"/>
    <w:rsid w:val="00D17A5A"/>
    <w:rsid w:val="00D17A7D"/>
    <w:rsid w:val="00D17E34"/>
    <w:rsid w:val="00D20090"/>
    <w:rsid w:val="00D2033F"/>
    <w:rsid w:val="00D204E9"/>
    <w:rsid w:val="00D205C4"/>
    <w:rsid w:val="00D20620"/>
    <w:rsid w:val="00D20836"/>
    <w:rsid w:val="00D2092E"/>
    <w:rsid w:val="00D20B37"/>
    <w:rsid w:val="00D20E2F"/>
    <w:rsid w:val="00D21409"/>
    <w:rsid w:val="00D214C6"/>
    <w:rsid w:val="00D2159D"/>
    <w:rsid w:val="00D21CA4"/>
    <w:rsid w:val="00D21CF6"/>
    <w:rsid w:val="00D21DBC"/>
    <w:rsid w:val="00D21E02"/>
    <w:rsid w:val="00D22007"/>
    <w:rsid w:val="00D224EB"/>
    <w:rsid w:val="00D22A31"/>
    <w:rsid w:val="00D22DE0"/>
    <w:rsid w:val="00D22E04"/>
    <w:rsid w:val="00D238B1"/>
    <w:rsid w:val="00D2393A"/>
    <w:rsid w:val="00D23942"/>
    <w:rsid w:val="00D23D46"/>
    <w:rsid w:val="00D23E58"/>
    <w:rsid w:val="00D23FC2"/>
    <w:rsid w:val="00D24363"/>
    <w:rsid w:val="00D24AF6"/>
    <w:rsid w:val="00D24B87"/>
    <w:rsid w:val="00D24DC7"/>
    <w:rsid w:val="00D250C5"/>
    <w:rsid w:val="00D2595F"/>
    <w:rsid w:val="00D259E7"/>
    <w:rsid w:val="00D25FA1"/>
    <w:rsid w:val="00D260B5"/>
    <w:rsid w:val="00D26358"/>
    <w:rsid w:val="00D2687C"/>
    <w:rsid w:val="00D26951"/>
    <w:rsid w:val="00D26999"/>
    <w:rsid w:val="00D27152"/>
    <w:rsid w:val="00D2739B"/>
    <w:rsid w:val="00D2743F"/>
    <w:rsid w:val="00D275BF"/>
    <w:rsid w:val="00D277A6"/>
    <w:rsid w:val="00D2782B"/>
    <w:rsid w:val="00D27CFD"/>
    <w:rsid w:val="00D27D18"/>
    <w:rsid w:val="00D27D19"/>
    <w:rsid w:val="00D27F47"/>
    <w:rsid w:val="00D305F9"/>
    <w:rsid w:val="00D30C4A"/>
    <w:rsid w:val="00D30FD2"/>
    <w:rsid w:val="00D31136"/>
    <w:rsid w:val="00D31184"/>
    <w:rsid w:val="00D311F5"/>
    <w:rsid w:val="00D312A8"/>
    <w:rsid w:val="00D31364"/>
    <w:rsid w:val="00D313DD"/>
    <w:rsid w:val="00D3148C"/>
    <w:rsid w:val="00D315EF"/>
    <w:rsid w:val="00D3179A"/>
    <w:rsid w:val="00D31A4D"/>
    <w:rsid w:val="00D31ADA"/>
    <w:rsid w:val="00D31B36"/>
    <w:rsid w:val="00D31CA8"/>
    <w:rsid w:val="00D31CD4"/>
    <w:rsid w:val="00D31F92"/>
    <w:rsid w:val="00D3219F"/>
    <w:rsid w:val="00D325C8"/>
    <w:rsid w:val="00D32628"/>
    <w:rsid w:val="00D3281F"/>
    <w:rsid w:val="00D32B0C"/>
    <w:rsid w:val="00D32BFD"/>
    <w:rsid w:val="00D32CB4"/>
    <w:rsid w:val="00D32CE9"/>
    <w:rsid w:val="00D3301F"/>
    <w:rsid w:val="00D33185"/>
    <w:rsid w:val="00D33243"/>
    <w:rsid w:val="00D332CD"/>
    <w:rsid w:val="00D33577"/>
    <w:rsid w:val="00D3380B"/>
    <w:rsid w:val="00D33D23"/>
    <w:rsid w:val="00D33DC3"/>
    <w:rsid w:val="00D33FA8"/>
    <w:rsid w:val="00D34027"/>
    <w:rsid w:val="00D34119"/>
    <w:rsid w:val="00D341E2"/>
    <w:rsid w:val="00D34359"/>
    <w:rsid w:val="00D34A7D"/>
    <w:rsid w:val="00D35176"/>
    <w:rsid w:val="00D3535E"/>
    <w:rsid w:val="00D353B0"/>
    <w:rsid w:val="00D353BD"/>
    <w:rsid w:val="00D35580"/>
    <w:rsid w:val="00D35793"/>
    <w:rsid w:val="00D3582F"/>
    <w:rsid w:val="00D35ACD"/>
    <w:rsid w:val="00D35AFA"/>
    <w:rsid w:val="00D35B69"/>
    <w:rsid w:val="00D35E09"/>
    <w:rsid w:val="00D36586"/>
    <w:rsid w:val="00D36644"/>
    <w:rsid w:val="00D367C5"/>
    <w:rsid w:val="00D36C51"/>
    <w:rsid w:val="00D36F87"/>
    <w:rsid w:val="00D3710E"/>
    <w:rsid w:val="00D37196"/>
    <w:rsid w:val="00D37334"/>
    <w:rsid w:val="00D375FB"/>
    <w:rsid w:val="00D37679"/>
    <w:rsid w:val="00D37733"/>
    <w:rsid w:val="00D377FA"/>
    <w:rsid w:val="00D37BE5"/>
    <w:rsid w:val="00D37C52"/>
    <w:rsid w:val="00D37C56"/>
    <w:rsid w:val="00D37D8F"/>
    <w:rsid w:val="00D40258"/>
    <w:rsid w:val="00D40436"/>
    <w:rsid w:val="00D4067A"/>
    <w:rsid w:val="00D40BD9"/>
    <w:rsid w:val="00D40D05"/>
    <w:rsid w:val="00D412B4"/>
    <w:rsid w:val="00D4184C"/>
    <w:rsid w:val="00D419A0"/>
    <w:rsid w:val="00D41C41"/>
    <w:rsid w:val="00D41EC0"/>
    <w:rsid w:val="00D41F74"/>
    <w:rsid w:val="00D42257"/>
    <w:rsid w:val="00D42486"/>
    <w:rsid w:val="00D4268E"/>
    <w:rsid w:val="00D4269B"/>
    <w:rsid w:val="00D42A6A"/>
    <w:rsid w:val="00D42E2F"/>
    <w:rsid w:val="00D42E57"/>
    <w:rsid w:val="00D42FE6"/>
    <w:rsid w:val="00D43205"/>
    <w:rsid w:val="00D4350D"/>
    <w:rsid w:val="00D438A7"/>
    <w:rsid w:val="00D438E0"/>
    <w:rsid w:val="00D4393D"/>
    <w:rsid w:val="00D43B6E"/>
    <w:rsid w:val="00D43DE5"/>
    <w:rsid w:val="00D43EEC"/>
    <w:rsid w:val="00D44303"/>
    <w:rsid w:val="00D44738"/>
    <w:rsid w:val="00D449C0"/>
    <w:rsid w:val="00D449F9"/>
    <w:rsid w:val="00D44A8D"/>
    <w:rsid w:val="00D44BB4"/>
    <w:rsid w:val="00D4511D"/>
    <w:rsid w:val="00D452F8"/>
    <w:rsid w:val="00D453A4"/>
    <w:rsid w:val="00D457D2"/>
    <w:rsid w:val="00D458E9"/>
    <w:rsid w:val="00D458F6"/>
    <w:rsid w:val="00D459B5"/>
    <w:rsid w:val="00D45B0C"/>
    <w:rsid w:val="00D45D65"/>
    <w:rsid w:val="00D45EEC"/>
    <w:rsid w:val="00D45F67"/>
    <w:rsid w:val="00D46070"/>
    <w:rsid w:val="00D46337"/>
    <w:rsid w:val="00D4649C"/>
    <w:rsid w:val="00D465A1"/>
    <w:rsid w:val="00D46788"/>
    <w:rsid w:val="00D469E5"/>
    <w:rsid w:val="00D46A8D"/>
    <w:rsid w:val="00D471D1"/>
    <w:rsid w:val="00D471D3"/>
    <w:rsid w:val="00D47225"/>
    <w:rsid w:val="00D4731C"/>
    <w:rsid w:val="00D4748F"/>
    <w:rsid w:val="00D47A98"/>
    <w:rsid w:val="00D47AFF"/>
    <w:rsid w:val="00D47DD3"/>
    <w:rsid w:val="00D47F08"/>
    <w:rsid w:val="00D50126"/>
    <w:rsid w:val="00D502AA"/>
    <w:rsid w:val="00D505EA"/>
    <w:rsid w:val="00D50813"/>
    <w:rsid w:val="00D50820"/>
    <w:rsid w:val="00D509B7"/>
    <w:rsid w:val="00D50B9A"/>
    <w:rsid w:val="00D50CFB"/>
    <w:rsid w:val="00D50E12"/>
    <w:rsid w:val="00D50EAA"/>
    <w:rsid w:val="00D510FD"/>
    <w:rsid w:val="00D514AB"/>
    <w:rsid w:val="00D5166A"/>
    <w:rsid w:val="00D51707"/>
    <w:rsid w:val="00D5174F"/>
    <w:rsid w:val="00D51894"/>
    <w:rsid w:val="00D519D0"/>
    <w:rsid w:val="00D51AA2"/>
    <w:rsid w:val="00D51B75"/>
    <w:rsid w:val="00D52186"/>
    <w:rsid w:val="00D52194"/>
    <w:rsid w:val="00D52267"/>
    <w:rsid w:val="00D52471"/>
    <w:rsid w:val="00D526D0"/>
    <w:rsid w:val="00D5276E"/>
    <w:rsid w:val="00D52994"/>
    <w:rsid w:val="00D529CB"/>
    <w:rsid w:val="00D53014"/>
    <w:rsid w:val="00D53305"/>
    <w:rsid w:val="00D53585"/>
    <w:rsid w:val="00D5363F"/>
    <w:rsid w:val="00D53720"/>
    <w:rsid w:val="00D53CB8"/>
    <w:rsid w:val="00D53E7B"/>
    <w:rsid w:val="00D5417A"/>
    <w:rsid w:val="00D54526"/>
    <w:rsid w:val="00D546E5"/>
    <w:rsid w:val="00D54A57"/>
    <w:rsid w:val="00D54AEE"/>
    <w:rsid w:val="00D54C92"/>
    <w:rsid w:val="00D54D47"/>
    <w:rsid w:val="00D54F93"/>
    <w:rsid w:val="00D5500F"/>
    <w:rsid w:val="00D55046"/>
    <w:rsid w:val="00D550B5"/>
    <w:rsid w:val="00D5514D"/>
    <w:rsid w:val="00D55184"/>
    <w:rsid w:val="00D556F2"/>
    <w:rsid w:val="00D5589B"/>
    <w:rsid w:val="00D55DEA"/>
    <w:rsid w:val="00D55F57"/>
    <w:rsid w:val="00D56075"/>
    <w:rsid w:val="00D56B04"/>
    <w:rsid w:val="00D56B8D"/>
    <w:rsid w:val="00D56EDD"/>
    <w:rsid w:val="00D5720C"/>
    <w:rsid w:val="00D57670"/>
    <w:rsid w:val="00D576BF"/>
    <w:rsid w:val="00D57AD7"/>
    <w:rsid w:val="00D57BB3"/>
    <w:rsid w:val="00D60223"/>
    <w:rsid w:val="00D602D9"/>
    <w:rsid w:val="00D60C29"/>
    <w:rsid w:val="00D60EF8"/>
    <w:rsid w:val="00D61027"/>
    <w:rsid w:val="00D6114D"/>
    <w:rsid w:val="00D61199"/>
    <w:rsid w:val="00D614CC"/>
    <w:rsid w:val="00D6188F"/>
    <w:rsid w:val="00D61B59"/>
    <w:rsid w:val="00D61C1F"/>
    <w:rsid w:val="00D61E79"/>
    <w:rsid w:val="00D620EB"/>
    <w:rsid w:val="00D620F8"/>
    <w:rsid w:val="00D625E6"/>
    <w:rsid w:val="00D62748"/>
    <w:rsid w:val="00D628E8"/>
    <w:rsid w:val="00D62BDA"/>
    <w:rsid w:val="00D62E47"/>
    <w:rsid w:val="00D63176"/>
    <w:rsid w:val="00D6347B"/>
    <w:rsid w:val="00D636B0"/>
    <w:rsid w:val="00D63E4F"/>
    <w:rsid w:val="00D642EE"/>
    <w:rsid w:val="00D645B9"/>
    <w:rsid w:val="00D646A1"/>
    <w:rsid w:val="00D648EA"/>
    <w:rsid w:val="00D64E6A"/>
    <w:rsid w:val="00D64FB4"/>
    <w:rsid w:val="00D65087"/>
    <w:rsid w:val="00D65873"/>
    <w:rsid w:val="00D65AA2"/>
    <w:rsid w:val="00D65D07"/>
    <w:rsid w:val="00D65D2B"/>
    <w:rsid w:val="00D6635B"/>
    <w:rsid w:val="00D66368"/>
    <w:rsid w:val="00D66489"/>
    <w:rsid w:val="00D665C1"/>
    <w:rsid w:val="00D6692E"/>
    <w:rsid w:val="00D66B39"/>
    <w:rsid w:val="00D66BF6"/>
    <w:rsid w:val="00D66CDC"/>
    <w:rsid w:val="00D66D05"/>
    <w:rsid w:val="00D66D54"/>
    <w:rsid w:val="00D66E29"/>
    <w:rsid w:val="00D66F99"/>
    <w:rsid w:val="00D67331"/>
    <w:rsid w:val="00D67ECF"/>
    <w:rsid w:val="00D67FC4"/>
    <w:rsid w:val="00D67FC6"/>
    <w:rsid w:val="00D7043F"/>
    <w:rsid w:val="00D70584"/>
    <w:rsid w:val="00D707D0"/>
    <w:rsid w:val="00D708F2"/>
    <w:rsid w:val="00D70DDC"/>
    <w:rsid w:val="00D70E21"/>
    <w:rsid w:val="00D70F9E"/>
    <w:rsid w:val="00D7113D"/>
    <w:rsid w:val="00D712E9"/>
    <w:rsid w:val="00D7171A"/>
    <w:rsid w:val="00D717AF"/>
    <w:rsid w:val="00D718E2"/>
    <w:rsid w:val="00D71940"/>
    <w:rsid w:val="00D71A74"/>
    <w:rsid w:val="00D71C0D"/>
    <w:rsid w:val="00D71D13"/>
    <w:rsid w:val="00D71DCC"/>
    <w:rsid w:val="00D71EC2"/>
    <w:rsid w:val="00D72177"/>
    <w:rsid w:val="00D72345"/>
    <w:rsid w:val="00D7237C"/>
    <w:rsid w:val="00D7244B"/>
    <w:rsid w:val="00D72545"/>
    <w:rsid w:val="00D7289A"/>
    <w:rsid w:val="00D728AB"/>
    <w:rsid w:val="00D7294E"/>
    <w:rsid w:val="00D72AF7"/>
    <w:rsid w:val="00D72BAF"/>
    <w:rsid w:val="00D739BB"/>
    <w:rsid w:val="00D73A9D"/>
    <w:rsid w:val="00D73F04"/>
    <w:rsid w:val="00D74086"/>
    <w:rsid w:val="00D7432D"/>
    <w:rsid w:val="00D74542"/>
    <w:rsid w:val="00D745DC"/>
    <w:rsid w:val="00D74660"/>
    <w:rsid w:val="00D74940"/>
    <w:rsid w:val="00D749F9"/>
    <w:rsid w:val="00D74A8A"/>
    <w:rsid w:val="00D74D04"/>
    <w:rsid w:val="00D755B2"/>
    <w:rsid w:val="00D75608"/>
    <w:rsid w:val="00D75ACE"/>
    <w:rsid w:val="00D75BE5"/>
    <w:rsid w:val="00D75CD2"/>
    <w:rsid w:val="00D761D1"/>
    <w:rsid w:val="00D764E9"/>
    <w:rsid w:val="00D766C6"/>
    <w:rsid w:val="00D767EB"/>
    <w:rsid w:val="00D76947"/>
    <w:rsid w:val="00D76F85"/>
    <w:rsid w:val="00D7715C"/>
    <w:rsid w:val="00D772EA"/>
    <w:rsid w:val="00D7764F"/>
    <w:rsid w:val="00D77722"/>
    <w:rsid w:val="00D779A9"/>
    <w:rsid w:val="00D77A4B"/>
    <w:rsid w:val="00D77B8D"/>
    <w:rsid w:val="00D8026A"/>
    <w:rsid w:val="00D805A5"/>
    <w:rsid w:val="00D8072B"/>
    <w:rsid w:val="00D80B28"/>
    <w:rsid w:val="00D80B36"/>
    <w:rsid w:val="00D80C72"/>
    <w:rsid w:val="00D812BD"/>
    <w:rsid w:val="00D81302"/>
    <w:rsid w:val="00D81402"/>
    <w:rsid w:val="00D8145F"/>
    <w:rsid w:val="00D8198F"/>
    <w:rsid w:val="00D819C1"/>
    <w:rsid w:val="00D81B47"/>
    <w:rsid w:val="00D81BF3"/>
    <w:rsid w:val="00D82101"/>
    <w:rsid w:val="00D821B3"/>
    <w:rsid w:val="00D82A34"/>
    <w:rsid w:val="00D82CFA"/>
    <w:rsid w:val="00D82EF1"/>
    <w:rsid w:val="00D838F2"/>
    <w:rsid w:val="00D839A4"/>
    <w:rsid w:val="00D83B05"/>
    <w:rsid w:val="00D840E9"/>
    <w:rsid w:val="00D8427A"/>
    <w:rsid w:val="00D845D1"/>
    <w:rsid w:val="00D84831"/>
    <w:rsid w:val="00D8487A"/>
    <w:rsid w:val="00D84906"/>
    <w:rsid w:val="00D849AD"/>
    <w:rsid w:val="00D84FEF"/>
    <w:rsid w:val="00D852D1"/>
    <w:rsid w:val="00D85317"/>
    <w:rsid w:val="00D853AA"/>
    <w:rsid w:val="00D857A6"/>
    <w:rsid w:val="00D85E5C"/>
    <w:rsid w:val="00D8621B"/>
    <w:rsid w:val="00D86702"/>
    <w:rsid w:val="00D867BC"/>
    <w:rsid w:val="00D87157"/>
    <w:rsid w:val="00D8716A"/>
    <w:rsid w:val="00D8729A"/>
    <w:rsid w:val="00D874B3"/>
    <w:rsid w:val="00D8783A"/>
    <w:rsid w:val="00D87969"/>
    <w:rsid w:val="00D87A74"/>
    <w:rsid w:val="00D87E94"/>
    <w:rsid w:val="00D9030F"/>
    <w:rsid w:val="00D90336"/>
    <w:rsid w:val="00D903A0"/>
    <w:rsid w:val="00D90690"/>
    <w:rsid w:val="00D90DD3"/>
    <w:rsid w:val="00D90EAE"/>
    <w:rsid w:val="00D90FC9"/>
    <w:rsid w:val="00D9185A"/>
    <w:rsid w:val="00D91CED"/>
    <w:rsid w:val="00D9206E"/>
    <w:rsid w:val="00D921DF"/>
    <w:rsid w:val="00D922C4"/>
    <w:rsid w:val="00D923D4"/>
    <w:rsid w:val="00D92433"/>
    <w:rsid w:val="00D9257C"/>
    <w:rsid w:val="00D92BA1"/>
    <w:rsid w:val="00D92C39"/>
    <w:rsid w:val="00D92C3C"/>
    <w:rsid w:val="00D93259"/>
    <w:rsid w:val="00D932B8"/>
    <w:rsid w:val="00D934AF"/>
    <w:rsid w:val="00D93ACD"/>
    <w:rsid w:val="00D93D6C"/>
    <w:rsid w:val="00D93E97"/>
    <w:rsid w:val="00D94223"/>
    <w:rsid w:val="00D943EC"/>
    <w:rsid w:val="00D944B0"/>
    <w:rsid w:val="00D944EE"/>
    <w:rsid w:val="00D94591"/>
    <w:rsid w:val="00D946C8"/>
    <w:rsid w:val="00D94833"/>
    <w:rsid w:val="00D94B54"/>
    <w:rsid w:val="00D94EB9"/>
    <w:rsid w:val="00D956F5"/>
    <w:rsid w:val="00D957A6"/>
    <w:rsid w:val="00D95A09"/>
    <w:rsid w:val="00D95C27"/>
    <w:rsid w:val="00D95D47"/>
    <w:rsid w:val="00D95F98"/>
    <w:rsid w:val="00D960F0"/>
    <w:rsid w:val="00D96123"/>
    <w:rsid w:val="00D9614A"/>
    <w:rsid w:val="00D96227"/>
    <w:rsid w:val="00D963EB"/>
    <w:rsid w:val="00D96650"/>
    <w:rsid w:val="00D967AE"/>
    <w:rsid w:val="00D96A00"/>
    <w:rsid w:val="00D96A73"/>
    <w:rsid w:val="00D96DE3"/>
    <w:rsid w:val="00D96E52"/>
    <w:rsid w:val="00D97124"/>
    <w:rsid w:val="00D97CB0"/>
    <w:rsid w:val="00D97D81"/>
    <w:rsid w:val="00D97F0D"/>
    <w:rsid w:val="00DA041A"/>
    <w:rsid w:val="00DA05B3"/>
    <w:rsid w:val="00DA06AD"/>
    <w:rsid w:val="00DA0C53"/>
    <w:rsid w:val="00DA1576"/>
    <w:rsid w:val="00DA157D"/>
    <w:rsid w:val="00DA199E"/>
    <w:rsid w:val="00DA19D3"/>
    <w:rsid w:val="00DA21EC"/>
    <w:rsid w:val="00DA22D4"/>
    <w:rsid w:val="00DA237E"/>
    <w:rsid w:val="00DA2E77"/>
    <w:rsid w:val="00DA3AA2"/>
    <w:rsid w:val="00DA3F87"/>
    <w:rsid w:val="00DA4267"/>
    <w:rsid w:val="00DA4953"/>
    <w:rsid w:val="00DA4D62"/>
    <w:rsid w:val="00DA4E1D"/>
    <w:rsid w:val="00DA516F"/>
    <w:rsid w:val="00DA525E"/>
    <w:rsid w:val="00DA558B"/>
    <w:rsid w:val="00DA58FB"/>
    <w:rsid w:val="00DA5B20"/>
    <w:rsid w:val="00DA5FEA"/>
    <w:rsid w:val="00DA5FFA"/>
    <w:rsid w:val="00DA616F"/>
    <w:rsid w:val="00DA63A2"/>
    <w:rsid w:val="00DA6BC9"/>
    <w:rsid w:val="00DA6E9F"/>
    <w:rsid w:val="00DA70F2"/>
    <w:rsid w:val="00DA75B4"/>
    <w:rsid w:val="00DA7DB0"/>
    <w:rsid w:val="00DB018A"/>
    <w:rsid w:val="00DB01A5"/>
    <w:rsid w:val="00DB0302"/>
    <w:rsid w:val="00DB0345"/>
    <w:rsid w:val="00DB044C"/>
    <w:rsid w:val="00DB0558"/>
    <w:rsid w:val="00DB0577"/>
    <w:rsid w:val="00DB061E"/>
    <w:rsid w:val="00DB0808"/>
    <w:rsid w:val="00DB086C"/>
    <w:rsid w:val="00DB097C"/>
    <w:rsid w:val="00DB0BB7"/>
    <w:rsid w:val="00DB0FDC"/>
    <w:rsid w:val="00DB1115"/>
    <w:rsid w:val="00DB116F"/>
    <w:rsid w:val="00DB1265"/>
    <w:rsid w:val="00DB1764"/>
    <w:rsid w:val="00DB17AD"/>
    <w:rsid w:val="00DB1AF6"/>
    <w:rsid w:val="00DB1D80"/>
    <w:rsid w:val="00DB233D"/>
    <w:rsid w:val="00DB2410"/>
    <w:rsid w:val="00DB24D4"/>
    <w:rsid w:val="00DB2D92"/>
    <w:rsid w:val="00DB3117"/>
    <w:rsid w:val="00DB35CC"/>
    <w:rsid w:val="00DB3752"/>
    <w:rsid w:val="00DB3AD9"/>
    <w:rsid w:val="00DB3BCC"/>
    <w:rsid w:val="00DB3F3A"/>
    <w:rsid w:val="00DB455D"/>
    <w:rsid w:val="00DB458B"/>
    <w:rsid w:val="00DB47BB"/>
    <w:rsid w:val="00DB488D"/>
    <w:rsid w:val="00DB492A"/>
    <w:rsid w:val="00DB49D4"/>
    <w:rsid w:val="00DB4AA6"/>
    <w:rsid w:val="00DB4B48"/>
    <w:rsid w:val="00DB4FD7"/>
    <w:rsid w:val="00DB5037"/>
    <w:rsid w:val="00DB510A"/>
    <w:rsid w:val="00DB51B9"/>
    <w:rsid w:val="00DB527B"/>
    <w:rsid w:val="00DB5460"/>
    <w:rsid w:val="00DB56DB"/>
    <w:rsid w:val="00DB5777"/>
    <w:rsid w:val="00DB5862"/>
    <w:rsid w:val="00DB586C"/>
    <w:rsid w:val="00DB58A0"/>
    <w:rsid w:val="00DB5F82"/>
    <w:rsid w:val="00DB60A0"/>
    <w:rsid w:val="00DB64EB"/>
    <w:rsid w:val="00DB6571"/>
    <w:rsid w:val="00DB6603"/>
    <w:rsid w:val="00DB6755"/>
    <w:rsid w:val="00DB67F8"/>
    <w:rsid w:val="00DB6851"/>
    <w:rsid w:val="00DB6B6A"/>
    <w:rsid w:val="00DB7200"/>
    <w:rsid w:val="00DB72E4"/>
    <w:rsid w:val="00DB7349"/>
    <w:rsid w:val="00DB73F9"/>
    <w:rsid w:val="00DB747A"/>
    <w:rsid w:val="00DB74DF"/>
    <w:rsid w:val="00DB78D0"/>
    <w:rsid w:val="00DC014F"/>
    <w:rsid w:val="00DC0430"/>
    <w:rsid w:val="00DC05AA"/>
    <w:rsid w:val="00DC0800"/>
    <w:rsid w:val="00DC0AF8"/>
    <w:rsid w:val="00DC0CD4"/>
    <w:rsid w:val="00DC0D65"/>
    <w:rsid w:val="00DC10F1"/>
    <w:rsid w:val="00DC11D8"/>
    <w:rsid w:val="00DC1530"/>
    <w:rsid w:val="00DC1683"/>
    <w:rsid w:val="00DC1B7C"/>
    <w:rsid w:val="00DC1BD0"/>
    <w:rsid w:val="00DC1F46"/>
    <w:rsid w:val="00DC20E3"/>
    <w:rsid w:val="00DC2374"/>
    <w:rsid w:val="00DC24B4"/>
    <w:rsid w:val="00DC2591"/>
    <w:rsid w:val="00DC2B92"/>
    <w:rsid w:val="00DC2EA8"/>
    <w:rsid w:val="00DC3488"/>
    <w:rsid w:val="00DC3649"/>
    <w:rsid w:val="00DC3981"/>
    <w:rsid w:val="00DC3B9D"/>
    <w:rsid w:val="00DC3BA5"/>
    <w:rsid w:val="00DC3BDD"/>
    <w:rsid w:val="00DC3EA5"/>
    <w:rsid w:val="00DC40C2"/>
    <w:rsid w:val="00DC4504"/>
    <w:rsid w:val="00DC48DA"/>
    <w:rsid w:val="00DC4C43"/>
    <w:rsid w:val="00DC4C5A"/>
    <w:rsid w:val="00DC4D5E"/>
    <w:rsid w:val="00DC4FF1"/>
    <w:rsid w:val="00DC5636"/>
    <w:rsid w:val="00DC5D97"/>
    <w:rsid w:val="00DC5E40"/>
    <w:rsid w:val="00DC5E64"/>
    <w:rsid w:val="00DC6000"/>
    <w:rsid w:val="00DC60CB"/>
    <w:rsid w:val="00DC6565"/>
    <w:rsid w:val="00DC65E1"/>
    <w:rsid w:val="00DC6940"/>
    <w:rsid w:val="00DC6D6C"/>
    <w:rsid w:val="00DC7368"/>
    <w:rsid w:val="00DC77A3"/>
    <w:rsid w:val="00DC7984"/>
    <w:rsid w:val="00DC7ABE"/>
    <w:rsid w:val="00DC7F50"/>
    <w:rsid w:val="00DD0188"/>
    <w:rsid w:val="00DD0339"/>
    <w:rsid w:val="00DD04AC"/>
    <w:rsid w:val="00DD0A5D"/>
    <w:rsid w:val="00DD0AE7"/>
    <w:rsid w:val="00DD165E"/>
    <w:rsid w:val="00DD171E"/>
    <w:rsid w:val="00DD1784"/>
    <w:rsid w:val="00DD1800"/>
    <w:rsid w:val="00DD1C18"/>
    <w:rsid w:val="00DD1D5F"/>
    <w:rsid w:val="00DD1D6B"/>
    <w:rsid w:val="00DD1DF2"/>
    <w:rsid w:val="00DD1E4D"/>
    <w:rsid w:val="00DD1E76"/>
    <w:rsid w:val="00DD20D0"/>
    <w:rsid w:val="00DD234D"/>
    <w:rsid w:val="00DD255A"/>
    <w:rsid w:val="00DD3105"/>
    <w:rsid w:val="00DD31B5"/>
    <w:rsid w:val="00DD3399"/>
    <w:rsid w:val="00DD372D"/>
    <w:rsid w:val="00DD374D"/>
    <w:rsid w:val="00DD3926"/>
    <w:rsid w:val="00DD3FCC"/>
    <w:rsid w:val="00DD46F2"/>
    <w:rsid w:val="00DD4756"/>
    <w:rsid w:val="00DD4795"/>
    <w:rsid w:val="00DD4961"/>
    <w:rsid w:val="00DD512C"/>
    <w:rsid w:val="00DD5CD9"/>
    <w:rsid w:val="00DD63D9"/>
    <w:rsid w:val="00DD67AD"/>
    <w:rsid w:val="00DD6CF0"/>
    <w:rsid w:val="00DD6D40"/>
    <w:rsid w:val="00DD71A7"/>
    <w:rsid w:val="00DD76AE"/>
    <w:rsid w:val="00DD7778"/>
    <w:rsid w:val="00DD7A0D"/>
    <w:rsid w:val="00DD7F22"/>
    <w:rsid w:val="00DE009C"/>
    <w:rsid w:val="00DE026F"/>
    <w:rsid w:val="00DE035D"/>
    <w:rsid w:val="00DE036D"/>
    <w:rsid w:val="00DE04FD"/>
    <w:rsid w:val="00DE056E"/>
    <w:rsid w:val="00DE06B5"/>
    <w:rsid w:val="00DE06E1"/>
    <w:rsid w:val="00DE0FAC"/>
    <w:rsid w:val="00DE11D5"/>
    <w:rsid w:val="00DE12D3"/>
    <w:rsid w:val="00DE1547"/>
    <w:rsid w:val="00DE15CF"/>
    <w:rsid w:val="00DE161B"/>
    <w:rsid w:val="00DE1B72"/>
    <w:rsid w:val="00DE1B74"/>
    <w:rsid w:val="00DE1E18"/>
    <w:rsid w:val="00DE1FE5"/>
    <w:rsid w:val="00DE2221"/>
    <w:rsid w:val="00DE2B4B"/>
    <w:rsid w:val="00DE2ECB"/>
    <w:rsid w:val="00DE3167"/>
    <w:rsid w:val="00DE3670"/>
    <w:rsid w:val="00DE39A9"/>
    <w:rsid w:val="00DE3ADB"/>
    <w:rsid w:val="00DE3C60"/>
    <w:rsid w:val="00DE3DC1"/>
    <w:rsid w:val="00DE40D0"/>
    <w:rsid w:val="00DE4194"/>
    <w:rsid w:val="00DE4473"/>
    <w:rsid w:val="00DE48AE"/>
    <w:rsid w:val="00DE48BB"/>
    <w:rsid w:val="00DE4DA1"/>
    <w:rsid w:val="00DE505F"/>
    <w:rsid w:val="00DE5065"/>
    <w:rsid w:val="00DE553E"/>
    <w:rsid w:val="00DE55E2"/>
    <w:rsid w:val="00DE5890"/>
    <w:rsid w:val="00DE5BAB"/>
    <w:rsid w:val="00DE5C7E"/>
    <w:rsid w:val="00DE5FA1"/>
    <w:rsid w:val="00DE6009"/>
    <w:rsid w:val="00DE62D7"/>
    <w:rsid w:val="00DE63CC"/>
    <w:rsid w:val="00DE642B"/>
    <w:rsid w:val="00DE65FF"/>
    <w:rsid w:val="00DE6A32"/>
    <w:rsid w:val="00DE6AE5"/>
    <w:rsid w:val="00DE6BD3"/>
    <w:rsid w:val="00DE6C40"/>
    <w:rsid w:val="00DE6EA0"/>
    <w:rsid w:val="00DE7746"/>
    <w:rsid w:val="00DE78B7"/>
    <w:rsid w:val="00DE7BBF"/>
    <w:rsid w:val="00DF0028"/>
    <w:rsid w:val="00DF01D9"/>
    <w:rsid w:val="00DF096F"/>
    <w:rsid w:val="00DF0DCC"/>
    <w:rsid w:val="00DF0E91"/>
    <w:rsid w:val="00DF1141"/>
    <w:rsid w:val="00DF150B"/>
    <w:rsid w:val="00DF1581"/>
    <w:rsid w:val="00DF168A"/>
    <w:rsid w:val="00DF1849"/>
    <w:rsid w:val="00DF184A"/>
    <w:rsid w:val="00DF19EE"/>
    <w:rsid w:val="00DF1D3C"/>
    <w:rsid w:val="00DF214F"/>
    <w:rsid w:val="00DF24E8"/>
    <w:rsid w:val="00DF2540"/>
    <w:rsid w:val="00DF2CF1"/>
    <w:rsid w:val="00DF2D6A"/>
    <w:rsid w:val="00DF2F30"/>
    <w:rsid w:val="00DF35CB"/>
    <w:rsid w:val="00DF3679"/>
    <w:rsid w:val="00DF37F2"/>
    <w:rsid w:val="00DF3B00"/>
    <w:rsid w:val="00DF4314"/>
    <w:rsid w:val="00DF48FB"/>
    <w:rsid w:val="00DF4AC7"/>
    <w:rsid w:val="00DF4B3A"/>
    <w:rsid w:val="00DF4B97"/>
    <w:rsid w:val="00DF4BBB"/>
    <w:rsid w:val="00DF4D4B"/>
    <w:rsid w:val="00DF5356"/>
    <w:rsid w:val="00DF53D7"/>
    <w:rsid w:val="00DF540D"/>
    <w:rsid w:val="00DF5457"/>
    <w:rsid w:val="00DF5531"/>
    <w:rsid w:val="00DF567E"/>
    <w:rsid w:val="00DF59DE"/>
    <w:rsid w:val="00DF6190"/>
    <w:rsid w:val="00DF6392"/>
    <w:rsid w:val="00DF664A"/>
    <w:rsid w:val="00DF670B"/>
    <w:rsid w:val="00DF688E"/>
    <w:rsid w:val="00DF699B"/>
    <w:rsid w:val="00DF69EA"/>
    <w:rsid w:val="00DF70C0"/>
    <w:rsid w:val="00DF71D1"/>
    <w:rsid w:val="00DF7339"/>
    <w:rsid w:val="00DF7646"/>
    <w:rsid w:val="00DF76EF"/>
    <w:rsid w:val="00DF791D"/>
    <w:rsid w:val="00DF7AEC"/>
    <w:rsid w:val="00DF7BF1"/>
    <w:rsid w:val="00DF7D91"/>
    <w:rsid w:val="00E0005F"/>
    <w:rsid w:val="00E000EA"/>
    <w:rsid w:val="00E001FA"/>
    <w:rsid w:val="00E00428"/>
    <w:rsid w:val="00E004EF"/>
    <w:rsid w:val="00E00692"/>
    <w:rsid w:val="00E006BB"/>
    <w:rsid w:val="00E0084C"/>
    <w:rsid w:val="00E008D1"/>
    <w:rsid w:val="00E008FD"/>
    <w:rsid w:val="00E00ED9"/>
    <w:rsid w:val="00E00F6F"/>
    <w:rsid w:val="00E0101D"/>
    <w:rsid w:val="00E01116"/>
    <w:rsid w:val="00E0130D"/>
    <w:rsid w:val="00E01535"/>
    <w:rsid w:val="00E01A9B"/>
    <w:rsid w:val="00E01F7C"/>
    <w:rsid w:val="00E021ED"/>
    <w:rsid w:val="00E021F8"/>
    <w:rsid w:val="00E02546"/>
    <w:rsid w:val="00E0259E"/>
    <w:rsid w:val="00E0262D"/>
    <w:rsid w:val="00E02B55"/>
    <w:rsid w:val="00E036DA"/>
    <w:rsid w:val="00E03863"/>
    <w:rsid w:val="00E03C42"/>
    <w:rsid w:val="00E03DC0"/>
    <w:rsid w:val="00E041E0"/>
    <w:rsid w:val="00E042D6"/>
    <w:rsid w:val="00E04395"/>
    <w:rsid w:val="00E049F9"/>
    <w:rsid w:val="00E04DEF"/>
    <w:rsid w:val="00E04E2E"/>
    <w:rsid w:val="00E04FBF"/>
    <w:rsid w:val="00E05033"/>
    <w:rsid w:val="00E051C2"/>
    <w:rsid w:val="00E059B8"/>
    <w:rsid w:val="00E05D31"/>
    <w:rsid w:val="00E06414"/>
    <w:rsid w:val="00E0650C"/>
    <w:rsid w:val="00E06849"/>
    <w:rsid w:val="00E068E0"/>
    <w:rsid w:val="00E06AE4"/>
    <w:rsid w:val="00E06BD7"/>
    <w:rsid w:val="00E06E8F"/>
    <w:rsid w:val="00E06F61"/>
    <w:rsid w:val="00E073DC"/>
    <w:rsid w:val="00E0772F"/>
    <w:rsid w:val="00E07787"/>
    <w:rsid w:val="00E07A16"/>
    <w:rsid w:val="00E07A26"/>
    <w:rsid w:val="00E07A4E"/>
    <w:rsid w:val="00E07B39"/>
    <w:rsid w:val="00E07BE1"/>
    <w:rsid w:val="00E07BE7"/>
    <w:rsid w:val="00E07D1E"/>
    <w:rsid w:val="00E07E7C"/>
    <w:rsid w:val="00E10094"/>
    <w:rsid w:val="00E106A1"/>
    <w:rsid w:val="00E1073C"/>
    <w:rsid w:val="00E10C64"/>
    <w:rsid w:val="00E10D60"/>
    <w:rsid w:val="00E10DFA"/>
    <w:rsid w:val="00E10E5E"/>
    <w:rsid w:val="00E115DA"/>
    <w:rsid w:val="00E11778"/>
    <w:rsid w:val="00E11958"/>
    <w:rsid w:val="00E1199B"/>
    <w:rsid w:val="00E11F12"/>
    <w:rsid w:val="00E12011"/>
    <w:rsid w:val="00E12430"/>
    <w:rsid w:val="00E12ABA"/>
    <w:rsid w:val="00E12C35"/>
    <w:rsid w:val="00E12CD9"/>
    <w:rsid w:val="00E1341D"/>
    <w:rsid w:val="00E13481"/>
    <w:rsid w:val="00E135DE"/>
    <w:rsid w:val="00E13618"/>
    <w:rsid w:val="00E1433C"/>
    <w:rsid w:val="00E14790"/>
    <w:rsid w:val="00E14872"/>
    <w:rsid w:val="00E14A1B"/>
    <w:rsid w:val="00E14ADD"/>
    <w:rsid w:val="00E14AF0"/>
    <w:rsid w:val="00E14B96"/>
    <w:rsid w:val="00E14DCD"/>
    <w:rsid w:val="00E14E5F"/>
    <w:rsid w:val="00E14F9D"/>
    <w:rsid w:val="00E15162"/>
    <w:rsid w:val="00E15277"/>
    <w:rsid w:val="00E15836"/>
    <w:rsid w:val="00E158FA"/>
    <w:rsid w:val="00E15DA3"/>
    <w:rsid w:val="00E15EFE"/>
    <w:rsid w:val="00E15FF1"/>
    <w:rsid w:val="00E1615F"/>
    <w:rsid w:val="00E162B5"/>
    <w:rsid w:val="00E16751"/>
    <w:rsid w:val="00E16923"/>
    <w:rsid w:val="00E16A19"/>
    <w:rsid w:val="00E16AA9"/>
    <w:rsid w:val="00E17012"/>
    <w:rsid w:val="00E170F8"/>
    <w:rsid w:val="00E174B9"/>
    <w:rsid w:val="00E1750E"/>
    <w:rsid w:val="00E17651"/>
    <w:rsid w:val="00E17687"/>
    <w:rsid w:val="00E17E88"/>
    <w:rsid w:val="00E20703"/>
    <w:rsid w:val="00E209F0"/>
    <w:rsid w:val="00E210DA"/>
    <w:rsid w:val="00E216C3"/>
    <w:rsid w:val="00E2192C"/>
    <w:rsid w:val="00E21A00"/>
    <w:rsid w:val="00E2209A"/>
    <w:rsid w:val="00E220E5"/>
    <w:rsid w:val="00E2220B"/>
    <w:rsid w:val="00E22AA8"/>
    <w:rsid w:val="00E233F3"/>
    <w:rsid w:val="00E23562"/>
    <w:rsid w:val="00E23750"/>
    <w:rsid w:val="00E238DF"/>
    <w:rsid w:val="00E23B77"/>
    <w:rsid w:val="00E23D18"/>
    <w:rsid w:val="00E23DB8"/>
    <w:rsid w:val="00E241CD"/>
    <w:rsid w:val="00E24334"/>
    <w:rsid w:val="00E243E0"/>
    <w:rsid w:val="00E24479"/>
    <w:rsid w:val="00E24A5C"/>
    <w:rsid w:val="00E24AEF"/>
    <w:rsid w:val="00E24AFC"/>
    <w:rsid w:val="00E24B49"/>
    <w:rsid w:val="00E252E7"/>
    <w:rsid w:val="00E25548"/>
    <w:rsid w:val="00E2567B"/>
    <w:rsid w:val="00E25714"/>
    <w:rsid w:val="00E2595F"/>
    <w:rsid w:val="00E25C8D"/>
    <w:rsid w:val="00E260FA"/>
    <w:rsid w:val="00E2651D"/>
    <w:rsid w:val="00E2659E"/>
    <w:rsid w:val="00E265CA"/>
    <w:rsid w:val="00E267B1"/>
    <w:rsid w:val="00E26913"/>
    <w:rsid w:val="00E269B5"/>
    <w:rsid w:val="00E26B00"/>
    <w:rsid w:val="00E26B9B"/>
    <w:rsid w:val="00E26EC7"/>
    <w:rsid w:val="00E26EF9"/>
    <w:rsid w:val="00E278C2"/>
    <w:rsid w:val="00E30212"/>
    <w:rsid w:val="00E30B78"/>
    <w:rsid w:val="00E30E13"/>
    <w:rsid w:val="00E30E86"/>
    <w:rsid w:val="00E3137E"/>
    <w:rsid w:val="00E31611"/>
    <w:rsid w:val="00E31958"/>
    <w:rsid w:val="00E31A7D"/>
    <w:rsid w:val="00E31CB3"/>
    <w:rsid w:val="00E31E10"/>
    <w:rsid w:val="00E31E93"/>
    <w:rsid w:val="00E31F5F"/>
    <w:rsid w:val="00E31F78"/>
    <w:rsid w:val="00E32105"/>
    <w:rsid w:val="00E3217B"/>
    <w:rsid w:val="00E324A4"/>
    <w:rsid w:val="00E32A46"/>
    <w:rsid w:val="00E32CCF"/>
    <w:rsid w:val="00E32F58"/>
    <w:rsid w:val="00E331F7"/>
    <w:rsid w:val="00E33252"/>
    <w:rsid w:val="00E33B69"/>
    <w:rsid w:val="00E33D61"/>
    <w:rsid w:val="00E33D8B"/>
    <w:rsid w:val="00E340CD"/>
    <w:rsid w:val="00E342DB"/>
    <w:rsid w:val="00E3443B"/>
    <w:rsid w:val="00E345D0"/>
    <w:rsid w:val="00E3485B"/>
    <w:rsid w:val="00E34907"/>
    <w:rsid w:val="00E35000"/>
    <w:rsid w:val="00E3501F"/>
    <w:rsid w:val="00E3507E"/>
    <w:rsid w:val="00E350D6"/>
    <w:rsid w:val="00E35104"/>
    <w:rsid w:val="00E35258"/>
    <w:rsid w:val="00E35289"/>
    <w:rsid w:val="00E3539D"/>
    <w:rsid w:val="00E355D7"/>
    <w:rsid w:val="00E356AA"/>
    <w:rsid w:val="00E3638E"/>
    <w:rsid w:val="00E3660E"/>
    <w:rsid w:val="00E36629"/>
    <w:rsid w:val="00E367FC"/>
    <w:rsid w:val="00E36919"/>
    <w:rsid w:val="00E36C36"/>
    <w:rsid w:val="00E36D84"/>
    <w:rsid w:val="00E37196"/>
    <w:rsid w:val="00E371C7"/>
    <w:rsid w:val="00E37267"/>
    <w:rsid w:val="00E37437"/>
    <w:rsid w:val="00E375EE"/>
    <w:rsid w:val="00E37796"/>
    <w:rsid w:val="00E37A54"/>
    <w:rsid w:val="00E37E08"/>
    <w:rsid w:val="00E37F4A"/>
    <w:rsid w:val="00E403E2"/>
    <w:rsid w:val="00E409DD"/>
    <w:rsid w:val="00E40D4A"/>
    <w:rsid w:val="00E40D5C"/>
    <w:rsid w:val="00E4113B"/>
    <w:rsid w:val="00E412FA"/>
    <w:rsid w:val="00E41638"/>
    <w:rsid w:val="00E416E4"/>
    <w:rsid w:val="00E41DA5"/>
    <w:rsid w:val="00E42109"/>
    <w:rsid w:val="00E42342"/>
    <w:rsid w:val="00E4266A"/>
    <w:rsid w:val="00E42ABA"/>
    <w:rsid w:val="00E42B14"/>
    <w:rsid w:val="00E430C9"/>
    <w:rsid w:val="00E431F9"/>
    <w:rsid w:val="00E4321A"/>
    <w:rsid w:val="00E43479"/>
    <w:rsid w:val="00E4386A"/>
    <w:rsid w:val="00E439C7"/>
    <w:rsid w:val="00E43D2D"/>
    <w:rsid w:val="00E43F81"/>
    <w:rsid w:val="00E4436D"/>
    <w:rsid w:val="00E44453"/>
    <w:rsid w:val="00E4459D"/>
    <w:rsid w:val="00E4466C"/>
    <w:rsid w:val="00E44995"/>
    <w:rsid w:val="00E44A83"/>
    <w:rsid w:val="00E44BF6"/>
    <w:rsid w:val="00E44F4C"/>
    <w:rsid w:val="00E45006"/>
    <w:rsid w:val="00E450F2"/>
    <w:rsid w:val="00E454FA"/>
    <w:rsid w:val="00E45575"/>
    <w:rsid w:val="00E455D1"/>
    <w:rsid w:val="00E4564B"/>
    <w:rsid w:val="00E45CBF"/>
    <w:rsid w:val="00E46B67"/>
    <w:rsid w:val="00E46E8D"/>
    <w:rsid w:val="00E4706B"/>
    <w:rsid w:val="00E47437"/>
    <w:rsid w:val="00E47A08"/>
    <w:rsid w:val="00E47DDA"/>
    <w:rsid w:val="00E47EA0"/>
    <w:rsid w:val="00E50272"/>
    <w:rsid w:val="00E502F1"/>
    <w:rsid w:val="00E503EA"/>
    <w:rsid w:val="00E505FC"/>
    <w:rsid w:val="00E5081C"/>
    <w:rsid w:val="00E50B0B"/>
    <w:rsid w:val="00E50C7A"/>
    <w:rsid w:val="00E50CA0"/>
    <w:rsid w:val="00E50F05"/>
    <w:rsid w:val="00E50F29"/>
    <w:rsid w:val="00E513F2"/>
    <w:rsid w:val="00E51430"/>
    <w:rsid w:val="00E51493"/>
    <w:rsid w:val="00E51580"/>
    <w:rsid w:val="00E515E2"/>
    <w:rsid w:val="00E51AD4"/>
    <w:rsid w:val="00E51AD5"/>
    <w:rsid w:val="00E51BF9"/>
    <w:rsid w:val="00E51DE8"/>
    <w:rsid w:val="00E51ED2"/>
    <w:rsid w:val="00E52533"/>
    <w:rsid w:val="00E5263C"/>
    <w:rsid w:val="00E52A64"/>
    <w:rsid w:val="00E5310B"/>
    <w:rsid w:val="00E5311A"/>
    <w:rsid w:val="00E5335A"/>
    <w:rsid w:val="00E535F7"/>
    <w:rsid w:val="00E53872"/>
    <w:rsid w:val="00E539C8"/>
    <w:rsid w:val="00E53B09"/>
    <w:rsid w:val="00E54223"/>
    <w:rsid w:val="00E5435A"/>
    <w:rsid w:val="00E5459F"/>
    <w:rsid w:val="00E54D6E"/>
    <w:rsid w:val="00E54EE5"/>
    <w:rsid w:val="00E55323"/>
    <w:rsid w:val="00E5645D"/>
    <w:rsid w:val="00E564AC"/>
    <w:rsid w:val="00E56525"/>
    <w:rsid w:val="00E565C6"/>
    <w:rsid w:val="00E566F2"/>
    <w:rsid w:val="00E567F8"/>
    <w:rsid w:val="00E56EAC"/>
    <w:rsid w:val="00E56F30"/>
    <w:rsid w:val="00E5720B"/>
    <w:rsid w:val="00E5727F"/>
    <w:rsid w:val="00E57342"/>
    <w:rsid w:val="00E573B9"/>
    <w:rsid w:val="00E57695"/>
    <w:rsid w:val="00E5793A"/>
    <w:rsid w:val="00E57A34"/>
    <w:rsid w:val="00E57BB7"/>
    <w:rsid w:val="00E57F88"/>
    <w:rsid w:val="00E608D8"/>
    <w:rsid w:val="00E60DBE"/>
    <w:rsid w:val="00E61015"/>
    <w:rsid w:val="00E6104D"/>
    <w:rsid w:val="00E6141C"/>
    <w:rsid w:val="00E61AF4"/>
    <w:rsid w:val="00E61BB2"/>
    <w:rsid w:val="00E622D3"/>
    <w:rsid w:val="00E62443"/>
    <w:rsid w:val="00E62887"/>
    <w:rsid w:val="00E62989"/>
    <w:rsid w:val="00E62A43"/>
    <w:rsid w:val="00E62ADC"/>
    <w:rsid w:val="00E62B4A"/>
    <w:rsid w:val="00E62C19"/>
    <w:rsid w:val="00E631DD"/>
    <w:rsid w:val="00E634D8"/>
    <w:rsid w:val="00E6353C"/>
    <w:rsid w:val="00E63582"/>
    <w:rsid w:val="00E63752"/>
    <w:rsid w:val="00E6389E"/>
    <w:rsid w:val="00E63B72"/>
    <w:rsid w:val="00E63D09"/>
    <w:rsid w:val="00E64096"/>
    <w:rsid w:val="00E643CE"/>
    <w:rsid w:val="00E644C2"/>
    <w:rsid w:val="00E64535"/>
    <w:rsid w:val="00E64606"/>
    <w:rsid w:val="00E64747"/>
    <w:rsid w:val="00E649D7"/>
    <w:rsid w:val="00E64B38"/>
    <w:rsid w:val="00E64DEB"/>
    <w:rsid w:val="00E64F42"/>
    <w:rsid w:val="00E65141"/>
    <w:rsid w:val="00E65512"/>
    <w:rsid w:val="00E6576E"/>
    <w:rsid w:val="00E65CDD"/>
    <w:rsid w:val="00E66054"/>
    <w:rsid w:val="00E66225"/>
    <w:rsid w:val="00E66366"/>
    <w:rsid w:val="00E6645B"/>
    <w:rsid w:val="00E6699D"/>
    <w:rsid w:val="00E669A8"/>
    <w:rsid w:val="00E669D6"/>
    <w:rsid w:val="00E6745E"/>
    <w:rsid w:val="00E67484"/>
    <w:rsid w:val="00E67AE8"/>
    <w:rsid w:val="00E67F1F"/>
    <w:rsid w:val="00E67F32"/>
    <w:rsid w:val="00E70239"/>
    <w:rsid w:val="00E7059B"/>
    <w:rsid w:val="00E70687"/>
    <w:rsid w:val="00E7093C"/>
    <w:rsid w:val="00E70C3C"/>
    <w:rsid w:val="00E70C99"/>
    <w:rsid w:val="00E70E8A"/>
    <w:rsid w:val="00E7105B"/>
    <w:rsid w:val="00E71191"/>
    <w:rsid w:val="00E7122E"/>
    <w:rsid w:val="00E714CE"/>
    <w:rsid w:val="00E7156B"/>
    <w:rsid w:val="00E71619"/>
    <w:rsid w:val="00E7168C"/>
    <w:rsid w:val="00E716F7"/>
    <w:rsid w:val="00E71955"/>
    <w:rsid w:val="00E71BCB"/>
    <w:rsid w:val="00E72005"/>
    <w:rsid w:val="00E72021"/>
    <w:rsid w:val="00E72040"/>
    <w:rsid w:val="00E7210B"/>
    <w:rsid w:val="00E72207"/>
    <w:rsid w:val="00E723AB"/>
    <w:rsid w:val="00E723BA"/>
    <w:rsid w:val="00E72566"/>
    <w:rsid w:val="00E7281F"/>
    <w:rsid w:val="00E729C8"/>
    <w:rsid w:val="00E72F51"/>
    <w:rsid w:val="00E72F77"/>
    <w:rsid w:val="00E731CE"/>
    <w:rsid w:val="00E73458"/>
    <w:rsid w:val="00E7363C"/>
    <w:rsid w:val="00E7373A"/>
    <w:rsid w:val="00E74004"/>
    <w:rsid w:val="00E740E3"/>
    <w:rsid w:val="00E74140"/>
    <w:rsid w:val="00E74278"/>
    <w:rsid w:val="00E74435"/>
    <w:rsid w:val="00E749E0"/>
    <w:rsid w:val="00E76174"/>
    <w:rsid w:val="00E7628C"/>
    <w:rsid w:val="00E7669E"/>
    <w:rsid w:val="00E76D2A"/>
    <w:rsid w:val="00E77022"/>
    <w:rsid w:val="00E776F8"/>
    <w:rsid w:val="00E777F3"/>
    <w:rsid w:val="00E77927"/>
    <w:rsid w:val="00E77988"/>
    <w:rsid w:val="00E779CD"/>
    <w:rsid w:val="00E77BE0"/>
    <w:rsid w:val="00E80092"/>
    <w:rsid w:val="00E80703"/>
    <w:rsid w:val="00E809BA"/>
    <w:rsid w:val="00E80ACC"/>
    <w:rsid w:val="00E80C5F"/>
    <w:rsid w:val="00E80F4E"/>
    <w:rsid w:val="00E81041"/>
    <w:rsid w:val="00E8174D"/>
    <w:rsid w:val="00E81A4D"/>
    <w:rsid w:val="00E81DE5"/>
    <w:rsid w:val="00E82664"/>
    <w:rsid w:val="00E82D22"/>
    <w:rsid w:val="00E82D2C"/>
    <w:rsid w:val="00E82E57"/>
    <w:rsid w:val="00E835A4"/>
    <w:rsid w:val="00E83FFB"/>
    <w:rsid w:val="00E84219"/>
    <w:rsid w:val="00E842DC"/>
    <w:rsid w:val="00E842E8"/>
    <w:rsid w:val="00E8433F"/>
    <w:rsid w:val="00E847BA"/>
    <w:rsid w:val="00E8504E"/>
    <w:rsid w:val="00E85386"/>
    <w:rsid w:val="00E856F9"/>
    <w:rsid w:val="00E85723"/>
    <w:rsid w:val="00E85B7D"/>
    <w:rsid w:val="00E85E5F"/>
    <w:rsid w:val="00E862E2"/>
    <w:rsid w:val="00E86479"/>
    <w:rsid w:val="00E86528"/>
    <w:rsid w:val="00E86766"/>
    <w:rsid w:val="00E86DDB"/>
    <w:rsid w:val="00E87078"/>
    <w:rsid w:val="00E871FA"/>
    <w:rsid w:val="00E8739F"/>
    <w:rsid w:val="00E8753E"/>
    <w:rsid w:val="00E8754B"/>
    <w:rsid w:val="00E875A2"/>
    <w:rsid w:val="00E87C6F"/>
    <w:rsid w:val="00E87D5C"/>
    <w:rsid w:val="00E87D68"/>
    <w:rsid w:val="00E87E28"/>
    <w:rsid w:val="00E87E71"/>
    <w:rsid w:val="00E90500"/>
    <w:rsid w:val="00E9068B"/>
    <w:rsid w:val="00E907A8"/>
    <w:rsid w:val="00E90959"/>
    <w:rsid w:val="00E90BC9"/>
    <w:rsid w:val="00E90C57"/>
    <w:rsid w:val="00E90FC2"/>
    <w:rsid w:val="00E9104C"/>
    <w:rsid w:val="00E91080"/>
    <w:rsid w:val="00E915C5"/>
    <w:rsid w:val="00E915EF"/>
    <w:rsid w:val="00E9169D"/>
    <w:rsid w:val="00E92454"/>
    <w:rsid w:val="00E92883"/>
    <w:rsid w:val="00E929D8"/>
    <w:rsid w:val="00E92A0C"/>
    <w:rsid w:val="00E92BB7"/>
    <w:rsid w:val="00E92BF7"/>
    <w:rsid w:val="00E92FCE"/>
    <w:rsid w:val="00E93116"/>
    <w:rsid w:val="00E9344F"/>
    <w:rsid w:val="00E9355A"/>
    <w:rsid w:val="00E935CB"/>
    <w:rsid w:val="00E937E4"/>
    <w:rsid w:val="00E93884"/>
    <w:rsid w:val="00E93921"/>
    <w:rsid w:val="00E94503"/>
    <w:rsid w:val="00E9456E"/>
    <w:rsid w:val="00E9462A"/>
    <w:rsid w:val="00E94818"/>
    <w:rsid w:val="00E94A6F"/>
    <w:rsid w:val="00E94D12"/>
    <w:rsid w:val="00E94E49"/>
    <w:rsid w:val="00E94FBE"/>
    <w:rsid w:val="00E95130"/>
    <w:rsid w:val="00E95207"/>
    <w:rsid w:val="00E95243"/>
    <w:rsid w:val="00E9571A"/>
    <w:rsid w:val="00E957C7"/>
    <w:rsid w:val="00E9581C"/>
    <w:rsid w:val="00E95A66"/>
    <w:rsid w:val="00E95CF5"/>
    <w:rsid w:val="00E95ED8"/>
    <w:rsid w:val="00E96164"/>
    <w:rsid w:val="00E96575"/>
    <w:rsid w:val="00E968B4"/>
    <w:rsid w:val="00E96B85"/>
    <w:rsid w:val="00E96E0E"/>
    <w:rsid w:val="00E96E6C"/>
    <w:rsid w:val="00E96F53"/>
    <w:rsid w:val="00E96FDF"/>
    <w:rsid w:val="00E971E1"/>
    <w:rsid w:val="00E974B5"/>
    <w:rsid w:val="00E97654"/>
    <w:rsid w:val="00E976EC"/>
    <w:rsid w:val="00E97958"/>
    <w:rsid w:val="00E97BFF"/>
    <w:rsid w:val="00EA0132"/>
    <w:rsid w:val="00EA0186"/>
    <w:rsid w:val="00EA055F"/>
    <w:rsid w:val="00EA0639"/>
    <w:rsid w:val="00EA091B"/>
    <w:rsid w:val="00EA0CA4"/>
    <w:rsid w:val="00EA0E05"/>
    <w:rsid w:val="00EA0F97"/>
    <w:rsid w:val="00EA1020"/>
    <w:rsid w:val="00EA11BA"/>
    <w:rsid w:val="00EA126A"/>
    <w:rsid w:val="00EA12AA"/>
    <w:rsid w:val="00EA175C"/>
    <w:rsid w:val="00EA18D8"/>
    <w:rsid w:val="00EA1A3B"/>
    <w:rsid w:val="00EA2C50"/>
    <w:rsid w:val="00EA2C5E"/>
    <w:rsid w:val="00EA2C6B"/>
    <w:rsid w:val="00EA2E51"/>
    <w:rsid w:val="00EA3086"/>
    <w:rsid w:val="00EA30DE"/>
    <w:rsid w:val="00EA345E"/>
    <w:rsid w:val="00EA3574"/>
    <w:rsid w:val="00EA385E"/>
    <w:rsid w:val="00EA38CA"/>
    <w:rsid w:val="00EA3911"/>
    <w:rsid w:val="00EA3A0A"/>
    <w:rsid w:val="00EA3A39"/>
    <w:rsid w:val="00EA3B8D"/>
    <w:rsid w:val="00EA3DA2"/>
    <w:rsid w:val="00EA4163"/>
    <w:rsid w:val="00EA4346"/>
    <w:rsid w:val="00EA4564"/>
    <w:rsid w:val="00EA4683"/>
    <w:rsid w:val="00EA4768"/>
    <w:rsid w:val="00EA4786"/>
    <w:rsid w:val="00EA498F"/>
    <w:rsid w:val="00EA4EFE"/>
    <w:rsid w:val="00EA4F0E"/>
    <w:rsid w:val="00EA5629"/>
    <w:rsid w:val="00EA5C9A"/>
    <w:rsid w:val="00EA5F04"/>
    <w:rsid w:val="00EA636F"/>
    <w:rsid w:val="00EA64F7"/>
    <w:rsid w:val="00EA6688"/>
    <w:rsid w:val="00EA66DF"/>
    <w:rsid w:val="00EA6991"/>
    <w:rsid w:val="00EA6A0E"/>
    <w:rsid w:val="00EA6C74"/>
    <w:rsid w:val="00EA6DB1"/>
    <w:rsid w:val="00EA732D"/>
    <w:rsid w:val="00EA738E"/>
    <w:rsid w:val="00EA75B6"/>
    <w:rsid w:val="00EA78EE"/>
    <w:rsid w:val="00EA78F8"/>
    <w:rsid w:val="00EA7CFC"/>
    <w:rsid w:val="00EA7E0D"/>
    <w:rsid w:val="00EA7EFA"/>
    <w:rsid w:val="00EB02B8"/>
    <w:rsid w:val="00EB0307"/>
    <w:rsid w:val="00EB0315"/>
    <w:rsid w:val="00EB044E"/>
    <w:rsid w:val="00EB046C"/>
    <w:rsid w:val="00EB05E0"/>
    <w:rsid w:val="00EB1079"/>
    <w:rsid w:val="00EB1150"/>
    <w:rsid w:val="00EB175B"/>
    <w:rsid w:val="00EB1B4D"/>
    <w:rsid w:val="00EB1C06"/>
    <w:rsid w:val="00EB1DC4"/>
    <w:rsid w:val="00EB1DE3"/>
    <w:rsid w:val="00EB1EB9"/>
    <w:rsid w:val="00EB2535"/>
    <w:rsid w:val="00EB283A"/>
    <w:rsid w:val="00EB2850"/>
    <w:rsid w:val="00EB2956"/>
    <w:rsid w:val="00EB2DB2"/>
    <w:rsid w:val="00EB2DE8"/>
    <w:rsid w:val="00EB2E1B"/>
    <w:rsid w:val="00EB31F2"/>
    <w:rsid w:val="00EB3701"/>
    <w:rsid w:val="00EB3CFF"/>
    <w:rsid w:val="00EB3EEE"/>
    <w:rsid w:val="00EB3F12"/>
    <w:rsid w:val="00EB3F99"/>
    <w:rsid w:val="00EB40BA"/>
    <w:rsid w:val="00EB5091"/>
    <w:rsid w:val="00EB5172"/>
    <w:rsid w:val="00EB557D"/>
    <w:rsid w:val="00EB5ADB"/>
    <w:rsid w:val="00EB5B0C"/>
    <w:rsid w:val="00EB5B97"/>
    <w:rsid w:val="00EB5C4E"/>
    <w:rsid w:val="00EB5DD3"/>
    <w:rsid w:val="00EB5E55"/>
    <w:rsid w:val="00EB5FB5"/>
    <w:rsid w:val="00EB6021"/>
    <w:rsid w:val="00EB6035"/>
    <w:rsid w:val="00EB634C"/>
    <w:rsid w:val="00EB6613"/>
    <w:rsid w:val="00EB691E"/>
    <w:rsid w:val="00EB69FF"/>
    <w:rsid w:val="00EB6A3E"/>
    <w:rsid w:val="00EB6E34"/>
    <w:rsid w:val="00EB7495"/>
    <w:rsid w:val="00EB7799"/>
    <w:rsid w:val="00EB781B"/>
    <w:rsid w:val="00EB7976"/>
    <w:rsid w:val="00EB7AFF"/>
    <w:rsid w:val="00EB7B67"/>
    <w:rsid w:val="00EB7C5F"/>
    <w:rsid w:val="00EB7D30"/>
    <w:rsid w:val="00EB7D51"/>
    <w:rsid w:val="00EB7FFA"/>
    <w:rsid w:val="00EC0099"/>
    <w:rsid w:val="00EC03AE"/>
    <w:rsid w:val="00EC061D"/>
    <w:rsid w:val="00EC0683"/>
    <w:rsid w:val="00EC0F3C"/>
    <w:rsid w:val="00EC17F8"/>
    <w:rsid w:val="00EC1909"/>
    <w:rsid w:val="00EC1C11"/>
    <w:rsid w:val="00EC1E5D"/>
    <w:rsid w:val="00EC228F"/>
    <w:rsid w:val="00EC2A5A"/>
    <w:rsid w:val="00EC2B21"/>
    <w:rsid w:val="00EC2B25"/>
    <w:rsid w:val="00EC2C78"/>
    <w:rsid w:val="00EC2C7F"/>
    <w:rsid w:val="00EC2DB4"/>
    <w:rsid w:val="00EC2F2E"/>
    <w:rsid w:val="00EC2F68"/>
    <w:rsid w:val="00EC2FCE"/>
    <w:rsid w:val="00EC3C3E"/>
    <w:rsid w:val="00EC3D57"/>
    <w:rsid w:val="00EC45E4"/>
    <w:rsid w:val="00EC48BC"/>
    <w:rsid w:val="00EC4922"/>
    <w:rsid w:val="00EC4E07"/>
    <w:rsid w:val="00EC5C32"/>
    <w:rsid w:val="00EC626F"/>
    <w:rsid w:val="00EC62FC"/>
    <w:rsid w:val="00EC64CC"/>
    <w:rsid w:val="00EC67C4"/>
    <w:rsid w:val="00EC68A5"/>
    <w:rsid w:val="00EC6A74"/>
    <w:rsid w:val="00EC700B"/>
    <w:rsid w:val="00EC71D7"/>
    <w:rsid w:val="00EC7509"/>
    <w:rsid w:val="00EC7AD0"/>
    <w:rsid w:val="00EC7AE3"/>
    <w:rsid w:val="00EC7B78"/>
    <w:rsid w:val="00EC7F72"/>
    <w:rsid w:val="00ED001D"/>
    <w:rsid w:val="00ED0341"/>
    <w:rsid w:val="00ED0B95"/>
    <w:rsid w:val="00ED13D2"/>
    <w:rsid w:val="00ED141E"/>
    <w:rsid w:val="00ED1529"/>
    <w:rsid w:val="00ED1BD2"/>
    <w:rsid w:val="00ED1F1F"/>
    <w:rsid w:val="00ED1FDB"/>
    <w:rsid w:val="00ED21D1"/>
    <w:rsid w:val="00ED24A9"/>
    <w:rsid w:val="00ED26F5"/>
    <w:rsid w:val="00ED2CA0"/>
    <w:rsid w:val="00ED3064"/>
    <w:rsid w:val="00ED3411"/>
    <w:rsid w:val="00ED34BD"/>
    <w:rsid w:val="00ED352B"/>
    <w:rsid w:val="00ED37C9"/>
    <w:rsid w:val="00ED3AF1"/>
    <w:rsid w:val="00ED4188"/>
    <w:rsid w:val="00ED41B4"/>
    <w:rsid w:val="00ED43E0"/>
    <w:rsid w:val="00ED4427"/>
    <w:rsid w:val="00ED4590"/>
    <w:rsid w:val="00ED4824"/>
    <w:rsid w:val="00ED4D2F"/>
    <w:rsid w:val="00ED4D45"/>
    <w:rsid w:val="00ED50B0"/>
    <w:rsid w:val="00ED518D"/>
    <w:rsid w:val="00ED529E"/>
    <w:rsid w:val="00ED53BB"/>
    <w:rsid w:val="00ED5F1F"/>
    <w:rsid w:val="00ED6190"/>
    <w:rsid w:val="00ED61F7"/>
    <w:rsid w:val="00ED6242"/>
    <w:rsid w:val="00ED6450"/>
    <w:rsid w:val="00ED6A44"/>
    <w:rsid w:val="00ED6A9B"/>
    <w:rsid w:val="00ED6B39"/>
    <w:rsid w:val="00ED71DB"/>
    <w:rsid w:val="00ED720F"/>
    <w:rsid w:val="00ED734F"/>
    <w:rsid w:val="00ED750B"/>
    <w:rsid w:val="00ED75FA"/>
    <w:rsid w:val="00ED7B46"/>
    <w:rsid w:val="00EE0112"/>
    <w:rsid w:val="00EE017B"/>
    <w:rsid w:val="00EE025A"/>
    <w:rsid w:val="00EE03FC"/>
    <w:rsid w:val="00EE0958"/>
    <w:rsid w:val="00EE1102"/>
    <w:rsid w:val="00EE110A"/>
    <w:rsid w:val="00EE11DE"/>
    <w:rsid w:val="00EE141B"/>
    <w:rsid w:val="00EE15C2"/>
    <w:rsid w:val="00EE17EA"/>
    <w:rsid w:val="00EE1C40"/>
    <w:rsid w:val="00EE21D6"/>
    <w:rsid w:val="00EE2316"/>
    <w:rsid w:val="00EE2337"/>
    <w:rsid w:val="00EE239E"/>
    <w:rsid w:val="00EE258F"/>
    <w:rsid w:val="00EE2B67"/>
    <w:rsid w:val="00EE32CC"/>
    <w:rsid w:val="00EE3468"/>
    <w:rsid w:val="00EE349F"/>
    <w:rsid w:val="00EE3933"/>
    <w:rsid w:val="00EE3F40"/>
    <w:rsid w:val="00EE404E"/>
    <w:rsid w:val="00EE44F1"/>
    <w:rsid w:val="00EE4E20"/>
    <w:rsid w:val="00EE4F4A"/>
    <w:rsid w:val="00EE4FB0"/>
    <w:rsid w:val="00EE508A"/>
    <w:rsid w:val="00EE51FC"/>
    <w:rsid w:val="00EE52E7"/>
    <w:rsid w:val="00EE55A9"/>
    <w:rsid w:val="00EE6225"/>
    <w:rsid w:val="00EE63CD"/>
    <w:rsid w:val="00EE6441"/>
    <w:rsid w:val="00EE6610"/>
    <w:rsid w:val="00EE6B1B"/>
    <w:rsid w:val="00EE70A6"/>
    <w:rsid w:val="00EE70CD"/>
    <w:rsid w:val="00EE752F"/>
    <w:rsid w:val="00EE75C2"/>
    <w:rsid w:val="00EE765D"/>
    <w:rsid w:val="00EE788C"/>
    <w:rsid w:val="00EE78D4"/>
    <w:rsid w:val="00EE7A77"/>
    <w:rsid w:val="00EE7D77"/>
    <w:rsid w:val="00EE7E06"/>
    <w:rsid w:val="00EE7EB5"/>
    <w:rsid w:val="00EF0057"/>
    <w:rsid w:val="00EF00F4"/>
    <w:rsid w:val="00EF0108"/>
    <w:rsid w:val="00EF04FB"/>
    <w:rsid w:val="00EF0542"/>
    <w:rsid w:val="00EF0594"/>
    <w:rsid w:val="00EF0A49"/>
    <w:rsid w:val="00EF0EA8"/>
    <w:rsid w:val="00EF11C0"/>
    <w:rsid w:val="00EF13A4"/>
    <w:rsid w:val="00EF13D4"/>
    <w:rsid w:val="00EF14CF"/>
    <w:rsid w:val="00EF1703"/>
    <w:rsid w:val="00EF1B66"/>
    <w:rsid w:val="00EF1B79"/>
    <w:rsid w:val="00EF1E9D"/>
    <w:rsid w:val="00EF210D"/>
    <w:rsid w:val="00EF21A6"/>
    <w:rsid w:val="00EF260F"/>
    <w:rsid w:val="00EF2739"/>
    <w:rsid w:val="00EF29C2"/>
    <w:rsid w:val="00EF2DBF"/>
    <w:rsid w:val="00EF2EF7"/>
    <w:rsid w:val="00EF2F50"/>
    <w:rsid w:val="00EF3281"/>
    <w:rsid w:val="00EF3378"/>
    <w:rsid w:val="00EF34EE"/>
    <w:rsid w:val="00EF3D53"/>
    <w:rsid w:val="00EF3E87"/>
    <w:rsid w:val="00EF4273"/>
    <w:rsid w:val="00EF4471"/>
    <w:rsid w:val="00EF4C73"/>
    <w:rsid w:val="00EF549D"/>
    <w:rsid w:val="00EF5608"/>
    <w:rsid w:val="00EF5869"/>
    <w:rsid w:val="00EF5AF9"/>
    <w:rsid w:val="00EF5C0A"/>
    <w:rsid w:val="00EF5E66"/>
    <w:rsid w:val="00EF6057"/>
    <w:rsid w:val="00EF6095"/>
    <w:rsid w:val="00EF62E7"/>
    <w:rsid w:val="00EF6864"/>
    <w:rsid w:val="00EF6C83"/>
    <w:rsid w:val="00EF7124"/>
    <w:rsid w:val="00EF734A"/>
    <w:rsid w:val="00EF739A"/>
    <w:rsid w:val="00EF772E"/>
    <w:rsid w:val="00EF78EF"/>
    <w:rsid w:val="00EF7961"/>
    <w:rsid w:val="00F00089"/>
    <w:rsid w:val="00F007EA"/>
    <w:rsid w:val="00F0084D"/>
    <w:rsid w:val="00F00959"/>
    <w:rsid w:val="00F00D67"/>
    <w:rsid w:val="00F00E9D"/>
    <w:rsid w:val="00F0170B"/>
    <w:rsid w:val="00F01D92"/>
    <w:rsid w:val="00F01E2A"/>
    <w:rsid w:val="00F01FEB"/>
    <w:rsid w:val="00F020A5"/>
    <w:rsid w:val="00F024A8"/>
    <w:rsid w:val="00F02594"/>
    <w:rsid w:val="00F02859"/>
    <w:rsid w:val="00F02936"/>
    <w:rsid w:val="00F02B24"/>
    <w:rsid w:val="00F02C01"/>
    <w:rsid w:val="00F02D66"/>
    <w:rsid w:val="00F02E23"/>
    <w:rsid w:val="00F03415"/>
    <w:rsid w:val="00F034F8"/>
    <w:rsid w:val="00F0352D"/>
    <w:rsid w:val="00F035CE"/>
    <w:rsid w:val="00F037AE"/>
    <w:rsid w:val="00F038F8"/>
    <w:rsid w:val="00F03B0D"/>
    <w:rsid w:val="00F04036"/>
    <w:rsid w:val="00F04861"/>
    <w:rsid w:val="00F04995"/>
    <w:rsid w:val="00F04CEB"/>
    <w:rsid w:val="00F04D55"/>
    <w:rsid w:val="00F04F1A"/>
    <w:rsid w:val="00F04FE3"/>
    <w:rsid w:val="00F05009"/>
    <w:rsid w:val="00F051F3"/>
    <w:rsid w:val="00F05624"/>
    <w:rsid w:val="00F056EA"/>
    <w:rsid w:val="00F05A19"/>
    <w:rsid w:val="00F05B9B"/>
    <w:rsid w:val="00F05C1B"/>
    <w:rsid w:val="00F06615"/>
    <w:rsid w:val="00F0662D"/>
    <w:rsid w:val="00F0665C"/>
    <w:rsid w:val="00F066A5"/>
    <w:rsid w:val="00F06802"/>
    <w:rsid w:val="00F0688D"/>
    <w:rsid w:val="00F068CE"/>
    <w:rsid w:val="00F06AC2"/>
    <w:rsid w:val="00F06B49"/>
    <w:rsid w:val="00F06D3C"/>
    <w:rsid w:val="00F06E60"/>
    <w:rsid w:val="00F0705B"/>
    <w:rsid w:val="00F07405"/>
    <w:rsid w:val="00F07A29"/>
    <w:rsid w:val="00F07BD8"/>
    <w:rsid w:val="00F07D72"/>
    <w:rsid w:val="00F10453"/>
    <w:rsid w:val="00F1066B"/>
    <w:rsid w:val="00F109D2"/>
    <w:rsid w:val="00F10F6F"/>
    <w:rsid w:val="00F11171"/>
    <w:rsid w:val="00F1127C"/>
    <w:rsid w:val="00F1128C"/>
    <w:rsid w:val="00F112EA"/>
    <w:rsid w:val="00F1153A"/>
    <w:rsid w:val="00F116AD"/>
    <w:rsid w:val="00F117B7"/>
    <w:rsid w:val="00F117BC"/>
    <w:rsid w:val="00F11A54"/>
    <w:rsid w:val="00F11A9E"/>
    <w:rsid w:val="00F11C89"/>
    <w:rsid w:val="00F121C7"/>
    <w:rsid w:val="00F12280"/>
    <w:rsid w:val="00F12771"/>
    <w:rsid w:val="00F12AC2"/>
    <w:rsid w:val="00F12BF0"/>
    <w:rsid w:val="00F12CE4"/>
    <w:rsid w:val="00F1316A"/>
    <w:rsid w:val="00F1345A"/>
    <w:rsid w:val="00F1361B"/>
    <w:rsid w:val="00F136E2"/>
    <w:rsid w:val="00F13827"/>
    <w:rsid w:val="00F13C0F"/>
    <w:rsid w:val="00F13D24"/>
    <w:rsid w:val="00F141F8"/>
    <w:rsid w:val="00F1436C"/>
    <w:rsid w:val="00F14693"/>
    <w:rsid w:val="00F14AED"/>
    <w:rsid w:val="00F14E31"/>
    <w:rsid w:val="00F150D8"/>
    <w:rsid w:val="00F152A0"/>
    <w:rsid w:val="00F154DD"/>
    <w:rsid w:val="00F156FB"/>
    <w:rsid w:val="00F15858"/>
    <w:rsid w:val="00F159C1"/>
    <w:rsid w:val="00F15C3C"/>
    <w:rsid w:val="00F15C8B"/>
    <w:rsid w:val="00F15CB0"/>
    <w:rsid w:val="00F15D07"/>
    <w:rsid w:val="00F15D20"/>
    <w:rsid w:val="00F15D8B"/>
    <w:rsid w:val="00F15EBF"/>
    <w:rsid w:val="00F163F5"/>
    <w:rsid w:val="00F16643"/>
    <w:rsid w:val="00F16925"/>
    <w:rsid w:val="00F16D4F"/>
    <w:rsid w:val="00F16FC2"/>
    <w:rsid w:val="00F17269"/>
    <w:rsid w:val="00F177DE"/>
    <w:rsid w:val="00F179FD"/>
    <w:rsid w:val="00F17BA8"/>
    <w:rsid w:val="00F17BE7"/>
    <w:rsid w:val="00F17C28"/>
    <w:rsid w:val="00F17C44"/>
    <w:rsid w:val="00F17D7D"/>
    <w:rsid w:val="00F201A7"/>
    <w:rsid w:val="00F20273"/>
    <w:rsid w:val="00F204E8"/>
    <w:rsid w:val="00F2088D"/>
    <w:rsid w:val="00F209A5"/>
    <w:rsid w:val="00F20EB7"/>
    <w:rsid w:val="00F210EC"/>
    <w:rsid w:val="00F21801"/>
    <w:rsid w:val="00F21A02"/>
    <w:rsid w:val="00F21AC0"/>
    <w:rsid w:val="00F21E06"/>
    <w:rsid w:val="00F21E3D"/>
    <w:rsid w:val="00F21E3F"/>
    <w:rsid w:val="00F21F03"/>
    <w:rsid w:val="00F221E4"/>
    <w:rsid w:val="00F22256"/>
    <w:rsid w:val="00F2276A"/>
    <w:rsid w:val="00F22A10"/>
    <w:rsid w:val="00F22B33"/>
    <w:rsid w:val="00F231EE"/>
    <w:rsid w:val="00F2399A"/>
    <w:rsid w:val="00F23A4E"/>
    <w:rsid w:val="00F23AF2"/>
    <w:rsid w:val="00F23B40"/>
    <w:rsid w:val="00F23C71"/>
    <w:rsid w:val="00F23F3A"/>
    <w:rsid w:val="00F243E8"/>
    <w:rsid w:val="00F2444A"/>
    <w:rsid w:val="00F24A7F"/>
    <w:rsid w:val="00F24E0B"/>
    <w:rsid w:val="00F24EF0"/>
    <w:rsid w:val="00F251AF"/>
    <w:rsid w:val="00F2595D"/>
    <w:rsid w:val="00F259C0"/>
    <w:rsid w:val="00F259D7"/>
    <w:rsid w:val="00F25FCB"/>
    <w:rsid w:val="00F26047"/>
    <w:rsid w:val="00F2610F"/>
    <w:rsid w:val="00F2628C"/>
    <w:rsid w:val="00F26671"/>
    <w:rsid w:val="00F26B45"/>
    <w:rsid w:val="00F26D23"/>
    <w:rsid w:val="00F26F88"/>
    <w:rsid w:val="00F27403"/>
    <w:rsid w:val="00F27761"/>
    <w:rsid w:val="00F27C77"/>
    <w:rsid w:val="00F27DC7"/>
    <w:rsid w:val="00F30151"/>
    <w:rsid w:val="00F30612"/>
    <w:rsid w:val="00F30873"/>
    <w:rsid w:val="00F30897"/>
    <w:rsid w:val="00F3107C"/>
    <w:rsid w:val="00F3114F"/>
    <w:rsid w:val="00F31498"/>
    <w:rsid w:val="00F315C6"/>
    <w:rsid w:val="00F31631"/>
    <w:rsid w:val="00F31A9E"/>
    <w:rsid w:val="00F32677"/>
    <w:rsid w:val="00F32A50"/>
    <w:rsid w:val="00F32DF0"/>
    <w:rsid w:val="00F32E4D"/>
    <w:rsid w:val="00F33488"/>
    <w:rsid w:val="00F334F2"/>
    <w:rsid w:val="00F3356A"/>
    <w:rsid w:val="00F33CB9"/>
    <w:rsid w:val="00F340FE"/>
    <w:rsid w:val="00F342A4"/>
    <w:rsid w:val="00F349AA"/>
    <w:rsid w:val="00F34F3C"/>
    <w:rsid w:val="00F352A0"/>
    <w:rsid w:val="00F3537C"/>
    <w:rsid w:val="00F3584F"/>
    <w:rsid w:val="00F35E82"/>
    <w:rsid w:val="00F35EA0"/>
    <w:rsid w:val="00F3616E"/>
    <w:rsid w:val="00F367AC"/>
    <w:rsid w:val="00F3702A"/>
    <w:rsid w:val="00F37258"/>
    <w:rsid w:val="00F374C8"/>
    <w:rsid w:val="00F40028"/>
    <w:rsid w:val="00F4055C"/>
    <w:rsid w:val="00F40659"/>
    <w:rsid w:val="00F4065D"/>
    <w:rsid w:val="00F40F81"/>
    <w:rsid w:val="00F41336"/>
    <w:rsid w:val="00F41621"/>
    <w:rsid w:val="00F41996"/>
    <w:rsid w:val="00F41B8C"/>
    <w:rsid w:val="00F41C82"/>
    <w:rsid w:val="00F42008"/>
    <w:rsid w:val="00F42092"/>
    <w:rsid w:val="00F421DE"/>
    <w:rsid w:val="00F428CE"/>
    <w:rsid w:val="00F429D2"/>
    <w:rsid w:val="00F430E7"/>
    <w:rsid w:val="00F4319A"/>
    <w:rsid w:val="00F4327E"/>
    <w:rsid w:val="00F43373"/>
    <w:rsid w:val="00F4344A"/>
    <w:rsid w:val="00F4353B"/>
    <w:rsid w:val="00F43573"/>
    <w:rsid w:val="00F43590"/>
    <w:rsid w:val="00F438B9"/>
    <w:rsid w:val="00F43914"/>
    <w:rsid w:val="00F43938"/>
    <w:rsid w:val="00F43C75"/>
    <w:rsid w:val="00F4405E"/>
    <w:rsid w:val="00F44C9E"/>
    <w:rsid w:val="00F45219"/>
    <w:rsid w:val="00F4543C"/>
    <w:rsid w:val="00F454D8"/>
    <w:rsid w:val="00F4588E"/>
    <w:rsid w:val="00F45A2B"/>
    <w:rsid w:val="00F45A3E"/>
    <w:rsid w:val="00F46206"/>
    <w:rsid w:val="00F46750"/>
    <w:rsid w:val="00F4699B"/>
    <w:rsid w:val="00F46EAE"/>
    <w:rsid w:val="00F46EFA"/>
    <w:rsid w:val="00F46FE6"/>
    <w:rsid w:val="00F4719C"/>
    <w:rsid w:val="00F471C9"/>
    <w:rsid w:val="00F472AD"/>
    <w:rsid w:val="00F47512"/>
    <w:rsid w:val="00F47AFE"/>
    <w:rsid w:val="00F47C9C"/>
    <w:rsid w:val="00F500C3"/>
    <w:rsid w:val="00F504D3"/>
    <w:rsid w:val="00F5079D"/>
    <w:rsid w:val="00F50AD4"/>
    <w:rsid w:val="00F50CEF"/>
    <w:rsid w:val="00F510E1"/>
    <w:rsid w:val="00F514A3"/>
    <w:rsid w:val="00F517A7"/>
    <w:rsid w:val="00F52755"/>
    <w:rsid w:val="00F52A2B"/>
    <w:rsid w:val="00F52AA6"/>
    <w:rsid w:val="00F52AAE"/>
    <w:rsid w:val="00F52BA2"/>
    <w:rsid w:val="00F531E6"/>
    <w:rsid w:val="00F531F5"/>
    <w:rsid w:val="00F533D8"/>
    <w:rsid w:val="00F5347F"/>
    <w:rsid w:val="00F5350C"/>
    <w:rsid w:val="00F53772"/>
    <w:rsid w:val="00F53835"/>
    <w:rsid w:val="00F538E9"/>
    <w:rsid w:val="00F53AB3"/>
    <w:rsid w:val="00F53F7A"/>
    <w:rsid w:val="00F5448E"/>
    <w:rsid w:val="00F549BE"/>
    <w:rsid w:val="00F54C1B"/>
    <w:rsid w:val="00F551AE"/>
    <w:rsid w:val="00F5534E"/>
    <w:rsid w:val="00F5546F"/>
    <w:rsid w:val="00F554AA"/>
    <w:rsid w:val="00F55655"/>
    <w:rsid w:val="00F5583F"/>
    <w:rsid w:val="00F558B4"/>
    <w:rsid w:val="00F558EA"/>
    <w:rsid w:val="00F55917"/>
    <w:rsid w:val="00F55A07"/>
    <w:rsid w:val="00F55C4B"/>
    <w:rsid w:val="00F55CD4"/>
    <w:rsid w:val="00F55FFD"/>
    <w:rsid w:val="00F56058"/>
    <w:rsid w:val="00F563F5"/>
    <w:rsid w:val="00F56894"/>
    <w:rsid w:val="00F568A0"/>
    <w:rsid w:val="00F568DB"/>
    <w:rsid w:val="00F56A45"/>
    <w:rsid w:val="00F56C0C"/>
    <w:rsid w:val="00F56F43"/>
    <w:rsid w:val="00F5717C"/>
    <w:rsid w:val="00F571F3"/>
    <w:rsid w:val="00F572C3"/>
    <w:rsid w:val="00F574FE"/>
    <w:rsid w:val="00F5759A"/>
    <w:rsid w:val="00F57644"/>
    <w:rsid w:val="00F57772"/>
    <w:rsid w:val="00F57982"/>
    <w:rsid w:val="00F57B4A"/>
    <w:rsid w:val="00F57C70"/>
    <w:rsid w:val="00F57E3A"/>
    <w:rsid w:val="00F601FC"/>
    <w:rsid w:val="00F606D5"/>
    <w:rsid w:val="00F60972"/>
    <w:rsid w:val="00F60A88"/>
    <w:rsid w:val="00F60D9C"/>
    <w:rsid w:val="00F60FF7"/>
    <w:rsid w:val="00F610C7"/>
    <w:rsid w:val="00F61B23"/>
    <w:rsid w:val="00F61DAD"/>
    <w:rsid w:val="00F61F38"/>
    <w:rsid w:val="00F6236D"/>
    <w:rsid w:val="00F62499"/>
    <w:rsid w:val="00F62524"/>
    <w:rsid w:val="00F626FE"/>
    <w:rsid w:val="00F62CD1"/>
    <w:rsid w:val="00F62F58"/>
    <w:rsid w:val="00F63084"/>
    <w:rsid w:val="00F638F7"/>
    <w:rsid w:val="00F63BAD"/>
    <w:rsid w:val="00F63DE0"/>
    <w:rsid w:val="00F63E68"/>
    <w:rsid w:val="00F643B1"/>
    <w:rsid w:val="00F64B5E"/>
    <w:rsid w:val="00F64CEC"/>
    <w:rsid w:val="00F6526C"/>
    <w:rsid w:val="00F65642"/>
    <w:rsid w:val="00F65956"/>
    <w:rsid w:val="00F66171"/>
    <w:rsid w:val="00F66235"/>
    <w:rsid w:val="00F66276"/>
    <w:rsid w:val="00F664DC"/>
    <w:rsid w:val="00F6671D"/>
    <w:rsid w:val="00F66763"/>
    <w:rsid w:val="00F668C3"/>
    <w:rsid w:val="00F66AFB"/>
    <w:rsid w:val="00F66CA6"/>
    <w:rsid w:val="00F66F8E"/>
    <w:rsid w:val="00F6706F"/>
    <w:rsid w:val="00F67325"/>
    <w:rsid w:val="00F6744C"/>
    <w:rsid w:val="00F674AB"/>
    <w:rsid w:val="00F67607"/>
    <w:rsid w:val="00F67654"/>
    <w:rsid w:val="00F67859"/>
    <w:rsid w:val="00F67964"/>
    <w:rsid w:val="00F67B79"/>
    <w:rsid w:val="00F67BB1"/>
    <w:rsid w:val="00F70032"/>
    <w:rsid w:val="00F7005D"/>
    <w:rsid w:val="00F700F0"/>
    <w:rsid w:val="00F7012B"/>
    <w:rsid w:val="00F7047B"/>
    <w:rsid w:val="00F7047E"/>
    <w:rsid w:val="00F70541"/>
    <w:rsid w:val="00F707F6"/>
    <w:rsid w:val="00F709D8"/>
    <w:rsid w:val="00F70BA4"/>
    <w:rsid w:val="00F70EAC"/>
    <w:rsid w:val="00F71063"/>
    <w:rsid w:val="00F711D8"/>
    <w:rsid w:val="00F714AB"/>
    <w:rsid w:val="00F71643"/>
    <w:rsid w:val="00F71C4C"/>
    <w:rsid w:val="00F71DC2"/>
    <w:rsid w:val="00F727D9"/>
    <w:rsid w:val="00F72AF3"/>
    <w:rsid w:val="00F72D9D"/>
    <w:rsid w:val="00F72DBD"/>
    <w:rsid w:val="00F73071"/>
    <w:rsid w:val="00F73141"/>
    <w:rsid w:val="00F7333A"/>
    <w:rsid w:val="00F733E7"/>
    <w:rsid w:val="00F73661"/>
    <w:rsid w:val="00F737B8"/>
    <w:rsid w:val="00F737EF"/>
    <w:rsid w:val="00F73802"/>
    <w:rsid w:val="00F739A8"/>
    <w:rsid w:val="00F73BD7"/>
    <w:rsid w:val="00F73D2F"/>
    <w:rsid w:val="00F73DFB"/>
    <w:rsid w:val="00F73DFC"/>
    <w:rsid w:val="00F74CE3"/>
    <w:rsid w:val="00F74DA1"/>
    <w:rsid w:val="00F7525B"/>
    <w:rsid w:val="00F75747"/>
    <w:rsid w:val="00F7598C"/>
    <w:rsid w:val="00F75A07"/>
    <w:rsid w:val="00F75C25"/>
    <w:rsid w:val="00F75C6C"/>
    <w:rsid w:val="00F75DD1"/>
    <w:rsid w:val="00F75EDD"/>
    <w:rsid w:val="00F76469"/>
    <w:rsid w:val="00F76499"/>
    <w:rsid w:val="00F7669D"/>
    <w:rsid w:val="00F76C15"/>
    <w:rsid w:val="00F77191"/>
    <w:rsid w:val="00F77553"/>
    <w:rsid w:val="00F77A7F"/>
    <w:rsid w:val="00F77CFB"/>
    <w:rsid w:val="00F77F28"/>
    <w:rsid w:val="00F77F84"/>
    <w:rsid w:val="00F77FCD"/>
    <w:rsid w:val="00F803FE"/>
    <w:rsid w:val="00F8061F"/>
    <w:rsid w:val="00F80645"/>
    <w:rsid w:val="00F80683"/>
    <w:rsid w:val="00F80691"/>
    <w:rsid w:val="00F8078F"/>
    <w:rsid w:val="00F807B2"/>
    <w:rsid w:val="00F80830"/>
    <w:rsid w:val="00F80B50"/>
    <w:rsid w:val="00F80E92"/>
    <w:rsid w:val="00F81707"/>
    <w:rsid w:val="00F817E1"/>
    <w:rsid w:val="00F81E91"/>
    <w:rsid w:val="00F82009"/>
    <w:rsid w:val="00F82015"/>
    <w:rsid w:val="00F82036"/>
    <w:rsid w:val="00F822E7"/>
    <w:rsid w:val="00F82436"/>
    <w:rsid w:val="00F8248E"/>
    <w:rsid w:val="00F82520"/>
    <w:rsid w:val="00F82853"/>
    <w:rsid w:val="00F82C38"/>
    <w:rsid w:val="00F830C4"/>
    <w:rsid w:val="00F831F8"/>
    <w:rsid w:val="00F832B0"/>
    <w:rsid w:val="00F83778"/>
    <w:rsid w:val="00F83BA8"/>
    <w:rsid w:val="00F83DB0"/>
    <w:rsid w:val="00F84418"/>
    <w:rsid w:val="00F8445B"/>
    <w:rsid w:val="00F846B8"/>
    <w:rsid w:val="00F84B23"/>
    <w:rsid w:val="00F84F45"/>
    <w:rsid w:val="00F84FE0"/>
    <w:rsid w:val="00F85CD2"/>
    <w:rsid w:val="00F86330"/>
    <w:rsid w:val="00F86891"/>
    <w:rsid w:val="00F86930"/>
    <w:rsid w:val="00F869D6"/>
    <w:rsid w:val="00F86B6B"/>
    <w:rsid w:val="00F87041"/>
    <w:rsid w:val="00F87242"/>
    <w:rsid w:val="00F8724E"/>
    <w:rsid w:val="00F879F8"/>
    <w:rsid w:val="00F87AE6"/>
    <w:rsid w:val="00F87B1D"/>
    <w:rsid w:val="00F90121"/>
    <w:rsid w:val="00F90143"/>
    <w:rsid w:val="00F9038D"/>
    <w:rsid w:val="00F90534"/>
    <w:rsid w:val="00F90700"/>
    <w:rsid w:val="00F90833"/>
    <w:rsid w:val="00F908AF"/>
    <w:rsid w:val="00F908C6"/>
    <w:rsid w:val="00F909B3"/>
    <w:rsid w:val="00F90BC9"/>
    <w:rsid w:val="00F9125B"/>
    <w:rsid w:val="00F91B34"/>
    <w:rsid w:val="00F91B6C"/>
    <w:rsid w:val="00F91BD8"/>
    <w:rsid w:val="00F91FCA"/>
    <w:rsid w:val="00F9206F"/>
    <w:rsid w:val="00F9257A"/>
    <w:rsid w:val="00F928F0"/>
    <w:rsid w:val="00F92960"/>
    <w:rsid w:val="00F92C09"/>
    <w:rsid w:val="00F93059"/>
    <w:rsid w:val="00F9368B"/>
    <w:rsid w:val="00F93D74"/>
    <w:rsid w:val="00F93F83"/>
    <w:rsid w:val="00F94359"/>
    <w:rsid w:val="00F943B4"/>
    <w:rsid w:val="00F943BB"/>
    <w:rsid w:val="00F943C6"/>
    <w:rsid w:val="00F945A3"/>
    <w:rsid w:val="00F949D6"/>
    <w:rsid w:val="00F951D2"/>
    <w:rsid w:val="00F951DF"/>
    <w:rsid w:val="00F95231"/>
    <w:rsid w:val="00F952F0"/>
    <w:rsid w:val="00F95763"/>
    <w:rsid w:val="00F96A9F"/>
    <w:rsid w:val="00F96AA3"/>
    <w:rsid w:val="00F96BAD"/>
    <w:rsid w:val="00F96D6A"/>
    <w:rsid w:val="00F972E0"/>
    <w:rsid w:val="00F97356"/>
    <w:rsid w:val="00F973AD"/>
    <w:rsid w:val="00F973AE"/>
    <w:rsid w:val="00F9758C"/>
    <w:rsid w:val="00F97828"/>
    <w:rsid w:val="00F97B47"/>
    <w:rsid w:val="00F97B59"/>
    <w:rsid w:val="00F97FA4"/>
    <w:rsid w:val="00F97FAD"/>
    <w:rsid w:val="00FA00F3"/>
    <w:rsid w:val="00FA01BF"/>
    <w:rsid w:val="00FA06CE"/>
    <w:rsid w:val="00FA08B3"/>
    <w:rsid w:val="00FA0AE2"/>
    <w:rsid w:val="00FA0B6D"/>
    <w:rsid w:val="00FA0B7B"/>
    <w:rsid w:val="00FA0BD2"/>
    <w:rsid w:val="00FA0C82"/>
    <w:rsid w:val="00FA0DC8"/>
    <w:rsid w:val="00FA0F03"/>
    <w:rsid w:val="00FA0FE4"/>
    <w:rsid w:val="00FA11C1"/>
    <w:rsid w:val="00FA141C"/>
    <w:rsid w:val="00FA152D"/>
    <w:rsid w:val="00FA1AC6"/>
    <w:rsid w:val="00FA1AF2"/>
    <w:rsid w:val="00FA1C37"/>
    <w:rsid w:val="00FA2050"/>
    <w:rsid w:val="00FA288D"/>
    <w:rsid w:val="00FA2947"/>
    <w:rsid w:val="00FA2D83"/>
    <w:rsid w:val="00FA2F01"/>
    <w:rsid w:val="00FA301F"/>
    <w:rsid w:val="00FA304F"/>
    <w:rsid w:val="00FA322C"/>
    <w:rsid w:val="00FA35C4"/>
    <w:rsid w:val="00FA368D"/>
    <w:rsid w:val="00FA3B20"/>
    <w:rsid w:val="00FA3F02"/>
    <w:rsid w:val="00FA3F25"/>
    <w:rsid w:val="00FA4196"/>
    <w:rsid w:val="00FA4858"/>
    <w:rsid w:val="00FA4BA9"/>
    <w:rsid w:val="00FA4D0F"/>
    <w:rsid w:val="00FA5172"/>
    <w:rsid w:val="00FA5466"/>
    <w:rsid w:val="00FA590E"/>
    <w:rsid w:val="00FA5943"/>
    <w:rsid w:val="00FA5F13"/>
    <w:rsid w:val="00FA60D4"/>
    <w:rsid w:val="00FA6251"/>
    <w:rsid w:val="00FA635E"/>
    <w:rsid w:val="00FA664B"/>
    <w:rsid w:val="00FA692D"/>
    <w:rsid w:val="00FA6C60"/>
    <w:rsid w:val="00FA6D17"/>
    <w:rsid w:val="00FA72E4"/>
    <w:rsid w:val="00FA72F6"/>
    <w:rsid w:val="00FA73B7"/>
    <w:rsid w:val="00FA75B9"/>
    <w:rsid w:val="00FA76A1"/>
    <w:rsid w:val="00FA7711"/>
    <w:rsid w:val="00FA7771"/>
    <w:rsid w:val="00FA7871"/>
    <w:rsid w:val="00FA7B50"/>
    <w:rsid w:val="00FA7D7F"/>
    <w:rsid w:val="00FB048A"/>
    <w:rsid w:val="00FB05A6"/>
    <w:rsid w:val="00FB061F"/>
    <w:rsid w:val="00FB0714"/>
    <w:rsid w:val="00FB08E1"/>
    <w:rsid w:val="00FB0934"/>
    <w:rsid w:val="00FB09D4"/>
    <w:rsid w:val="00FB0A38"/>
    <w:rsid w:val="00FB0ADB"/>
    <w:rsid w:val="00FB0FEB"/>
    <w:rsid w:val="00FB115D"/>
    <w:rsid w:val="00FB1256"/>
    <w:rsid w:val="00FB1401"/>
    <w:rsid w:val="00FB1406"/>
    <w:rsid w:val="00FB1431"/>
    <w:rsid w:val="00FB1842"/>
    <w:rsid w:val="00FB1C50"/>
    <w:rsid w:val="00FB1F02"/>
    <w:rsid w:val="00FB1F38"/>
    <w:rsid w:val="00FB2948"/>
    <w:rsid w:val="00FB2BF0"/>
    <w:rsid w:val="00FB2D48"/>
    <w:rsid w:val="00FB3011"/>
    <w:rsid w:val="00FB3815"/>
    <w:rsid w:val="00FB3836"/>
    <w:rsid w:val="00FB3AE9"/>
    <w:rsid w:val="00FB3B32"/>
    <w:rsid w:val="00FB3BE7"/>
    <w:rsid w:val="00FB3D65"/>
    <w:rsid w:val="00FB3DEC"/>
    <w:rsid w:val="00FB3F0A"/>
    <w:rsid w:val="00FB4132"/>
    <w:rsid w:val="00FB42D0"/>
    <w:rsid w:val="00FB42E7"/>
    <w:rsid w:val="00FB47FD"/>
    <w:rsid w:val="00FB48F0"/>
    <w:rsid w:val="00FB49D7"/>
    <w:rsid w:val="00FB4AD6"/>
    <w:rsid w:val="00FB4BC8"/>
    <w:rsid w:val="00FB4F61"/>
    <w:rsid w:val="00FB50CE"/>
    <w:rsid w:val="00FB510D"/>
    <w:rsid w:val="00FB5983"/>
    <w:rsid w:val="00FB5A79"/>
    <w:rsid w:val="00FB5AF7"/>
    <w:rsid w:val="00FB5B10"/>
    <w:rsid w:val="00FB6182"/>
    <w:rsid w:val="00FB6197"/>
    <w:rsid w:val="00FB6B51"/>
    <w:rsid w:val="00FB6F18"/>
    <w:rsid w:val="00FB71F4"/>
    <w:rsid w:val="00FB75AA"/>
    <w:rsid w:val="00FB7975"/>
    <w:rsid w:val="00FB7A8E"/>
    <w:rsid w:val="00FB7C62"/>
    <w:rsid w:val="00FC0058"/>
    <w:rsid w:val="00FC0471"/>
    <w:rsid w:val="00FC09D0"/>
    <w:rsid w:val="00FC0DB6"/>
    <w:rsid w:val="00FC0DD7"/>
    <w:rsid w:val="00FC0F39"/>
    <w:rsid w:val="00FC0F3D"/>
    <w:rsid w:val="00FC15BA"/>
    <w:rsid w:val="00FC1763"/>
    <w:rsid w:val="00FC1866"/>
    <w:rsid w:val="00FC1AC4"/>
    <w:rsid w:val="00FC1B06"/>
    <w:rsid w:val="00FC1E32"/>
    <w:rsid w:val="00FC2008"/>
    <w:rsid w:val="00FC20E5"/>
    <w:rsid w:val="00FC21FB"/>
    <w:rsid w:val="00FC22DF"/>
    <w:rsid w:val="00FC250F"/>
    <w:rsid w:val="00FC2701"/>
    <w:rsid w:val="00FC2BA7"/>
    <w:rsid w:val="00FC2E58"/>
    <w:rsid w:val="00FC36E5"/>
    <w:rsid w:val="00FC38EB"/>
    <w:rsid w:val="00FC3966"/>
    <w:rsid w:val="00FC39A2"/>
    <w:rsid w:val="00FC3BB0"/>
    <w:rsid w:val="00FC3C68"/>
    <w:rsid w:val="00FC3CBC"/>
    <w:rsid w:val="00FC3E06"/>
    <w:rsid w:val="00FC3F38"/>
    <w:rsid w:val="00FC5370"/>
    <w:rsid w:val="00FC53F2"/>
    <w:rsid w:val="00FC558A"/>
    <w:rsid w:val="00FC56BA"/>
    <w:rsid w:val="00FC5965"/>
    <w:rsid w:val="00FC5A5D"/>
    <w:rsid w:val="00FC5C77"/>
    <w:rsid w:val="00FC612A"/>
    <w:rsid w:val="00FC613E"/>
    <w:rsid w:val="00FC6248"/>
    <w:rsid w:val="00FC6308"/>
    <w:rsid w:val="00FC648D"/>
    <w:rsid w:val="00FC6C26"/>
    <w:rsid w:val="00FC6DE5"/>
    <w:rsid w:val="00FC6E1C"/>
    <w:rsid w:val="00FC6EFF"/>
    <w:rsid w:val="00FC70D6"/>
    <w:rsid w:val="00FC7233"/>
    <w:rsid w:val="00FC7326"/>
    <w:rsid w:val="00FC735F"/>
    <w:rsid w:val="00FC78DC"/>
    <w:rsid w:val="00FC79A8"/>
    <w:rsid w:val="00FC7C3C"/>
    <w:rsid w:val="00FC7C98"/>
    <w:rsid w:val="00FC7D23"/>
    <w:rsid w:val="00FC7E49"/>
    <w:rsid w:val="00FC7F88"/>
    <w:rsid w:val="00FD005E"/>
    <w:rsid w:val="00FD013A"/>
    <w:rsid w:val="00FD01E1"/>
    <w:rsid w:val="00FD0398"/>
    <w:rsid w:val="00FD03BE"/>
    <w:rsid w:val="00FD083A"/>
    <w:rsid w:val="00FD089D"/>
    <w:rsid w:val="00FD0C72"/>
    <w:rsid w:val="00FD0D6F"/>
    <w:rsid w:val="00FD1072"/>
    <w:rsid w:val="00FD159F"/>
    <w:rsid w:val="00FD1695"/>
    <w:rsid w:val="00FD17D3"/>
    <w:rsid w:val="00FD1A06"/>
    <w:rsid w:val="00FD20E2"/>
    <w:rsid w:val="00FD212F"/>
    <w:rsid w:val="00FD2496"/>
    <w:rsid w:val="00FD255E"/>
    <w:rsid w:val="00FD303A"/>
    <w:rsid w:val="00FD3255"/>
    <w:rsid w:val="00FD3574"/>
    <w:rsid w:val="00FD3EF1"/>
    <w:rsid w:val="00FD3F80"/>
    <w:rsid w:val="00FD416F"/>
    <w:rsid w:val="00FD4191"/>
    <w:rsid w:val="00FD4862"/>
    <w:rsid w:val="00FD49FB"/>
    <w:rsid w:val="00FD4D9A"/>
    <w:rsid w:val="00FD506A"/>
    <w:rsid w:val="00FD5173"/>
    <w:rsid w:val="00FD5443"/>
    <w:rsid w:val="00FD54BE"/>
    <w:rsid w:val="00FD55F5"/>
    <w:rsid w:val="00FD5C6D"/>
    <w:rsid w:val="00FD6192"/>
    <w:rsid w:val="00FD6348"/>
    <w:rsid w:val="00FD69F5"/>
    <w:rsid w:val="00FD6A3C"/>
    <w:rsid w:val="00FD6AA7"/>
    <w:rsid w:val="00FD7084"/>
    <w:rsid w:val="00FD716B"/>
    <w:rsid w:val="00FD7227"/>
    <w:rsid w:val="00FD7674"/>
    <w:rsid w:val="00FD7A00"/>
    <w:rsid w:val="00FD7D4D"/>
    <w:rsid w:val="00FD7DDC"/>
    <w:rsid w:val="00FD7E72"/>
    <w:rsid w:val="00FE02C9"/>
    <w:rsid w:val="00FE0756"/>
    <w:rsid w:val="00FE075D"/>
    <w:rsid w:val="00FE1255"/>
    <w:rsid w:val="00FE1474"/>
    <w:rsid w:val="00FE15D7"/>
    <w:rsid w:val="00FE170C"/>
    <w:rsid w:val="00FE1723"/>
    <w:rsid w:val="00FE1833"/>
    <w:rsid w:val="00FE19EF"/>
    <w:rsid w:val="00FE1D56"/>
    <w:rsid w:val="00FE1F1E"/>
    <w:rsid w:val="00FE21B7"/>
    <w:rsid w:val="00FE250D"/>
    <w:rsid w:val="00FE278D"/>
    <w:rsid w:val="00FE28EE"/>
    <w:rsid w:val="00FE2D87"/>
    <w:rsid w:val="00FE2EC6"/>
    <w:rsid w:val="00FE2FAB"/>
    <w:rsid w:val="00FE2FB4"/>
    <w:rsid w:val="00FE306D"/>
    <w:rsid w:val="00FE3566"/>
    <w:rsid w:val="00FE3570"/>
    <w:rsid w:val="00FE35FA"/>
    <w:rsid w:val="00FE39DF"/>
    <w:rsid w:val="00FE3C63"/>
    <w:rsid w:val="00FE41B0"/>
    <w:rsid w:val="00FE422A"/>
    <w:rsid w:val="00FE429F"/>
    <w:rsid w:val="00FE4388"/>
    <w:rsid w:val="00FE4417"/>
    <w:rsid w:val="00FE49CB"/>
    <w:rsid w:val="00FE4B44"/>
    <w:rsid w:val="00FE4C4D"/>
    <w:rsid w:val="00FE5064"/>
    <w:rsid w:val="00FE508F"/>
    <w:rsid w:val="00FE51ED"/>
    <w:rsid w:val="00FE522D"/>
    <w:rsid w:val="00FE54CD"/>
    <w:rsid w:val="00FE5852"/>
    <w:rsid w:val="00FE5AE3"/>
    <w:rsid w:val="00FE5C05"/>
    <w:rsid w:val="00FE5D95"/>
    <w:rsid w:val="00FE5F34"/>
    <w:rsid w:val="00FE629E"/>
    <w:rsid w:val="00FE6733"/>
    <w:rsid w:val="00FE699C"/>
    <w:rsid w:val="00FE69A9"/>
    <w:rsid w:val="00FE6FB8"/>
    <w:rsid w:val="00FE7215"/>
    <w:rsid w:val="00FE73B7"/>
    <w:rsid w:val="00FE748D"/>
    <w:rsid w:val="00FE7689"/>
    <w:rsid w:val="00FE789E"/>
    <w:rsid w:val="00FE793A"/>
    <w:rsid w:val="00FE7A1F"/>
    <w:rsid w:val="00FE7C3C"/>
    <w:rsid w:val="00FE7F09"/>
    <w:rsid w:val="00FE7F3E"/>
    <w:rsid w:val="00FE7FD4"/>
    <w:rsid w:val="00FE7FFA"/>
    <w:rsid w:val="00FF01D2"/>
    <w:rsid w:val="00FF06BE"/>
    <w:rsid w:val="00FF0763"/>
    <w:rsid w:val="00FF0C10"/>
    <w:rsid w:val="00FF0FB4"/>
    <w:rsid w:val="00FF1175"/>
    <w:rsid w:val="00FF1328"/>
    <w:rsid w:val="00FF1603"/>
    <w:rsid w:val="00FF2240"/>
    <w:rsid w:val="00FF25A5"/>
    <w:rsid w:val="00FF2787"/>
    <w:rsid w:val="00FF28FA"/>
    <w:rsid w:val="00FF2C10"/>
    <w:rsid w:val="00FF2C6C"/>
    <w:rsid w:val="00FF2E98"/>
    <w:rsid w:val="00FF2F14"/>
    <w:rsid w:val="00FF2F3B"/>
    <w:rsid w:val="00FF32FA"/>
    <w:rsid w:val="00FF35DC"/>
    <w:rsid w:val="00FF371A"/>
    <w:rsid w:val="00FF37EE"/>
    <w:rsid w:val="00FF3847"/>
    <w:rsid w:val="00FF3B89"/>
    <w:rsid w:val="00FF3D95"/>
    <w:rsid w:val="00FF4166"/>
    <w:rsid w:val="00FF4337"/>
    <w:rsid w:val="00FF438F"/>
    <w:rsid w:val="00FF4567"/>
    <w:rsid w:val="00FF48FC"/>
    <w:rsid w:val="00FF4951"/>
    <w:rsid w:val="00FF4A54"/>
    <w:rsid w:val="00FF4A99"/>
    <w:rsid w:val="00FF4C06"/>
    <w:rsid w:val="00FF5320"/>
    <w:rsid w:val="00FF563A"/>
    <w:rsid w:val="00FF59AC"/>
    <w:rsid w:val="00FF633C"/>
    <w:rsid w:val="00FF643B"/>
    <w:rsid w:val="00FF68F3"/>
    <w:rsid w:val="00FF6D9B"/>
    <w:rsid w:val="00FF6E1B"/>
    <w:rsid w:val="00FF6FD0"/>
    <w:rsid w:val="00FF707F"/>
    <w:rsid w:val="00FF7280"/>
    <w:rsid w:val="00FF742A"/>
    <w:rsid w:val="00FF744E"/>
    <w:rsid w:val="00FF74B5"/>
    <w:rsid w:val="00FF758B"/>
    <w:rsid w:val="00FF78D4"/>
    <w:rsid w:val="00FF7B6F"/>
    <w:rsid w:val="00FF7E11"/>
    <w:rsid w:val="00FF7EE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1DAB5"/>
  <w14:defaultImageDpi w14:val="96"/>
  <w15:docId w15:val="{5C32AB1A-34C4-4C0F-93EC-DDB0C0439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Times New Roman" w:hAnsi="Cordia New"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964"/>
    <w:pPr>
      <w:jc w:val="both"/>
    </w:pPr>
    <w:rPr>
      <w:rFonts w:ascii="Times New Roman" w:hAnsi="Times New Roman" w:cs="Angsana New"/>
      <w:sz w:val="24"/>
      <w:szCs w:val="24"/>
      <w:lang w:val="en-GB"/>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C84612"/>
    <w:pPr>
      <w:keepNext/>
      <w:spacing w:before="240" w:after="60"/>
      <w:outlineLvl w:val="2"/>
    </w:pPr>
  </w:style>
  <w:style w:type="paragraph" w:styleId="Heading4">
    <w:name w:val="heading 4"/>
    <w:basedOn w:val="Normal"/>
    <w:next w:val="Normal"/>
    <w:link w:val="Heading4Char"/>
    <w:uiPriority w:val="9"/>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qFormat/>
    <w:rsid w:val="00C84612"/>
    <w:pPr>
      <w:spacing w:before="240" w:after="60"/>
      <w:outlineLvl w:val="4"/>
    </w:pPr>
  </w:style>
  <w:style w:type="paragraph" w:styleId="Heading6">
    <w:name w:val="heading 6"/>
    <w:basedOn w:val="Normal"/>
    <w:next w:val="Normal"/>
    <w:link w:val="Heading6Char"/>
    <w:uiPriority w:val="9"/>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semiHidden/>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link w:val="SubtitleChar"/>
    <w:uiPriority w:val="11"/>
    <w:qFormat/>
    <w:rsid w:val="00C84612"/>
    <w:pPr>
      <w:spacing w:after="60"/>
      <w:jc w:val="center"/>
      <w:outlineLvl w:val="1"/>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lang w:eastAsia="en-GB"/>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59"/>
    <w:rsid w:val="00580BC9"/>
    <w:pPr>
      <w:jc w:val="both"/>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7864C9"/>
    <w:rPr>
      <w:sz w:val="20"/>
      <w:szCs w:val="25"/>
      <w:lang w:eastAsia="en-GB"/>
    </w:rPr>
  </w:style>
  <w:style w:type="character" w:customStyle="1" w:styleId="CommentTextChar">
    <w:name w:val="Comment Text Char"/>
    <w:link w:val="CommentText"/>
    <w:uiPriority w:val="99"/>
    <w:locked/>
    <w:rsid w:val="007864C9"/>
    <w:rPr>
      <w:rFonts w:ascii="Times New Roman" w:hAnsi="Times New Roman"/>
      <w:sz w:val="25"/>
      <w:lang w:val="en-GB" w:eastAsia="x-none"/>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ascii="Times New Roman" w:hAnsi="Times New Roman" w:cs="Angsana New"/>
      <w:sz w:val="24"/>
      <w:szCs w:val="30"/>
      <w:lang w:val="en-GB"/>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pPr>
      <w:jc w:val="both"/>
    </w:pPr>
    <w:rPr>
      <w:rFonts w:ascii="Times New Roman" w:hAnsi="Times New Roman" w:cs="Angsana New"/>
      <w:sz w:val="24"/>
      <w:szCs w:val="30"/>
      <w:lang w:val="en-GB"/>
    </w:rPr>
  </w:style>
  <w:style w:type="paragraph" w:styleId="List">
    <w:name w:val="List"/>
    <w:basedOn w:val="Normal"/>
    <w:rsid w:val="00A15D94"/>
    <w:pPr>
      <w:ind w:left="360" w:hanging="360"/>
      <w:jc w:val="left"/>
    </w:pPr>
    <w:rPr>
      <w:rFonts w:ascii="CordiaUPC" w:hAnsi="CordiaUPC" w:cs="CordiaUPC"/>
      <w:sz w:val="20"/>
      <w:szCs w:val="20"/>
    </w:rPr>
  </w:style>
  <w:style w:type="paragraph" w:styleId="TOCHeading">
    <w:name w:val="TOC Heading"/>
    <w:basedOn w:val="Heading1"/>
    <w:next w:val="Normal"/>
    <w:uiPriority w:val="39"/>
    <w:unhideWhenUsed/>
    <w:qFormat/>
    <w:rsid w:val="006A4A51"/>
    <w:pPr>
      <w:keepLines/>
      <w:spacing w:after="0" w:line="259" w:lineRule="auto"/>
      <w:jc w:val="left"/>
      <w:outlineLvl w:val="9"/>
    </w:pPr>
    <w:rPr>
      <w:rFonts w:ascii="Calibri Light" w:hAnsi="Calibri Light"/>
      <w:b w:val="0"/>
      <w:bCs w:val="0"/>
      <w:color w:val="2F5496"/>
      <w:kern w:val="0"/>
      <w:lang w:val="en-US" w:bidi="ar-SA"/>
    </w:rPr>
  </w:style>
  <w:style w:type="paragraph" w:styleId="TOC1">
    <w:name w:val="toc 1"/>
    <w:basedOn w:val="Normal"/>
    <w:next w:val="Normal"/>
    <w:autoRedefine/>
    <w:uiPriority w:val="39"/>
    <w:rsid w:val="006A4A51"/>
    <w:rPr>
      <w:szCs w:val="30"/>
    </w:rPr>
  </w:style>
  <w:style w:type="paragraph" w:styleId="TOC3">
    <w:name w:val="toc 3"/>
    <w:basedOn w:val="Normal"/>
    <w:next w:val="Normal"/>
    <w:autoRedefine/>
    <w:uiPriority w:val="39"/>
    <w:rsid w:val="006A4A51"/>
    <w:pPr>
      <w:ind w:left="480"/>
    </w:pPr>
    <w:rPr>
      <w:szCs w:val="30"/>
    </w:rPr>
  </w:style>
  <w:style w:type="paragraph" w:styleId="TOC2">
    <w:name w:val="toc 2"/>
    <w:basedOn w:val="Normal"/>
    <w:next w:val="Normal"/>
    <w:autoRedefine/>
    <w:uiPriority w:val="39"/>
    <w:rsid w:val="006A4A51"/>
    <w:pPr>
      <w:ind w:left="240"/>
    </w:pPr>
    <w:rPr>
      <w:szCs w:val="30"/>
    </w:rPr>
  </w:style>
  <w:style w:type="paragraph" w:styleId="TOC4">
    <w:name w:val="toc 4"/>
    <w:basedOn w:val="Normal"/>
    <w:next w:val="Normal"/>
    <w:autoRedefine/>
    <w:uiPriority w:val="39"/>
    <w:unhideWhenUsed/>
    <w:rsid w:val="006A4A51"/>
    <w:pPr>
      <w:spacing w:after="100" w:line="259" w:lineRule="auto"/>
      <w:ind w:left="660"/>
      <w:jc w:val="left"/>
    </w:pPr>
    <w:rPr>
      <w:rFonts w:ascii="Calibri" w:hAnsi="Calibri" w:cs="Cordia New"/>
      <w:sz w:val="22"/>
      <w:szCs w:val="28"/>
      <w:lang w:val="en-US"/>
    </w:rPr>
  </w:style>
  <w:style w:type="paragraph" w:styleId="TOC5">
    <w:name w:val="toc 5"/>
    <w:basedOn w:val="Normal"/>
    <w:next w:val="Normal"/>
    <w:autoRedefine/>
    <w:uiPriority w:val="39"/>
    <w:unhideWhenUsed/>
    <w:rsid w:val="006A4A51"/>
    <w:pPr>
      <w:spacing w:after="100" w:line="259" w:lineRule="auto"/>
      <w:ind w:left="880"/>
      <w:jc w:val="left"/>
    </w:pPr>
    <w:rPr>
      <w:rFonts w:ascii="Calibri" w:hAnsi="Calibri" w:cs="Cordia New"/>
      <w:sz w:val="22"/>
      <w:szCs w:val="28"/>
      <w:lang w:val="en-US"/>
    </w:rPr>
  </w:style>
  <w:style w:type="paragraph" w:styleId="TOC6">
    <w:name w:val="toc 6"/>
    <w:basedOn w:val="Normal"/>
    <w:next w:val="Normal"/>
    <w:autoRedefine/>
    <w:uiPriority w:val="39"/>
    <w:unhideWhenUsed/>
    <w:rsid w:val="006A4A51"/>
    <w:pPr>
      <w:spacing w:after="100" w:line="259" w:lineRule="auto"/>
      <w:ind w:left="1100"/>
      <w:jc w:val="left"/>
    </w:pPr>
    <w:rPr>
      <w:rFonts w:ascii="Calibri" w:hAnsi="Calibri" w:cs="Cordia New"/>
      <w:sz w:val="22"/>
      <w:szCs w:val="28"/>
      <w:lang w:val="en-US"/>
    </w:rPr>
  </w:style>
  <w:style w:type="paragraph" w:styleId="TOC7">
    <w:name w:val="toc 7"/>
    <w:basedOn w:val="Normal"/>
    <w:next w:val="Normal"/>
    <w:autoRedefine/>
    <w:uiPriority w:val="39"/>
    <w:unhideWhenUsed/>
    <w:rsid w:val="006A4A51"/>
    <w:pPr>
      <w:spacing w:after="100" w:line="259" w:lineRule="auto"/>
      <w:ind w:left="1320"/>
      <w:jc w:val="left"/>
    </w:pPr>
    <w:rPr>
      <w:rFonts w:ascii="Calibri" w:hAnsi="Calibri" w:cs="Cordia New"/>
      <w:sz w:val="22"/>
      <w:szCs w:val="28"/>
      <w:lang w:val="en-US"/>
    </w:rPr>
  </w:style>
  <w:style w:type="paragraph" w:styleId="TOC8">
    <w:name w:val="toc 8"/>
    <w:basedOn w:val="Normal"/>
    <w:next w:val="Normal"/>
    <w:autoRedefine/>
    <w:uiPriority w:val="39"/>
    <w:unhideWhenUsed/>
    <w:rsid w:val="006A4A51"/>
    <w:pPr>
      <w:spacing w:after="100" w:line="259" w:lineRule="auto"/>
      <w:ind w:left="1540"/>
      <w:jc w:val="left"/>
    </w:pPr>
    <w:rPr>
      <w:rFonts w:ascii="Calibri" w:hAnsi="Calibri" w:cs="Cordia New"/>
      <w:sz w:val="22"/>
      <w:szCs w:val="28"/>
      <w:lang w:val="en-US"/>
    </w:rPr>
  </w:style>
  <w:style w:type="character" w:customStyle="1" w:styleId="UnresolvedMention1">
    <w:name w:val="Unresolved Mention1"/>
    <w:uiPriority w:val="99"/>
    <w:semiHidden/>
    <w:unhideWhenUsed/>
    <w:rsid w:val="006A4A51"/>
    <w:rPr>
      <w:color w:val="605E5C"/>
      <w:shd w:val="clear" w:color="auto" w:fill="E1DFDD"/>
    </w:rPr>
  </w:style>
  <w:style w:type="paragraph" w:customStyle="1" w:styleId="Default">
    <w:name w:val="Default"/>
    <w:rsid w:val="006178CB"/>
    <w:pPr>
      <w:autoSpaceDE w:val="0"/>
      <w:autoSpaceDN w:val="0"/>
      <w:adjustRightInd w:val="0"/>
    </w:pPr>
    <w:rPr>
      <w:rFonts w:ascii="Angsana New" w:hAns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6982">
      <w:bodyDiv w:val="1"/>
      <w:marLeft w:val="0"/>
      <w:marRight w:val="0"/>
      <w:marTop w:val="0"/>
      <w:marBottom w:val="0"/>
      <w:divBdr>
        <w:top w:val="none" w:sz="0" w:space="0" w:color="auto"/>
        <w:left w:val="none" w:sz="0" w:space="0" w:color="auto"/>
        <w:bottom w:val="none" w:sz="0" w:space="0" w:color="auto"/>
        <w:right w:val="none" w:sz="0" w:space="0" w:color="auto"/>
      </w:divBdr>
    </w:div>
    <w:div w:id="8801537">
      <w:bodyDiv w:val="1"/>
      <w:marLeft w:val="0"/>
      <w:marRight w:val="0"/>
      <w:marTop w:val="0"/>
      <w:marBottom w:val="0"/>
      <w:divBdr>
        <w:top w:val="none" w:sz="0" w:space="0" w:color="auto"/>
        <w:left w:val="none" w:sz="0" w:space="0" w:color="auto"/>
        <w:bottom w:val="none" w:sz="0" w:space="0" w:color="auto"/>
        <w:right w:val="none" w:sz="0" w:space="0" w:color="auto"/>
      </w:divBdr>
    </w:div>
    <w:div w:id="74252656">
      <w:marLeft w:val="0"/>
      <w:marRight w:val="0"/>
      <w:marTop w:val="0"/>
      <w:marBottom w:val="0"/>
      <w:divBdr>
        <w:top w:val="none" w:sz="0" w:space="0" w:color="auto"/>
        <w:left w:val="none" w:sz="0" w:space="0" w:color="auto"/>
        <w:bottom w:val="none" w:sz="0" w:space="0" w:color="auto"/>
        <w:right w:val="none" w:sz="0" w:space="0" w:color="auto"/>
      </w:divBdr>
    </w:div>
    <w:div w:id="74252657">
      <w:marLeft w:val="0"/>
      <w:marRight w:val="0"/>
      <w:marTop w:val="0"/>
      <w:marBottom w:val="0"/>
      <w:divBdr>
        <w:top w:val="none" w:sz="0" w:space="0" w:color="auto"/>
        <w:left w:val="none" w:sz="0" w:space="0" w:color="auto"/>
        <w:bottom w:val="none" w:sz="0" w:space="0" w:color="auto"/>
        <w:right w:val="none" w:sz="0" w:space="0" w:color="auto"/>
      </w:divBdr>
    </w:div>
    <w:div w:id="74252658">
      <w:marLeft w:val="0"/>
      <w:marRight w:val="0"/>
      <w:marTop w:val="0"/>
      <w:marBottom w:val="0"/>
      <w:divBdr>
        <w:top w:val="none" w:sz="0" w:space="0" w:color="auto"/>
        <w:left w:val="none" w:sz="0" w:space="0" w:color="auto"/>
        <w:bottom w:val="none" w:sz="0" w:space="0" w:color="auto"/>
        <w:right w:val="none" w:sz="0" w:space="0" w:color="auto"/>
      </w:divBdr>
      <w:divsChild>
        <w:div w:id="74252742">
          <w:marLeft w:val="0"/>
          <w:marRight w:val="0"/>
          <w:marTop w:val="0"/>
          <w:marBottom w:val="0"/>
          <w:divBdr>
            <w:top w:val="none" w:sz="0" w:space="0" w:color="auto"/>
            <w:left w:val="none" w:sz="0" w:space="0" w:color="auto"/>
            <w:bottom w:val="none" w:sz="0" w:space="0" w:color="auto"/>
            <w:right w:val="none" w:sz="0" w:space="0" w:color="auto"/>
          </w:divBdr>
          <w:divsChild>
            <w:div w:id="74252667">
              <w:marLeft w:val="0"/>
              <w:marRight w:val="0"/>
              <w:marTop w:val="0"/>
              <w:marBottom w:val="0"/>
              <w:divBdr>
                <w:top w:val="none" w:sz="0" w:space="0" w:color="auto"/>
                <w:left w:val="none" w:sz="0" w:space="0" w:color="auto"/>
                <w:bottom w:val="none" w:sz="0" w:space="0" w:color="auto"/>
                <w:right w:val="none" w:sz="0" w:space="0" w:color="auto"/>
              </w:divBdr>
              <w:divsChild>
                <w:div w:id="74252705">
                  <w:marLeft w:val="0"/>
                  <w:marRight w:val="0"/>
                  <w:marTop w:val="0"/>
                  <w:marBottom w:val="0"/>
                  <w:divBdr>
                    <w:top w:val="none" w:sz="0" w:space="0" w:color="auto"/>
                    <w:left w:val="none" w:sz="0" w:space="0" w:color="auto"/>
                    <w:bottom w:val="none" w:sz="0" w:space="0" w:color="auto"/>
                    <w:right w:val="none" w:sz="0" w:space="0" w:color="auto"/>
                  </w:divBdr>
                  <w:divsChild>
                    <w:div w:id="74252746">
                      <w:marLeft w:val="0"/>
                      <w:marRight w:val="0"/>
                      <w:marTop w:val="0"/>
                      <w:marBottom w:val="0"/>
                      <w:divBdr>
                        <w:top w:val="none" w:sz="0" w:space="0" w:color="auto"/>
                        <w:left w:val="none" w:sz="0" w:space="0" w:color="auto"/>
                        <w:bottom w:val="none" w:sz="0" w:space="0" w:color="auto"/>
                        <w:right w:val="none" w:sz="0" w:space="0" w:color="auto"/>
                      </w:divBdr>
                      <w:divsChild>
                        <w:div w:id="74252719">
                          <w:marLeft w:val="0"/>
                          <w:marRight w:val="0"/>
                          <w:marTop w:val="0"/>
                          <w:marBottom w:val="0"/>
                          <w:divBdr>
                            <w:top w:val="none" w:sz="0" w:space="0" w:color="auto"/>
                            <w:left w:val="none" w:sz="0" w:space="0" w:color="auto"/>
                            <w:bottom w:val="none" w:sz="0" w:space="0" w:color="auto"/>
                            <w:right w:val="none" w:sz="0" w:space="0" w:color="auto"/>
                          </w:divBdr>
                          <w:divsChild>
                            <w:div w:id="74252748">
                              <w:marLeft w:val="0"/>
                              <w:marRight w:val="0"/>
                              <w:marTop w:val="0"/>
                              <w:marBottom w:val="0"/>
                              <w:divBdr>
                                <w:top w:val="none" w:sz="0" w:space="0" w:color="auto"/>
                                <w:left w:val="none" w:sz="0" w:space="0" w:color="auto"/>
                                <w:bottom w:val="none" w:sz="0" w:space="0" w:color="auto"/>
                                <w:right w:val="none" w:sz="0" w:space="0" w:color="auto"/>
                              </w:divBdr>
                              <w:divsChild>
                                <w:div w:id="74252675">
                                  <w:marLeft w:val="0"/>
                                  <w:marRight w:val="0"/>
                                  <w:marTop w:val="0"/>
                                  <w:marBottom w:val="0"/>
                                  <w:divBdr>
                                    <w:top w:val="none" w:sz="0" w:space="0" w:color="auto"/>
                                    <w:left w:val="none" w:sz="0" w:space="0" w:color="auto"/>
                                    <w:bottom w:val="none" w:sz="0" w:space="0" w:color="auto"/>
                                    <w:right w:val="none" w:sz="0" w:space="0" w:color="auto"/>
                                  </w:divBdr>
                                  <w:divsChild>
                                    <w:div w:id="74252721">
                                      <w:marLeft w:val="50"/>
                                      <w:marRight w:val="0"/>
                                      <w:marTop w:val="0"/>
                                      <w:marBottom w:val="0"/>
                                      <w:divBdr>
                                        <w:top w:val="none" w:sz="0" w:space="0" w:color="auto"/>
                                        <w:left w:val="none" w:sz="0" w:space="0" w:color="auto"/>
                                        <w:bottom w:val="none" w:sz="0" w:space="0" w:color="auto"/>
                                        <w:right w:val="none" w:sz="0" w:space="0" w:color="auto"/>
                                      </w:divBdr>
                                      <w:divsChild>
                                        <w:div w:id="74252734">
                                          <w:marLeft w:val="0"/>
                                          <w:marRight w:val="0"/>
                                          <w:marTop w:val="0"/>
                                          <w:marBottom w:val="0"/>
                                          <w:divBdr>
                                            <w:top w:val="none" w:sz="0" w:space="0" w:color="auto"/>
                                            <w:left w:val="none" w:sz="0" w:space="0" w:color="auto"/>
                                            <w:bottom w:val="none" w:sz="0" w:space="0" w:color="auto"/>
                                            <w:right w:val="none" w:sz="0" w:space="0" w:color="auto"/>
                                          </w:divBdr>
                                          <w:divsChild>
                                            <w:div w:id="74252686">
                                              <w:marLeft w:val="0"/>
                                              <w:marRight w:val="0"/>
                                              <w:marTop w:val="0"/>
                                              <w:marBottom w:val="100"/>
                                              <w:divBdr>
                                                <w:top w:val="single" w:sz="4" w:space="0" w:color="F5F5F5"/>
                                                <w:left w:val="single" w:sz="4" w:space="0" w:color="F5F5F5"/>
                                                <w:bottom w:val="single" w:sz="4" w:space="0" w:color="F5F5F5"/>
                                                <w:right w:val="single" w:sz="4" w:space="0" w:color="F5F5F5"/>
                                              </w:divBdr>
                                              <w:divsChild>
                                                <w:div w:id="74252743">
                                                  <w:marLeft w:val="0"/>
                                                  <w:marRight w:val="0"/>
                                                  <w:marTop w:val="0"/>
                                                  <w:marBottom w:val="0"/>
                                                  <w:divBdr>
                                                    <w:top w:val="none" w:sz="0" w:space="0" w:color="auto"/>
                                                    <w:left w:val="none" w:sz="0" w:space="0" w:color="auto"/>
                                                    <w:bottom w:val="none" w:sz="0" w:space="0" w:color="auto"/>
                                                    <w:right w:val="none" w:sz="0" w:space="0" w:color="auto"/>
                                                  </w:divBdr>
                                                  <w:divsChild>
                                                    <w:div w:id="742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59">
      <w:marLeft w:val="0"/>
      <w:marRight w:val="0"/>
      <w:marTop w:val="0"/>
      <w:marBottom w:val="0"/>
      <w:divBdr>
        <w:top w:val="none" w:sz="0" w:space="0" w:color="auto"/>
        <w:left w:val="none" w:sz="0" w:space="0" w:color="auto"/>
        <w:bottom w:val="none" w:sz="0" w:space="0" w:color="auto"/>
        <w:right w:val="none" w:sz="0" w:space="0" w:color="auto"/>
      </w:divBdr>
    </w:div>
    <w:div w:id="74252661">
      <w:marLeft w:val="0"/>
      <w:marRight w:val="0"/>
      <w:marTop w:val="0"/>
      <w:marBottom w:val="0"/>
      <w:divBdr>
        <w:top w:val="none" w:sz="0" w:space="0" w:color="auto"/>
        <w:left w:val="none" w:sz="0" w:space="0" w:color="auto"/>
        <w:bottom w:val="none" w:sz="0" w:space="0" w:color="auto"/>
        <w:right w:val="none" w:sz="0" w:space="0" w:color="auto"/>
      </w:divBdr>
    </w:div>
    <w:div w:id="74252662">
      <w:marLeft w:val="0"/>
      <w:marRight w:val="0"/>
      <w:marTop w:val="0"/>
      <w:marBottom w:val="0"/>
      <w:divBdr>
        <w:top w:val="none" w:sz="0" w:space="0" w:color="auto"/>
        <w:left w:val="none" w:sz="0" w:space="0" w:color="auto"/>
        <w:bottom w:val="none" w:sz="0" w:space="0" w:color="auto"/>
        <w:right w:val="none" w:sz="0" w:space="0" w:color="auto"/>
      </w:divBdr>
    </w:div>
    <w:div w:id="74252663">
      <w:marLeft w:val="0"/>
      <w:marRight w:val="0"/>
      <w:marTop w:val="0"/>
      <w:marBottom w:val="0"/>
      <w:divBdr>
        <w:top w:val="none" w:sz="0" w:space="0" w:color="auto"/>
        <w:left w:val="none" w:sz="0" w:space="0" w:color="auto"/>
        <w:bottom w:val="none" w:sz="0" w:space="0" w:color="auto"/>
        <w:right w:val="none" w:sz="0" w:space="0" w:color="auto"/>
      </w:divBdr>
    </w:div>
    <w:div w:id="74252666">
      <w:marLeft w:val="0"/>
      <w:marRight w:val="0"/>
      <w:marTop w:val="0"/>
      <w:marBottom w:val="0"/>
      <w:divBdr>
        <w:top w:val="none" w:sz="0" w:space="0" w:color="auto"/>
        <w:left w:val="none" w:sz="0" w:space="0" w:color="auto"/>
        <w:bottom w:val="none" w:sz="0" w:space="0" w:color="auto"/>
        <w:right w:val="none" w:sz="0" w:space="0" w:color="auto"/>
      </w:divBdr>
      <w:divsChild>
        <w:div w:id="74252731">
          <w:marLeft w:val="0"/>
          <w:marRight w:val="0"/>
          <w:marTop w:val="0"/>
          <w:marBottom w:val="0"/>
          <w:divBdr>
            <w:top w:val="none" w:sz="0" w:space="0" w:color="auto"/>
            <w:left w:val="none" w:sz="0" w:space="0" w:color="auto"/>
            <w:bottom w:val="none" w:sz="0" w:space="0" w:color="auto"/>
            <w:right w:val="none" w:sz="0" w:space="0" w:color="auto"/>
          </w:divBdr>
          <w:divsChild>
            <w:div w:id="74252750">
              <w:marLeft w:val="0"/>
              <w:marRight w:val="0"/>
              <w:marTop w:val="0"/>
              <w:marBottom w:val="0"/>
              <w:divBdr>
                <w:top w:val="none" w:sz="0" w:space="0" w:color="auto"/>
                <w:left w:val="none" w:sz="0" w:space="0" w:color="auto"/>
                <w:bottom w:val="none" w:sz="0" w:space="0" w:color="auto"/>
                <w:right w:val="none" w:sz="0" w:space="0" w:color="auto"/>
              </w:divBdr>
              <w:divsChild>
                <w:div w:id="74252670">
                  <w:marLeft w:val="0"/>
                  <w:marRight w:val="0"/>
                  <w:marTop w:val="0"/>
                  <w:marBottom w:val="0"/>
                  <w:divBdr>
                    <w:top w:val="none" w:sz="0" w:space="0" w:color="auto"/>
                    <w:left w:val="none" w:sz="0" w:space="0" w:color="auto"/>
                    <w:bottom w:val="none" w:sz="0" w:space="0" w:color="auto"/>
                    <w:right w:val="none" w:sz="0" w:space="0" w:color="auto"/>
                  </w:divBdr>
                  <w:divsChild>
                    <w:div w:id="74252716">
                      <w:marLeft w:val="0"/>
                      <w:marRight w:val="0"/>
                      <w:marTop w:val="0"/>
                      <w:marBottom w:val="0"/>
                      <w:divBdr>
                        <w:top w:val="none" w:sz="0" w:space="0" w:color="auto"/>
                        <w:left w:val="none" w:sz="0" w:space="0" w:color="auto"/>
                        <w:bottom w:val="none" w:sz="0" w:space="0" w:color="auto"/>
                        <w:right w:val="none" w:sz="0" w:space="0" w:color="auto"/>
                      </w:divBdr>
                      <w:divsChild>
                        <w:div w:id="74252682">
                          <w:marLeft w:val="0"/>
                          <w:marRight w:val="0"/>
                          <w:marTop w:val="0"/>
                          <w:marBottom w:val="0"/>
                          <w:divBdr>
                            <w:top w:val="none" w:sz="0" w:space="0" w:color="auto"/>
                            <w:left w:val="none" w:sz="0" w:space="0" w:color="auto"/>
                            <w:bottom w:val="none" w:sz="0" w:space="0" w:color="auto"/>
                            <w:right w:val="none" w:sz="0" w:space="0" w:color="auto"/>
                          </w:divBdr>
                          <w:divsChild>
                            <w:div w:id="74252739">
                              <w:marLeft w:val="0"/>
                              <w:marRight w:val="0"/>
                              <w:marTop w:val="0"/>
                              <w:marBottom w:val="0"/>
                              <w:divBdr>
                                <w:top w:val="none" w:sz="0" w:space="0" w:color="auto"/>
                                <w:left w:val="none" w:sz="0" w:space="0" w:color="auto"/>
                                <w:bottom w:val="none" w:sz="0" w:space="0" w:color="auto"/>
                                <w:right w:val="none" w:sz="0" w:space="0" w:color="auto"/>
                              </w:divBdr>
                              <w:divsChild>
                                <w:div w:id="74252723">
                                  <w:marLeft w:val="0"/>
                                  <w:marRight w:val="0"/>
                                  <w:marTop w:val="0"/>
                                  <w:marBottom w:val="0"/>
                                  <w:divBdr>
                                    <w:top w:val="none" w:sz="0" w:space="0" w:color="auto"/>
                                    <w:left w:val="none" w:sz="0" w:space="0" w:color="auto"/>
                                    <w:bottom w:val="none" w:sz="0" w:space="0" w:color="auto"/>
                                    <w:right w:val="none" w:sz="0" w:space="0" w:color="auto"/>
                                  </w:divBdr>
                                  <w:divsChild>
                                    <w:div w:id="74252664">
                                      <w:marLeft w:val="0"/>
                                      <w:marRight w:val="0"/>
                                      <w:marTop w:val="0"/>
                                      <w:marBottom w:val="0"/>
                                      <w:divBdr>
                                        <w:top w:val="none" w:sz="0" w:space="0" w:color="auto"/>
                                        <w:left w:val="none" w:sz="0" w:space="0" w:color="auto"/>
                                        <w:bottom w:val="none" w:sz="0" w:space="0" w:color="auto"/>
                                        <w:right w:val="none" w:sz="0" w:space="0" w:color="auto"/>
                                      </w:divBdr>
                                      <w:divsChild>
                                        <w:div w:id="74252699">
                                          <w:marLeft w:val="0"/>
                                          <w:marRight w:val="0"/>
                                          <w:marTop w:val="0"/>
                                          <w:marBottom w:val="0"/>
                                          <w:divBdr>
                                            <w:top w:val="none" w:sz="0" w:space="0" w:color="auto"/>
                                            <w:left w:val="none" w:sz="0" w:space="0" w:color="auto"/>
                                            <w:bottom w:val="none" w:sz="0" w:space="0" w:color="auto"/>
                                            <w:right w:val="none" w:sz="0" w:space="0" w:color="auto"/>
                                          </w:divBdr>
                                          <w:divsChild>
                                            <w:div w:id="74252709">
                                              <w:marLeft w:val="0"/>
                                              <w:marRight w:val="0"/>
                                              <w:marTop w:val="0"/>
                                              <w:marBottom w:val="0"/>
                                              <w:divBdr>
                                                <w:top w:val="single" w:sz="4" w:space="0" w:color="F5F5F5"/>
                                                <w:left w:val="single" w:sz="4" w:space="0" w:color="F5F5F5"/>
                                                <w:bottom w:val="single" w:sz="4" w:space="0" w:color="F5F5F5"/>
                                                <w:right w:val="single" w:sz="4" w:space="0" w:color="F5F5F5"/>
                                              </w:divBdr>
                                              <w:divsChild>
                                                <w:div w:id="74252737">
                                                  <w:marLeft w:val="0"/>
                                                  <w:marRight w:val="0"/>
                                                  <w:marTop w:val="0"/>
                                                  <w:marBottom w:val="0"/>
                                                  <w:divBdr>
                                                    <w:top w:val="none" w:sz="0" w:space="0" w:color="auto"/>
                                                    <w:left w:val="none" w:sz="0" w:space="0" w:color="auto"/>
                                                    <w:bottom w:val="none" w:sz="0" w:space="0" w:color="auto"/>
                                                    <w:right w:val="none" w:sz="0" w:space="0" w:color="auto"/>
                                                  </w:divBdr>
                                                  <w:divsChild>
                                                    <w:div w:id="742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68">
      <w:marLeft w:val="0"/>
      <w:marRight w:val="0"/>
      <w:marTop w:val="0"/>
      <w:marBottom w:val="0"/>
      <w:divBdr>
        <w:top w:val="none" w:sz="0" w:space="0" w:color="auto"/>
        <w:left w:val="none" w:sz="0" w:space="0" w:color="auto"/>
        <w:bottom w:val="none" w:sz="0" w:space="0" w:color="auto"/>
        <w:right w:val="none" w:sz="0" w:space="0" w:color="auto"/>
      </w:divBdr>
    </w:div>
    <w:div w:id="74252669">
      <w:marLeft w:val="0"/>
      <w:marRight w:val="0"/>
      <w:marTop w:val="0"/>
      <w:marBottom w:val="0"/>
      <w:divBdr>
        <w:top w:val="none" w:sz="0" w:space="0" w:color="auto"/>
        <w:left w:val="none" w:sz="0" w:space="0" w:color="auto"/>
        <w:bottom w:val="none" w:sz="0" w:space="0" w:color="auto"/>
        <w:right w:val="none" w:sz="0" w:space="0" w:color="auto"/>
      </w:divBdr>
    </w:div>
    <w:div w:id="74252671">
      <w:marLeft w:val="0"/>
      <w:marRight w:val="0"/>
      <w:marTop w:val="0"/>
      <w:marBottom w:val="0"/>
      <w:divBdr>
        <w:top w:val="none" w:sz="0" w:space="0" w:color="auto"/>
        <w:left w:val="none" w:sz="0" w:space="0" w:color="auto"/>
        <w:bottom w:val="none" w:sz="0" w:space="0" w:color="auto"/>
        <w:right w:val="none" w:sz="0" w:space="0" w:color="auto"/>
      </w:divBdr>
    </w:div>
    <w:div w:id="74252672">
      <w:marLeft w:val="0"/>
      <w:marRight w:val="0"/>
      <w:marTop w:val="0"/>
      <w:marBottom w:val="0"/>
      <w:divBdr>
        <w:top w:val="none" w:sz="0" w:space="0" w:color="auto"/>
        <w:left w:val="none" w:sz="0" w:space="0" w:color="auto"/>
        <w:bottom w:val="none" w:sz="0" w:space="0" w:color="auto"/>
        <w:right w:val="none" w:sz="0" w:space="0" w:color="auto"/>
      </w:divBdr>
    </w:div>
    <w:div w:id="74252673">
      <w:marLeft w:val="0"/>
      <w:marRight w:val="0"/>
      <w:marTop w:val="0"/>
      <w:marBottom w:val="0"/>
      <w:divBdr>
        <w:top w:val="none" w:sz="0" w:space="0" w:color="auto"/>
        <w:left w:val="none" w:sz="0" w:space="0" w:color="auto"/>
        <w:bottom w:val="none" w:sz="0" w:space="0" w:color="auto"/>
        <w:right w:val="none" w:sz="0" w:space="0" w:color="auto"/>
      </w:divBdr>
    </w:div>
    <w:div w:id="74252674">
      <w:marLeft w:val="0"/>
      <w:marRight w:val="0"/>
      <w:marTop w:val="0"/>
      <w:marBottom w:val="0"/>
      <w:divBdr>
        <w:top w:val="none" w:sz="0" w:space="0" w:color="auto"/>
        <w:left w:val="none" w:sz="0" w:space="0" w:color="auto"/>
        <w:bottom w:val="none" w:sz="0" w:space="0" w:color="auto"/>
        <w:right w:val="none" w:sz="0" w:space="0" w:color="auto"/>
      </w:divBdr>
    </w:div>
    <w:div w:id="74252676">
      <w:marLeft w:val="0"/>
      <w:marRight w:val="0"/>
      <w:marTop w:val="0"/>
      <w:marBottom w:val="0"/>
      <w:divBdr>
        <w:top w:val="none" w:sz="0" w:space="0" w:color="auto"/>
        <w:left w:val="none" w:sz="0" w:space="0" w:color="auto"/>
        <w:bottom w:val="none" w:sz="0" w:space="0" w:color="auto"/>
        <w:right w:val="none" w:sz="0" w:space="0" w:color="auto"/>
      </w:divBdr>
    </w:div>
    <w:div w:id="74252677">
      <w:marLeft w:val="0"/>
      <w:marRight w:val="0"/>
      <w:marTop w:val="0"/>
      <w:marBottom w:val="0"/>
      <w:divBdr>
        <w:top w:val="none" w:sz="0" w:space="0" w:color="auto"/>
        <w:left w:val="none" w:sz="0" w:space="0" w:color="auto"/>
        <w:bottom w:val="none" w:sz="0" w:space="0" w:color="auto"/>
        <w:right w:val="none" w:sz="0" w:space="0" w:color="auto"/>
      </w:divBdr>
    </w:div>
    <w:div w:id="74252678">
      <w:marLeft w:val="0"/>
      <w:marRight w:val="0"/>
      <w:marTop w:val="0"/>
      <w:marBottom w:val="0"/>
      <w:divBdr>
        <w:top w:val="none" w:sz="0" w:space="0" w:color="auto"/>
        <w:left w:val="none" w:sz="0" w:space="0" w:color="auto"/>
        <w:bottom w:val="none" w:sz="0" w:space="0" w:color="auto"/>
        <w:right w:val="none" w:sz="0" w:space="0" w:color="auto"/>
      </w:divBdr>
    </w:div>
    <w:div w:id="74252679">
      <w:marLeft w:val="0"/>
      <w:marRight w:val="0"/>
      <w:marTop w:val="0"/>
      <w:marBottom w:val="0"/>
      <w:divBdr>
        <w:top w:val="none" w:sz="0" w:space="0" w:color="auto"/>
        <w:left w:val="none" w:sz="0" w:space="0" w:color="auto"/>
        <w:bottom w:val="none" w:sz="0" w:space="0" w:color="auto"/>
        <w:right w:val="none" w:sz="0" w:space="0" w:color="auto"/>
      </w:divBdr>
    </w:div>
    <w:div w:id="74252681">
      <w:marLeft w:val="0"/>
      <w:marRight w:val="0"/>
      <w:marTop w:val="0"/>
      <w:marBottom w:val="0"/>
      <w:divBdr>
        <w:top w:val="none" w:sz="0" w:space="0" w:color="auto"/>
        <w:left w:val="none" w:sz="0" w:space="0" w:color="auto"/>
        <w:bottom w:val="none" w:sz="0" w:space="0" w:color="auto"/>
        <w:right w:val="none" w:sz="0" w:space="0" w:color="auto"/>
      </w:divBdr>
    </w:div>
    <w:div w:id="74252683">
      <w:marLeft w:val="0"/>
      <w:marRight w:val="0"/>
      <w:marTop w:val="0"/>
      <w:marBottom w:val="0"/>
      <w:divBdr>
        <w:top w:val="none" w:sz="0" w:space="0" w:color="auto"/>
        <w:left w:val="none" w:sz="0" w:space="0" w:color="auto"/>
        <w:bottom w:val="none" w:sz="0" w:space="0" w:color="auto"/>
        <w:right w:val="none" w:sz="0" w:space="0" w:color="auto"/>
      </w:divBdr>
    </w:div>
    <w:div w:id="74252687">
      <w:marLeft w:val="0"/>
      <w:marRight w:val="0"/>
      <w:marTop w:val="0"/>
      <w:marBottom w:val="0"/>
      <w:divBdr>
        <w:top w:val="none" w:sz="0" w:space="0" w:color="auto"/>
        <w:left w:val="none" w:sz="0" w:space="0" w:color="auto"/>
        <w:bottom w:val="none" w:sz="0" w:space="0" w:color="auto"/>
        <w:right w:val="none" w:sz="0" w:space="0" w:color="auto"/>
      </w:divBdr>
    </w:div>
    <w:div w:id="74252688">
      <w:marLeft w:val="0"/>
      <w:marRight w:val="0"/>
      <w:marTop w:val="0"/>
      <w:marBottom w:val="0"/>
      <w:divBdr>
        <w:top w:val="none" w:sz="0" w:space="0" w:color="auto"/>
        <w:left w:val="none" w:sz="0" w:space="0" w:color="auto"/>
        <w:bottom w:val="none" w:sz="0" w:space="0" w:color="auto"/>
        <w:right w:val="none" w:sz="0" w:space="0" w:color="auto"/>
      </w:divBdr>
    </w:div>
    <w:div w:id="74252689">
      <w:marLeft w:val="0"/>
      <w:marRight w:val="0"/>
      <w:marTop w:val="0"/>
      <w:marBottom w:val="0"/>
      <w:divBdr>
        <w:top w:val="none" w:sz="0" w:space="0" w:color="auto"/>
        <w:left w:val="none" w:sz="0" w:space="0" w:color="auto"/>
        <w:bottom w:val="none" w:sz="0" w:space="0" w:color="auto"/>
        <w:right w:val="none" w:sz="0" w:space="0" w:color="auto"/>
      </w:divBdr>
    </w:div>
    <w:div w:id="74252690">
      <w:marLeft w:val="0"/>
      <w:marRight w:val="0"/>
      <w:marTop w:val="0"/>
      <w:marBottom w:val="0"/>
      <w:divBdr>
        <w:top w:val="none" w:sz="0" w:space="0" w:color="auto"/>
        <w:left w:val="none" w:sz="0" w:space="0" w:color="auto"/>
        <w:bottom w:val="none" w:sz="0" w:space="0" w:color="auto"/>
        <w:right w:val="none" w:sz="0" w:space="0" w:color="auto"/>
      </w:divBdr>
    </w:div>
    <w:div w:id="74252691">
      <w:marLeft w:val="0"/>
      <w:marRight w:val="0"/>
      <w:marTop w:val="0"/>
      <w:marBottom w:val="0"/>
      <w:divBdr>
        <w:top w:val="none" w:sz="0" w:space="0" w:color="auto"/>
        <w:left w:val="none" w:sz="0" w:space="0" w:color="auto"/>
        <w:bottom w:val="none" w:sz="0" w:space="0" w:color="auto"/>
        <w:right w:val="none" w:sz="0" w:space="0" w:color="auto"/>
      </w:divBdr>
    </w:div>
    <w:div w:id="74252692">
      <w:marLeft w:val="0"/>
      <w:marRight w:val="0"/>
      <w:marTop w:val="0"/>
      <w:marBottom w:val="0"/>
      <w:divBdr>
        <w:top w:val="none" w:sz="0" w:space="0" w:color="auto"/>
        <w:left w:val="none" w:sz="0" w:space="0" w:color="auto"/>
        <w:bottom w:val="none" w:sz="0" w:space="0" w:color="auto"/>
        <w:right w:val="none" w:sz="0" w:space="0" w:color="auto"/>
      </w:divBdr>
    </w:div>
    <w:div w:id="74252693">
      <w:marLeft w:val="0"/>
      <w:marRight w:val="0"/>
      <w:marTop w:val="0"/>
      <w:marBottom w:val="0"/>
      <w:divBdr>
        <w:top w:val="none" w:sz="0" w:space="0" w:color="auto"/>
        <w:left w:val="none" w:sz="0" w:space="0" w:color="auto"/>
        <w:bottom w:val="none" w:sz="0" w:space="0" w:color="auto"/>
        <w:right w:val="none" w:sz="0" w:space="0" w:color="auto"/>
      </w:divBdr>
    </w:div>
    <w:div w:id="74252694">
      <w:marLeft w:val="0"/>
      <w:marRight w:val="0"/>
      <w:marTop w:val="0"/>
      <w:marBottom w:val="0"/>
      <w:divBdr>
        <w:top w:val="none" w:sz="0" w:space="0" w:color="auto"/>
        <w:left w:val="none" w:sz="0" w:space="0" w:color="auto"/>
        <w:bottom w:val="none" w:sz="0" w:space="0" w:color="auto"/>
        <w:right w:val="none" w:sz="0" w:space="0" w:color="auto"/>
      </w:divBdr>
    </w:div>
    <w:div w:id="74252695">
      <w:marLeft w:val="0"/>
      <w:marRight w:val="0"/>
      <w:marTop w:val="0"/>
      <w:marBottom w:val="0"/>
      <w:divBdr>
        <w:top w:val="none" w:sz="0" w:space="0" w:color="auto"/>
        <w:left w:val="none" w:sz="0" w:space="0" w:color="auto"/>
        <w:bottom w:val="none" w:sz="0" w:space="0" w:color="auto"/>
        <w:right w:val="none" w:sz="0" w:space="0" w:color="auto"/>
      </w:divBdr>
    </w:div>
    <w:div w:id="74252696">
      <w:marLeft w:val="0"/>
      <w:marRight w:val="0"/>
      <w:marTop w:val="0"/>
      <w:marBottom w:val="0"/>
      <w:divBdr>
        <w:top w:val="none" w:sz="0" w:space="0" w:color="auto"/>
        <w:left w:val="none" w:sz="0" w:space="0" w:color="auto"/>
        <w:bottom w:val="none" w:sz="0" w:space="0" w:color="auto"/>
        <w:right w:val="none" w:sz="0" w:space="0" w:color="auto"/>
      </w:divBdr>
    </w:div>
    <w:div w:id="74252698">
      <w:marLeft w:val="0"/>
      <w:marRight w:val="0"/>
      <w:marTop w:val="0"/>
      <w:marBottom w:val="0"/>
      <w:divBdr>
        <w:top w:val="none" w:sz="0" w:space="0" w:color="auto"/>
        <w:left w:val="none" w:sz="0" w:space="0" w:color="auto"/>
        <w:bottom w:val="none" w:sz="0" w:space="0" w:color="auto"/>
        <w:right w:val="none" w:sz="0" w:space="0" w:color="auto"/>
      </w:divBdr>
    </w:div>
    <w:div w:id="74252701">
      <w:marLeft w:val="0"/>
      <w:marRight w:val="0"/>
      <w:marTop w:val="0"/>
      <w:marBottom w:val="0"/>
      <w:divBdr>
        <w:top w:val="none" w:sz="0" w:space="0" w:color="auto"/>
        <w:left w:val="none" w:sz="0" w:space="0" w:color="auto"/>
        <w:bottom w:val="none" w:sz="0" w:space="0" w:color="auto"/>
        <w:right w:val="none" w:sz="0" w:space="0" w:color="auto"/>
      </w:divBdr>
      <w:divsChild>
        <w:div w:id="74252684">
          <w:marLeft w:val="0"/>
          <w:marRight w:val="0"/>
          <w:marTop w:val="0"/>
          <w:marBottom w:val="0"/>
          <w:divBdr>
            <w:top w:val="none" w:sz="0" w:space="0" w:color="auto"/>
            <w:left w:val="none" w:sz="0" w:space="0" w:color="auto"/>
            <w:bottom w:val="none" w:sz="0" w:space="0" w:color="auto"/>
            <w:right w:val="none" w:sz="0" w:space="0" w:color="auto"/>
          </w:divBdr>
          <w:divsChild>
            <w:div w:id="74252700">
              <w:marLeft w:val="0"/>
              <w:marRight w:val="0"/>
              <w:marTop w:val="0"/>
              <w:marBottom w:val="0"/>
              <w:divBdr>
                <w:top w:val="none" w:sz="0" w:space="0" w:color="auto"/>
                <w:left w:val="none" w:sz="0" w:space="0" w:color="auto"/>
                <w:bottom w:val="none" w:sz="0" w:space="0" w:color="auto"/>
                <w:right w:val="none" w:sz="0" w:space="0" w:color="auto"/>
              </w:divBdr>
              <w:divsChild>
                <w:div w:id="74252704">
                  <w:marLeft w:val="0"/>
                  <w:marRight w:val="0"/>
                  <w:marTop w:val="0"/>
                  <w:marBottom w:val="0"/>
                  <w:divBdr>
                    <w:top w:val="none" w:sz="0" w:space="0" w:color="auto"/>
                    <w:left w:val="none" w:sz="0" w:space="0" w:color="auto"/>
                    <w:bottom w:val="none" w:sz="0" w:space="0" w:color="auto"/>
                    <w:right w:val="none" w:sz="0" w:space="0" w:color="auto"/>
                  </w:divBdr>
                  <w:divsChild>
                    <w:div w:id="74252654">
                      <w:marLeft w:val="0"/>
                      <w:marRight w:val="0"/>
                      <w:marTop w:val="0"/>
                      <w:marBottom w:val="0"/>
                      <w:divBdr>
                        <w:top w:val="none" w:sz="0" w:space="0" w:color="auto"/>
                        <w:left w:val="none" w:sz="0" w:space="0" w:color="auto"/>
                        <w:bottom w:val="none" w:sz="0" w:space="0" w:color="auto"/>
                        <w:right w:val="none" w:sz="0" w:space="0" w:color="auto"/>
                      </w:divBdr>
                      <w:divsChild>
                        <w:div w:id="74252685">
                          <w:marLeft w:val="0"/>
                          <w:marRight w:val="0"/>
                          <w:marTop w:val="0"/>
                          <w:marBottom w:val="0"/>
                          <w:divBdr>
                            <w:top w:val="none" w:sz="0" w:space="0" w:color="auto"/>
                            <w:left w:val="none" w:sz="0" w:space="0" w:color="auto"/>
                            <w:bottom w:val="none" w:sz="0" w:space="0" w:color="auto"/>
                            <w:right w:val="none" w:sz="0" w:space="0" w:color="auto"/>
                          </w:divBdr>
                          <w:divsChild>
                            <w:div w:id="74252729">
                              <w:marLeft w:val="0"/>
                              <w:marRight w:val="0"/>
                              <w:marTop w:val="0"/>
                              <w:marBottom w:val="0"/>
                              <w:divBdr>
                                <w:top w:val="none" w:sz="0" w:space="0" w:color="auto"/>
                                <w:left w:val="none" w:sz="0" w:space="0" w:color="auto"/>
                                <w:bottom w:val="none" w:sz="0" w:space="0" w:color="auto"/>
                                <w:right w:val="none" w:sz="0" w:space="0" w:color="auto"/>
                              </w:divBdr>
                              <w:divsChild>
                                <w:div w:id="74252680">
                                  <w:marLeft w:val="0"/>
                                  <w:marRight w:val="0"/>
                                  <w:marTop w:val="0"/>
                                  <w:marBottom w:val="0"/>
                                  <w:divBdr>
                                    <w:top w:val="none" w:sz="0" w:space="0" w:color="auto"/>
                                    <w:left w:val="none" w:sz="0" w:space="0" w:color="auto"/>
                                    <w:bottom w:val="none" w:sz="0" w:space="0" w:color="auto"/>
                                    <w:right w:val="none" w:sz="0" w:space="0" w:color="auto"/>
                                  </w:divBdr>
                                  <w:divsChild>
                                    <w:div w:id="74252660">
                                      <w:marLeft w:val="0"/>
                                      <w:marRight w:val="0"/>
                                      <w:marTop w:val="0"/>
                                      <w:marBottom w:val="0"/>
                                      <w:divBdr>
                                        <w:top w:val="none" w:sz="0" w:space="0" w:color="auto"/>
                                        <w:left w:val="none" w:sz="0" w:space="0" w:color="auto"/>
                                        <w:bottom w:val="none" w:sz="0" w:space="0" w:color="auto"/>
                                        <w:right w:val="none" w:sz="0" w:space="0" w:color="auto"/>
                                      </w:divBdr>
                                      <w:divsChild>
                                        <w:div w:id="74252665">
                                          <w:marLeft w:val="0"/>
                                          <w:marRight w:val="0"/>
                                          <w:marTop w:val="0"/>
                                          <w:marBottom w:val="0"/>
                                          <w:divBdr>
                                            <w:top w:val="none" w:sz="0" w:space="0" w:color="auto"/>
                                            <w:left w:val="none" w:sz="0" w:space="0" w:color="auto"/>
                                            <w:bottom w:val="none" w:sz="0" w:space="0" w:color="auto"/>
                                            <w:right w:val="none" w:sz="0" w:space="0" w:color="auto"/>
                                          </w:divBdr>
                                          <w:divsChild>
                                            <w:div w:id="74252720">
                                              <w:marLeft w:val="0"/>
                                              <w:marRight w:val="0"/>
                                              <w:marTop w:val="0"/>
                                              <w:marBottom w:val="0"/>
                                              <w:divBdr>
                                                <w:top w:val="single" w:sz="4" w:space="0" w:color="F5F5F5"/>
                                                <w:left w:val="single" w:sz="4" w:space="0" w:color="F5F5F5"/>
                                                <w:bottom w:val="single" w:sz="4" w:space="0" w:color="F5F5F5"/>
                                                <w:right w:val="single" w:sz="4" w:space="0" w:color="F5F5F5"/>
                                              </w:divBdr>
                                              <w:divsChild>
                                                <w:div w:id="74252735">
                                                  <w:marLeft w:val="0"/>
                                                  <w:marRight w:val="0"/>
                                                  <w:marTop w:val="0"/>
                                                  <w:marBottom w:val="0"/>
                                                  <w:divBdr>
                                                    <w:top w:val="none" w:sz="0" w:space="0" w:color="auto"/>
                                                    <w:left w:val="none" w:sz="0" w:space="0" w:color="auto"/>
                                                    <w:bottom w:val="none" w:sz="0" w:space="0" w:color="auto"/>
                                                    <w:right w:val="none" w:sz="0" w:space="0" w:color="auto"/>
                                                  </w:divBdr>
                                                  <w:divsChild>
                                                    <w:div w:id="7425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702">
      <w:marLeft w:val="0"/>
      <w:marRight w:val="0"/>
      <w:marTop w:val="0"/>
      <w:marBottom w:val="0"/>
      <w:divBdr>
        <w:top w:val="none" w:sz="0" w:space="0" w:color="auto"/>
        <w:left w:val="none" w:sz="0" w:space="0" w:color="auto"/>
        <w:bottom w:val="none" w:sz="0" w:space="0" w:color="auto"/>
        <w:right w:val="none" w:sz="0" w:space="0" w:color="auto"/>
      </w:divBdr>
    </w:div>
    <w:div w:id="74252703">
      <w:marLeft w:val="0"/>
      <w:marRight w:val="0"/>
      <w:marTop w:val="0"/>
      <w:marBottom w:val="0"/>
      <w:divBdr>
        <w:top w:val="none" w:sz="0" w:space="0" w:color="auto"/>
        <w:left w:val="none" w:sz="0" w:space="0" w:color="auto"/>
        <w:bottom w:val="none" w:sz="0" w:space="0" w:color="auto"/>
        <w:right w:val="none" w:sz="0" w:space="0" w:color="auto"/>
      </w:divBdr>
    </w:div>
    <w:div w:id="74252706">
      <w:marLeft w:val="0"/>
      <w:marRight w:val="0"/>
      <w:marTop w:val="0"/>
      <w:marBottom w:val="0"/>
      <w:divBdr>
        <w:top w:val="none" w:sz="0" w:space="0" w:color="auto"/>
        <w:left w:val="none" w:sz="0" w:space="0" w:color="auto"/>
        <w:bottom w:val="none" w:sz="0" w:space="0" w:color="auto"/>
        <w:right w:val="none" w:sz="0" w:space="0" w:color="auto"/>
      </w:divBdr>
    </w:div>
    <w:div w:id="74252707">
      <w:marLeft w:val="0"/>
      <w:marRight w:val="0"/>
      <w:marTop w:val="0"/>
      <w:marBottom w:val="0"/>
      <w:divBdr>
        <w:top w:val="none" w:sz="0" w:space="0" w:color="auto"/>
        <w:left w:val="none" w:sz="0" w:space="0" w:color="auto"/>
        <w:bottom w:val="none" w:sz="0" w:space="0" w:color="auto"/>
        <w:right w:val="none" w:sz="0" w:space="0" w:color="auto"/>
      </w:divBdr>
    </w:div>
    <w:div w:id="74252708">
      <w:marLeft w:val="0"/>
      <w:marRight w:val="0"/>
      <w:marTop w:val="0"/>
      <w:marBottom w:val="0"/>
      <w:divBdr>
        <w:top w:val="none" w:sz="0" w:space="0" w:color="auto"/>
        <w:left w:val="none" w:sz="0" w:space="0" w:color="auto"/>
        <w:bottom w:val="none" w:sz="0" w:space="0" w:color="auto"/>
        <w:right w:val="none" w:sz="0" w:space="0" w:color="auto"/>
      </w:divBdr>
    </w:div>
    <w:div w:id="74252710">
      <w:marLeft w:val="0"/>
      <w:marRight w:val="0"/>
      <w:marTop w:val="0"/>
      <w:marBottom w:val="0"/>
      <w:divBdr>
        <w:top w:val="none" w:sz="0" w:space="0" w:color="auto"/>
        <w:left w:val="none" w:sz="0" w:space="0" w:color="auto"/>
        <w:bottom w:val="none" w:sz="0" w:space="0" w:color="auto"/>
        <w:right w:val="none" w:sz="0" w:space="0" w:color="auto"/>
      </w:divBdr>
    </w:div>
    <w:div w:id="74252711">
      <w:marLeft w:val="0"/>
      <w:marRight w:val="0"/>
      <w:marTop w:val="0"/>
      <w:marBottom w:val="0"/>
      <w:divBdr>
        <w:top w:val="none" w:sz="0" w:space="0" w:color="auto"/>
        <w:left w:val="none" w:sz="0" w:space="0" w:color="auto"/>
        <w:bottom w:val="none" w:sz="0" w:space="0" w:color="auto"/>
        <w:right w:val="none" w:sz="0" w:space="0" w:color="auto"/>
      </w:divBdr>
    </w:div>
    <w:div w:id="74252712">
      <w:marLeft w:val="0"/>
      <w:marRight w:val="0"/>
      <w:marTop w:val="0"/>
      <w:marBottom w:val="0"/>
      <w:divBdr>
        <w:top w:val="none" w:sz="0" w:space="0" w:color="auto"/>
        <w:left w:val="none" w:sz="0" w:space="0" w:color="auto"/>
        <w:bottom w:val="none" w:sz="0" w:space="0" w:color="auto"/>
        <w:right w:val="none" w:sz="0" w:space="0" w:color="auto"/>
      </w:divBdr>
    </w:div>
    <w:div w:id="74252713">
      <w:marLeft w:val="0"/>
      <w:marRight w:val="0"/>
      <w:marTop w:val="0"/>
      <w:marBottom w:val="0"/>
      <w:divBdr>
        <w:top w:val="none" w:sz="0" w:space="0" w:color="auto"/>
        <w:left w:val="none" w:sz="0" w:space="0" w:color="auto"/>
        <w:bottom w:val="none" w:sz="0" w:space="0" w:color="auto"/>
        <w:right w:val="none" w:sz="0" w:space="0" w:color="auto"/>
      </w:divBdr>
    </w:div>
    <w:div w:id="74252715">
      <w:marLeft w:val="0"/>
      <w:marRight w:val="0"/>
      <w:marTop w:val="0"/>
      <w:marBottom w:val="0"/>
      <w:divBdr>
        <w:top w:val="none" w:sz="0" w:space="0" w:color="auto"/>
        <w:left w:val="none" w:sz="0" w:space="0" w:color="auto"/>
        <w:bottom w:val="none" w:sz="0" w:space="0" w:color="auto"/>
        <w:right w:val="none" w:sz="0" w:space="0" w:color="auto"/>
      </w:divBdr>
    </w:div>
    <w:div w:id="74252717">
      <w:marLeft w:val="0"/>
      <w:marRight w:val="0"/>
      <w:marTop w:val="0"/>
      <w:marBottom w:val="0"/>
      <w:divBdr>
        <w:top w:val="none" w:sz="0" w:space="0" w:color="auto"/>
        <w:left w:val="none" w:sz="0" w:space="0" w:color="auto"/>
        <w:bottom w:val="none" w:sz="0" w:space="0" w:color="auto"/>
        <w:right w:val="none" w:sz="0" w:space="0" w:color="auto"/>
      </w:divBdr>
    </w:div>
    <w:div w:id="74252718">
      <w:marLeft w:val="0"/>
      <w:marRight w:val="0"/>
      <w:marTop w:val="0"/>
      <w:marBottom w:val="0"/>
      <w:divBdr>
        <w:top w:val="none" w:sz="0" w:space="0" w:color="auto"/>
        <w:left w:val="none" w:sz="0" w:space="0" w:color="auto"/>
        <w:bottom w:val="none" w:sz="0" w:space="0" w:color="auto"/>
        <w:right w:val="none" w:sz="0" w:space="0" w:color="auto"/>
      </w:divBdr>
    </w:div>
    <w:div w:id="74252722">
      <w:marLeft w:val="0"/>
      <w:marRight w:val="0"/>
      <w:marTop w:val="0"/>
      <w:marBottom w:val="0"/>
      <w:divBdr>
        <w:top w:val="none" w:sz="0" w:space="0" w:color="auto"/>
        <w:left w:val="none" w:sz="0" w:space="0" w:color="auto"/>
        <w:bottom w:val="none" w:sz="0" w:space="0" w:color="auto"/>
        <w:right w:val="none" w:sz="0" w:space="0" w:color="auto"/>
      </w:divBdr>
    </w:div>
    <w:div w:id="74252724">
      <w:marLeft w:val="0"/>
      <w:marRight w:val="0"/>
      <w:marTop w:val="0"/>
      <w:marBottom w:val="0"/>
      <w:divBdr>
        <w:top w:val="none" w:sz="0" w:space="0" w:color="auto"/>
        <w:left w:val="none" w:sz="0" w:space="0" w:color="auto"/>
        <w:bottom w:val="none" w:sz="0" w:space="0" w:color="auto"/>
        <w:right w:val="none" w:sz="0" w:space="0" w:color="auto"/>
      </w:divBdr>
    </w:div>
    <w:div w:id="74252725">
      <w:marLeft w:val="0"/>
      <w:marRight w:val="0"/>
      <w:marTop w:val="0"/>
      <w:marBottom w:val="0"/>
      <w:divBdr>
        <w:top w:val="none" w:sz="0" w:space="0" w:color="auto"/>
        <w:left w:val="none" w:sz="0" w:space="0" w:color="auto"/>
        <w:bottom w:val="none" w:sz="0" w:space="0" w:color="auto"/>
        <w:right w:val="none" w:sz="0" w:space="0" w:color="auto"/>
      </w:divBdr>
    </w:div>
    <w:div w:id="74252726">
      <w:marLeft w:val="0"/>
      <w:marRight w:val="0"/>
      <w:marTop w:val="0"/>
      <w:marBottom w:val="0"/>
      <w:divBdr>
        <w:top w:val="none" w:sz="0" w:space="0" w:color="auto"/>
        <w:left w:val="none" w:sz="0" w:space="0" w:color="auto"/>
        <w:bottom w:val="none" w:sz="0" w:space="0" w:color="auto"/>
        <w:right w:val="none" w:sz="0" w:space="0" w:color="auto"/>
      </w:divBdr>
    </w:div>
    <w:div w:id="74252727">
      <w:marLeft w:val="0"/>
      <w:marRight w:val="0"/>
      <w:marTop w:val="0"/>
      <w:marBottom w:val="0"/>
      <w:divBdr>
        <w:top w:val="none" w:sz="0" w:space="0" w:color="auto"/>
        <w:left w:val="none" w:sz="0" w:space="0" w:color="auto"/>
        <w:bottom w:val="none" w:sz="0" w:space="0" w:color="auto"/>
        <w:right w:val="none" w:sz="0" w:space="0" w:color="auto"/>
      </w:divBdr>
    </w:div>
    <w:div w:id="74252728">
      <w:marLeft w:val="0"/>
      <w:marRight w:val="0"/>
      <w:marTop w:val="0"/>
      <w:marBottom w:val="0"/>
      <w:divBdr>
        <w:top w:val="none" w:sz="0" w:space="0" w:color="auto"/>
        <w:left w:val="none" w:sz="0" w:space="0" w:color="auto"/>
        <w:bottom w:val="none" w:sz="0" w:space="0" w:color="auto"/>
        <w:right w:val="none" w:sz="0" w:space="0" w:color="auto"/>
      </w:divBdr>
    </w:div>
    <w:div w:id="74252730">
      <w:marLeft w:val="0"/>
      <w:marRight w:val="0"/>
      <w:marTop w:val="0"/>
      <w:marBottom w:val="0"/>
      <w:divBdr>
        <w:top w:val="none" w:sz="0" w:space="0" w:color="auto"/>
        <w:left w:val="none" w:sz="0" w:space="0" w:color="auto"/>
        <w:bottom w:val="none" w:sz="0" w:space="0" w:color="auto"/>
        <w:right w:val="none" w:sz="0" w:space="0" w:color="auto"/>
      </w:divBdr>
    </w:div>
    <w:div w:id="74252732">
      <w:marLeft w:val="0"/>
      <w:marRight w:val="0"/>
      <w:marTop w:val="0"/>
      <w:marBottom w:val="0"/>
      <w:divBdr>
        <w:top w:val="none" w:sz="0" w:space="0" w:color="auto"/>
        <w:left w:val="none" w:sz="0" w:space="0" w:color="auto"/>
        <w:bottom w:val="none" w:sz="0" w:space="0" w:color="auto"/>
        <w:right w:val="none" w:sz="0" w:space="0" w:color="auto"/>
      </w:divBdr>
    </w:div>
    <w:div w:id="74252733">
      <w:marLeft w:val="0"/>
      <w:marRight w:val="0"/>
      <w:marTop w:val="0"/>
      <w:marBottom w:val="0"/>
      <w:divBdr>
        <w:top w:val="none" w:sz="0" w:space="0" w:color="auto"/>
        <w:left w:val="none" w:sz="0" w:space="0" w:color="auto"/>
        <w:bottom w:val="none" w:sz="0" w:space="0" w:color="auto"/>
        <w:right w:val="none" w:sz="0" w:space="0" w:color="auto"/>
      </w:divBdr>
    </w:div>
    <w:div w:id="74252736">
      <w:marLeft w:val="0"/>
      <w:marRight w:val="0"/>
      <w:marTop w:val="0"/>
      <w:marBottom w:val="0"/>
      <w:divBdr>
        <w:top w:val="none" w:sz="0" w:space="0" w:color="auto"/>
        <w:left w:val="none" w:sz="0" w:space="0" w:color="auto"/>
        <w:bottom w:val="none" w:sz="0" w:space="0" w:color="auto"/>
        <w:right w:val="none" w:sz="0" w:space="0" w:color="auto"/>
      </w:divBdr>
    </w:div>
    <w:div w:id="74252738">
      <w:marLeft w:val="0"/>
      <w:marRight w:val="0"/>
      <w:marTop w:val="0"/>
      <w:marBottom w:val="0"/>
      <w:divBdr>
        <w:top w:val="none" w:sz="0" w:space="0" w:color="auto"/>
        <w:left w:val="none" w:sz="0" w:space="0" w:color="auto"/>
        <w:bottom w:val="none" w:sz="0" w:space="0" w:color="auto"/>
        <w:right w:val="none" w:sz="0" w:space="0" w:color="auto"/>
      </w:divBdr>
    </w:div>
    <w:div w:id="74252740">
      <w:marLeft w:val="0"/>
      <w:marRight w:val="0"/>
      <w:marTop w:val="0"/>
      <w:marBottom w:val="0"/>
      <w:divBdr>
        <w:top w:val="none" w:sz="0" w:space="0" w:color="auto"/>
        <w:left w:val="none" w:sz="0" w:space="0" w:color="auto"/>
        <w:bottom w:val="none" w:sz="0" w:space="0" w:color="auto"/>
        <w:right w:val="none" w:sz="0" w:space="0" w:color="auto"/>
      </w:divBdr>
    </w:div>
    <w:div w:id="74252741">
      <w:marLeft w:val="0"/>
      <w:marRight w:val="0"/>
      <w:marTop w:val="0"/>
      <w:marBottom w:val="0"/>
      <w:divBdr>
        <w:top w:val="none" w:sz="0" w:space="0" w:color="auto"/>
        <w:left w:val="none" w:sz="0" w:space="0" w:color="auto"/>
        <w:bottom w:val="none" w:sz="0" w:space="0" w:color="auto"/>
        <w:right w:val="none" w:sz="0" w:space="0" w:color="auto"/>
      </w:divBdr>
    </w:div>
    <w:div w:id="74252744">
      <w:marLeft w:val="0"/>
      <w:marRight w:val="0"/>
      <w:marTop w:val="0"/>
      <w:marBottom w:val="0"/>
      <w:divBdr>
        <w:top w:val="none" w:sz="0" w:space="0" w:color="auto"/>
        <w:left w:val="none" w:sz="0" w:space="0" w:color="auto"/>
        <w:bottom w:val="none" w:sz="0" w:space="0" w:color="auto"/>
        <w:right w:val="none" w:sz="0" w:space="0" w:color="auto"/>
      </w:divBdr>
    </w:div>
    <w:div w:id="74252745">
      <w:marLeft w:val="0"/>
      <w:marRight w:val="0"/>
      <w:marTop w:val="0"/>
      <w:marBottom w:val="0"/>
      <w:divBdr>
        <w:top w:val="none" w:sz="0" w:space="0" w:color="auto"/>
        <w:left w:val="none" w:sz="0" w:space="0" w:color="auto"/>
        <w:bottom w:val="none" w:sz="0" w:space="0" w:color="auto"/>
        <w:right w:val="none" w:sz="0" w:space="0" w:color="auto"/>
      </w:divBdr>
    </w:div>
    <w:div w:id="74252747">
      <w:marLeft w:val="0"/>
      <w:marRight w:val="0"/>
      <w:marTop w:val="0"/>
      <w:marBottom w:val="0"/>
      <w:divBdr>
        <w:top w:val="none" w:sz="0" w:space="0" w:color="auto"/>
        <w:left w:val="none" w:sz="0" w:space="0" w:color="auto"/>
        <w:bottom w:val="none" w:sz="0" w:space="0" w:color="auto"/>
        <w:right w:val="none" w:sz="0" w:space="0" w:color="auto"/>
      </w:divBdr>
    </w:div>
    <w:div w:id="74252749">
      <w:marLeft w:val="0"/>
      <w:marRight w:val="0"/>
      <w:marTop w:val="0"/>
      <w:marBottom w:val="0"/>
      <w:divBdr>
        <w:top w:val="none" w:sz="0" w:space="0" w:color="auto"/>
        <w:left w:val="none" w:sz="0" w:space="0" w:color="auto"/>
        <w:bottom w:val="none" w:sz="0" w:space="0" w:color="auto"/>
        <w:right w:val="none" w:sz="0" w:space="0" w:color="auto"/>
      </w:divBdr>
    </w:div>
    <w:div w:id="74252751">
      <w:marLeft w:val="0"/>
      <w:marRight w:val="0"/>
      <w:marTop w:val="0"/>
      <w:marBottom w:val="0"/>
      <w:divBdr>
        <w:top w:val="none" w:sz="0" w:space="0" w:color="auto"/>
        <w:left w:val="none" w:sz="0" w:space="0" w:color="auto"/>
        <w:bottom w:val="none" w:sz="0" w:space="0" w:color="auto"/>
        <w:right w:val="none" w:sz="0" w:space="0" w:color="auto"/>
      </w:divBdr>
    </w:div>
    <w:div w:id="77485416">
      <w:bodyDiv w:val="1"/>
      <w:marLeft w:val="0"/>
      <w:marRight w:val="0"/>
      <w:marTop w:val="0"/>
      <w:marBottom w:val="0"/>
      <w:divBdr>
        <w:top w:val="none" w:sz="0" w:space="0" w:color="auto"/>
        <w:left w:val="none" w:sz="0" w:space="0" w:color="auto"/>
        <w:bottom w:val="none" w:sz="0" w:space="0" w:color="auto"/>
        <w:right w:val="none" w:sz="0" w:space="0" w:color="auto"/>
      </w:divBdr>
    </w:div>
    <w:div w:id="98261987">
      <w:bodyDiv w:val="1"/>
      <w:marLeft w:val="0"/>
      <w:marRight w:val="0"/>
      <w:marTop w:val="0"/>
      <w:marBottom w:val="0"/>
      <w:divBdr>
        <w:top w:val="none" w:sz="0" w:space="0" w:color="auto"/>
        <w:left w:val="none" w:sz="0" w:space="0" w:color="auto"/>
        <w:bottom w:val="none" w:sz="0" w:space="0" w:color="auto"/>
        <w:right w:val="none" w:sz="0" w:space="0" w:color="auto"/>
      </w:divBdr>
    </w:div>
    <w:div w:id="108285648">
      <w:bodyDiv w:val="1"/>
      <w:marLeft w:val="0"/>
      <w:marRight w:val="0"/>
      <w:marTop w:val="0"/>
      <w:marBottom w:val="0"/>
      <w:divBdr>
        <w:top w:val="none" w:sz="0" w:space="0" w:color="auto"/>
        <w:left w:val="none" w:sz="0" w:space="0" w:color="auto"/>
        <w:bottom w:val="none" w:sz="0" w:space="0" w:color="auto"/>
        <w:right w:val="none" w:sz="0" w:space="0" w:color="auto"/>
      </w:divBdr>
    </w:div>
    <w:div w:id="166290917">
      <w:bodyDiv w:val="1"/>
      <w:marLeft w:val="0"/>
      <w:marRight w:val="0"/>
      <w:marTop w:val="0"/>
      <w:marBottom w:val="0"/>
      <w:divBdr>
        <w:top w:val="none" w:sz="0" w:space="0" w:color="auto"/>
        <w:left w:val="none" w:sz="0" w:space="0" w:color="auto"/>
        <w:bottom w:val="none" w:sz="0" w:space="0" w:color="auto"/>
        <w:right w:val="none" w:sz="0" w:space="0" w:color="auto"/>
      </w:divBdr>
    </w:div>
    <w:div w:id="173306238">
      <w:bodyDiv w:val="1"/>
      <w:marLeft w:val="0"/>
      <w:marRight w:val="0"/>
      <w:marTop w:val="0"/>
      <w:marBottom w:val="0"/>
      <w:divBdr>
        <w:top w:val="none" w:sz="0" w:space="0" w:color="auto"/>
        <w:left w:val="none" w:sz="0" w:space="0" w:color="auto"/>
        <w:bottom w:val="none" w:sz="0" w:space="0" w:color="auto"/>
        <w:right w:val="none" w:sz="0" w:space="0" w:color="auto"/>
      </w:divBdr>
    </w:div>
    <w:div w:id="204368747">
      <w:bodyDiv w:val="1"/>
      <w:marLeft w:val="0"/>
      <w:marRight w:val="0"/>
      <w:marTop w:val="0"/>
      <w:marBottom w:val="0"/>
      <w:divBdr>
        <w:top w:val="none" w:sz="0" w:space="0" w:color="auto"/>
        <w:left w:val="none" w:sz="0" w:space="0" w:color="auto"/>
        <w:bottom w:val="none" w:sz="0" w:space="0" w:color="auto"/>
        <w:right w:val="none" w:sz="0" w:space="0" w:color="auto"/>
      </w:divBdr>
    </w:div>
    <w:div w:id="208416316">
      <w:bodyDiv w:val="1"/>
      <w:marLeft w:val="0"/>
      <w:marRight w:val="0"/>
      <w:marTop w:val="0"/>
      <w:marBottom w:val="0"/>
      <w:divBdr>
        <w:top w:val="none" w:sz="0" w:space="0" w:color="auto"/>
        <w:left w:val="none" w:sz="0" w:space="0" w:color="auto"/>
        <w:bottom w:val="none" w:sz="0" w:space="0" w:color="auto"/>
        <w:right w:val="none" w:sz="0" w:space="0" w:color="auto"/>
      </w:divBdr>
    </w:div>
    <w:div w:id="242690874">
      <w:bodyDiv w:val="1"/>
      <w:marLeft w:val="0"/>
      <w:marRight w:val="0"/>
      <w:marTop w:val="0"/>
      <w:marBottom w:val="0"/>
      <w:divBdr>
        <w:top w:val="none" w:sz="0" w:space="0" w:color="auto"/>
        <w:left w:val="none" w:sz="0" w:space="0" w:color="auto"/>
        <w:bottom w:val="none" w:sz="0" w:space="0" w:color="auto"/>
        <w:right w:val="none" w:sz="0" w:space="0" w:color="auto"/>
      </w:divBdr>
    </w:div>
    <w:div w:id="274606640">
      <w:bodyDiv w:val="1"/>
      <w:marLeft w:val="0"/>
      <w:marRight w:val="0"/>
      <w:marTop w:val="0"/>
      <w:marBottom w:val="0"/>
      <w:divBdr>
        <w:top w:val="none" w:sz="0" w:space="0" w:color="auto"/>
        <w:left w:val="none" w:sz="0" w:space="0" w:color="auto"/>
        <w:bottom w:val="none" w:sz="0" w:space="0" w:color="auto"/>
        <w:right w:val="none" w:sz="0" w:space="0" w:color="auto"/>
      </w:divBdr>
    </w:div>
    <w:div w:id="341009071">
      <w:bodyDiv w:val="1"/>
      <w:marLeft w:val="0"/>
      <w:marRight w:val="0"/>
      <w:marTop w:val="0"/>
      <w:marBottom w:val="0"/>
      <w:divBdr>
        <w:top w:val="none" w:sz="0" w:space="0" w:color="auto"/>
        <w:left w:val="none" w:sz="0" w:space="0" w:color="auto"/>
        <w:bottom w:val="none" w:sz="0" w:space="0" w:color="auto"/>
        <w:right w:val="none" w:sz="0" w:space="0" w:color="auto"/>
      </w:divBdr>
    </w:div>
    <w:div w:id="353389818">
      <w:bodyDiv w:val="1"/>
      <w:marLeft w:val="0"/>
      <w:marRight w:val="0"/>
      <w:marTop w:val="0"/>
      <w:marBottom w:val="0"/>
      <w:divBdr>
        <w:top w:val="none" w:sz="0" w:space="0" w:color="auto"/>
        <w:left w:val="none" w:sz="0" w:space="0" w:color="auto"/>
        <w:bottom w:val="none" w:sz="0" w:space="0" w:color="auto"/>
        <w:right w:val="none" w:sz="0" w:space="0" w:color="auto"/>
      </w:divBdr>
    </w:div>
    <w:div w:id="389690949">
      <w:bodyDiv w:val="1"/>
      <w:marLeft w:val="0"/>
      <w:marRight w:val="0"/>
      <w:marTop w:val="0"/>
      <w:marBottom w:val="0"/>
      <w:divBdr>
        <w:top w:val="none" w:sz="0" w:space="0" w:color="auto"/>
        <w:left w:val="none" w:sz="0" w:space="0" w:color="auto"/>
        <w:bottom w:val="none" w:sz="0" w:space="0" w:color="auto"/>
        <w:right w:val="none" w:sz="0" w:space="0" w:color="auto"/>
      </w:divBdr>
    </w:div>
    <w:div w:id="393237241">
      <w:bodyDiv w:val="1"/>
      <w:marLeft w:val="0"/>
      <w:marRight w:val="0"/>
      <w:marTop w:val="0"/>
      <w:marBottom w:val="0"/>
      <w:divBdr>
        <w:top w:val="none" w:sz="0" w:space="0" w:color="auto"/>
        <w:left w:val="none" w:sz="0" w:space="0" w:color="auto"/>
        <w:bottom w:val="none" w:sz="0" w:space="0" w:color="auto"/>
        <w:right w:val="none" w:sz="0" w:space="0" w:color="auto"/>
      </w:divBdr>
    </w:div>
    <w:div w:id="418259726">
      <w:bodyDiv w:val="1"/>
      <w:marLeft w:val="0"/>
      <w:marRight w:val="0"/>
      <w:marTop w:val="0"/>
      <w:marBottom w:val="0"/>
      <w:divBdr>
        <w:top w:val="none" w:sz="0" w:space="0" w:color="auto"/>
        <w:left w:val="none" w:sz="0" w:space="0" w:color="auto"/>
        <w:bottom w:val="none" w:sz="0" w:space="0" w:color="auto"/>
        <w:right w:val="none" w:sz="0" w:space="0" w:color="auto"/>
      </w:divBdr>
    </w:div>
    <w:div w:id="448936152">
      <w:bodyDiv w:val="1"/>
      <w:marLeft w:val="0"/>
      <w:marRight w:val="0"/>
      <w:marTop w:val="0"/>
      <w:marBottom w:val="0"/>
      <w:divBdr>
        <w:top w:val="none" w:sz="0" w:space="0" w:color="auto"/>
        <w:left w:val="none" w:sz="0" w:space="0" w:color="auto"/>
        <w:bottom w:val="none" w:sz="0" w:space="0" w:color="auto"/>
        <w:right w:val="none" w:sz="0" w:space="0" w:color="auto"/>
      </w:divBdr>
    </w:div>
    <w:div w:id="487287923">
      <w:bodyDiv w:val="1"/>
      <w:marLeft w:val="0"/>
      <w:marRight w:val="0"/>
      <w:marTop w:val="0"/>
      <w:marBottom w:val="0"/>
      <w:divBdr>
        <w:top w:val="none" w:sz="0" w:space="0" w:color="auto"/>
        <w:left w:val="none" w:sz="0" w:space="0" w:color="auto"/>
        <w:bottom w:val="none" w:sz="0" w:space="0" w:color="auto"/>
        <w:right w:val="none" w:sz="0" w:space="0" w:color="auto"/>
      </w:divBdr>
    </w:div>
    <w:div w:id="531919760">
      <w:bodyDiv w:val="1"/>
      <w:marLeft w:val="0"/>
      <w:marRight w:val="0"/>
      <w:marTop w:val="0"/>
      <w:marBottom w:val="0"/>
      <w:divBdr>
        <w:top w:val="none" w:sz="0" w:space="0" w:color="auto"/>
        <w:left w:val="none" w:sz="0" w:space="0" w:color="auto"/>
        <w:bottom w:val="none" w:sz="0" w:space="0" w:color="auto"/>
        <w:right w:val="none" w:sz="0" w:space="0" w:color="auto"/>
      </w:divBdr>
    </w:div>
    <w:div w:id="538318318">
      <w:bodyDiv w:val="1"/>
      <w:marLeft w:val="0"/>
      <w:marRight w:val="0"/>
      <w:marTop w:val="0"/>
      <w:marBottom w:val="0"/>
      <w:divBdr>
        <w:top w:val="none" w:sz="0" w:space="0" w:color="auto"/>
        <w:left w:val="none" w:sz="0" w:space="0" w:color="auto"/>
        <w:bottom w:val="none" w:sz="0" w:space="0" w:color="auto"/>
        <w:right w:val="none" w:sz="0" w:space="0" w:color="auto"/>
      </w:divBdr>
    </w:div>
    <w:div w:id="548109264">
      <w:bodyDiv w:val="1"/>
      <w:marLeft w:val="0"/>
      <w:marRight w:val="0"/>
      <w:marTop w:val="0"/>
      <w:marBottom w:val="0"/>
      <w:divBdr>
        <w:top w:val="none" w:sz="0" w:space="0" w:color="auto"/>
        <w:left w:val="none" w:sz="0" w:space="0" w:color="auto"/>
        <w:bottom w:val="none" w:sz="0" w:space="0" w:color="auto"/>
        <w:right w:val="none" w:sz="0" w:space="0" w:color="auto"/>
      </w:divBdr>
    </w:div>
    <w:div w:id="647511628">
      <w:bodyDiv w:val="1"/>
      <w:marLeft w:val="0"/>
      <w:marRight w:val="0"/>
      <w:marTop w:val="0"/>
      <w:marBottom w:val="0"/>
      <w:divBdr>
        <w:top w:val="none" w:sz="0" w:space="0" w:color="auto"/>
        <w:left w:val="none" w:sz="0" w:space="0" w:color="auto"/>
        <w:bottom w:val="none" w:sz="0" w:space="0" w:color="auto"/>
        <w:right w:val="none" w:sz="0" w:space="0" w:color="auto"/>
      </w:divBdr>
    </w:div>
    <w:div w:id="667682684">
      <w:bodyDiv w:val="1"/>
      <w:marLeft w:val="0"/>
      <w:marRight w:val="0"/>
      <w:marTop w:val="0"/>
      <w:marBottom w:val="0"/>
      <w:divBdr>
        <w:top w:val="none" w:sz="0" w:space="0" w:color="auto"/>
        <w:left w:val="none" w:sz="0" w:space="0" w:color="auto"/>
        <w:bottom w:val="none" w:sz="0" w:space="0" w:color="auto"/>
        <w:right w:val="none" w:sz="0" w:space="0" w:color="auto"/>
      </w:divBdr>
    </w:div>
    <w:div w:id="686714130">
      <w:bodyDiv w:val="1"/>
      <w:marLeft w:val="0"/>
      <w:marRight w:val="0"/>
      <w:marTop w:val="0"/>
      <w:marBottom w:val="0"/>
      <w:divBdr>
        <w:top w:val="none" w:sz="0" w:space="0" w:color="auto"/>
        <w:left w:val="none" w:sz="0" w:space="0" w:color="auto"/>
        <w:bottom w:val="none" w:sz="0" w:space="0" w:color="auto"/>
        <w:right w:val="none" w:sz="0" w:space="0" w:color="auto"/>
      </w:divBdr>
    </w:div>
    <w:div w:id="706300118">
      <w:bodyDiv w:val="1"/>
      <w:marLeft w:val="0"/>
      <w:marRight w:val="0"/>
      <w:marTop w:val="0"/>
      <w:marBottom w:val="0"/>
      <w:divBdr>
        <w:top w:val="none" w:sz="0" w:space="0" w:color="auto"/>
        <w:left w:val="none" w:sz="0" w:space="0" w:color="auto"/>
        <w:bottom w:val="none" w:sz="0" w:space="0" w:color="auto"/>
        <w:right w:val="none" w:sz="0" w:space="0" w:color="auto"/>
      </w:divBdr>
    </w:div>
    <w:div w:id="718630822">
      <w:bodyDiv w:val="1"/>
      <w:marLeft w:val="0"/>
      <w:marRight w:val="0"/>
      <w:marTop w:val="0"/>
      <w:marBottom w:val="0"/>
      <w:divBdr>
        <w:top w:val="none" w:sz="0" w:space="0" w:color="auto"/>
        <w:left w:val="none" w:sz="0" w:space="0" w:color="auto"/>
        <w:bottom w:val="none" w:sz="0" w:space="0" w:color="auto"/>
        <w:right w:val="none" w:sz="0" w:space="0" w:color="auto"/>
      </w:divBdr>
    </w:div>
    <w:div w:id="729578865">
      <w:bodyDiv w:val="1"/>
      <w:marLeft w:val="0"/>
      <w:marRight w:val="0"/>
      <w:marTop w:val="0"/>
      <w:marBottom w:val="0"/>
      <w:divBdr>
        <w:top w:val="none" w:sz="0" w:space="0" w:color="auto"/>
        <w:left w:val="none" w:sz="0" w:space="0" w:color="auto"/>
        <w:bottom w:val="none" w:sz="0" w:space="0" w:color="auto"/>
        <w:right w:val="none" w:sz="0" w:space="0" w:color="auto"/>
      </w:divBdr>
    </w:div>
    <w:div w:id="732777396">
      <w:bodyDiv w:val="1"/>
      <w:marLeft w:val="0"/>
      <w:marRight w:val="0"/>
      <w:marTop w:val="0"/>
      <w:marBottom w:val="0"/>
      <w:divBdr>
        <w:top w:val="none" w:sz="0" w:space="0" w:color="auto"/>
        <w:left w:val="none" w:sz="0" w:space="0" w:color="auto"/>
        <w:bottom w:val="none" w:sz="0" w:space="0" w:color="auto"/>
        <w:right w:val="none" w:sz="0" w:space="0" w:color="auto"/>
      </w:divBdr>
    </w:div>
    <w:div w:id="759300621">
      <w:bodyDiv w:val="1"/>
      <w:marLeft w:val="0"/>
      <w:marRight w:val="0"/>
      <w:marTop w:val="0"/>
      <w:marBottom w:val="0"/>
      <w:divBdr>
        <w:top w:val="none" w:sz="0" w:space="0" w:color="auto"/>
        <w:left w:val="none" w:sz="0" w:space="0" w:color="auto"/>
        <w:bottom w:val="none" w:sz="0" w:space="0" w:color="auto"/>
        <w:right w:val="none" w:sz="0" w:space="0" w:color="auto"/>
      </w:divBdr>
    </w:div>
    <w:div w:id="810289444">
      <w:bodyDiv w:val="1"/>
      <w:marLeft w:val="0"/>
      <w:marRight w:val="0"/>
      <w:marTop w:val="0"/>
      <w:marBottom w:val="0"/>
      <w:divBdr>
        <w:top w:val="none" w:sz="0" w:space="0" w:color="auto"/>
        <w:left w:val="none" w:sz="0" w:space="0" w:color="auto"/>
        <w:bottom w:val="none" w:sz="0" w:space="0" w:color="auto"/>
        <w:right w:val="none" w:sz="0" w:space="0" w:color="auto"/>
      </w:divBdr>
    </w:div>
    <w:div w:id="826213352">
      <w:bodyDiv w:val="1"/>
      <w:marLeft w:val="0"/>
      <w:marRight w:val="0"/>
      <w:marTop w:val="0"/>
      <w:marBottom w:val="0"/>
      <w:divBdr>
        <w:top w:val="none" w:sz="0" w:space="0" w:color="auto"/>
        <w:left w:val="none" w:sz="0" w:space="0" w:color="auto"/>
        <w:bottom w:val="none" w:sz="0" w:space="0" w:color="auto"/>
        <w:right w:val="none" w:sz="0" w:space="0" w:color="auto"/>
      </w:divBdr>
    </w:div>
    <w:div w:id="861086328">
      <w:bodyDiv w:val="1"/>
      <w:marLeft w:val="0"/>
      <w:marRight w:val="0"/>
      <w:marTop w:val="0"/>
      <w:marBottom w:val="0"/>
      <w:divBdr>
        <w:top w:val="none" w:sz="0" w:space="0" w:color="auto"/>
        <w:left w:val="none" w:sz="0" w:space="0" w:color="auto"/>
        <w:bottom w:val="none" w:sz="0" w:space="0" w:color="auto"/>
        <w:right w:val="none" w:sz="0" w:space="0" w:color="auto"/>
      </w:divBdr>
    </w:div>
    <w:div w:id="943851634">
      <w:bodyDiv w:val="1"/>
      <w:marLeft w:val="0"/>
      <w:marRight w:val="0"/>
      <w:marTop w:val="0"/>
      <w:marBottom w:val="0"/>
      <w:divBdr>
        <w:top w:val="none" w:sz="0" w:space="0" w:color="auto"/>
        <w:left w:val="none" w:sz="0" w:space="0" w:color="auto"/>
        <w:bottom w:val="none" w:sz="0" w:space="0" w:color="auto"/>
        <w:right w:val="none" w:sz="0" w:space="0" w:color="auto"/>
      </w:divBdr>
    </w:div>
    <w:div w:id="948971964">
      <w:bodyDiv w:val="1"/>
      <w:marLeft w:val="0"/>
      <w:marRight w:val="0"/>
      <w:marTop w:val="0"/>
      <w:marBottom w:val="0"/>
      <w:divBdr>
        <w:top w:val="none" w:sz="0" w:space="0" w:color="auto"/>
        <w:left w:val="none" w:sz="0" w:space="0" w:color="auto"/>
        <w:bottom w:val="none" w:sz="0" w:space="0" w:color="auto"/>
        <w:right w:val="none" w:sz="0" w:space="0" w:color="auto"/>
      </w:divBdr>
    </w:div>
    <w:div w:id="950548740">
      <w:bodyDiv w:val="1"/>
      <w:marLeft w:val="0"/>
      <w:marRight w:val="0"/>
      <w:marTop w:val="0"/>
      <w:marBottom w:val="0"/>
      <w:divBdr>
        <w:top w:val="none" w:sz="0" w:space="0" w:color="auto"/>
        <w:left w:val="none" w:sz="0" w:space="0" w:color="auto"/>
        <w:bottom w:val="none" w:sz="0" w:space="0" w:color="auto"/>
        <w:right w:val="none" w:sz="0" w:space="0" w:color="auto"/>
      </w:divBdr>
    </w:div>
    <w:div w:id="1023556081">
      <w:bodyDiv w:val="1"/>
      <w:marLeft w:val="0"/>
      <w:marRight w:val="0"/>
      <w:marTop w:val="0"/>
      <w:marBottom w:val="0"/>
      <w:divBdr>
        <w:top w:val="none" w:sz="0" w:space="0" w:color="auto"/>
        <w:left w:val="none" w:sz="0" w:space="0" w:color="auto"/>
        <w:bottom w:val="none" w:sz="0" w:space="0" w:color="auto"/>
        <w:right w:val="none" w:sz="0" w:space="0" w:color="auto"/>
      </w:divBdr>
    </w:div>
    <w:div w:id="1053315219">
      <w:bodyDiv w:val="1"/>
      <w:marLeft w:val="0"/>
      <w:marRight w:val="0"/>
      <w:marTop w:val="0"/>
      <w:marBottom w:val="0"/>
      <w:divBdr>
        <w:top w:val="none" w:sz="0" w:space="0" w:color="auto"/>
        <w:left w:val="none" w:sz="0" w:space="0" w:color="auto"/>
        <w:bottom w:val="none" w:sz="0" w:space="0" w:color="auto"/>
        <w:right w:val="none" w:sz="0" w:space="0" w:color="auto"/>
      </w:divBdr>
    </w:div>
    <w:div w:id="1169255084">
      <w:bodyDiv w:val="1"/>
      <w:marLeft w:val="0"/>
      <w:marRight w:val="0"/>
      <w:marTop w:val="0"/>
      <w:marBottom w:val="0"/>
      <w:divBdr>
        <w:top w:val="none" w:sz="0" w:space="0" w:color="auto"/>
        <w:left w:val="none" w:sz="0" w:space="0" w:color="auto"/>
        <w:bottom w:val="none" w:sz="0" w:space="0" w:color="auto"/>
        <w:right w:val="none" w:sz="0" w:space="0" w:color="auto"/>
      </w:divBdr>
    </w:div>
    <w:div w:id="1170213039">
      <w:bodyDiv w:val="1"/>
      <w:marLeft w:val="0"/>
      <w:marRight w:val="0"/>
      <w:marTop w:val="0"/>
      <w:marBottom w:val="0"/>
      <w:divBdr>
        <w:top w:val="none" w:sz="0" w:space="0" w:color="auto"/>
        <w:left w:val="none" w:sz="0" w:space="0" w:color="auto"/>
        <w:bottom w:val="none" w:sz="0" w:space="0" w:color="auto"/>
        <w:right w:val="none" w:sz="0" w:space="0" w:color="auto"/>
      </w:divBdr>
    </w:div>
    <w:div w:id="1179003674">
      <w:bodyDiv w:val="1"/>
      <w:marLeft w:val="0"/>
      <w:marRight w:val="0"/>
      <w:marTop w:val="0"/>
      <w:marBottom w:val="0"/>
      <w:divBdr>
        <w:top w:val="none" w:sz="0" w:space="0" w:color="auto"/>
        <w:left w:val="none" w:sz="0" w:space="0" w:color="auto"/>
        <w:bottom w:val="none" w:sz="0" w:space="0" w:color="auto"/>
        <w:right w:val="none" w:sz="0" w:space="0" w:color="auto"/>
      </w:divBdr>
    </w:div>
    <w:div w:id="1192844244">
      <w:bodyDiv w:val="1"/>
      <w:marLeft w:val="0"/>
      <w:marRight w:val="0"/>
      <w:marTop w:val="0"/>
      <w:marBottom w:val="0"/>
      <w:divBdr>
        <w:top w:val="none" w:sz="0" w:space="0" w:color="auto"/>
        <w:left w:val="none" w:sz="0" w:space="0" w:color="auto"/>
        <w:bottom w:val="none" w:sz="0" w:space="0" w:color="auto"/>
        <w:right w:val="none" w:sz="0" w:space="0" w:color="auto"/>
      </w:divBdr>
    </w:div>
    <w:div w:id="1195536102">
      <w:bodyDiv w:val="1"/>
      <w:marLeft w:val="0"/>
      <w:marRight w:val="0"/>
      <w:marTop w:val="0"/>
      <w:marBottom w:val="0"/>
      <w:divBdr>
        <w:top w:val="none" w:sz="0" w:space="0" w:color="auto"/>
        <w:left w:val="none" w:sz="0" w:space="0" w:color="auto"/>
        <w:bottom w:val="none" w:sz="0" w:space="0" w:color="auto"/>
        <w:right w:val="none" w:sz="0" w:space="0" w:color="auto"/>
      </w:divBdr>
    </w:div>
    <w:div w:id="1199850782">
      <w:bodyDiv w:val="1"/>
      <w:marLeft w:val="0"/>
      <w:marRight w:val="0"/>
      <w:marTop w:val="0"/>
      <w:marBottom w:val="0"/>
      <w:divBdr>
        <w:top w:val="none" w:sz="0" w:space="0" w:color="auto"/>
        <w:left w:val="none" w:sz="0" w:space="0" w:color="auto"/>
        <w:bottom w:val="none" w:sz="0" w:space="0" w:color="auto"/>
        <w:right w:val="none" w:sz="0" w:space="0" w:color="auto"/>
      </w:divBdr>
    </w:div>
    <w:div w:id="1203442854">
      <w:bodyDiv w:val="1"/>
      <w:marLeft w:val="0"/>
      <w:marRight w:val="0"/>
      <w:marTop w:val="0"/>
      <w:marBottom w:val="0"/>
      <w:divBdr>
        <w:top w:val="none" w:sz="0" w:space="0" w:color="auto"/>
        <w:left w:val="none" w:sz="0" w:space="0" w:color="auto"/>
        <w:bottom w:val="none" w:sz="0" w:space="0" w:color="auto"/>
        <w:right w:val="none" w:sz="0" w:space="0" w:color="auto"/>
      </w:divBdr>
    </w:div>
    <w:div w:id="1246568029">
      <w:bodyDiv w:val="1"/>
      <w:marLeft w:val="0"/>
      <w:marRight w:val="0"/>
      <w:marTop w:val="0"/>
      <w:marBottom w:val="0"/>
      <w:divBdr>
        <w:top w:val="none" w:sz="0" w:space="0" w:color="auto"/>
        <w:left w:val="none" w:sz="0" w:space="0" w:color="auto"/>
        <w:bottom w:val="none" w:sz="0" w:space="0" w:color="auto"/>
        <w:right w:val="none" w:sz="0" w:space="0" w:color="auto"/>
      </w:divBdr>
    </w:div>
    <w:div w:id="1312756629">
      <w:bodyDiv w:val="1"/>
      <w:marLeft w:val="0"/>
      <w:marRight w:val="0"/>
      <w:marTop w:val="0"/>
      <w:marBottom w:val="0"/>
      <w:divBdr>
        <w:top w:val="none" w:sz="0" w:space="0" w:color="auto"/>
        <w:left w:val="none" w:sz="0" w:space="0" w:color="auto"/>
        <w:bottom w:val="none" w:sz="0" w:space="0" w:color="auto"/>
        <w:right w:val="none" w:sz="0" w:space="0" w:color="auto"/>
      </w:divBdr>
    </w:div>
    <w:div w:id="1337077417">
      <w:bodyDiv w:val="1"/>
      <w:marLeft w:val="0"/>
      <w:marRight w:val="0"/>
      <w:marTop w:val="0"/>
      <w:marBottom w:val="0"/>
      <w:divBdr>
        <w:top w:val="none" w:sz="0" w:space="0" w:color="auto"/>
        <w:left w:val="none" w:sz="0" w:space="0" w:color="auto"/>
        <w:bottom w:val="none" w:sz="0" w:space="0" w:color="auto"/>
        <w:right w:val="none" w:sz="0" w:space="0" w:color="auto"/>
      </w:divBdr>
    </w:div>
    <w:div w:id="1447895126">
      <w:bodyDiv w:val="1"/>
      <w:marLeft w:val="0"/>
      <w:marRight w:val="0"/>
      <w:marTop w:val="0"/>
      <w:marBottom w:val="0"/>
      <w:divBdr>
        <w:top w:val="none" w:sz="0" w:space="0" w:color="auto"/>
        <w:left w:val="none" w:sz="0" w:space="0" w:color="auto"/>
        <w:bottom w:val="none" w:sz="0" w:space="0" w:color="auto"/>
        <w:right w:val="none" w:sz="0" w:space="0" w:color="auto"/>
      </w:divBdr>
    </w:div>
    <w:div w:id="1494224272">
      <w:bodyDiv w:val="1"/>
      <w:marLeft w:val="0"/>
      <w:marRight w:val="0"/>
      <w:marTop w:val="0"/>
      <w:marBottom w:val="0"/>
      <w:divBdr>
        <w:top w:val="none" w:sz="0" w:space="0" w:color="auto"/>
        <w:left w:val="none" w:sz="0" w:space="0" w:color="auto"/>
        <w:bottom w:val="none" w:sz="0" w:space="0" w:color="auto"/>
        <w:right w:val="none" w:sz="0" w:space="0" w:color="auto"/>
      </w:divBdr>
    </w:div>
    <w:div w:id="1497762212">
      <w:bodyDiv w:val="1"/>
      <w:marLeft w:val="0"/>
      <w:marRight w:val="0"/>
      <w:marTop w:val="0"/>
      <w:marBottom w:val="0"/>
      <w:divBdr>
        <w:top w:val="none" w:sz="0" w:space="0" w:color="auto"/>
        <w:left w:val="none" w:sz="0" w:space="0" w:color="auto"/>
        <w:bottom w:val="none" w:sz="0" w:space="0" w:color="auto"/>
        <w:right w:val="none" w:sz="0" w:space="0" w:color="auto"/>
      </w:divBdr>
    </w:div>
    <w:div w:id="1499268290">
      <w:bodyDiv w:val="1"/>
      <w:marLeft w:val="0"/>
      <w:marRight w:val="0"/>
      <w:marTop w:val="0"/>
      <w:marBottom w:val="0"/>
      <w:divBdr>
        <w:top w:val="none" w:sz="0" w:space="0" w:color="auto"/>
        <w:left w:val="none" w:sz="0" w:space="0" w:color="auto"/>
        <w:bottom w:val="none" w:sz="0" w:space="0" w:color="auto"/>
        <w:right w:val="none" w:sz="0" w:space="0" w:color="auto"/>
      </w:divBdr>
    </w:div>
    <w:div w:id="1512144241">
      <w:bodyDiv w:val="1"/>
      <w:marLeft w:val="0"/>
      <w:marRight w:val="0"/>
      <w:marTop w:val="0"/>
      <w:marBottom w:val="0"/>
      <w:divBdr>
        <w:top w:val="none" w:sz="0" w:space="0" w:color="auto"/>
        <w:left w:val="none" w:sz="0" w:space="0" w:color="auto"/>
        <w:bottom w:val="none" w:sz="0" w:space="0" w:color="auto"/>
        <w:right w:val="none" w:sz="0" w:space="0" w:color="auto"/>
      </w:divBdr>
    </w:div>
    <w:div w:id="1532495544">
      <w:bodyDiv w:val="1"/>
      <w:marLeft w:val="0"/>
      <w:marRight w:val="0"/>
      <w:marTop w:val="0"/>
      <w:marBottom w:val="0"/>
      <w:divBdr>
        <w:top w:val="none" w:sz="0" w:space="0" w:color="auto"/>
        <w:left w:val="none" w:sz="0" w:space="0" w:color="auto"/>
        <w:bottom w:val="none" w:sz="0" w:space="0" w:color="auto"/>
        <w:right w:val="none" w:sz="0" w:space="0" w:color="auto"/>
      </w:divBdr>
    </w:div>
    <w:div w:id="1533227070">
      <w:bodyDiv w:val="1"/>
      <w:marLeft w:val="0"/>
      <w:marRight w:val="0"/>
      <w:marTop w:val="0"/>
      <w:marBottom w:val="0"/>
      <w:divBdr>
        <w:top w:val="none" w:sz="0" w:space="0" w:color="auto"/>
        <w:left w:val="none" w:sz="0" w:space="0" w:color="auto"/>
        <w:bottom w:val="none" w:sz="0" w:space="0" w:color="auto"/>
        <w:right w:val="none" w:sz="0" w:space="0" w:color="auto"/>
      </w:divBdr>
    </w:div>
    <w:div w:id="1566837388">
      <w:bodyDiv w:val="1"/>
      <w:marLeft w:val="0"/>
      <w:marRight w:val="0"/>
      <w:marTop w:val="0"/>
      <w:marBottom w:val="0"/>
      <w:divBdr>
        <w:top w:val="none" w:sz="0" w:space="0" w:color="auto"/>
        <w:left w:val="none" w:sz="0" w:space="0" w:color="auto"/>
        <w:bottom w:val="none" w:sz="0" w:space="0" w:color="auto"/>
        <w:right w:val="none" w:sz="0" w:space="0" w:color="auto"/>
      </w:divBdr>
    </w:div>
    <w:div w:id="1585456114">
      <w:bodyDiv w:val="1"/>
      <w:marLeft w:val="0"/>
      <w:marRight w:val="0"/>
      <w:marTop w:val="0"/>
      <w:marBottom w:val="0"/>
      <w:divBdr>
        <w:top w:val="none" w:sz="0" w:space="0" w:color="auto"/>
        <w:left w:val="none" w:sz="0" w:space="0" w:color="auto"/>
        <w:bottom w:val="none" w:sz="0" w:space="0" w:color="auto"/>
        <w:right w:val="none" w:sz="0" w:space="0" w:color="auto"/>
      </w:divBdr>
    </w:div>
    <w:div w:id="1612126611">
      <w:bodyDiv w:val="1"/>
      <w:marLeft w:val="0"/>
      <w:marRight w:val="0"/>
      <w:marTop w:val="0"/>
      <w:marBottom w:val="0"/>
      <w:divBdr>
        <w:top w:val="none" w:sz="0" w:space="0" w:color="auto"/>
        <w:left w:val="none" w:sz="0" w:space="0" w:color="auto"/>
        <w:bottom w:val="none" w:sz="0" w:space="0" w:color="auto"/>
        <w:right w:val="none" w:sz="0" w:space="0" w:color="auto"/>
      </w:divBdr>
    </w:div>
    <w:div w:id="1720593591">
      <w:bodyDiv w:val="1"/>
      <w:marLeft w:val="0"/>
      <w:marRight w:val="0"/>
      <w:marTop w:val="0"/>
      <w:marBottom w:val="0"/>
      <w:divBdr>
        <w:top w:val="none" w:sz="0" w:space="0" w:color="auto"/>
        <w:left w:val="none" w:sz="0" w:space="0" w:color="auto"/>
        <w:bottom w:val="none" w:sz="0" w:space="0" w:color="auto"/>
        <w:right w:val="none" w:sz="0" w:space="0" w:color="auto"/>
      </w:divBdr>
    </w:div>
    <w:div w:id="1791586004">
      <w:bodyDiv w:val="1"/>
      <w:marLeft w:val="0"/>
      <w:marRight w:val="0"/>
      <w:marTop w:val="0"/>
      <w:marBottom w:val="0"/>
      <w:divBdr>
        <w:top w:val="none" w:sz="0" w:space="0" w:color="auto"/>
        <w:left w:val="none" w:sz="0" w:space="0" w:color="auto"/>
        <w:bottom w:val="none" w:sz="0" w:space="0" w:color="auto"/>
        <w:right w:val="none" w:sz="0" w:space="0" w:color="auto"/>
      </w:divBdr>
    </w:div>
    <w:div w:id="1911311899">
      <w:bodyDiv w:val="1"/>
      <w:marLeft w:val="0"/>
      <w:marRight w:val="0"/>
      <w:marTop w:val="0"/>
      <w:marBottom w:val="0"/>
      <w:divBdr>
        <w:top w:val="none" w:sz="0" w:space="0" w:color="auto"/>
        <w:left w:val="none" w:sz="0" w:space="0" w:color="auto"/>
        <w:bottom w:val="none" w:sz="0" w:space="0" w:color="auto"/>
        <w:right w:val="none" w:sz="0" w:space="0" w:color="auto"/>
      </w:divBdr>
    </w:div>
    <w:div w:id="1915968973">
      <w:bodyDiv w:val="1"/>
      <w:marLeft w:val="0"/>
      <w:marRight w:val="0"/>
      <w:marTop w:val="0"/>
      <w:marBottom w:val="0"/>
      <w:divBdr>
        <w:top w:val="none" w:sz="0" w:space="0" w:color="auto"/>
        <w:left w:val="none" w:sz="0" w:space="0" w:color="auto"/>
        <w:bottom w:val="none" w:sz="0" w:space="0" w:color="auto"/>
        <w:right w:val="none" w:sz="0" w:space="0" w:color="auto"/>
      </w:divBdr>
    </w:div>
    <w:div w:id="1945724908">
      <w:bodyDiv w:val="1"/>
      <w:marLeft w:val="0"/>
      <w:marRight w:val="0"/>
      <w:marTop w:val="0"/>
      <w:marBottom w:val="0"/>
      <w:divBdr>
        <w:top w:val="none" w:sz="0" w:space="0" w:color="auto"/>
        <w:left w:val="none" w:sz="0" w:space="0" w:color="auto"/>
        <w:bottom w:val="none" w:sz="0" w:space="0" w:color="auto"/>
        <w:right w:val="none" w:sz="0" w:space="0" w:color="auto"/>
      </w:divBdr>
    </w:div>
    <w:div w:id="1987971936">
      <w:bodyDiv w:val="1"/>
      <w:marLeft w:val="0"/>
      <w:marRight w:val="0"/>
      <w:marTop w:val="0"/>
      <w:marBottom w:val="0"/>
      <w:divBdr>
        <w:top w:val="none" w:sz="0" w:space="0" w:color="auto"/>
        <w:left w:val="none" w:sz="0" w:space="0" w:color="auto"/>
        <w:bottom w:val="none" w:sz="0" w:space="0" w:color="auto"/>
        <w:right w:val="none" w:sz="0" w:space="0" w:color="auto"/>
      </w:divBdr>
    </w:div>
    <w:div w:id="2042322674">
      <w:bodyDiv w:val="1"/>
      <w:marLeft w:val="0"/>
      <w:marRight w:val="0"/>
      <w:marTop w:val="0"/>
      <w:marBottom w:val="0"/>
      <w:divBdr>
        <w:top w:val="none" w:sz="0" w:space="0" w:color="auto"/>
        <w:left w:val="none" w:sz="0" w:space="0" w:color="auto"/>
        <w:bottom w:val="none" w:sz="0" w:space="0" w:color="auto"/>
        <w:right w:val="none" w:sz="0" w:space="0" w:color="auto"/>
      </w:divBdr>
    </w:div>
    <w:div w:id="208818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quest Document Template" ma:contentTypeID="0x010100A9D8ED09572F44D895719D74B15CAA93004FF1306EE654164FBEAC7866DA2F224A" ma:contentTypeVersion="2" ma:contentTypeDescription="Template document provided to the client as a part of a Request" ma:contentTypeScope="" ma:versionID="b63e85dd235fd4a5ba6a441ee26c3cea">
  <xsd:schema xmlns:xsd="http://www.w3.org/2001/XMLSchema" xmlns:xs="http://www.w3.org/2001/XMLSchema" xmlns:p="http://schemas.microsoft.com/office/2006/metadata/properties" xmlns:ns2="c4dcac92-b0c3-4dfd-ba92-ba09e863b99f" targetNamespace="http://schemas.microsoft.com/office/2006/metadata/properties" ma:root="true" ma:fieldsID="47357fcc66807cf763a97db2a0b6045b" ns2:_="">
    <xsd:import namespace="c4dcac92-b0c3-4dfd-ba92-ba09e863b99f"/>
    <xsd:element name="properties">
      <xsd:complexType>
        <xsd:sequence>
          <xsd:element name="documentManagement">
            <xsd:complexType>
              <xsd:all>
                <xsd:element ref="ns2:RequestUnique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cac92-b0c3-4dfd-ba92-ba09e863b99f" elementFormDefault="qualified">
    <xsd:import namespace="http://schemas.microsoft.com/office/2006/documentManagement/types"/>
    <xsd:import namespace="http://schemas.microsoft.com/office/infopath/2007/PartnerControls"/>
    <xsd:element name="RequestUniqueID" ma:index="8" nillable="true" ma:displayName="RequestUniqueID" ma:internalName="RequestUnique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questUniqueID xmlns="c4dcac92-b0c3-4dfd-ba92-ba09e863b99f"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1132CD9-CE14-4879-9FF3-61F986431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cac92-b0c3-4dfd-ba92-ba09e863b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61E6F-D652-4467-854D-D20E6D45309F}">
  <ds:schemaRefs>
    <ds:schemaRef ds:uri="http://schemas.openxmlformats.org/officeDocument/2006/bibliography"/>
  </ds:schemaRefs>
</ds:datastoreItem>
</file>

<file path=customXml/itemProps3.xml><?xml version="1.0" encoding="utf-8"?>
<ds:datastoreItem xmlns:ds="http://schemas.openxmlformats.org/officeDocument/2006/customXml" ds:itemID="{609975E4-9002-4571-9925-BFE8A4DCEDF7}">
  <ds:schemaRefs>
    <ds:schemaRef ds:uri="http://schemas.microsoft.com/sharepoint/v3/contenttype/forms"/>
  </ds:schemaRefs>
</ds:datastoreItem>
</file>

<file path=customXml/itemProps4.xml><?xml version="1.0" encoding="utf-8"?>
<ds:datastoreItem xmlns:ds="http://schemas.openxmlformats.org/officeDocument/2006/customXml" ds:itemID="{00523E6C-358B-4F65-AE75-6EB15843ED98}">
  <ds:schemaRefs>
    <ds:schemaRef ds:uri="http://schemas.microsoft.com/office/2006/metadata/properties"/>
    <ds:schemaRef ds:uri="http://schemas.microsoft.com/office/infopath/2007/PartnerControls"/>
    <ds:schemaRef ds:uri="c4dcac92-b0c3-4dfd-ba92-ba09e863b99f"/>
  </ds:schemaRefs>
</ds:datastoreItem>
</file>

<file path=customXml/itemProps5.xml><?xml version="1.0" encoding="utf-8"?>
<ds:datastoreItem xmlns:ds="http://schemas.openxmlformats.org/officeDocument/2006/customXml" ds:itemID="{1ACCD402-C5B6-4C4B-AD06-513C72A779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5948</TotalTime>
  <Pages>59</Pages>
  <Words>21533</Words>
  <Characters>122740</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143986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Praewphan Wangvaree (TH)</cp:lastModifiedBy>
  <cp:revision>531</cp:revision>
  <cp:lastPrinted>2022-04-01T10:48:00Z</cp:lastPrinted>
  <dcterms:created xsi:type="dcterms:W3CDTF">2021-03-27T12:24:00Z</dcterms:created>
  <dcterms:modified xsi:type="dcterms:W3CDTF">2022-04-01T10:49:00Z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