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959E4" w14:textId="77777777"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14:paraId="5E0A2A3D" w14:textId="77777777" w:rsidR="00405216" w:rsidRPr="005B2BB5" w:rsidRDefault="00405216" w:rsidP="00455E03">
      <w:pPr>
        <w:tabs>
          <w:tab w:val="center" w:pos="1701"/>
        </w:tabs>
        <w:spacing w:after="0" w:line="240" w:lineRule="auto"/>
        <w:ind w:right="1372"/>
        <w:jc w:val="center"/>
        <w:rPr>
          <w:rFonts w:ascii="Angsana New" w:hAnsi="Angsana New" w:cs="Angsana New"/>
          <w:b/>
          <w:bCs/>
          <w:sz w:val="32"/>
          <w:szCs w:val="32"/>
        </w:rPr>
      </w:pPr>
    </w:p>
    <w:p w14:paraId="47034FA6" w14:textId="77777777"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14:paraId="65137AA1" w14:textId="77777777" w:rsidR="00405216" w:rsidRPr="005B2BB5" w:rsidRDefault="00405216" w:rsidP="00455E03">
      <w:pPr>
        <w:tabs>
          <w:tab w:val="center" w:pos="1701"/>
        </w:tabs>
        <w:spacing w:after="0" w:line="500" w:lineRule="exact"/>
        <w:ind w:right="1372"/>
        <w:jc w:val="center"/>
        <w:rPr>
          <w:rFonts w:ascii="Angsana New" w:hAnsi="Angsana New" w:cs="Angsana New"/>
          <w:sz w:val="32"/>
          <w:szCs w:val="32"/>
        </w:rPr>
      </w:pPr>
    </w:p>
    <w:p w14:paraId="37545ED6" w14:textId="413631C9" w:rsidR="00405216" w:rsidRDefault="00405216" w:rsidP="00455E03">
      <w:pPr>
        <w:tabs>
          <w:tab w:val="center" w:pos="1701"/>
        </w:tabs>
        <w:spacing w:after="0" w:line="500" w:lineRule="exact"/>
        <w:ind w:right="1372"/>
        <w:jc w:val="center"/>
        <w:rPr>
          <w:rFonts w:ascii="Angsana New" w:hAnsi="Angsana New" w:cs="Angsana New"/>
          <w:sz w:val="32"/>
          <w:szCs w:val="32"/>
        </w:rPr>
      </w:pPr>
    </w:p>
    <w:p w14:paraId="5720B18D" w14:textId="1C485DA5" w:rsidR="00B01A0E" w:rsidRPr="00B01A0E" w:rsidRDefault="00B01A0E" w:rsidP="00B01A0E">
      <w:pPr>
        <w:tabs>
          <w:tab w:val="center" w:pos="1701"/>
        </w:tabs>
        <w:spacing w:after="0" w:line="380" w:lineRule="exact"/>
        <w:ind w:right="1372"/>
        <w:jc w:val="center"/>
        <w:rPr>
          <w:rFonts w:ascii="Angsana New" w:hAnsi="Angsana New" w:cs="Angsana New"/>
          <w:sz w:val="24"/>
          <w:szCs w:val="24"/>
        </w:rPr>
      </w:pPr>
    </w:p>
    <w:p w14:paraId="1F3D3A3E" w14:textId="77777777" w:rsidR="00B01A0E" w:rsidRPr="00B01A0E" w:rsidRDefault="00B01A0E" w:rsidP="00B01A0E">
      <w:pPr>
        <w:tabs>
          <w:tab w:val="center" w:pos="1701"/>
        </w:tabs>
        <w:spacing w:after="0" w:line="380" w:lineRule="exact"/>
        <w:ind w:right="1372"/>
        <w:jc w:val="center"/>
        <w:rPr>
          <w:rFonts w:ascii="Angsana New" w:hAnsi="Angsana New" w:cs="Angsana New"/>
          <w:sz w:val="16"/>
          <w:szCs w:val="16"/>
        </w:rPr>
      </w:pPr>
    </w:p>
    <w:p w14:paraId="3AC7043F" w14:textId="77777777" w:rsidR="004B1549" w:rsidRPr="006D4C2C" w:rsidRDefault="004B1549"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kern w:val="0"/>
          <w:lang w:val="en-US"/>
        </w:rPr>
        <w:tab/>
        <w:t>PICO (THAILAND) PUBLIC COMPANY LIMITED,</w:t>
      </w:r>
    </w:p>
    <w:p w14:paraId="7FFAA9D1" w14:textId="77777777" w:rsidR="006D4C2C" w:rsidRPr="006D4C2C"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kern w:val="0"/>
          <w:lang w:val="en-US"/>
        </w:rPr>
        <w:tab/>
        <w:t>ITS SUBSIDIARIES AND JOINTLY CONTROLLED ENTITIES</w:t>
      </w:r>
    </w:p>
    <w:p w14:paraId="4E51BB53" w14:textId="77777777" w:rsidR="006D4C2C" w:rsidRPr="006D4C2C"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AUDITOR’S REPORT AND FINANCIAL STATEMENTS</w:t>
      </w:r>
    </w:p>
    <w:p w14:paraId="308C377E" w14:textId="745EB1C5" w:rsidR="006D4C2C" w:rsidRPr="006D4C2C" w:rsidRDefault="006D4C2C" w:rsidP="00BD2ED4">
      <w:pPr>
        <w:pStyle w:val="Heading1"/>
        <w:tabs>
          <w:tab w:val="center" w:pos="3330"/>
        </w:tabs>
        <w:spacing w:before="0" w:after="0" w:line="400" w:lineRule="exact"/>
        <w:ind w:right="-72"/>
        <w:jc w:val="left"/>
        <w:rPr>
          <w:rFonts w:ascii="Angsana New" w:hAnsi="Angsana New" w:cs="AngsanaUPC"/>
          <w:kern w:val="0"/>
          <w:lang w:val="en-US"/>
        </w:rPr>
      </w:pPr>
      <w:r w:rsidRPr="006D4C2C">
        <w:rPr>
          <w:rFonts w:ascii="Angsana New" w:hAnsi="Angsana New" w:cs="AngsanaUPC" w:hint="cs"/>
          <w:kern w:val="0"/>
          <w:cs/>
          <w:lang w:val="en-US"/>
        </w:rPr>
        <w:tab/>
      </w:r>
      <w:r w:rsidRPr="006D4C2C">
        <w:rPr>
          <w:rFonts w:ascii="Angsana New" w:hAnsi="Angsana New" w:cs="AngsanaUPC"/>
          <w:kern w:val="0"/>
          <w:lang w:val="en-US"/>
        </w:rPr>
        <w:t>FOR THE YEAR ENDED OCTOBER</w:t>
      </w:r>
      <w:r w:rsidRPr="006D4C2C">
        <w:rPr>
          <w:rFonts w:ascii="Angsana New" w:hAnsi="Angsana New" w:cs="AngsanaUPC"/>
          <w:kern w:val="0"/>
          <w:cs/>
          <w:lang w:val="en-US"/>
        </w:rPr>
        <w:t xml:space="preserve"> 31</w:t>
      </w:r>
      <w:r w:rsidRPr="006D4C2C">
        <w:rPr>
          <w:rFonts w:ascii="Angsana New" w:hAnsi="Angsana New" w:cs="AngsanaUPC"/>
          <w:kern w:val="0"/>
          <w:lang w:val="en-US"/>
        </w:rPr>
        <w:t xml:space="preserve">, </w:t>
      </w:r>
      <w:r w:rsidRPr="006D4C2C">
        <w:rPr>
          <w:rFonts w:ascii="Angsana New" w:hAnsi="Angsana New" w:cs="AngsanaUPC"/>
          <w:kern w:val="0"/>
          <w:cs/>
          <w:lang w:val="en-US"/>
        </w:rPr>
        <w:t>2</w:t>
      </w:r>
      <w:r w:rsidR="00D57F8A">
        <w:rPr>
          <w:rFonts w:ascii="Angsana New" w:hAnsi="Angsana New" w:cs="AngsanaUPC"/>
          <w:kern w:val="0"/>
          <w:lang w:val="en-US"/>
        </w:rPr>
        <w:t>02</w:t>
      </w:r>
      <w:r w:rsidR="000A5EEA">
        <w:rPr>
          <w:rFonts w:ascii="Angsana New" w:hAnsi="Angsana New" w:cs="AngsanaUPC"/>
          <w:kern w:val="0"/>
          <w:lang w:val="en-US"/>
        </w:rPr>
        <w:t>2</w:t>
      </w:r>
    </w:p>
    <w:p w14:paraId="0E39BC89" w14:textId="77777777" w:rsidR="00FC0731" w:rsidRPr="005B2BB5" w:rsidRDefault="00981BA1"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r w:rsidRPr="005B2BB5">
        <w:rPr>
          <w:rFonts w:ascii="Angsana New" w:eastAsia="Times New Roman" w:hAnsi="Angsana New" w:cs="Angsana New"/>
          <w:sz w:val="32"/>
          <w:szCs w:val="32"/>
        </w:rPr>
        <w:br w:type="page"/>
      </w:r>
    </w:p>
    <w:p w14:paraId="58028C7D" w14:textId="77777777" w:rsidR="00E8654F" w:rsidRDefault="00E8654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74D48481" w14:textId="77777777" w:rsidR="00410DEF"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17EC34B0" w14:textId="77777777" w:rsidR="00410DEF"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32"/>
          <w:szCs w:val="32"/>
        </w:rPr>
      </w:pPr>
    </w:p>
    <w:p w14:paraId="5BAE0619" w14:textId="77777777" w:rsidR="00410DEF" w:rsidRPr="00410DEF" w:rsidRDefault="00410DEF" w:rsidP="00455E03">
      <w:pPr>
        <w:overflowPunct w:val="0"/>
        <w:autoSpaceDE w:val="0"/>
        <w:autoSpaceDN w:val="0"/>
        <w:adjustRightInd w:val="0"/>
        <w:spacing w:after="0" w:line="420" w:lineRule="exact"/>
        <w:ind w:right="2869"/>
        <w:textAlignment w:val="baseline"/>
        <w:rPr>
          <w:rFonts w:ascii="Angsana New" w:eastAsia="Times New Roman" w:hAnsi="Angsana New" w:cs="Angsana New"/>
          <w:sz w:val="18"/>
          <w:szCs w:val="18"/>
        </w:rPr>
      </w:pPr>
    </w:p>
    <w:p w14:paraId="3E2CD5D5" w14:textId="77777777" w:rsidR="00ED41CB" w:rsidRPr="002B5E57" w:rsidRDefault="00ED41CB" w:rsidP="00B76D05">
      <w:pPr>
        <w:spacing w:line="380" w:lineRule="exact"/>
        <w:jc w:val="center"/>
        <w:rPr>
          <w:rFonts w:ascii="Angsana New" w:hAnsi="Angsana New" w:cs="Angsana New"/>
          <w:b/>
          <w:bCs/>
          <w:sz w:val="32"/>
          <w:szCs w:val="32"/>
        </w:rPr>
      </w:pPr>
      <w:r w:rsidRPr="002B5E57">
        <w:rPr>
          <w:rFonts w:ascii="Angsana New" w:hAnsi="Angsana New" w:cs="Angsana New"/>
          <w:b/>
          <w:bCs/>
          <w:sz w:val="32"/>
          <w:szCs w:val="32"/>
        </w:rPr>
        <w:t>INDEPENDENT AUDITOR’S REPORT</w:t>
      </w:r>
    </w:p>
    <w:p w14:paraId="591423AB" w14:textId="77777777" w:rsidR="00ED41CB" w:rsidRPr="002B5E57" w:rsidRDefault="00ED41CB" w:rsidP="00317A2B">
      <w:pPr>
        <w:spacing w:line="380" w:lineRule="exact"/>
        <w:jc w:val="both"/>
        <w:rPr>
          <w:rFonts w:ascii="Angsana New" w:hAnsi="Angsana New" w:cs="Angsana New"/>
          <w:sz w:val="32"/>
          <w:szCs w:val="32"/>
        </w:rPr>
      </w:pPr>
    </w:p>
    <w:p w14:paraId="74A94869" w14:textId="77777777" w:rsidR="00ED41CB" w:rsidRPr="002B5E57" w:rsidRDefault="00ED41CB" w:rsidP="00B01A0E">
      <w:pPr>
        <w:spacing w:after="0" w:line="380" w:lineRule="exact"/>
        <w:jc w:val="both"/>
        <w:rPr>
          <w:rFonts w:ascii="Angsana New" w:hAnsi="Angsana New" w:cs="Angsana New"/>
          <w:b/>
          <w:bCs/>
          <w:sz w:val="32"/>
          <w:szCs w:val="32"/>
        </w:rPr>
      </w:pPr>
      <w:r w:rsidRPr="002B5E57">
        <w:rPr>
          <w:rFonts w:ascii="Angsana New" w:hAnsi="Angsana New" w:cs="Angsana New"/>
          <w:b/>
          <w:bCs/>
          <w:sz w:val="32"/>
          <w:szCs w:val="32"/>
        </w:rPr>
        <w:t>To the Shareholders of</w:t>
      </w:r>
      <w:r w:rsidRPr="002B5E57">
        <w:rPr>
          <w:rFonts w:ascii="Angsana New" w:hAnsi="Angsana New" w:cs="Angsana New"/>
          <w:b/>
          <w:bCs/>
          <w:sz w:val="32"/>
          <w:szCs w:val="32"/>
          <w:cs/>
        </w:rPr>
        <w:t xml:space="preserve"> </w:t>
      </w:r>
      <w:r w:rsidR="006D4C2C">
        <w:rPr>
          <w:rFonts w:ascii="Angsana New" w:hAnsi="Angsana New" w:cs="Angsana New"/>
          <w:b/>
          <w:bCs/>
          <w:sz w:val="32"/>
          <w:szCs w:val="32"/>
        </w:rPr>
        <w:t>PICO (THAILAND)</w:t>
      </w:r>
      <w:r w:rsidRPr="002B5E57">
        <w:rPr>
          <w:rFonts w:ascii="Angsana New" w:hAnsi="Angsana New" w:cs="Angsana New"/>
          <w:b/>
          <w:bCs/>
          <w:sz w:val="32"/>
          <w:szCs w:val="32"/>
        </w:rPr>
        <w:t xml:space="preserve"> PUBLIC COMPANY LIMITED</w:t>
      </w:r>
    </w:p>
    <w:p w14:paraId="1D4BD690" w14:textId="77777777" w:rsidR="00ED41CB" w:rsidRPr="002B5E57" w:rsidRDefault="00ED41CB" w:rsidP="00B01A0E">
      <w:pPr>
        <w:spacing w:after="0" w:line="380" w:lineRule="exact"/>
        <w:jc w:val="both"/>
        <w:rPr>
          <w:rFonts w:ascii="Angsana New" w:hAnsi="Angsana New" w:cs="Angsana New"/>
          <w:sz w:val="32"/>
          <w:szCs w:val="32"/>
        </w:rPr>
      </w:pPr>
    </w:p>
    <w:p w14:paraId="017313E1" w14:textId="77777777" w:rsidR="00ED41CB" w:rsidRPr="002B5E57" w:rsidRDefault="00ED41CB" w:rsidP="00B01A0E">
      <w:pPr>
        <w:autoSpaceDE w:val="0"/>
        <w:autoSpaceDN w:val="0"/>
        <w:adjustRightInd w:val="0"/>
        <w:spacing w:after="0"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Opinion</w:t>
      </w:r>
    </w:p>
    <w:p w14:paraId="36CE4FBE" w14:textId="203B177D" w:rsidR="00ED41CB" w:rsidRPr="002B5E57" w:rsidRDefault="00ED41CB" w:rsidP="00317A2B">
      <w:pPr>
        <w:spacing w:line="380" w:lineRule="exact"/>
        <w:jc w:val="both"/>
        <w:rPr>
          <w:rFonts w:ascii="Angsana New" w:hAnsi="Angsana New" w:cs="Angsana New"/>
          <w:spacing w:val="-8"/>
          <w:sz w:val="32"/>
          <w:szCs w:val="32"/>
        </w:rPr>
      </w:pPr>
      <w:r w:rsidRPr="002B5E57">
        <w:rPr>
          <w:rFonts w:ascii="Angsana New" w:hAnsi="Angsana New" w:cs="Angsana New"/>
          <w:spacing w:val="-8"/>
          <w:sz w:val="32"/>
          <w:szCs w:val="32"/>
        </w:rPr>
        <w:t xml:space="preserve">I have audited the accompanying consolidated and separate financial statements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CC7083" w:rsidRPr="00CC7083">
        <w:rPr>
          <w:rFonts w:ascii="Angsana New" w:hAnsi="Angsana New" w:cs="Angsana New"/>
          <w:spacing w:val="-8"/>
          <w:sz w:val="32"/>
          <w:szCs w:val="32"/>
        </w:rPr>
        <w:t>ITS SUBSIDIARIES</w:t>
      </w:r>
      <w:r w:rsidR="00410DEF">
        <w:rPr>
          <w:rFonts w:ascii="Angsana New" w:hAnsi="Angsana New" w:cs="Angsana New"/>
          <w:spacing w:val="-8"/>
          <w:sz w:val="32"/>
          <w:szCs w:val="32"/>
        </w:rPr>
        <w:t xml:space="preserve"> </w:t>
      </w:r>
      <w:r w:rsidR="00CC7083" w:rsidRPr="00CC7083">
        <w:rPr>
          <w:rFonts w:ascii="Angsana New" w:hAnsi="Angsana New" w:cs="Angsana New"/>
          <w:spacing w:val="-8"/>
          <w:sz w:val="32"/>
          <w:szCs w:val="32"/>
        </w:rPr>
        <w:t xml:space="preserve">AND JOINTLY CONTROLLED ENTITIES </w:t>
      </w:r>
      <w:r w:rsidR="0044147B">
        <w:rPr>
          <w:rFonts w:ascii="Angsana New" w:hAnsi="Angsana New" w:cs="Angsana New"/>
          <w:spacing w:val="-8"/>
          <w:sz w:val="32"/>
          <w:szCs w:val="32"/>
        </w:rPr>
        <w:t>(the Group)</w:t>
      </w:r>
      <w:r w:rsidR="0044147B" w:rsidRPr="00CC7083">
        <w:rPr>
          <w:rFonts w:ascii="Angsana New" w:hAnsi="Angsana New" w:cs="Angsana New"/>
          <w:spacing w:val="-8"/>
          <w:sz w:val="32"/>
          <w:szCs w:val="32"/>
        </w:rPr>
        <w:t xml:space="preserve">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w:t>
      </w:r>
      <w:r w:rsidR="00410DEF">
        <w:rPr>
          <w:rFonts w:ascii="Angsana New" w:hAnsi="Angsana New" w:cs="Angsana New"/>
          <w:spacing w:val="-8"/>
          <w:sz w:val="32"/>
          <w:szCs w:val="32"/>
        </w:rPr>
        <w:t xml:space="preserve">(the Company) </w:t>
      </w:r>
      <w:r w:rsidRPr="002B5E57">
        <w:rPr>
          <w:rFonts w:ascii="Angsana New" w:hAnsi="Angsana New" w:cs="Angsana New"/>
          <w:spacing w:val="-8"/>
          <w:sz w:val="32"/>
          <w:szCs w:val="32"/>
        </w:rPr>
        <w:t xml:space="preserve">which comprise the consolidated and separate statements of financial position as at </w:t>
      </w:r>
      <w:r w:rsidR="007A48DF">
        <w:rPr>
          <w:rFonts w:ascii="Angsana New" w:hAnsi="Angsana New" w:cs="Angsana New"/>
          <w:sz w:val="32"/>
          <w:szCs w:val="32"/>
        </w:rPr>
        <w:t>October</w:t>
      </w:r>
      <w:r w:rsidRPr="002B5E57">
        <w:rPr>
          <w:rFonts w:ascii="Angsana New" w:hAnsi="Angsana New" w:cs="Angsana New"/>
          <w:sz w:val="32"/>
          <w:szCs w:val="32"/>
        </w:rPr>
        <w:t xml:space="preserve"> 31, </w:t>
      </w:r>
      <w:r w:rsidR="00D57F8A">
        <w:rPr>
          <w:rFonts w:ascii="Angsana New" w:hAnsi="Angsana New" w:cs="Angsana New"/>
          <w:sz w:val="32"/>
          <w:szCs w:val="32"/>
        </w:rPr>
        <w:t>202</w:t>
      </w:r>
      <w:r w:rsidR="000A5EEA">
        <w:rPr>
          <w:rFonts w:ascii="Angsana New" w:hAnsi="Angsana New" w:cs="Angsana New"/>
          <w:sz w:val="32"/>
          <w:szCs w:val="32"/>
        </w:rPr>
        <w:t>2</w:t>
      </w:r>
      <w:r w:rsidRPr="002B5E57">
        <w:rPr>
          <w:rFonts w:ascii="Angsana New" w:hAnsi="Angsana New" w:cs="Angsana New"/>
          <w:spacing w:val="-8"/>
          <w:sz w:val="32"/>
          <w:szCs w:val="32"/>
        </w:rPr>
        <w:t xml:space="preserve">, and the consolidated and separate statements of comprehensive income, consolidated and separate statements of changes in </w:t>
      </w:r>
      <w:r w:rsidR="00410DEF">
        <w:rPr>
          <w:rFonts w:ascii="Angsana New" w:hAnsi="Angsana New" w:cs="Angsana New"/>
          <w:spacing w:val="-8"/>
          <w:sz w:val="32"/>
          <w:szCs w:val="32"/>
        </w:rPr>
        <w:t>shareholder’s</w:t>
      </w:r>
      <w:r w:rsidR="00410DEF" w:rsidRPr="002B5E57">
        <w:rPr>
          <w:rFonts w:ascii="Angsana New" w:hAnsi="Angsana New" w:cs="Angsana New"/>
          <w:spacing w:val="-8"/>
          <w:sz w:val="32"/>
          <w:szCs w:val="32"/>
        </w:rPr>
        <w:t xml:space="preserve"> </w:t>
      </w:r>
      <w:r w:rsidRPr="002B5E57">
        <w:rPr>
          <w:rFonts w:ascii="Angsana New" w:hAnsi="Angsana New" w:cs="Angsana New"/>
          <w:spacing w:val="-8"/>
          <w:sz w:val="32"/>
          <w:szCs w:val="32"/>
        </w:rPr>
        <w:t>equity and consolidated and separate statements of cash flows for the year then ended, and notes to the financial statements, including a summary of significant accounting policies</w:t>
      </w:r>
      <w:r w:rsidRPr="002B5E57">
        <w:rPr>
          <w:rFonts w:ascii="Angsana New" w:hAnsi="Angsana New" w:cs="Angsana New"/>
          <w:spacing w:val="-8"/>
          <w:sz w:val="32"/>
          <w:szCs w:val="32"/>
          <w:cs/>
        </w:rPr>
        <w:t>.</w:t>
      </w:r>
    </w:p>
    <w:p w14:paraId="23D5FDEC" w14:textId="37595A9F" w:rsidR="00ED41CB" w:rsidRPr="002B5E57" w:rsidRDefault="00ED41CB" w:rsidP="00410DEF">
      <w:pPr>
        <w:spacing w:after="0" w:line="380" w:lineRule="exact"/>
        <w:jc w:val="both"/>
        <w:rPr>
          <w:rFonts w:ascii="Angsana New" w:hAnsi="Angsana New" w:cs="Angsana New"/>
          <w:spacing w:val="-8"/>
          <w:sz w:val="32"/>
          <w:szCs w:val="32"/>
          <w:cs/>
        </w:rPr>
      </w:pPr>
      <w:r w:rsidRPr="002B5E57">
        <w:rPr>
          <w:rFonts w:ascii="Angsana New" w:hAnsi="Angsana New" w:cs="Angsana New"/>
          <w:spacing w:val="-8"/>
          <w:sz w:val="32"/>
          <w:szCs w:val="32"/>
        </w:rPr>
        <w:t xml:space="preserve">In my opinion, the accompanying consolidated and separate financial statements present fairly, in all material respects, the financial position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008C0F80">
        <w:rPr>
          <w:rFonts w:ascii="Angsana New" w:hAnsi="Angsana New" w:cs="Angsana New"/>
          <w:spacing w:val="-8"/>
          <w:sz w:val="32"/>
          <w:szCs w:val="32"/>
        </w:rPr>
        <w:t>,</w:t>
      </w:r>
      <w:r w:rsidRPr="002B5E57">
        <w:rPr>
          <w:rFonts w:ascii="Angsana New" w:hAnsi="Angsana New" w:cs="Angsana New"/>
          <w:spacing w:val="-8"/>
          <w:sz w:val="32"/>
          <w:szCs w:val="32"/>
        </w:rPr>
        <w:t xml:space="preserve"> </w:t>
      </w:r>
      <w:r w:rsidR="008C0F80" w:rsidRPr="008C0F80">
        <w:rPr>
          <w:rFonts w:ascii="Angsana New" w:hAnsi="Angsana New" w:cs="Angsana New"/>
          <w:spacing w:val="-8"/>
          <w:sz w:val="32"/>
          <w:szCs w:val="32"/>
        </w:rPr>
        <w:t xml:space="preserve">ITS SUBSIDIARIES AND JOINTLY CONTROLLED ENTITIES </w:t>
      </w:r>
      <w:r w:rsidRPr="002B5E57">
        <w:rPr>
          <w:rFonts w:ascii="Angsana New" w:hAnsi="Angsana New" w:cs="Angsana New"/>
          <w:spacing w:val="-8"/>
          <w:sz w:val="32"/>
          <w:szCs w:val="32"/>
        </w:rPr>
        <w:t xml:space="preserve">and of </w:t>
      </w:r>
      <w:r w:rsidR="006D4C2C">
        <w:rPr>
          <w:rFonts w:ascii="Angsana New" w:hAnsi="Angsana New" w:cs="Angsana New"/>
          <w:sz w:val="32"/>
          <w:szCs w:val="32"/>
        </w:rPr>
        <w:t>PICO (THAILAND)</w:t>
      </w:r>
      <w:r w:rsidRPr="002B5E57">
        <w:rPr>
          <w:rFonts w:ascii="Angsana New" w:hAnsi="Angsana New" w:cs="Angsana New"/>
          <w:sz w:val="32"/>
          <w:szCs w:val="32"/>
        </w:rPr>
        <w:t xml:space="preserve"> PUBLIC COMPANY LIMITED</w:t>
      </w:r>
      <w:r w:rsidRPr="002B5E57">
        <w:rPr>
          <w:rFonts w:ascii="Angsana New" w:hAnsi="Angsana New" w:cs="Angsana New"/>
          <w:spacing w:val="-8"/>
          <w:sz w:val="32"/>
          <w:szCs w:val="32"/>
        </w:rPr>
        <w:t xml:space="preserve"> as at </w:t>
      </w:r>
      <w:r w:rsidR="007A48DF">
        <w:rPr>
          <w:rFonts w:ascii="Angsana New" w:hAnsi="Angsana New" w:cs="Angsana New"/>
          <w:sz w:val="32"/>
          <w:szCs w:val="32"/>
        </w:rPr>
        <w:t>October</w:t>
      </w:r>
      <w:r w:rsidRPr="002B5E57">
        <w:rPr>
          <w:rFonts w:ascii="Angsana New" w:hAnsi="Angsana New" w:cs="Angsana New"/>
          <w:sz w:val="32"/>
          <w:szCs w:val="32"/>
        </w:rPr>
        <w:t xml:space="preserve"> 31, </w:t>
      </w:r>
      <w:r w:rsidR="00D57F8A">
        <w:rPr>
          <w:rFonts w:ascii="Angsana New" w:hAnsi="Angsana New" w:cs="Angsana New"/>
          <w:sz w:val="32"/>
          <w:szCs w:val="32"/>
        </w:rPr>
        <w:t>202</w:t>
      </w:r>
      <w:r w:rsidR="000A5EEA">
        <w:rPr>
          <w:rFonts w:ascii="Angsana New" w:hAnsi="Angsana New" w:cs="Angsana New"/>
          <w:sz w:val="32"/>
          <w:szCs w:val="32"/>
        </w:rPr>
        <w:t>2</w:t>
      </w:r>
      <w:r w:rsidRPr="002B5E57">
        <w:rPr>
          <w:rFonts w:ascii="Angsana New" w:hAnsi="Angsana New" w:cs="Angsana New"/>
          <w:spacing w:val="-8"/>
          <w:sz w:val="32"/>
          <w:szCs w:val="32"/>
        </w:rPr>
        <w:t xml:space="preserve"> and their financial performance</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and cash flows for the year then ended in accordance with</w:t>
      </w:r>
      <w:r w:rsidRPr="002B5E57">
        <w:rPr>
          <w:rFonts w:ascii="Angsana New" w:hAnsi="Angsana New" w:cs="Angsana New"/>
          <w:spacing w:val="-8"/>
          <w:sz w:val="32"/>
          <w:szCs w:val="32"/>
          <w:cs/>
        </w:rPr>
        <w:t xml:space="preserve"> </w:t>
      </w:r>
      <w:r w:rsidRPr="002B5E57">
        <w:rPr>
          <w:rFonts w:ascii="Angsana New" w:hAnsi="Angsana New" w:cs="Angsana New"/>
          <w:spacing w:val="-8"/>
          <w:sz w:val="32"/>
          <w:szCs w:val="32"/>
        </w:rPr>
        <w:t>Thai Financial Reporting Standards</w:t>
      </w:r>
      <w:r w:rsidRPr="002B5E57">
        <w:rPr>
          <w:rFonts w:ascii="Angsana New" w:hAnsi="Angsana New" w:cs="Angsana New"/>
          <w:spacing w:val="-8"/>
          <w:sz w:val="32"/>
          <w:szCs w:val="32"/>
          <w:cs/>
        </w:rPr>
        <w:t>.</w:t>
      </w:r>
    </w:p>
    <w:p w14:paraId="637B1A21" w14:textId="77777777" w:rsidR="00ED41CB" w:rsidRPr="002B5E57" w:rsidRDefault="00ED41CB" w:rsidP="00410DEF">
      <w:pPr>
        <w:spacing w:after="0" w:line="380" w:lineRule="exact"/>
        <w:jc w:val="both"/>
        <w:rPr>
          <w:rFonts w:ascii="Angsana New" w:hAnsi="Angsana New" w:cs="Angsana New"/>
          <w:spacing w:val="-8"/>
          <w:sz w:val="32"/>
          <w:szCs w:val="32"/>
        </w:rPr>
      </w:pPr>
    </w:p>
    <w:p w14:paraId="04A64433" w14:textId="77777777" w:rsidR="00ED41CB" w:rsidRPr="002B5E57" w:rsidRDefault="00ED41CB" w:rsidP="00410DEF">
      <w:pPr>
        <w:spacing w:after="0"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Basis for Opinion</w:t>
      </w:r>
    </w:p>
    <w:p w14:paraId="799314B1" w14:textId="77777777" w:rsidR="00ED41CB" w:rsidRPr="002B5E57" w:rsidRDefault="00ED41CB" w:rsidP="00410DEF">
      <w:pPr>
        <w:spacing w:after="0" w:line="380" w:lineRule="exact"/>
        <w:jc w:val="both"/>
        <w:rPr>
          <w:rFonts w:ascii="Angsana New" w:hAnsi="Angsana New" w:cs="Angsana New"/>
          <w:sz w:val="32"/>
          <w:szCs w:val="32"/>
        </w:rPr>
      </w:pPr>
      <w:r w:rsidRPr="002B5E57">
        <w:rPr>
          <w:rFonts w:ascii="Angsana New" w:hAnsi="Angsana New" w:cs="Angsana New"/>
          <w:sz w:val="32"/>
          <w:szCs w:val="32"/>
        </w:rPr>
        <w:t>I conducted my audit in accordance with Thai Standards on Auditing</w:t>
      </w:r>
      <w:r w:rsidRPr="002B5E57">
        <w:rPr>
          <w:rFonts w:ascii="Angsana New" w:hAnsi="Angsana New" w:cs="Angsana New"/>
          <w:sz w:val="32"/>
          <w:szCs w:val="32"/>
          <w:cs/>
        </w:rPr>
        <w:t>.</w:t>
      </w:r>
      <w:r w:rsidRPr="002B5E57">
        <w:rPr>
          <w:rFonts w:ascii="Angsana New" w:hAnsi="Angsana New" w:cs="Angsana New"/>
          <w:sz w:val="32"/>
          <w:szCs w:val="32"/>
        </w:rPr>
        <w:t xml:space="preserve"> My responsibilities under those standards are further described in the Auditor’s Responsibilities for the Audit of the Consolidated and Separate Financial Statements section of my report</w:t>
      </w:r>
      <w:r w:rsidRPr="002B5E57">
        <w:rPr>
          <w:rFonts w:ascii="Angsana New" w:hAnsi="Angsana New" w:cs="Angsana New"/>
          <w:sz w:val="32"/>
          <w:szCs w:val="32"/>
          <w:cs/>
        </w:rPr>
        <w:t xml:space="preserve">. </w:t>
      </w:r>
      <w:r w:rsidRPr="002B5E57">
        <w:rPr>
          <w:rFonts w:ascii="Angsana New" w:hAnsi="Angsana New" w:cs="Angsana New"/>
          <w:sz w:val="32"/>
          <w:szCs w:val="32"/>
        </w:rPr>
        <w:t xml:space="preserve">I am independent of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 in accordance with the Federation of Accounting Professions’ Code of Ethics for Professional Accountants</w:t>
      </w:r>
      <w:r w:rsidRPr="002B5E57">
        <w:rPr>
          <w:rFonts w:ascii="Angsana New" w:hAnsi="Angsana New" w:cs="Angsana New"/>
          <w:sz w:val="32"/>
          <w:szCs w:val="32"/>
          <w:cs/>
        </w:rPr>
        <w:t xml:space="preserve"> </w:t>
      </w:r>
      <w:r w:rsidRPr="002B5E57">
        <w:rPr>
          <w:rFonts w:ascii="Angsana New" w:hAnsi="Angsana New" w:cs="Angsana New"/>
          <w:sz w:val="32"/>
          <w:szCs w:val="32"/>
        </w:rPr>
        <w:t>together with the ethical requirements that are relevant to my audit of the consolidated and separate financial statements, and I have fulfilled my other ethical responsibilities in accordance with these requirements</w:t>
      </w:r>
      <w:r w:rsidRPr="002B5E57">
        <w:rPr>
          <w:rFonts w:ascii="Angsana New" w:hAnsi="Angsana New" w:cs="Angsana New"/>
          <w:sz w:val="32"/>
          <w:szCs w:val="32"/>
          <w:cs/>
        </w:rPr>
        <w:t xml:space="preserve">. </w:t>
      </w:r>
      <w:r w:rsidRPr="002B5E57">
        <w:rPr>
          <w:rFonts w:ascii="Angsana New" w:hAnsi="Angsana New" w:cs="Angsana New"/>
          <w:sz w:val="32"/>
          <w:szCs w:val="32"/>
        </w:rPr>
        <w:t>I believe that the audit evidence I have obtained is sufficient and appropriate to provide a basis for my opinion</w:t>
      </w:r>
      <w:r w:rsidRPr="002B5E57">
        <w:rPr>
          <w:rFonts w:ascii="Angsana New" w:hAnsi="Angsana New" w:cs="Angsana New"/>
          <w:sz w:val="32"/>
          <w:szCs w:val="32"/>
          <w:cs/>
        </w:rPr>
        <w:t>.</w:t>
      </w:r>
    </w:p>
    <w:p w14:paraId="1A8DC509" w14:textId="77777777" w:rsidR="00ED41CB" w:rsidRPr="002B5E57" w:rsidRDefault="00ED41CB" w:rsidP="00317A2B">
      <w:pPr>
        <w:spacing w:line="380" w:lineRule="exact"/>
        <w:jc w:val="center"/>
        <w:rPr>
          <w:rFonts w:ascii="Angsana New" w:hAnsi="Angsana New" w:cs="Angsana New"/>
          <w:sz w:val="32"/>
          <w:szCs w:val="32"/>
        </w:rPr>
      </w:pPr>
      <w:r w:rsidRPr="002B5E57">
        <w:rPr>
          <w:rFonts w:ascii="Angsana New" w:hAnsi="Angsana New" w:cs="Angsana New"/>
          <w:sz w:val="32"/>
          <w:szCs w:val="32"/>
        </w:rPr>
        <w:br w:type="page"/>
      </w:r>
      <w:r w:rsidRPr="002B5E57">
        <w:rPr>
          <w:rFonts w:ascii="Angsana New" w:hAnsi="Angsana New" w:cs="Angsana New"/>
          <w:sz w:val="32"/>
          <w:szCs w:val="32"/>
        </w:rPr>
        <w:lastRenderedPageBreak/>
        <w:t>- 2 -</w:t>
      </w:r>
    </w:p>
    <w:p w14:paraId="4BCCB220" w14:textId="77777777" w:rsidR="00ED41CB" w:rsidRPr="002B5E57" w:rsidRDefault="00ED41CB" w:rsidP="00317A2B">
      <w:pPr>
        <w:spacing w:line="380" w:lineRule="exact"/>
        <w:jc w:val="both"/>
        <w:rPr>
          <w:rFonts w:ascii="Angsana New" w:hAnsi="Angsana New" w:cs="Angsana New"/>
          <w:sz w:val="32"/>
          <w:szCs w:val="32"/>
        </w:rPr>
      </w:pPr>
    </w:p>
    <w:p w14:paraId="06DA56E3" w14:textId="77777777" w:rsidR="00ED41CB" w:rsidRPr="002B5E57" w:rsidRDefault="00ED41CB" w:rsidP="00317A2B">
      <w:pPr>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Key Audit Matters</w:t>
      </w:r>
    </w:p>
    <w:p w14:paraId="0143ED1A" w14:textId="77777777" w:rsidR="00ED41CB" w:rsidRPr="002B5E57" w:rsidRDefault="00ED41CB" w:rsidP="00FB0135">
      <w:pPr>
        <w:spacing w:after="0" w:line="380" w:lineRule="exact"/>
        <w:jc w:val="both"/>
        <w:rPr>
          <w:rFonts w:ascii="Angsana New" w:hAnsi="Angsana New" w:cs="Angsana New"/>
          <w:sz w:val="32"/>
          <w:szCs w:val="32"/>
        </w:rPr>
      </w:pPr>
      <w:r w:rsidRPr="002B5E57">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5EBBF7C" w14:textId="77777777" w:rsidR="00FB0135" w:rsidRPr="00FB0135" w:rsidRDefault="00FB0135" w:rsidP="00FB0135">
      <w:pPr>
        <w:spacing w:after="0" w:line="380" w:lineRule="exact"/>
        <w:jc w:val="both"/>
        <w:rPr>
          <w:rFonts w:ascii="Angsana New" w:hAnsi="Angsana New" w:cs="Angsana New"/>
          <w:sz w:val="32"/>
          <w:szCs w:val="32"/>
        </w:rPr>
      </w:pPr>
    </w:p>
    <w:p w14:paraId="601DC4FF" w14:textId="77777777" w:rsidR="00ED41CB" w:rsidRPr="002B5E57" w:rsidRDefault="00033A6F" w:rsidP="00317A2B">
      <w:pPr>
        <w:pStyle w:val="BodyText"/>
        <w:jc w:val="both"/>
        <w:rPr>
          <w:rFonts w:ascii="Angsana New" w:hAnsi="Angsana New"/>
          <w:b/>
          <w:bCs/>
          <w:i/>
          <w:iCs/>
        </w:rPr>
      </w:pPr>
      <w:r w:rsidRPr="002B5E57">
        <w:rPr>
          <w:rFonts w:ascii="Angsana New" w:hAnsi="Angsana New"/>
          <w:b/>
          <w:bCs/>
        </w:rPr>
        <w:t>Key Audit Matters included Auditing Procedures are as follows:</w:t>
      </w:r>
    </w:p>
    <w:p w14:paraId="711B64E1" w14:textId="77777777" w:rsidR="00ED41CB" w:rsidRPr="00FB0135" w:rsidRDefault="00ED41CB" w:rsidP="00FB0135">
      <w:pPr>
        <w:spacing w:after="0" w:line="380" w:lineRule="exact"/>
        <w:jc w:val="both"/>
        <w:rPr>
          <w:rFonts w:ascii="Angsana New" w:hAnsi="Angsana New" w:cs="Angsana New"/>
          <w:sz w:val="32"/>
          <w:szCs w:val="32"/>
        </w:rPr>
      </w:pPr>
    </w:p>
    <w:p w14:paraId="42FA0605" w14:textId="77777777" w:rsidR="008C0F80" w:rsidRPr="008C0F80" w:rsidRDefault="008C0F80" w:rsidP="00317A2B">
      <w:pPr>
        <w:spacing w:line="420" w:lineRule="exact"/>
        <w:ind w:right="-57"/>
        <w:jc w:val="both"/>
        <w:rPr>
          <w:rFonts w:ascii="Angsana New" w:hAnsi="Angsana New" w:cs="Angsana New"/>
          <w:b/>
          <w:bCs/>
          <w:i/>
          <w:iCs/>
          <w:sz w:val="32"/>
          <w:szCs w:val="32"/>
        </w:rPr>
      </w:pPr>
      <w:r w:rsidRPr="008C0F80">
        <w:rPr>
          <w:rFonts w:ascii="Angsana New" w:hAnsi="Angsana New" w:cs="Angsana New"/>
          <w:b/>
          <w:bCs/>
          <w:i/>
          <w:iCs/>
          <w:sz w:val="32"/>
          <w:szCs w:val="32"/>
        </w:rPr>
        <w:t>Revenue from services recognition.</w:t>
      </w:r>
    </w:p>
    <w:p w14:paraId="0CC5D871" w14:textId="77777777" w:rsidR="008C0F80" w:rsidRPr="008C0F80" w:rsidRDefault="008C0F80" w:rsidP="00317A2B">
      <w:pPr>
        <w:spacing w:line="380" w:lineRule="exact"/>
        <w:jc w:val="both"/>
        <w:rPr>
          <w:rFonts w:ascii="Angsana New" w:hAnsi="Angsana New" w:cs="Angsana New"/>
          <w:sz w:val="32"/>
          <w:szCs w:val="32"/>
        </w:rPr>
      </w:pPr>
      <w:r w:rsidRPr="008C0F80">
        <w:rPr>
          <w:rFonts w:ascii="Angsana New" w:hAnsi="Angsana New" w:cs="Angsana New"/>
          <w:sz w:val="32"/>
          <w:szCs w:val="32"/>
        </w:rPr>
        <w:t xml:space="preserve"> As stated in note to financial statements </w:t>
      </w:r>
      <w:r w:rsidR="00317A2B">
        <w:rPr>
          <w:rFonts w:ascii="Angsana New" w:hAnsi="Angsana New" w:cs="Angsana New"/>
          <w:sz w:val="32"/>
          <w:szCs w:val="32"/>
        </w:rPr>
        <w:t>N</w:t>
      </w:r>
      <w:r w:rsidRPr="008C0F80">
        <w:rPr>
          <w:rFonts w:ascii="Angsana New" w:hAnsi="Angsana New" w:cs="Angsana New"/>
          <w:sz w:val="32"/>
          <w:szCs w:val="32"/>
        </w:rPr>
        <w:t>o. 3.1, rev</w:t>
      </w:r>
      <w:r w:rsidR="00317A2B">
        <w:rPr>
          <w:rFonts w:ascii="Angsana New" w:hAnsi="Angsana New" w:cs="Angsana New"/>
          <w:sz w:val="32"/>
          <w:szCs w:val="32"/>
        </w:rPr>
        <w:t>en</w:t>
      </w:r>
      <w:r w:rsidRPr="008C0F80">
        <w:rPr>
          <w:rFonts w:ascii="Angsana New" w:hAnsi="Angsana New" w:cs="Angsana New"/>
          <w:sz w:val="32"/>
          <w:szCs w:val="32"/>
        </w:rPr>
        <w:t>ue from services recognition by the percentage of completion method by calculating percentage of total cost incurred as at financial reporting date and comparing with total anticipated contract cost</w:t>
      </w:r>
      <w:r w:rsidR="0044147B">
        <w:rPr>
          <w:rFonts w:ascii="Angsana New" w:hAnsi="Angsana New" w:cs="Angsana New"/>
          <w:sz w:val="32"/>
          <w:szCs w:val="32"/>
        </w:rPr>
        <w:t xml:space="preserve">. </w:t>
      </w:r>
      <w:r w:rsidRPr="008C0F80">
        <w:rPr>
          <w:rFonts w:ascii="Angsana New" w:hAnsi="Angsana New" w:cs="Angsana New"/>
          <w:sz w:val="32"/>
          <w:szCs w:val="32"/>
        </w:rPr>
        <w:t>The accuracy and completion of total anticipated contract cost is depended upon judgment of the Management in considering factors and various variables such as work delay, increasing and decreasing of work, the accuracy of anticipated of cost until work completed which effect on the accuracy of revenue recognition under the percentage of completed works</w:t>
      </w:r>
      <w:r w:rsidR="0044147B">
        <w:rPr>
          <w:rFonts w:ascii="Angsana New" w:hAnsi="Angsana New" w:cs="Angsana New"/>
          <w:sz w:val="32"/>
          <w:szCs w:val="32"/>
        </w:rPr>
        <w:t>.</w:t>
      </w:r>
    </w:p>
    <w:p w14:paraId="1D0D2CBD" w14:textId="77777777" w:rsidR="008C0F80" w:rsidRPr="00FB0135" w:rsidRDefault="008C0F80" w:rsidP="00317A2B">
      <w:pPr>
        <w:spacing w:line="380" w:lineRule="exact"/>
        <w:jc w:val="both"/>
        <w:rPr>
          <w:rFonts w:ascii="Angsana New" w:hAnsi="Angsana New" w:cs="Angsana New"/>
          <w:b/>
          <w:bCs/>
          <w:i/>
          <w:iCs/>
          <w:sz w:val="32"/>
          <w:szCs w:val="32"/>
        </w:rPr>
      </w:pPr>
      <w:r w:rsidRPr="00FB0135">
        <w:rPr>
          <w:rFonts w:ascii="Angsana New" w:hAnsi="Angsana New" w:cs="Angsana New"/>
          <w:sz w:val="32"/>
          <w:szCs w:val="32"/>
        </w:rPr>
        <w:t>Therefore, I have considered as Key Audit Matter.</w:t>
      </w:r>
    </w:p>
    <w:p w14:paraId="1D79FF4B" w14:textId="77777777" w:rsidR="00FB0135" w:rsidRPr="00FB0135" w:rsidRDefault="00FB0135" w:rsidP="00FB0135">
      <w:pPr>
        <w:rPr>
          <w:rFonts w:ascii="Angsana New" w:hAnsi="Angsana New" w:cs="Angsana New"/>
          <w:sz w:val="32"/>
          <w:szCs w:val="32"/>
        </w:rPr>
      </w:pPr>
      <w:r w:rsidRPr="00FB0135">
        <w:rPr>
          <w:rFonts w:ascii="Angsana New" w:hAnsi="Angsana New" w:cs="Angsana New"/>
          <w:sz w:val="32"/>
          <w:szCs w:val="32"/>
        </w:rPr>
        <w:t>I have been assured relating to revenue recognition of the percentage of completion work</w:t>
      </w:r>
      <w:r>
        <w:rPr>
          <w:rFonts w:ascii="Angsana New" w:hAnsi="Angsana New" w:cs="Angsana New"/>
          <w:sz w:val="32"/>
          <w:szCs w:val="32"/>
        </w:rPr>
        <w:t xml:space="preserve"> </w:t>
      </w:r>
      <w:r w:rsidRPr="00FB0135">
        <w:rPr>
          <w:rFonts w:ascii="Angsana New" w:hAnsi="Angsana New" w:cs="Angsana New"/>
          <w:sz w:val="32"/>
          <w:szCs w:val="32"/>
        </w:rPr>
        <w:t>by</w:t>
      </w:r>
      <w:r>
        <w:rPr>
          <w:rFonts w:ascii="Angsana New" w:hAnsi="Angsana New" w:cs="Angsana New"/>
          <w:sz w:val="32"/>
          <w:szCs w:val="32"/>
        </w:rPr>
        <w:t>:</w:t>
      </w:r>
    </w:p>
    <w:p w14:paraId="6C438F4C"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 xml:space="preserve">Understanding and </w:t>
      </w:r>
      <w:r>
        <w:rPr>
          <w:rFonts w:ascii="Angsana New" w:eastAsia="Times New Roman" w:hAnsi="Angsana New" w:cs="Angsana New"/>
          <w:kern w:val="20"/>
          <w:sz w:val="32"/>
          <w:szCs w:val="32"/>
          <w:lang w:bidi="he-IL"/>
        </w:rPr>
        <w:t xml:space="preserve">assessing </w:t>
      </w:r>
      <w:r w:rsidRPr="00FB0135">
        <w:rPr>
          <w:rFonts w:ascii="Angsana New" w:eastAsia="Times New Roman" w:hAnsi="Angsana New" w:cs="Angsana New"/>
          <w:kern w:val="20"/>
          <w:sz w:val="32"/>
          <w:szCs w:val="32"/>
          <w:lang w:bidi="he-IL"/>
        </w:rPr>
        <w:t>internal</w:t>
      </w:r>
      <w:r>
        <w:rPr>
          <w:rFonts w:ascii="Angsana New" w:eastAsia="Times New Roman" w:hAnsi="Angsana New" w:cs="Angsana New"/>
          <w:kern w:val="20"/>
          <w:sz w:val="32"/>
          <w:szCs w:val="32"/>
          <w:lang w:bidi="he-IL"/>
        </w:rPr>
        <w:t xml:space="preserve"> control relating to contract work that recognized by the percentage of completion method and total anticipated contract cost.</w:t>
      </w:r>
    </w:p>
    <w:p w14:paraId="76DD5982"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Testing significant control system and preparation total anticipated contract cost</w:t>
      </w:r>
      <w:r>
        <w:rPr>
          <w:rFonts w:ascii="Angsana New" w:eastAsia="Times New Roman" w:hAnsi="Angsana New" w:cs="Angsana New"/>
          <w:kern w:val="20"/>
          <w:sz w:val="32"/>
          <w:szCs w:val="32"/>
          <w:lang w:bidi="he-IL"/>
        </w:rPr>
        <w:t>.</w:t>
      </w:r>
    </w:p>
    <w:p w14:paraId="24BFB6A8"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Comparing actual cost incurred with anticipated cost in order to consider the effect on completed cost of work under the contract including examining the stage of completed work for recording revenue recognition.</w:t>
      </w:r>
    </w:p>
    <w:p w14:paraId="69CF0A32"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Inspecting the accuracy of anticipated cost adjustment until work completed.</w:t>
      </w:r>
    </w:p>
    <w:p w14:paraId="46C6FEB9" w14:textId="77777777" w:rsidR="00FB0135" w:rsidRPr="00FB0135" w:rsidRDefault="00FB0135" w:rsidP="00FB0135">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FB0135">
        <w:rPr>
          <w:rFonts w:ascii="Angsana New" w:eastAsia="Times New Roman" w:hAnsi="Angsana New" w:cs="Angsana New"/>
          <w:kern w:val="20"/>
          <w:sz w:val="32"/>
          <w:szCs w:val="32"/>
          <w:lang w:bidi="he-IL"/>
        </w:rPr>
        <w:t>Inspecting evidence of works delivered to customer whether receiving revenue from services is properly close to completion works</w:t>
      </w:r>
      <w:r>
        <w:rPr>
          <w:rFonts w:ascii="Angsana New" w:eastAsia="Times New Roman" w:hAnsi="Angsana New" w:cs="Angsana New"/>
          <w:kern w:val="20"/>
          <w:sz w:val="32"/>
          <w:szCs w:val="32"/>
          <w:lang w:bidi="he-IL"/>
        </w:rPr>
        <w:t>.</w:t>
      </w:r>
    </w:p>
    <w:p w14:paraId="5B26E1E3" w14:textId="77777777" w:rsidR="00FB0135" w:rsidRPr="002B5E57" w:rsidRDefault="00FB0135" w:rsidP="00FB0135">
      <w:pPr>
        <w:spacing w:line="380" w:lineRule="exact"/>
        <w:jc w:val="center"/>
        <w:rPr>
          <w:rFonts w:ascii="Angsana New" w:hAnsi="Angsana New" w:cs="Angsana New"/>
          <w:sz w:val="32"/>
          <w:szCs w:val="32"/>
        </w:rPr>
      </w:pPr>
      <w:r>
        <w:rPr>
          <w:rFonts w:ascii="Angsana New" w:eastAsia="Times New Roman" w:hAnsi="Angsana New" w:cs="Angsana New"/>
          <w:kern w:val="20"/>
          <w:sz w:val="32"/>
          <w:szCs w:val="32"/>
          <w:lang w:bidi="he-IL"/>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3</w:t>
      </w:r>
      <w:r w:rsidRPr="002B5E57">
        <w:rPr>
          <w:rFonts w:ascii="Angsana New" w:hAnsi="Angsana New" w:cs="Angsana New"/>
          <w:sz w:val="32"/>
          <w:szCs w:val="32"/>
        </w:rPr>
        <w:t xml:space="preserve"> -</w:t>
      </w:r>
    </w:p>
    <w:p w14:paraId="7DB4A3C4" w14:textId="77777777" w:rsidR="00FB0135" w:rsidRPr="008C0F80" w:rsidRDefault="00FB0135" w:rsidP="00FB0135">
      <w:pPr>
        <w:autoSpaceDE w:val="0"/>
        <w:autoSpaceDN w:val="0"/>
        <w:adjustRightInd w:val="0"/>
        <w:spacing w:after="0" w:line="380" w:lineRule="exact"/>
        <w:jc w:val="both"/>
        <w:rPr>
          <w:rFonts w:ascii="Angsana New" w:hAnsi="Angsana New" w:cs="Angsana New"/>
          <w:sz w:val="32"/>
          <w:szCs w:val="32"/>
        </w:rPr>
      </w:pPr>
    </w:p>
    <w:p w14:paraId="15FBA266" w14:textId="77777777" w:rsidR="008C0F80" w:rsidRPr="00FB0135" w:rsidRDefault="008C0F80" w:rsidP="00317A2B">
      <w:pPr>
        <w:autoSpaceDE w:val="0"/>
        <w:autoSpaceDN w:val="0"/>
        <w:adjustRightInd w:val="0"/>
        <w:spacing w:after="0" w:line="380" w:lineRule="exact"/>
        <w:jc w:val="both"/>
        <w:rPr>
          <w:rFonts w:ascii="Angsana New" w:hAnsi="Angsana New" w:cs="Angsana New"/>
          <w:b/>
          <w:bCs/>
          <w:i/>
          <w:iCs/>
          <w:sz w:val="32"/>
          <w:szCs w:val="32"/>
        </w:rPr>
      </w:pPr>
      <w:r w:rsidRPr="00FB0135">
        <w:rPr>
          <w:rFonts w:ascii="Angsana New" w:hAnsi="Angsana New" w:cs="Angsana New"/>
          <w:b/>
          <w:bCs/>
          <w:i/>
          <w:iCs/>
          <w:sz w:val="32"/>
          <w:szCs w:val="32"/>
        </w:rPr>
        <w:t>Other Information</w:t>
      </w:r>
    </w:p>
    <w:p w14:paraId="7191D0D5" w14:textId="77777777" w:rsidR="008C0F80" w:rsidRPr="008C0F80" w:rsidRDefault="008C0F80" w:rsidP="00317A2B">
      <w:pPr>
        <w:autoSpaceDE w:val="0"/>
        <w:autoSpaceDN w:val="0"/>
        <w:adjustRightInd w:val="0"/>
        <w:spacing w:after="0" w:line="380" w:lineRule="exact"/>
        <w:jc w:val="both"/>
        <w:rPr>
          <w:rFonts w:ascii="Angsana New" w:hAnsi="Angsana New" w:cs="Angsana New"/>
          <w:b/>
          <w:bCs/>
          <w:i/>
          <w:iCs/>
          <w:sz w:val="32"/>
          <w:szCs w:val="32"/>
        </w:rPr>
      </w:pPr>
    </w:p>
    <w:p w14:paraId="02057AE9"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2748F61E"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14:paraId="35169C97"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My opinion on the consolidated and separate financial statements does not cover the other information and I do not and will not express any form of assurance conclusion thereon.</w:t>
      </w:r>
    </w:p>
    <w:p w14:paraId="3F822678"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14:paraId="7F0AACB8"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7911AF5" w14:textId="77777777" w:rsidR="008C0F80" w:rsidRDefault="008C0F80" w:rsidP="00317A2B">
      <w:pPr>
        <w:spacing w:line="380" w:lineRule="exact"/>
        <w:jc w:val="both"/>
        <w:rPr>
          <w:rFonts w:ascii="Angsana New" w:hAnsi="Angsana New" w:cs="Angsana New"/>
          <w:sz w:val="32"/>
          <w:szCs w:val="32"/>
        </w:rPr>
      </w:pPr>
    </w:p>
    <w:p w14:paraId="74C41C9E" w14:textId="77777777" w:rsidR="00ED41CB" w:rsidRDefault="008C0F80" w:rsidP="00317A2B">
      <w:pPr>
        <w:autoSpaceDE w:val="0"/>
        <w:autoSpaceDN w:val="0"/>
        <w:adjustRightInd w:val="0"/>
        <w:spacing w:after="0" w:line="380" w:lineRule="exact"/>
        <w:jc w:val="both"/>
        <w:rPr>
          <w:rFonts w:ascii="Angsana New" w:hAnsi="Angsana New" w:cs="Angsana New"/>
          <w:sz w:val="32"/>
          <w:szCs w:val="32"/>
        </w:rPr>
      </w:pPr>
      <w:r w:rsidRPr="008C0F80">
        <w:rPr>
          <w:rFonts w:ascii="Angsana New" w:hAnsi="Angsana New" w:cs="Angsana New"/>
          <w:sz w:val="32"/>
          <w:szCs w:val="32"/>
        </w:rPr>
        <w:t>When I read the annual report of the Group, if I conclude that there is a material misstatement therein, I am required to communicate the matter to those charged with governance for correction of the misstatement.</w:t>
      </w:r>
    </w:p>
    <w:p w14:paraId="228ABDA8" w14:textId="77777777" w:rsidR="008C0F80" w:rsidRPr="008C0F80" w:rsidRDefault="008C0F80" w:rsidP="00317A2B">
      <w:pPr>
        <w:autoSpaceDE w:val="0"/>
        <w:autoSpaceDN w:val="0"/>
        <w:adjustRightInd w:val="0"/>
        <w:spacing w:after="0" w:line="380" w:lineRule="exact"/>
        <w:jc w:val="both"/>
        <w:rPr>
          <w:rFonts w:ascii="Angsana New" w:hAnsi="Angsana New" w:cs="Angsana New"/>
          <w:sz w:val="32"/>
          <w:szCs w:val="32"/>
        </w:rPr>
      </w:pPr>
    </w:p>
    <w:p w14:paraId="3F9A8B02" w14:textId="77777777" w:rsidR="00ED41CB" w:rsidRPr="002B5E57" w:rsidRDefault="00ED41CB" w:rsidP="00317A2B">
      <w:pPr>
        <w:autoSpaceDE w:val="0"/>
        <w:autoSpaceDN w:val="0"/>
        <w:adjustRightInd w:val="0"/>
        <w:spacing w:line="380" w:lineRule="exact"/>
        <w:jc w:val="both"/>
        <w:rPr>
          <w:rFonts w:ascii="Angsana New" w:hAnsi="Angsana New" w:cs="Angsana New"/>
          <w:b/>
          <w:bCs/>
          <w:i/>
          <w:iCs/>
          <w:sz w:val="32"/>
          <w:szCs w:val="32"/>
        </w:rPr>
      </w:pPr>
      <w:r w:rsidRPr="002B5E57">
        <w:rPr>
          <w:rFonts w:ascii="Angsana New" w:hAnsi="Angsana New" w:cs="Angsana New"/>
          <w:b/>
          <w:bCs/>
          <w:i/>
          <w:iCs/>
          <w:sz w:val="32"/>
          <w:szCs w:val="32"/>
        </w:rPr>
        <w:t>Responsibilities of Management and Those Charged with Governance for the Consolidated and Separate Financial Statements</w:t>
      </w:r>
    </w:p>
    <w:p w14:paraId="26D38F50" w14:textId="77777777"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2B5E57">
        <w:rPr>
          <w:rFonts w:ascii="Angsana New" w:hAnsi="Angsana New" w:cs="Angsana New"/>
          <w:sz w:val="32"/>
          <w:szCs w:val="32"/>
          <w:cs/>
        </w:rPr>
        <w:t>.</w:t>
      </w:r>
    </w:p>
    <w:p w14:paraId="1D2DC3C3" w14:textId="77777777" w:rsidR="00ED41CB" w:rsidRPr="002B5E57"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 xml:space="preserve">In preparing the consolidated and separate financial statements, management is responsible for assessing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2B5E57">
        <w:rPr>
          <w:rFonts w:ascii="Angsana New" w:hAnsi="Angsana New" w:cs="Angsana New"/>
          <w:spacing w:val="-8"/>
          <w:sz w:val="32"/>
          <w:szCs w:val="32"/>
        </w:rPr>
        <w:t>Group</w:t>
      </w:r>
      <w:r w:rsidRPr="002B5E57">
        <w:rPr>
          <w:rFonts w:ascii="Angsana New" w:hAnsi="Angsana New" w:cs="Angsana New"/>
          <w:sz w:val="32"/>
          <w:szCs w:val="32"/>
        </w:rPr>
        <w:t xml:space="preserve"> or to cease operations, or has no realistic alternative but to do so</w:t>
      </w:r>
      <w:r w:rsidRPr="002B5E57">
        <w:rPr>
          <w:rFonts w:ascii="Angsana New" w:hAnsi="Angsana New" w:cs="Angsana New"/>
          <w:sz w:val="32"/>
          <w:szCs w:val="32"/>
          <w:cs/>
        </w:rPr>
        <w:t>.</w:t>
      </w:r>
    </w:p>
    <w:p w14:paraId="7FBBBF31" w14:textId="77777777" w:rsidR="002D2CEE" w:rsidRDefault="00ED41CB" w:rsidP="00317A2B">
      <w:pPr>
        <w:autoSpaceDE w:val="0"/>
        <w:autoSpaceDN w:val="0"/>
        <w:adjustRightInd w:val="0"/>
        <w:spacing w:line="380" w:lineRule="exact"/>
        <w:jc w:val="both"/>
        <w:rPr>
          <w:rFonts w:ascii="Angsana New" w:hAnsi="Angsana New" w:cs="Angsana New"/>
          <w:sz w:val="32"/>
          <w:szCs w:val="32"/>
        </w:rPr>
      </w:pPr>
      <w:r w:rsidRPr="002B5E57">
        <w:rPr>
          <w:rFonts w:ascii="Angsana New" w:hAnsi="Angsana New" w:cs="Angsana New"/>
          <w:sz w:val="32"/>
          <w:szCs w:val="32"/>
        </w:rPr>
        <w:t xml:space="preserve">Those charged with governance are responsible for overseeing the </w:t>
      </w:r>
      <w:r w:rsidRPr="002B5E57">
        <w:rPr>
          <w:rFonts w:ascii="Angsana New" w:hAnsi="Angsana New" w:cs="Angsana New"/>
          <w:spacing w:val="-8"/>
          <w:sz w:val="32"/>
          <w:szCs w:val="32"/>
        </w:rPr>
        <w:t>Group</w:t>
      </w:r>
      <w:r w:rsidRPr="002B5E57">
        <w:rPr>
          <w:rFonts w:ascii="Angsana New" w:hAnsi="Angsana New" w:cs="Angsana New"/>
          <w:sz w:val="32"/>
          <w:szCs w:val="32"/>
        </w:rPr>
        <w:t>’s financial reporting process</w:t>
      </w:r>
      <w:r w:rsidRPr="002B5E57">
        <w:rPr>
          <w:rFonts w:ascii="Angsana New" w:hAnsi="Angsana New" w:cs="Angsana New"/>
          <w:sz w:val="32"/>
          <w:szCs w:val="32"/>
          <w:cs/>
        </w:rPr>
        <w:t>.</w:t>
      </w:r>
    </w:p>
    <w:p w14:paraId="60A2B335" w14:textId="77777777" w:rsidR="002D2CEE" w:rsidRPr="002B5E57" w:rsidRDefault="002D2CEE" w:rsidP="002D2CEE">
      <w:pPr>
        <w:spacing w:line="420" w:lineRule="exact"/>
        <w:ind w:right="-57"/>
        <w:jc w:val="center"/>
        <w:rPr>
          <w:rFonts w:ascii="Angsana New" w:hAnsi="Angsana New" w:cs="Angsana New"/>
          <w:sz w:val="32"/>
          <w:szCs w:val="32"/>
        </w:rPr>
      </w:pPr>
      <w:r>
        <w:rPr>
          <w:rFonts w:ascii="Angsana New" w:hAnsi="Angsana New" w:cs="Angsana New"/>
          <w:sz w:val="32"/>
          <w:szCs w:val="32"/>
        </w:rPr>
        <w:br w:type="page"/>
      </w:r>
      <w:r w:rsidRPr="002B5E57">
        <w:rPr>
          <w:rFonts w:ascii="Angsana New" w:hAnsi="Angsana New" w:cs="Angsana New"/>
          <w:sz w:val="32"/>
          <w:szCs w:val="32"/>
        </w:rPr>
        <w:lastRenderedPageBreak/>
        <w:t xml:space="preserve">- </w:t>
      </w:r>
      <w:r>
        <w:rPr>
          <w:rFonts w:ascii="Angsana New" w:hAnsi="Angsana New" w:cs="Angsana New"/>
          <w:sz w:val="32"/>
          <w:szCs w:val="32"/>
        </w:rPr>
        <w:t>4</w:t>
      </w:r>
      <w:r w:rsidRPr="002B5E57">
        <w:rPr>
          <w:rFonts w:ascii="Angsana New" w:hAnsi="Angsana New" w:cs="Angsana New"/>
          <w:sz w:val="32"/>
          <w:szCs w:val="32"/>
        </w:rPr>
        <w:t xml:space="preserve"> -</w:t>
      </w:r>
    </w:p>
    <w:p w14:paraId="5CC1F48F" w14:textId="77777777" w:rsidR="002D2CEE" w:rsidRPr="002B5E57" w:rsidRDefault="002D2CEE" w:rsidP="002D2CEE">
      <w:pPr>
        <w:spacing w:line="380" w:lineRule="exact"/>
        <w:jc w:val="both"/>
        <w:rPr>
          <w:rFonts w:ascii="Angsana New" w:hAnsi="Angsana New" w:cs="Angsana New"/>
          <w:sz w:val="32"/>
          <w:szCs w:val="32"/>
        </w:rPr>
      </w:pPr>
    </w:p>
    <w:p w14:paraId="17CFF8E7" w14:textId="77777777" w:rsidR="00ED41CB" w:rsidRPr="002B5E57" w:rsidRDefault="00ED41CB" w:rsidP="00295BEC">
      <w:pPr>
        <w:autoSpaceDE w:val="0"/>
        <w:autoSpaceDN w:val="0"/>
        <w:adjustRightInd w:val="0"/>
        <w:jc w:val="thaiDistribute"/>
        <w:rPr>
          <w:rFonts w:ascii="Angsana New" w:hAnsi="Angsana New" w:cs="Angsana New"/>
          <w:b/>
          <w:bCs/>
          <w:i/>
          <w:iCs/>
          <w:sz w:val="32"/>
          <w:szCs w:val="32"/>
        </w:rPr>
      </w:pPr>
      <w:r w:rsidRPr="002B5E57">
        <w:rPr>
          <w:rFonts w:ascii="Angsana New" w:hAnsi="Angsana New" w:cs="Angsana New"/>
          <w:b/>
          <w:bCs/>
          <w:i/>
          <w:iCs/>
          <w:sz w:val="32"/>
          <w:szCs w:val="32"/>
        </w:rPr>
        <w:t>Auditor’s Responsibilities for the Audit of the Consolidated and Separate Financial Statements</w:t>
      </w:r>
    </w:p>
    <w:p w14:paraId="208C7F6D" w14:textId="77777777" w:rsidR="00ED41CB" w:rsidRPr="002B5E57" w:rsidRDefault="00ED41CB" w:rsidP="00295BEC">
      <w:pPr>
        <w:autoSpaceDE w:val="0"/>
        <w:autoSpaceDN w:val="0"/>
        <w:adjustRightInd w:val="0"/>
        <w:jc w:val="thaiDistribute"/>
        <w:rPr>
          <w:rFonts w:ascii="Angsana New" w:hAnsi="Angsana New" w:cs="Angsana New"/>
          <w:sz w:val="32"/>
          <w:szCs w:val="32"/>
          <w:cs/>
        </w:rPr>
      </w:pPr>
      <w:r w:rsidRPr="002B5E57">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w:t>
      </w:r>
      <w:r w:rsidRPr="002B5E57">
        <w:rPr>
          <w:rFonts w:ascii="Angsana New" w:hAnsi="Angsana New" w:cs="Angsana New"/>
          <w:sz w:val="32"/>
          <w:szCs w:val="32"/>
          <w:cs/>
        </w:rPr>
        <w:t xml:space="preserve"> </w:t>
      </w:r>
      <w:r w:rsidRPr="002B5E57">
        <w:rPr>
          <w:rFonts w:ascii="Angsana New" w:hAnsi="Angsana New" w:cs="Angsana New"/>
          <w:sz w:val="32"/>
          <w:szCs w:val="32"/>
        </w:rPr>
        <w:t>and to issue an auditor’s report that includes my opinion</w:t>
      </w:r>
      <w:r w:rsidRPr="002B5E57">
        <w:rPr>
          <w:rFonts w:ascii="Angsana New" w:hAnsi="Angsana New" w:cs="Angsana New"/>
          <w:sz w:val="32"/>
          <w:szCs w:val="32"/>
          <w:cs/>
        </w:rPr>
        <w:t xml:space="preserve">. </w:t>
      </w:r>
      <w:r w:rsidRPr="002B5E57">
        <w:rPr>
          <w:rFonts w:ascii="Angsana New" w:hAnsi="Angsana New" w:cs="Angsana New"/>
          <w:sz w:val="32"/>
          <w:szCs w:val="32"/>
        </w:rPr>
        <w:t>Reasonable assurance is a high level of assurance, but is not a guarantee that an audit conducted in accordance with Thai Standards on Auditing</w:t>
      </w:r>
      <w:r w:rsidRPr="002B5E57" w:rsidDel="0077543F">
        <w:rPr>
          <w:rFonts w:ascii="Angsana New" w:hAnsi="Angsana New" w:cs="Angsana New"/>
          <w:sz w:val="32"/>
          <w:szCs w:val="32"/>
          <w:cs/>
        </w:rPr>
        <w:t xml:space="preserve"> </w:t>
      </w:r>
      <w:r w:rsidRPr="002B5E57">
        <w:rPr>
          <w:rFonts w:ascii="Angsana New" w:hAnsi="Angsana New" w:cs="Angsana New"/>
          <w:sz w:val="32"/>
          <w:szCs w:val="32"/>
        </w:rPr>
        <w:t>will always detect a material misstatement when it exists</w:t>
      </w:r>
      <w:r w:rsidRPr="002B5E57">
        <w:rPr>
          <w:rFonts w:ascii="Angsana New" w:hAnsi="Angsana New" w:cs="Angsana New"/>
          <w:sz w:val="32"/>
          <w:szCs w:val="32"/>
          <w:cs/>
        </w:rPr>
        <w:t xml:space="preserve">. </w:t>
      </w:r>
      <w:r w:rsidRPr="002B5E57">
        <w:rPr>
          <w:rFonts w:ascii="Angsana New" w:hAnsi="Angsana New" w:cs="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B5E57">
        <w:rPr>
          <w:rFonts w:ascii="Angsana New" w:hAnsi="Angsana New" w:cs="Angsana New"/>
          <w:sz w:val="32"/>
          <w:szCs w:val="32"/>
          <w:cs/>
        </w:rPr>
        <w:t>.</w:t>
      </w:r>
    </w:p>
    <w:p w14:paraId="49013357" w14:textId="77777777" w:rsidR="00ED41CB" w:rsidRDefault="00ED41CB" w:rsidP="00295BEC">
      <w:pPr>
        <w:autoSpaceDE w:val="0"/>
        <w:autoSpaceDN w:val="0"/>
        <w:adjustRightInd w:val="0"/>
        <w:jc w:val="thaiDistribute"/>
        <w:rPr>
          <w:rFonts w:ascii="Angsana New" w:hAnsi="Angsana New" w:cs="Angsana New"/>
          <w:sz w:val="32"/>
          <w:szCs w:val="32"/>
        </w:rPr>
      </w:pPr>
      <w:r w:rsidRPr="002B5E57">
        <w:rPr>
          <w:rFonts w:ascii="Angsana New" w:hAnsi="Angsana New" w:cs="Angsana New"/>
          <w:sz w:val="32"/>
          <w:szCs w:val="32"/>
        </w:rPr>
        <w:t>As part of an audit in accordance with Thai Standards on Auditing, I exercise professional judgment and maintain professional skepticism throughout the audit</w:t>
      </w:r>
      <w:r w:rsidRPr="002B5E57">
        <w:rPr>
          <w:rFonts w:ascii="Angsana New" w:hAnsi="Angsana New" w:cs="Angsana New"/>
          <w:sz w:val="32"/>
          <w:szCs w:val="32"/>
          <w:cs/>
        </w:rPr>
        <w:t xml:space="preserve">. </w:t>
      </w:r>
      <w:r w:rsidRPr="002B5E57">
        <w:rPr>
          <w:rFonts w:ascii="Angsana New" w:hAnsi="Angsana New" w:cs="Angsana New"/>
          <w:sz w:val="32"/>
          <w:szCs w:val="32"/>
        </w:rPr>
        <w:t>I also</w:t>
      </w:r>
      <w:r w:rsidRPr="002B5E57">
        <w:rPr>
          <w:rFonts w:ascii="Angsana New" w:hAnsi="Angsana New" w:cs="Angsana New"/>
          <w:sz w:val="32"/>
          <w:szCs w:val="32"/>
          <w:cs/>
        </w:rPr>
        <w:t>:</w:t>
      </w:r>
    </w:p>
    <w:p w14:paraId="4E1B7A07" w14:textId="77777777" w:rsidR="00ED41CB" w:rsidRPr="002B5E57"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Identify and assess the risks of material misstatement of the </w:t>
      </w:r>
      <w:r w:rsidRPr="002B5E57">
        <w:rPr>
          <w:rFonts w:ascii="Angsana New" w:hAnsi="Angsana New" w:cs="Angsana New"/>
          <w:sz w:val="32"/>
          <w:szCs w:val="32"/>
        </w:rPr>
        <w:t>consolidated and separate</w:t>
      </w:r>
      <w:r w:rsidRPr="002B5E57">
        <w:rPr>
          <w:rFonts w:ascii="Angsana New" w:eastAsia="Times New Roman" w:hAnsi="Angsana New" w:cs="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2B5E57">
        <w:rPr>
          <w:rFonts w:ascii="Angsana New" w:eastAsia="Times New Roman" w:hAnsi="Angsana New" w:cs="Angsana New"/>
          <w:kern w:val="20"/>
          <w:sz w:val="32"/>
          <w:szCs w:val="32"/>
          <w:cs/>
        </w:rPr>
        <w:t xml:space="preserve">. </w:t>
      </w:r>
      <w:r w:rsidRPr="002B5E57">
        <w:rPr>
          <w:rFonts w:ascii="Angsana New" w:eastAsia="Times New Roman" w:hAnsi="Angsana New" w:cs="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2B5E57">
        <w:rPr>
          <w:rFonts w:ascii="Angsana New" w:eastAsia="Times New Roman" w:hAnsi="Angsana New" w:cs="Angsana New"/>
          <w:kern w:val="20"/>
          <w:sz w:val="32"/>
          <w:szCs w:val="32"/>
          <w:cs/>
        </w:rPr>
        <w:t>.</w:t>
      </w:r>
    </w:p>
    <w:p w14:paraId="0F254E30" w14:textId="77777777" w:rsidR="00ED41CB" w:rsidRDefault="00ED41CB" w:rsidP="00295BEC">
      <w:pPr>
        <w:pStyle w:val="ListParagraph"/>
        <w:numPr>
          <w:ilvl w:val="0"/>
          <w:numId w:val="3"/>
        </w:numPr>
        <w:spacing w:before="120" w:after="0"/>
        <w:ind w:left="1077" w:hanging="357"/>
        <w:jc w:val="thaiDistribute"/>
        <w:rPr>
          <w:rFonts w:ascii="Angsana New" w:eastAsia="Times New Roman" w:hAnsi="Angsana New" w:cs="Angsana New"/>
          <w:kern w:val="20"/>
          <w:sz w:val="32"/>
          <w:szCs w:val="32"/>
          <w:lang w:bidi="he-IL"/>
        </w:rPr>
      </w:pPr>
      <w:r w:rsidRPr="002B5E57">
        <w:rPr>
          <w:rFonts w:ascii="Angsana New" w:eastAsia="Times New Roman" w:hAnsi="Angsana New" w:cs="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2B5E57">
        <w:rPr>
          <w:rFonts w:ascii="Angsana New" w:hAnsi="Angsana New" w:cs="Angsana New"/>
          <w:spacing w:val="-8"/>
          <w:sz w:val="32"/>
          <w:szCs w:val="32"/>
        </w:rPr>
        <w:t>Group</w:t>
      </w:r>
      <w:r w:rsidRPr="002B5E57">
        <w:rPr>
          <w:rFonts w:ascii="Angsana New" w:eastAsia="Times New Roman" w:hAnsi="Angsana New" w:cs="Angsana New"/>
          <w:kern w:val="20"/>
          <w:sz w:val="32"/>
          <w:szCs w:val="32"/>
          <w:lang w:bidi="he-IL"/>
        </w:rPr>
        <w:t>’s internal control</w:t>
      </w:r>
      <w:r w:rsidRPr="002B5E57">
        <w:rPr>
          <w:rFonts w:ascii="Angsana New" w:eastAsia="Times New Roman" w:hAnsi="Angsana New" w:cs="Angsana New"/>
          <w:kern w:val="20"/>
          <w:sz w:val="32"/>
          <w:szCs w:val="32"/>
          <w:cs/>
        </w:rPr>
        <w:t>.</w:t>
      </w:r>
    </w:p>
    <w:p w14:paraId="253553A4"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09D68A01"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06791086"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6D7B9515"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39132D82"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2FC596D7"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4A387BF0"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73F78B1D" w14:textId="77777777" w:rsidR="00295BEC"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7AA0CB12" w14:textId="77777777"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5</w:t>
      </w:r>
      <w:r w:rsidRPr="005B2BB5">
        <w:rPr>
          <w:rFonts w:ascii="Angsana New" w:hAnsi="Angsana New" w:cs="Angsana New"/>
          <w:sz w:val="32"/>
          <w:szCs w:val="32"/>
        </w:rPr>
        <w:t xml:space="preserve"> -</w:t>
      </w:r>
    </w:p>
    <w:p w14:paraId="059B7558" w14:textId="77777777" w:rsidR="00295BEC" w:rsidRPr="002B5E57" w:rsidRDefault="00295BEC" w:rsidP="00295BEC">
      <w:pPr>
        <w:pStyle w:val="ListParagraph"/>
        <w:spacing w:before="120" w:after="0" w:line="380" w:lineRule="exact"/>
        <w:jc w:val="both"/>
        <w:rPr>
          <w:rFonts w:ascii="Angsana New" w:eastAsia="Times New Roman" w:hAnsi="Angsana New" w:cs="Angsana New"/>
          <w:kern w:val="20"/>
          <w:sz w:val="32"/>
          <w:szCs w:val="32"/>
          <w:lang w:bidi="he-IL"/>
        </w:rPr>
      </w:pPr>
    </w:p>
    <w:p w14:paraId="37F15190" w14:textId="77777777" w:rsidR="00ED41CB" w:rsidRPr="002B5E57"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rPr>
      </w:pPr>
      <w:r w:rsidRPr="002B5E57">
        <w:rPr>
          <w:rFonts w:ascii="Angsana New" w:eastAsia="Times New Roman" w:hAnsi="Angsana New" w:cs="Angsana New"/>
          <w:kern w:val="20"/>
          <w:sz w:val="32"/>
          <w:szCs w:val="32"/>
          <w:lang w:bidi="he-IL"/>
        </w:rPr>
        <w:t>Evaluate the appropriateness of accounting policies used and the reasonableness of accounting estimates and related disclosures made by management</w:t>
      </w:r>
      <w:r w:rsidRPr="002B5E57">
        <w:rPr>
          <w:rFonts w:ascii="Angsana New" w:eastAsia="Times New Roman" w:hAnsi="Angsana New" w:cs="Angsana New"/>
          <w:kern w:val="20"/>
          <w:sz w:val="32"/>
          <w:szCs w:val="32"/>
          <w:cs/>
        </w:rPr>
        <w:t>.</w:t>
      </w:r>
    </w:p>
    <w:p w14:paraId="3FD2DBAD" w14:textId="77777777" w:rsidR="002D2CEE" w:rsidRDefault="00ED41CB" w:rsidP="00317A2B">
      <w:pPr>
        <w:pStyle w:val="ListParagraph"/>
        <w:numPr>
          <w:ilvl w:val="0"/>
          <w:numId w:val="3"/>
        </w:numPr>
        <w:spacing w:before="120" w:after="0" w:line="380" w:lineRule="exact"/>
        <w:ind w:left="1077" w:hanging="357"/>
        <w:jc w:val="both"/>
        <w:rPr>
          <w:rFonts w:ascii="Angsana New" w:hAnsi="Angsana New" w:cs="Angsana New"/>
          <w:sz w:val="32"/>
          <w:szCs w:val="32"/>
          <w:lang w:bidi="he-IL"/>
        </w:rPr>
      </w:pPr>
      <w:r w:rsidRPr="00B85E90">
        <w:rPr>
          <w:rFonts w:ascii="Angsana New" w:eastAsia="Times New Roman" w:hAnsi="Angsana New" w:cs="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’s </w:t>
      </w:r>
      <w:r w:rsidRPr="00B85E90">
        <w:rPr>
          <w:rFonts w:ascii="Angsana New" w:hAnsi="Angsana New" w:cs="Angsana New"/>
          <w:sz w:val="32"/>
          <w:szCs w:val="32"/>
        </w:rPr>
        <w:t>and the Company's ability</w:t>
      </w:r>
      <w:r w:rsidRPr="00B85E90">
        <w:rPr>
          <w:rFonts w:ascii="Angsana New" w:eastAsia="Times New Roman" w:hAnsi="Angsana New" w:cs="Angsana New"/>
          <w:kern w:val="20"/>
          <w:sz w:val="32"/>
          <w:szCs w:val="32"/>
          <w:lang w:bidi="he-IL"/>
        </w:rPr>
        <w:t xml:space="preserve"> to continue as a going concern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 xml:space="preserve">If I conclude that a material uncertainty exists, I am required to draw attention in my auditor’s report to the related disclosures in the </w:t>
      </w:r>
      <w:r w:rsidR="00BE1164" w:rsidRPr="002B5E57">
        <w:rPr>
          <w:rFonts w:ascii="Angsana New" w:hAnsi="Angsana New" w:cs="Angsana New"/>
          <w:spacing w:val="-8"/>
          <w:sz w:val="32"/>
          <w:szCs w:val="32"/>
        </w:rPr>
        <w:t>consolidated and separate</w:t>
      </w:r>
      <w:r w:rsidR="00BE1164" w:rsidRPr="00B85E90">
        <w:rPr>
          <w:rFonts w:ascii="Angsana New" w:eastAsia="Times New Roman" w:hAnsi="Angsana New" w:cs="Angsana New"/>
          <w:kern w:val="20"/>
          <w:sz w:val="32"/>
          <w:szCs w:val="32"/>
          <w:lang w:bidi="he-IL"/>
        </w:rPr>
        <w:t xml:space="preserve"> </w:t>
      </w:r>
      <w:r w:rsidRPr="00B85E90">
        <w:rPr>
          <w:rFonts w:ascii="Angsana New" w:eastAsia="Times New Roman" w:hAnsi="Angsana New" w:cs="Angsana New"/>
          <w:kern w:val="20"/>
          <w:sz w:val="32"/>
          <w:szCs w:val="32"/>
          <w:lang w:bidi="he-IL"/>
        </w:rPr>
        <w:t>financial statements or, if such disclosures are inadequate, to modify my opinion</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My conclusions are based on the audit evidence obtained up to the date of my auditor’s report</w:t>
      </w:r>
      <w:r w:rsidRPr="00B85E90">
        <w:rPr>
          <w:rFonts w:ascii="Angsana New" w:eastAsia="Times New Roman" w:hAnsi="Angsana New" w:cs="Angsana New"/>
          <w:kern w:val="20"/>
          <w:sz w:val="32"/>
          <w:szCs w:val="32"/>
          <w:cs/>
        </w:rPr>
        <w:t xml:space="preserve">. </w:t>
      </w:r>
      <w:r w:rsidRPr="00B85E90">
        <w:rPr>
          <w:rFonts w:ascii="Angsana New" w:eastAsia="Times New Roman" w:hAnsi="Angsana New" w:cs="Angsana New"/>
          <w:kern w:val="20"/>
          <w:sz w:val="32"/>
          <w:szCs w:val="32"/>
          <w:lang w:bidi="he-IL"/>
        </w:rPr>
        <w:t xml:space="preserve">However, future events or conditions may cause the </w:t>
      </w:r>
      <w:r w:rsidRPr="00B85E90">
        <w:rPr>
          <w:rFonts w:ascii="Angsana New" w:hAnsi="Angsana New" w:cs="Angsana New"/>
          <w:spacing w:val="-8"/>
          <w:sz w:val="32"/>
          <w:szCs w:val="32"/>
        </w:rPr>
        <w:t>Group</w:t>
      </w:r>
      <w:r w:rsidRPr="00B85E90">
        <w:rPr>
          <w:rFonts w:ascii="Angsana New" w:eastAsia="Times New Roman" w:hAnsi="Angsana New" w:cs="Angsana New"/>
          <w:kern w:val="20"/>
          <w:sz w:val="32"/>
          <w:szCs w:val="32"/>
          <w:lang w:bidi="he-IL"/>
        </w:rPr>
        <w:t xml:space="preserve"> to cease to continue as a going concern</w:t>
      </w:r>
      <w:r w:rsidRPr="00B85E90">
        <w:rPr>
          <w:rFonts w:ascii="Angsana New" w:eastAsia="Times New Roman" w:hAnsi="Angsana New" w:cs="Angsana New"/>
          <w:kern w:val="20"/>
          <w:sz w:val="32"/>
          <w:szCs w:val="32"/>
          <w:cs/>
        </w:rPr>
        <w:t>.</w:t>
      </w:r>
    </w:p>
    <w:p w14:paraId="174257F0" w14:textId="77777777" w:rsidR="00ED41CB" w:rsidRPr="005B2BB5"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Evaluate the overall presentation, structure and content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including the disclosures, and whether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represent the underlying transactions and events in a manner that achieves fair presentation</w:t>
      </w:r>
      <w:r w:rsidRPr="005B2BB5">
        <w:rPr>
          <w:rFonts w:ascii="Angsana New" w:eastAsia="Times New Roman" w:hAnsi="Angsana New" w:cs="Angsana New"/>
          <w:kern w:val="20"/>
          <w:sz w:val="32"/>
          <w:szCs w:val="32"/>
          <w:cs/>
        </w:rPr>
        <w:t>.</w:t>
      </w:r>
    </w:p>
    <w:p w14:paraId="67344EBA" w14:textId="77777777" w:rsidR="00ED41CB" w:rsidRPr="005B2BB5" w:rsidRDefault="00ED41CB" w:rsidP="00317A2B">
      <w:pPr>
        <w:pStyle w:val="ListParagraph"/>
        <w:numPr>
          <w:ilvl w:val="0"/>
          <w:numId w:val="3"/>
        </w:numPr>
        <w:spacing w:before="120" w:after="0" w:line="380" w:lineRule="exact"/>
        <w:ind w:left="1077" w:hanging="357"/>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CBD2CC8" w14:textId="77777777" w:rsidR="00ED41CB" w:rsidRPr="005B2BB5" w:rsidRDefault="00ED41CB" w:rsidP="00317A2B">
      <w:pPr>
        <w:spacing w:after="0" w:line="380" w:lineRule="exact"/>
        <w:jc w:val="both"/>
        <w:rPr>
          <w:rFonts w:ascii="Angsana New" w:eastAsia="Times New Roman" w:hAnsi="Angsana New" w:cs="Angsana New"/>
          <w:kern w:val="20"/>
          <w:sz w:val="20"/>
          <w:szCs w:val="20"/>
          <w:lang w:bidi="he-IL"/>
        </w:rPr>
      </w:pPr>
    </w:p>
    <w:p w14:paraId="606BCE1E"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B2BB5">
        <w:rPr>
          <w:rFonts w:ascii="Angsana New" w:eastAsia="Times New Roman" w:hAnsi="Angsana New" w:cs="Angsana New"/>
          <w:kern w:val="20"/>
          <w:sz w:val="32"/>
          <w:szCs w:val="32"/>
          <w:cs/>
        </w:rPr>
        <w:t>.</w:t>
      </w:r>
    </w:p>
    <w:p w14:paraId="22CF5075" w14:textId="77777777" w:rsidR="00B85E90" w:rsidRPr="002D2CEE" w:rsidRDefault="00B85E90" w:rsidP="002D2CEE">
      <w:pPr>
        <w:spacing w:after="0" w:line="380" w:lineRule="exact"/>
        <w:jc w:val="both"/>
        <w:rPr>
          <w:rFonts w:ascii="Angsana New" w:eastAsia="Times New Roman" w:hAnsi="Angsana New" w:cs="Angsana New"/>
          <w:kern w:val="20"/>
          <w:sz w:val="20"/>
          <w:szCs w:val="20"/>
          <w:lang w:bidi="he-IL"/>
        </w:rPr>
      </w:pPr>
    </w:p>
    <w:p w14:paraId="064E6024"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7CAEB12" w14:textId="77777777" w:rsidR="00ED41CB" w:rsidRDefault="00ED41CB" w:rsidP="00317A2B">
      <w:pPr>
        <w:spacing w:after="0" w:line="380" w:lineRule="exact"/>
        <w:jc w:val="both"/>
        <w:rPr>
          <w:rFonts w:ascii="Angsana New" w:eastAsia="Times New Roman" w:hAnsi="Angsana New" w:cs="Angsana New"/>
          <w:kern w:val="20"/>
          <w:sz w:val="20"/>
          <w:szCs w:val="20"/>
          <w:lang w:bidi="he-IL"/>
        </w:rPr>
      </w:pPr>
    </w:p>
    <w:p w14:paraId="0EA8C88A"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7C22160B"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42B4A1E0"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26B2EE36"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39694D4F"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17C79250"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5E44CCE5"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1075521F" w14:textId="77777777" w:rsidR="00295BEC" w:rsidRDefault="00295BEC" w:rsidP="00317A2B">
      <w:pPr>
        <w:spacing w:after="0" w:line="380" w:lineRule="exact"/>
        <w:jc w:val="both"/>
        <w:rPr>
          <w:rFonts w:ascii="Angsana New" w:eastAsia="Times New Roman" w:hAnsi="Angsana New" w:cs="Angsana New"/>
          <w:kern w:val="20"/>
          <w:sz w:val="20"/>
          <w:szCs w:val="20"/>
          <w:lang w:bidi="he-IL"/>
        </w:rPr>
      </w:pPr>
    </w:p>
    <w:p w14:paraId="7FDC3C6F" w14:textId="77777777" w:rsidR="00295BEC" w:rsidRPr="005B2BB5" w:rsidRDefault="00295BEC" w:rsidP="00295BEC">
      <w:pPr>
        <w:spacing w:line="420" w:lineRule="exact"/>
        <w:ind w:right="-57"/>
        <w:jc w:val="center"/>
        <w:rPr>
          <w:rFonts w:ascii="Angsana New" w:hAnsi="Angsana New" w:cs="Angsana New"/>
          <w:sz w:val="32"/>
          <w:szCs w:val="32"/>
        </w:rPr>
      </w:pPr>
      <w:r w:rsidRPr="005B2BB5">
        <w:rPr>
          <w:rFonts w:ascii="Angsana New" w:hAnsi="Angsana New" w:cs="Angsana New"/>
          <w:sz w:val="32"/>
          <w:szCs w:val="32"/>
        </w:rPr>
        <w:lastRenderedPageBreak/>
        <w:t xml:space="preserve">- </w:t>
      </w:r>
      <w:r>
        <w:rPr>
          <w:rFonts w:ascii="Angsana New" w:hAnsi="Angsana New" w:cs="Angsana New"/>
          <w:sz w:val="32"/>
          <w:szCs w:val="32"/>
        </w:rPr>
        <w:t>6</w:t>
      </w:r>
      <w:r w:rsidRPr="005B2BB5">
        <w:rPr>
          <w:rFonts w:ascii="Angsana New" w:hAnsi="Angsana New" w:cs="Angsana New"/>
          <w:sz w:val="32"/>
          <w:szCs w:val="32"/>
        </w:rPr>
        <w:t xml:space="preserve"> -</w:t>
      </w:r>
    </w:p>
    <w:p w14:paraId="3F0771F9" w14:textId="77777777" w:rsidR="00295BEC" w:rsidRPr="005B2BB5" w:rsidRDefault="00295BEC" w:rsidP="00317A2B">
      <w:pPr>
        <w:spacing w:after="0" w:line="380" w:lineRule="exact"/>
        <w:jc w:val="both"/>
        <w:rPr>
          <w:rFonts w:ascii="Angsana New" w:eastAsia="Times New Roman" w:hAnsi="Angsana New" w:cs="Angsana New"/>
          <w:kern w:val="20"/>
          <w:sz w:val="20"/>
          <w:szCs w:val="20"/>
          <w:lang w:bidi="he-IL"/>
        </w:rPr>
      </w:pPr>
    </w:p>
    <w:p w14:paraId="1BAC3CD8"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r w:rsidRPr="005B2BB5">
        <w:rPr>
          <w:rFonts w:ascii="Angsana New" w:eastAsia="Times New Roman" w:hAnsi="Angsana New" w:cs="Angsana New"/>
          <w:kern w:val="20"/>
          <w:sz w:val="32"/>
          <w:szCs w:val="32"/>
          <w:lang w:bidi="he-IL"/>
        </w:rPr>
        <w:t xml:space="preserve">From the matters communicated with those charged with governance, I determine those matters that were of most significance in the audit of the </w:t>
      </w:r>
      <w:r w:rsidRPr="005B2BB5">
        <w:rPr>
          <w:rFonts w:ascii="Angsana New" w:hAnsi="Angsana New" w:cs="Angsana New"/>
          <w:sz w:val="32"/>
          <w:szCs w:val="32"/>
        </w:rPr>
        <w:t>consolidated and separate</w:t>
      </w:r>
      <w:r w:rsidRPr="005B2BB5">
        <w:rPr>
          <w:rFonts w:ascii="Angsana New" w:eastAsia="Times New Roman" w:hAnsi="Angsana New" w:cs="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A6E6B6"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14:paraId="52EDAF74" w14:textId="77777777" w:rsidR="00ED41CB" w:rsidRPr="005B2BB5" w:rsidRDefault="00ED41CB" w:rsidP="00317A2B">
      <w:pPr>
        <w:spacing w:after="0" w:line="380" w:lineRule="exact"/>
        <w:jc w:val="both"/>
        <w:rPr>
          <w:rFonts w:ascii="Angsana New" w:eastAsia="Times New Roman" w:hAnsi="Angsana New" w:cs="Angsana New"/>
          <w:kern w:val="20"/>
          <w:sz w:val="32"/>
          <w:szCs w:val="32"/>
          <w:lang w:bidi="he-IL"/>
        </w:rPr>
      </w:pPr>
    </w:p>
    <w:p w14:paraId="0370DF18" w14:textId="77777777"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 xml:space="preserve">D I </w:t>
      </w:r>
      <w:proofErr w:type="gramStart"/>
      <w:r w:rsidRPr="005B2BB5">
        <w:rPr>
          <w:rFonts w:ascii="Angsana New" w:hAnsi="Angsana New" w:cs="Angsana New"/>
          <w:sz w:val="32"/>
          <w:szCs w:val="32"/>
        </w:rPr>
        <w:t>A</w:t>
      </w:r>
      <w:proofErr w:type="gramEnd"/>
      <w:r w:rsidRPr="005B2BB5">
        <w:rPr>
          <w:rFonts w:ascii="Angsana New" w:hAnsi="Angsana New" w:cs="Angsana New"/>
          <w:sz w:val="32"/>
          <w:szCs w:val="32"/>
        </w:rPr>
        <w:t xml:space="preserve"> </w:t>
      </w:r>
      <w:r w:rsidR="00013EE7" w:rsidRPr="005B2BB5">
        <w:rPr>
          <w:rFonts w:ascii="Angsana New" w:hAnsi="Angsana New" w:cs="Angsana New"/>
          <w:sz w:val="32"/>
          <w:szCs w:val="32"/>
        </w:rPr>
        <w:t>INTERNATIONAL</w:t>
      </w:r>
      <w:r w:rsidRPr="005B2BB5">
        <w:rPr>
          <w:rFonts w:ascii="Angsana New" w:hAnsi="Angsana New" w:cs="Angsana New"/>
          <w:sz w:val="32"/>
          <w:szCs w:val="32"/>
        </w:rPr>
        <w:t xml:space="preserve"> </w:t>
      </w:r>
      <w:r w:rsidR="00013EE7" w:rsidRPr="005B2BB5">
        <w:rPr>
          <w:rFonts w:ascii="Angsana New" w:hAnsi="Angsana New" w:cs="Angsana New"/>
          <w:sz w:val="32"/>
          <w:szCs w:val="32"/>
        </w:rPr>
        <w:t>AUDIT</w:t>
      </w:r>
      <w:r w:rsidRPr="005B2BB5">
        <w:rPr>
          <w:rFonts w:ascii="Angsana New" w:hAnsi="Angsana New" w:cs="Angsana New"/>
          <w:sz w:val="32"/>
          <w:szCs w:val="32"/>
        </w:rPr>
        <w:t xml:space="preserve"> C</w:t>
      </w:r>
      <w:r w:rsidR="00013EE7" w:rsidRPr="005B2BB5">
        <w:rPr>
          <w:rFonts w:ascii="Angsana New" w:hAnsi="Angsana New" w:cs="Angsana New"/>
          <w:sz w:val="32"/>
          <w:szCs w:val="32"/>
        </w:rPr>
        <w:t>O</w:t>
      </w:r>
      <w:r w:rsidRPr="005B2BB5">
        <w:rPr>
          <w:rFonts w:ascii="Angsana New" w:hAnsi="Angsana New" w:cs="Angsana New"/>
          <w:sz w:val="32"/>
          <w:szCs w:val="32"/>
        </w:rPr>
        <w:t>., L</w:t>
      </w:r>
      <w:r w:rsidR="00013EE7" w:rsidRPr="005B2BB5">
        <w:rPr>
          <w:rFonts w:ascii="Angsana New" w:hAnsi="Angsana New" w:cs="Angsana New"/>
          <w:sz w:val="32"/>
          <w:szCs w:val="32"/>
        </w:rPr>
        <w:t>TD</w:t>
      </w:r>
      <w:r w:rsidRPr="005B2BB5">
        <w:rPr>
          <w:rFonts w:ascii="Angsana New" w:hAnsi="Angsana New" w:cs="Angsana New"/>
          <w:sz w:val="32"/>
          <w:szCs w:val="32"/>
        </w:rPr>
        <w:t>.</w:t>
      </w:r>
    </w:p>
    <w:p w14:paraId="1C2B490E" w14:textId="77777777" w:rsidR="0049668A" w:rsidRPr="005B2BB5" w:rsidRDefault="0049668A" w:rsidP="00317A2B">
      <w:pPr>
        <w:spacing w:after="0" w:line="420" w:lineRule="exact"/>
        <w:ind w:left="4536"/>
        <w:jc w:val="both"/>
        <w:rPr>
          <w:rFonts w:ascii="Angsana New" w:hAnsi="Angsana New" w:cs="Angsana New"/>
          <w:sz w:val="32"/>
          <w:szCs w:val="32"/>
        </w:rPr>
      </w:pPr>
    </w:p>
    <w:p w14:paraId="439E4D71" w14:textId="77777777" w:rsidR="0049668A" w:rsidRPr="005B2BB5" w:rsidRDefault="0049668A" w:rsidP="00317A2B">
      <w:pPr>
        <w:spacing w:after="0" w:line="420" w:lineRule="exact"/>
        <w:ind w:left="4536"/>
        <w:jc w:val="both"/>
        <w:rPr>
          <w:rFonts w:ascii="Angsana New" w:hAnsi="Angsana New" w:cs="Angsana New"/>
          <w:sz w:val="32"/>
          <w:szCs w:val="32"/>
        </w:rPr>
      </w:pPr>
    </w:p>
    <w:p w14:paraId="2B0DBA19" w14:textId="77777777" w:rsidR="00455E03" w:rsidRPr="005B2BB5" w:rsidRDefault="00455E03" w:rsidP="00317A2B">
      <w:pPr>
        <w:spacing w:after="0" w:line="420" w:lineRule="exact"/>
        <w:ind w:left="4536"/>
        <w:jc w:val="both"/>
        <w:rPr>
          <w:rFonts w:ascii="Angsana New" w:hAnsi="Angsana New" w:cs="Angsana New"/>
          <w:sz w:val="32"/>
          <w:szCs w:val="32"/>
        </w:rPr>
      </w:pPr>
    </w:p>
    <w:p w14:paraId="48A926F3" w14:textId="77777777" w:rsidR="0049668A" w:rsidRPr="005B2BB5" w:rsidRDefault="0049668A" w:rsidP="00317A2B">
      <w:pPr>
        <w:spacing w:after="0" w:line="420" w:lineRule="exact"/>
        <w:ind w:left="4536"/>
        <w:jc w:val="both"/>
        <w:rPr>
          <w:rFonts w:ascii="Angsana New" w:hAnsi="Angsana New" w:cs="Angsana New"/>
          <w:sz w:val="32"/>
          <w:szCs w:val="32"/>
        </w:rPr>
      </w:pPr>
      <w:r w:rsidRPr="005B2BB5">
        <w:rPr>
          <w:rFonts w:ascii="Angsana New" w:hAnsi="Angsana New" w:cs="Angsana New"/>
          <w:sz w:val="32"/>
          <w:szCs w:val="32"/>
        </w:rPr>
        <w:t>(</w:t>
      </w:r>
      <w:r w:rsidR="00063F35">
        <w:rPr>
          <w:rFonts w:ascii="Angsana New" w:hAnsi="Angsana New"/>
          <w:snapToGrid w:val="0"/>
          <w:sz w:val="32"/>
          <w:szCs w:val="32"/>
          <w:cs/>
          <w:lang w:eastAsia="th-TH"/>
        </w:rPr>
        <w:t>M</w:t>
      </w:r>
      <w:r w:rsidR="00063F35">
        <w:rPr>
          <w:rFonts w:ascii="Angsana New" w:hAnsi="Angsana New"/>
          <w:snapToGrid w:val="0"/>
          <w:sz w:val="32"/>
          <w:szCs w:val="32"/>
          <w:lang w:eastAsia="th-TH"/>
        </w:rPr>
        <w:t>r</w:t>
      </w:r>
      <w:r w:rsidR="00063F35" w:rsidRPr="00BE44DE">
        <w:rPr>
          <w:rFonts w:ascii="Angsana New" w:hAnsi="Angsana New"/>
          <w:snapToGrid w:val="0"/>
          <w:sz w:val="32"/>
          <w:szCs w:val="32"/>
          <w:cs/>
          <w:lang w:eastAsia="th-TH"/>
        </w:rPr>
        <w:t xml:space="preserve">. </w:t>
      </w:r>
      <w:proofErr w:type="spellStart"/>
      <w:r w:rsidR="00063F35">
        <w:rPr>
          <w:rFonts w:ascii="Angsana New" w:hAnsi="Angsana New"/>
          <w:snapToGrid w:val="0"/>
          <w:sz w:val="32"/>
          <w:szCs w:val="32"/>
          <w:lang w:eastAsia="th-TH"/>
        </w:rPr>
        <w:t>Joompoth</w:t>
      </w:r>
      <w:proofErr w:type="spellEnd"/>
      <w:r w:rsidR="00063F35">
        <w:rPr>
          <w:rFonts w:ascii="Angsana New" w:hAnsi="Angsana New"/>
          <w:snapToGrid w:val="0"/>
          <w:sz w:val="32"/>
          <w:szCs w:val="32"/>
          <w:lang w:eastAsia="th-TH"/>
        </w:rPr>
        <w:t xml:space="preserve"> </w:t>
      </w:r>
      <w:proofErr w:type="spellStart"/>
      <w:r w:rsidR="00063F35">
        <w:rPr>
          <w:rFonts w:ascii="Angsana New" w:hAnsi="Angsana New"/>
          <w:snapToGrid w:val="0"/>
          <w:sz w:val="32"/>
          <w:szCs w:val="32"/>
          <w:lang w:eastAsia="th-TH"/>
        </w:rPr>
        <w:t>Priratanakorn</w:t>
      </w:r>
      <w:proofErr w:type="spellEnd"/>
      <w:r w:rsidRPr="005B2BB5">
        <w:rPr>
          <w:rFonts w:ascii="Angsana New" w:hAnsi="Angsana New" w:cs="Angsana New"/>
          <w:sz w:val="32"/>
          <w:szCs w:val="32"/>
        </w:rPr>
        <w:t>)</w:t>
      </w:r>
    </w:p>
    <w:p w14:paraId="1C481843" w14:textId="77777777" w:rsidR="0049668A" w:rsidRPr="005B2BB5" w:rsidRDefault="0049668A" w:rsidP="00317A2B">
      <w:pPr>
        <w:pStyle w:val="BodyText"/>
        <w:spacing w:line="420" w:lineRule="exact"/>
        <w:ind w:left="4536"/>
        <w:jc w:val="both"/>
        <w:rPr>
          <w:rFonts w:ascii="Angsana New" w:hAnsi="Angsana New"/>
        </w:rPr>
      </w:pPr>
      <w:r w:rsidRPr="005B2BB5">
        <w:rPr>
          <w:rFonts w:ascii="Angsana New" w:hAnsi="Angsana New"/>
        </w:rPr>
        <w:t>C.P.A. (Thailand)</w:t>
      </w:r>
    </w:p>
    <w:p w14:paraId="14D78FF8" w14:textId="77777777" w:rsidR="0049668A" w:rsidRPr="00B85E90" w:rsidRDefault="0049668A" w:rsidP="00317A2B">
      <w:pPr>
        <w:pStyle w:val="BodyText"/>
        <w:spacing w:line="420" w:lineRule="exact"/>
        <w:ind w:left="4536"/>
        <w:jc w:val="both"/>
        <w:rPr>
          <w:rFonts w:ascii="Angsana New" w:hAnsi="Angsana New"/>
        </w:rPr>
      </w:pPr>
      <w:r w:rsidRPr="005B2BB5">
        <w:rPr>
          <w:rFonts w:ascii="Angsana New" w:hAnsi="Angsana New"/>
        </w:rPr>
        <w:t xml:space="preserve">Registration No. </w:t>
      </w:r>
      <w:r w:rsidR="00063F35">
        <w:rPr>
          <w:rFonts w:ascii="Angsana New" w:hAnsi="Angsana New"/>
          <w:snapToGrid w:val="0"/>
          <w:lang w:eastAsia="th-TH"/>
        </w:rPr>
        <w:t>7645</w:t>
      </w:r>
    </w:p>
    <w:p w14:paraId="2CBAD777" w14:textId="77777777" w:rsidR="0049668A" w:rsidRPr="005B2BB5" w:rsidRDefault="0049668A" w:rsidP="00317A2B">
      <w:pPr>
        <w:pStyle w:val="BodyText"/>
        <w:spacing w:line="420" w:lineRule="exact"/>
        <w:jc w:val="both"/>
        <w:rPr>
          <w:rFonts w:ascii="Angsana New" w:hAnsi="Angsana New"/>
        </w:rPr>
      </w:pPr>
    </w:p>
    <w:p w14:paraId="16E8B6D1" w14:textId="29340FFB" w:rsidR="00FC0731" w:rsidRPr="005B2BB5" w:rsidRDefault="00B85E90" w:rsidP="00317A2B">
      <w:pPr>
        <w:shd w:val="clear" w:color="auto" w:fill="FFFFFF"/>
        <w:spacing w:after="0" w:line="420" w:lineRule="exact"/>
        <w:jc w:val="both"/>
        <w:rPr>
          <w:rFonts w:ascii="Angsana New" w:hAnsi="Angsana New" w:cs="Angsana New"/>
          <w:sz w:val="32"/>
          <w:szCs w:val="32"/>
        </w:rPr>
      </w:pPr>
      <w:r>
        <w:rPr>
          <w:rFonts w:ascii="Angsana New" w:hAnsi="Angsana New" w:cs="Angsana New"/>
          <w:sz w:val="32"/>
          <w:szCs w:val="32"/>
        </w:rPr>
        <w:t>December</w:t>
      </w:r>
      <w:r w:rsidR="00981BA1" w:rsidRPr="005B2BB5">
        <w:rPr>
          <w:rFonts w:ascii="Angsana New" w:hAnsi="Angsana New" w:cs="Angsana New"/>
          <w:sz w:val="32"/>
          <w:szCs w:val="32"/>
        </w:rPr>
        <w:t xml:space="preserve"> </w:t>
      </w:r>
      <w:r w:rsidR="000A5EEA">
        <w:rPr>
          <w:rFonts w:ascii="Angsana New" w:hAnsi="Angsana New" w:cs="Angsana New"/>
          <w:sz w:val="32"/>
          <w:szCs w:val="32"/>
        </w:rPr>
        <w:t>13</w:t>
      </w:r>
      <w:r w:rsidR="00E01915" w:rsidRPr="005B2BB5">
        <w:rPr>
          <w:rFonts w:ascii="Angsana New" w:hAnsi="Angsana New" w:cs="Angsana New"/>
          <w:sz w:val="32"/>
          <w:szCs w:val="32"/>
        </w:rPr>
        <w:t xml:space="preserve">, </w:t>
      </w:r>
      <w:r w:rsidR="006D7093" w:rsidRPr="005B2BB5">
        <w:rPr>
          <w:rFonts w:ascii="Angsana New" w:hAnsi="Angsana New" w:cs="Angsana New"/>
          <w:sz w:val="32"/>
          <w:szCs w:val="32"/>
        </w:rPr>
        <w:t>20</w:t>
      </w:r>
      <w:r w:rsidR="00D57F8A">
        <w:rPr>
          <w:rFonts w:ascii="Angsana New" w:hAnsi="Angsana New" w:cs="Angsana New"/>
          <w:sz w:val="32"/>
          <w:szCs w:val="32"/>
        </w:rPr>
        <w:t>2</w:t>
      </w:r>
      <w:r w:rsidR="000A5EEA">
        <w:rPr>
          <w:rFonts w:ascii="Angsana New" w:hAnsi="Angsana New" w:cs="Angsana New"/>
          <w:sz w:val="32"/>
          <w:szCs w:val="32"/>
        </w:rPr>
        <w:t>2</w:t>
      </w:r>
    </w:p>
    <w:sectPr w:rsidR="00FC0731" w:rsidRPr="005B2BB5" w:rsidSect="00AA4CE5">
      <w:pgSz w:w="11906" w:h="16838"/>
      <w:pgMar w:top="1440" w:right="1274"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2D16"/>
    <w:multiLevelType w:val="hybridMultilevel"/>
    <w:tmpl w:val="BAA8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E647F"/>
    <w:multiLevelType w:val="hybridMultilevel"/>
    <w:tmpl w:val="31DC3D86"/>
    <w:lvl w:ilvl="0" w:tplc="2D5805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1E09DB"/>
    <w:multiLevelType w:val="hybridMultilevel"/>
    <w:tmpl w:val="F91E987A"/>
    <w:lvl w:ilvl="0" w:tplc="4496805E">
      <w:start w:val="1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1242245">
    <w:abstractNumId w:val="1"/>
  </w:num>
  <w:num w:numId="2" w16cid:durableId="1935548957">
    <w:abstractNumId w:val="4"/>
  </w:num>
  <w:num w:numId="3" w16cid:durableId="1829247758">
    <w:abstractNumId w:val="3"/>
  </w:num>
  <w:num w:numId="4" w16cid:durableId="217785682">
    <w:abstractNumId w:val="0"/>
  </w:num>
  <w:num w:numId="5" w16cid:durableId="1656298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C7"/>
    <w:rsid w:val="00013EE7"/>
    <w:rsid w:val="0002283D"/>
    <w:rsid w:val="00033A6F"/>
    <w:rsid w:val="00046412"/>
    <w:rsid w:val="00063F35"/>
    <w:rsid w:val="00065261"/>
    <w:rsid w:val="000A5EEA"/>
    <w:rsid w:val="000F2F03"/>
    <w:rsid w:val="00115BFD"/>
    <w:rsid w:val="001B61F0"/>
    <w:rsid w:val="001D49D7"/>
    <w:rsid w:val="001E3BB1"/>
    <w:rsid w:val="001E68D4"/>
    <w:rsid w:val="001F4278"/>
    <w:rsid w:val="00210489"/>
    <w:rsid w:val="00233ADE"/>
    <w:rsid w:val="00240FEA"/>
    <w:rsid w:val="00244B16"/>
    <w:rsid w:val="0025032E"/>
    <w:rsid w:val="00276822"/>
    <w:rsid w:val="002771CA"/>
    <w:rsid w:val="00295BEC"/>
    <w:rsid w:val="002A306C"/>
    <w:rsid w:val="002B3430"/>
    <w:rsid w:val="002B4422"/>
    <w:rsid w:val="002B5E57"/>
    <w:rsid w:val="002D156B"/>
    <w:rsid w:val="002D2CEE"/>
    <w:rsid w:val="002F5879"/>
    <w:rsid w:val="00317A2B"/>
    <w:rsid w:val="003A3F5F"/>
    <w:rsid w:val="00405216"/>
    <w:rsid w:val="00410DEF"/>
    <w:rsid w:val="004113C7"/>
    <w:rsid w:val="0044147B"/>
    <w:rsid w:val="00455E03"/>
    <w:rsid w:val="004704E1"/>
    <w:rsid w:val="00483735"/>
    <w:rsid w:val="00487059"/>
    <w:rsid w:val="0049668A"/>
    <w:rsid w:val="004A583F"/>
    <w:rsid w:val="004B1549"/>
    <w:rsid w:val="004B3A99"/>
    <w:rsid w:val="004C2676"/>
    <w:rsid w:val="004E25CD"/>
    <w:rsid w:val="00582DED"/>
    <w:rsid w:val="00590430"/>
    <w:rsid w:val="005B2BB5"/>
    <w:rsid w:val="0060546C"/>
    <w:rsid w:val="006C1001"/>
    <w:rsid w:val="006D4C2C"/>
    <w:rsid w:val="006D7093"/>
    <w:rsid w:val="007845B3"/>
    <w:rsid w:val="007A48DF"/>
    <w:rsid w:val="007C256D"/>
    <w:rsid w:val="00835BA0"/>
    <w:rsid w:val="008925A7"/>
    <w:rsid w:val="0089780D"/>
    <w:rsid w:val="008B54B2"/>
    <w:rsid w:val="008C0F80"/>
    <w:rsid w:val="00951ABF"/>
    <w:rsid w:val="00970F0E"/>
    <w:rsid w:val="00981BA1"/>
    <w:rsid w:val="009E27D3"/>
    <w:rsid w:val="009E3BA5"/>
    <w:rsid w:val="00A24727"/>
    <w:rsid w:val="00A44722"/>
    <w:rsid w:val="00A47D58"/>
    <w:rsid w:val="00A727A0"/>
    <w:rsid w:val="00A76738"/>
    <w:rsid w:val="00A9714F"/>
    <w:rsid w:val="00AA4CE5"/>
    <w:rsid w:val="00AD5D6A"/>
    <w:rsid w:val="00AF745B"/>
    <w:rsid w:val="00B01A0E"/>
    <w:rsid w:val="00B76D05"/>
    <w:rsid w:val="00B77AB2"/>
    <w:rsid w:val="00B85E90"/>
    <w:rsid w:val="00BD2ED4"/>
    <w:rsid w:val="00BE1164"/>
    <w:rsid w:val="00C42118"/>
    <w:rsid w:val="00C77283"/>
    <w:rsid w:val="00C83884"/>
    <w:rsid w:val="00CA7D85"/>
    <w:rsid w:val="00CC00EC"/>
    <w:rsid w:val="00CC7083"/>
    <w:rsid w:val="00D57F8A"/>
    <w:rsid w:val="00D668F4"/>
    <w:rsid w:val="00D94371"/>
    <w:rsid w:val="00DC6967"/>
    <w:rsid w:val="00DD0BFC"/>
    <w:rsid w:val="00E01915"/>
    <w:rsid w:val="00E8654F"/>
    <w:rsid w:val="00EC1F2A"/>
    <w:rsid w:val="00ED41CB"/>
    <w:rsid w:val="00F04485"/>
    <w:rsid w:val="00F2211B"/>
    <w:rsid w:val="00F32A14"/>
    <w:rsid w:val="00F541E5"/>
    <w:rsid w:val="00FB0135"/>
    <w:rsid w:val="00FC0731"/>
    <w:rsid w:val="00FF5FA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8311C"/>
  <w15:chartTrackingRefBased/>
  <w15:docId w15:val="{05E37602-3CF3-4A20-8ABB-BD9E4AF6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3C7"/>
    <w:pPr>
      <w:spacing w:after="200" w:line="276" w:lineRule="auto"/>
    </w:pPr>
    <w:rPr>
      <w:sz w:val="22"/>
      <w:szCs w:val="28"/>
    </w:rPr>
  </w:style>
  <w:style w:type="paragraph" w:styleId="Heading1">
    <w:name w:val="heading 1"/>
    <w:basedOn w:val="Normal"/>
    <w:next w:val="Normal"/>
    <w:link w:val="Heading1Char"/>
    <w:qFormat/>
    <w:rsid w:val="00405216"/>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uiPriority w:val="9"/>
    <w:semiHidden/>
    <w:unhideWhenUsed/>
    <w:qFormat/>
    <w:rsid w:val="0049668A"/>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8F4"/>
    <w:pPr>
      <w:ind w:left="720"/>
      <w:contextualSpacing/>
    </w:pPr>
  </w:style>
  <w:style w:type="paragraph" w:styleId="BalloonText">
    <w:name w:val="Balloon Text"/>
    <w:basedOn w:val="Normal"/>
    <w:link w:val="BalloonTextChar"/>
    <w:uiPriority w:val="99"/>
    <w:semiHidden/>
    <w:unhideWhenUsed/>
    <w:rsid w:val="009E27D3"/>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9E27D3"/>
    <w:rPr>
      <w:rFonts w:ascii="Tahoma" w:eastAsia="Calibri" w:hAnsi="Tahoma" w:cs="Angsana New"/>
      <w:sz w:val="16"/>
      <w:szCs w:val="20"/>
    </w:rPr>
  </w:style>
  <w:style w:type="character" w:customStyle="1" w:styleId="Heading1Char">
    <w:name w:val="Heading 1 Char"/>
    <w:link w:val="Heading1"/>
    <w:rsid w:val="00405216"/>
    <w:rPr>
      <w:rFonts w:ascii="Times New Roman" w:eastAsia="Cordia New" w:hAnsi="Times New Roman" w:cs="Cordia New"/>
      <w:b/>
      <w:bCs/>
      <w:kern w:val="36"/>
      <w:sz w:val="32"/>
      <w:szCs w:val="32"/>
      <w:lang w:val="en-GB"/>
    </w:rPr>
  </w:style>
  <w:style w:type="paragraph" w:styleId="Subtitle">
    <w:name w:val="Subtitle"/>
    <w:basedOn w:val="Normal"/>
    <w:link w:val="SubtitleChar"/>
    <w:qFormat/>
    <w:rsid w:val="00FC0731"/>
    <w:pPr>
      <w:spacing w:after="0" w:line="240" w:lineRule="auto"/>
      <w:ind w:right="-1050"/>
      <w:jc w:val="thaiDistribute"/>
    </w:pPr>
    <w:rPr>
      <w:rFonts w:ascii="AngsanaUPC" w:eastAsia="Cordia New" w:hAnsi="AngsanaUPC" w:cs="Angsana New"/>
      <w:sz w:val="32"/>
      <w:szCs w:val="32"/>
      <w:lang w:val="x-none" w:eastAsia="x-none"/>
    </w:rPr>
  </w:style>
  <w:style w:type="character" w:customStyle="1" w:styleId="SubtitleChar">
    <w:name w:val="Subtitle Char"/>
    <w:link w:val="Subtitle"/>
    <w:rsid w:val="00FC0731"/>
    <w:rPr>
      <w:rFonts w:ascii="AngsanaUPC" w:eastAsia="Cordia New" w:hAnsi="AngsanaUPC" w:cs="AngsanaUPC"/>
      <w:sz w:val="32"/>
      <w:szCs w:val="32"/>
    </w:rPr>
  </w:style>
  <w:style w:type="character" w:customStyle="1" w:styleId="Heading3Char">
    <w:name w:val="Heading 3 Char"/>
    <w:link w:val="Heading3"/>
    <w:uiPriority w:val="9"/>
    <w:semiHidden/>
    <w:rsid w:val="0049668A"/>
    <w:rPr>
      <w:rFonts w:ascii="Cambria" w:eastAsia="Times New Roman" w:hAnsi="Cambria" w:cs="Angsana New"/>
      <w:b/>
      <w:bCs/>
      <w:sz w:val="26"/>
      <w:szCs w:val="33"/>
    </w:rPr>
  </w:style>
  <w:style w:type="paragraph" w:styleId="BodyText">
    <w:name w:val="Body Text"/>
    <w:basedOn w:val="Normal"/>
    <w:link w:val="BodyTextChar"/>
    <w:rsid w:val="0049668A"/>
    <w:pPr>
      <w:spacing w:after="0" w:line="440" w:lineRule="exact"/>
      <w:jc w:val="thaiDistribute"/>
    </w:pPr>
    <w:rPr>
      <w:rFonts w:ascii="AngsanaUPC" w:eastAsia="Cordia New" w:hAnsi="AngsanaUPC" w:cs="Angsana New"/>
      <w:sz w:val="32"/>
      <w:szCs w:val="32"/>
      <w:lang w:val="x-none" w:eastAsia="x-none"/>
    </w:rPr>
  </w:style>
  <w:style w:type="character" w:customStyle="1" w:styleId="BodyTextChar">
    <w:name w:val="Body Text Char"/>
    <w:link w:val="BodyText"/>
    <w:rsid w:val="0049668A"/>
    <w:rPr>
      <w:rFonts w:ascii="AngsanaUPC" w:eastAsia="Cordia New" w:hAnsi="AngsanaUPC" w:cs="AngsanaUPC"/>
      <w:sz w:val="32"/>
      <w:szCs w:val="32"/>
    </w:rPr>
  </w:style>
  <w:style w:type="paragraph" w:customStyle="1" w:styleId="Default">
    <w:name w:val="Default"/>
    <w:rsid w:val="00ED41CB"/>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DA84511-9A67-4366-9785-2B231F0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1621</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PON</dc:creator>
  <cp:keywords/>
  <cp:lastModifiedBy>User1 Lastname</cp:lastModifiedBy>
  <cp:revision>5</cp:revision>
  <cp:lastPrinted>2022-12-07T08:21:00Z</cp:lastPrinted>
  <dcterms:created xsi:type="dcterms:W3CDTF">2022-12-01T07:42:00Z</dcterms:created>
  <dcterms:modified xsi:type="dcterms:W3CDTF">2022-12-07T08:22:00Z</dcterms:modified>
</cp:coreProperties>
</file>