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85D77" w14:textId="107B3D12" w:rsidR="006346F3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CB15BFC" w14:textId="77777777" w:rsidR="00772E20" w:rsidRPr="0057754E" w:rsidRDefault="00772E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3C6886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6BC005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AB2492B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ADF02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FE2F9D6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974F46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4C903AE" w14:textId="77777777" w:rsidR="00B72120" w:rsidRPr="0057754E" w:rsidRDefault="00B721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E9ED61E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E8927AC" w14:textId="77777777" w:rsidR="006346F3" w:rsidRPr="00C0783C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)</w:t>
      </w:r>
    </w:p>
    <w:p w14:paraId="5EC3C52D" w14:textId="6823A165" w:rsidR="006346F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14:paraId="39F39182" w14:textId="77777777" w:rsidR="00B236D0" w:rsidRPr="00B236D0" w:rsidRDefault="00B236D0" w:rsidP="00B236D0"/>
    <w:p w14:paraId="4740D270" w14:textId="1CD5FE23" w:rsidR="00B236D0" w:rsidRDefault="00B236D0" w:rsidP="00B236D0"/>
    <w:p w14:paraId="5110EEA1" w14:textId="4334BDAB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19F828A" w14:textId="77777777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5F98C3" w14:textId="77777777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8834A52" w14:textId="77777777" w:rsidR="00B236D0" w:rsidRPr="00B236D0" w:rsidRDefault="00B236D0" w:rsidP="00B236D0"/>
    <w:p w14:paraId="5B9EC6AF" w14:textId="77777777" w:rsidR="006346F3" w:rsidRPr="00C0783C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Theme="majorBidi" w:hAnsiTheme="majorBidi" w:cstheme="majorBidi"/>
          <w:sz w:val="32"/>
          <w:szCs w:val="32"/>
        </w:rPr>
        <w:sectPr w:rsidR="006346F3" w:rsidRPr="00C0783C" w:rsidSect="009600C2">
          <w:footerReference w:type="even" r:id="rId11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C0783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B929C28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7D8246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40ADDE" w14:textId="77777777" w:rsidR="0042586A" w:rsidRPr="00C0783C" w:rsidRDefault="0042586A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31695F" w14:textId="77777777" w:rsidR="00097D1B" w:rsidRPr="00C0783C" w:rsidRDefault="00097D1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971F30" w14:textId="77777777" w:rsidR="009F5214" w:rsidRPr="00C0783C" w:rsidRDefault="009F5214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BA6E825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617F24C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3490987" w14:textId="77777777" w:rsidR="006346F3" w:rsidRPr="00C0783C" w:rsidRDefault="00A664B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783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5228F0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346F3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BE24D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42D80AED" w14:textId="7EE8E95F" w:rsidR="006346F3" w:rsidRPr="00C0783C" w:rsidRDefault="005228F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5B3DDF"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27F392" w14:textId="77777777" w:rsidR="003E0BC3" w:rsidRPr="00BE24DC" w:rsidRDefault="003E0BC3" w:rsidP="003E0BC3">
      <w:pPr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18B82133" w14:textId="77777777" w:rsidR="003D52A0" w:rsidRPr="00C0783C" w:rsidRDefault="003D52A0" w:rsidP="003E0BC3">
      <w:pPr>
        <w:ind w:right="-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BE24DC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BE9B3" w14:textId="640D74CE" w:rsidR="003E0BC3" w:rsidRPr="00C0783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AF5" w:rsidRPr="00C0783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“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บริษัทควอ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CF4AD2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F4AD2" w:rsidRPr="00C0783C">
        <w:rPr>
          <w:rFonts w:asciiTheme="majorBidi" w:hAnsiTheme="majorBidi" w:cstheme="majorBidi"/>
          <w:sz w:val="30"/>
          <w:szCs w:val="30"/>
        </w:rPr>
        <w:t>“</w:t>
      </w:r>
      <w:r w:rsidR="00CF4AD2" w:rsidRPr="00C0783C">
        <w:rPr>
          <w:rFonts w:asciiTheme="majorBidi" w:hAnsiTheme="majorBidi" w:cstheme="majorBidi"/>
          <w:sz w:val="30"/>
          <w:szCs w:val="30"/>
          <w:cs/>
        </w:rPr>
        <w:t>บริษัท”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="00090B52"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B236D0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งบกำไรขาดทุนรวม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C0783C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งบกระแสเงินสดรวม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14269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ประกอบงบการเงิน 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สรุปน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โยบายการบัญชี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ที่สำคัญและ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BE24DC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239D68C0" w14:textId="04F097F5" w:rsidR="00914269" w:rsidRPr="00C0783C" w:rsidRDefault="00C81FC9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C0783C">
        <w:rPr>
          <w:rFonts w:asciiTheme="majorBidi" w:hAnsiTheme="majorBidi" w:cstheme="majorBidi"/>
          <w:sz w:val="30"/>
          <w:szCs w:val="30"/>
        </w:rPr>
        <w:t>31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C0783C">
        <w:rPr>
          <w:rFonts w:asciiTheme="majorBidi" w:hAnsiTheme="majorBidi" w:cstheme="majorBidi"/>
          <w:sz w:val="30"/>
          <w:szCs w:val="30"/>
        </w:rPr>
        <w:t>256</w:t>
      </w:r>
      <w:r w:rsidR="00B236D0">
        <w:rPr>
          <w:rFonts w:asciiTheme="majorBidi" w:hAnsiTheme="majorBidi" w:cstheme="majorBidi"/>
          <w:sz w:val="30"/>
          <w:szCs w:val="30"/>
        </w:rPr>
        <w:t>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 w:rsidRPr="00C0783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C0783C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</w:t>
      </w:r>
      <w:r w:rsidR="00C11CC0" w:rsidRPr="00C0783C">
        <w:rPr>
          <w:rFonts w:asciiTheme="majorBidi" w:hAnsiTheme="majorBidi" w:cstheme="majorBidi"/>
          <w:sz w:val="30"/>
          <w:szCs w:val="30"/>
          <w:cs/>
        </w:rPr>
        <w:t>น</w:t>
      </w:r>
      <w:r w:rsidR="001253E4" w:rsidRPr="00C0783C">
        <w:rPr>
          <w:rFonts w:asciiTheme="majorBidi" w:hAnsiTheme="majorBidi" w:cstheme="majorBidi"/>
          <w:sz w:val="30"/>
          <w:szCs w:val="30"/>
        </w:rPr>
        <w:t xml:space="preserve"> </w:t>
      </w:r>
    </w:p>
    <w:p w14:paraId="0FE7E896" w14:textId="77777777" w:rsidR="001253E4" w:rsidRPr="00BE24DC" w:rsidRDefault="001253E4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BC85487" w14:textId="20E245D3" w:rsidR="00C81FC9" w:rsidRPr="00C0783C" w:rsidRDefault="00C81FC9" w:rsidP="00C81FC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BE24DC" w:rsidRDefault="00C81FC9" w:rsidP="00C81FC9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77CC9D38" w14:textId="0DB5F79A" w:rsidR="0030368D" w:rsidRPr="006947A8" w:rsidRDefault="00C81FC9" w:rsidP="0082415B">
      <w:pPr>
        <w:ind w:right="-202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6947A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6947A8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6947A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947A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C4AA6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="00534B21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จรรยา</w:t>
      </w:r>
      <w:r w:rsidR="00553F6D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บรรณ</w:t>
      </w:r>
      <w:r w:rsidR="00244E33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ของผู้ประกอบวิชาชีพบัญชี</w:t>
      </w:r>
      <w:r w:rsidR="00D41F14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</w:t>
      </w:r>
      <w:r w:rsidR="00135138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เรื่องความเป็นอิสระ</w:t>
      </w:r>
      <w:r w:rsidR="0082415B" w:rsidRPr="006947A8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E4003E" w:rsidRPr="006947A8">
        <w:rPr>
          <w:rFonts w:asciiTheme="majorBidi" w:eastAsia="Calibri" w:hAnsiTheme="majorBidi" w:cstheme="majorBidi" w:hint="cs"/>
          <w:sz w:val="30"/>
          <w:szCs w:val="30"/>
          <w:cs/>
        </w:rPr>
        <w:t>ที่กำหนด</w:t>
      </w:r>
      <w:r w:rsidR="000978D4" w:rsidRPr="006947A8"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</w:t>
      </w:r>
      <w:r w:rsidR="00E274EC" w:rsidRPr="006947A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274EC" w:rsidRPr="006947A8">
        <w:rPr>
          <w:rFonts w:asciiTheme="majorBidi" w:eastAsia="Calibri" w:hAnsiTheme="majorBidi" w:cstheme="majorBidi"/>
          <w:sz w:val="30"/>
          <w:szCs w:val="30"/>
        </w:rPr>
        <w:t>(</w:t>
      </w:r>
      <w:r w:rsidR="00E274EC" w:rsidRPr="006947A8">
        <w:rPr>
          <w:rFonts w:asciiTheme="majorBidi" w:eastAsia="Calibri" w:hAnsiTheme="majorBidi" w:cstheme="majorBidi" w:hint="cs"/>
          <w:sz w:val="30"/>
          <w:szCs w:val="30"/>
          <w:cs/>
        </w:rPr>
        <w:t>ประมวล</w:t>
      </w:r>
      <w:r w:rsidR="00767B60" w:rsidRPr="006947A8">
        <w:rPr>
          <w:rFonts w:asciiTheme="majorBidi" w:eastAsia="Calibri" w:hAnsiTheme="majorBidi" w:cstheme="majorBidi" w:hint="cs"/>
          <w:sz w:val="30"/>
          <w:szCs w:val="30"/>
          <w:cs/>
        </w:rPr>
        <w:t>จรรยาบรรณ</w:t>
      </w:r>
      <w:r w:rsidR="00334F5C" w:rsidRPr="006947A8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ของผู้ประกอบวิชาชีพ</w:t>
      </w:r>
      <w:r w:rsidR="00AC55DC" w:rsidRPr="006947A8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="00AC55DC" w:rsidRPr="006947A8">
        <w:rPr>
          <w:rFonts w:asciiTheme="majorBidi" w:eastAsia="Calibri" w:hAnsiTheme="majorBidi" w:cstheme="majorBidi"/>
          <w:sz w:val="30"/>
          <w:szCs w:val="30"/>
        </w:rPr>
        <w:t>)</w:t>
      </w:r>
      <w:r w:rsidRPr="006947A8">
        <w:rPr>
          <w:rFonts w:asciiTheme="majorBidi" w:eastAsia="Calibri" w:hAnsiTheme="majorBidi" w:cstheme="majorBidi"/>
          <w:color w:val="FF0000"/>
          <w:sz w:val="30"/>
          <w:szCs w:val="30"/>
        </w:rPr>
        <w:t xml:space="preserve"> </w:t>
      </w:r>
      <w:r w:rsidRPr="006947A8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</w:t>
      </w:r>
      <w:r w:rsidR="0082415B" w:rsidRPr="006947A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A6FC4">
        <w:rPr>
          <w:rFonts w:asciiTheme="majorBidi" w:eastAsia="Calibri" w:hAnsiTheme="majorBidi" w:cstheme="majorBidi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82415B" w:rsidRPr="006947A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947A8" w:rsidRPr="006947A8">
        <w:rPr>
          <w:rFonts w:asciiTheme="majorBidi" w:eastAsia="Calibri" w:hAnsiTheme="majorBidi" w:cstheme="majorBidi"/>
          <w:sz w:val="30"/>
          <w:szCs w:val="30"/>
        </w:rPr>
        <w:br/>
      </w:r>
      <w:r w:rsidR="00FF503F" w:rsidRPr="00BE24DC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6251F7" w:rsidRPr="00BE24DC">
        <w:rPr>
          <w:rFonts w:asciiTheme="majorBidi" w:eastAsia="Calibri" w:hAnsiTheme="majorBidi" w:cstheme="majorBidi" w:hint="cs"/>
          <w:sz w:val="30"/>
          <w:szCs w:val="30"/>
          <w:cs/>
        </w:rPr>
        <w:t>ประมวลจรร</w:t>
      </w:r>
      <w:r w:rsidR="00F95220" w:rsidRPr="00BE24DC">
        <w:rPr>
          <w:rFonts w:asciiTheme="majorBidi" w:eastAsia="Calibri" w:hAnsiTheme="majorBidi" w:cstheme="majorBidi" w:hint="cs"/>
          <w:sz w:val="30"/>
          <w:szCs w:val="30"/>
          <w:cs/>
        </w:rPr>
        <w:t>ยาบรรณ</w:t>
      </w:r>
      <w:r w:rsidR="004D55EF" w:rsidRPr="00BE24DC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</w:t>
      </w:r>
      <w:r w:rsidR="00053DA2" w:rsidRPr="00BE24DC">
        <w:rPr>
          <w:rFonts w:asciiTheme="majorBidi" w:eastAsia="Calibri" w:hAnsiTheme="majorBidi" w:cstheme="majorBidi" w:hint="cs"/>
          <w:sz w:val="30"/>
          <w:szCs w:val="30"/>
          <w:cs/>
        </w:rPr>
        <w:t>วิชาชีพบัญชี</w:t>
      </w:r>
      <w:r w:rsidR="00FF503F" w:rsidRPr="00BE24D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="006947A8" w:rsidRPr="00BE24DC">
        <w:rPr>
          <w:rFonts w:asciiTheme="majorBidi" w:eastAsia="Calibri" w:hAnsiTheme="majorBidi" w:cstheme="majorBidi"/>
          <w:sz w:val="30"/>
          <w:szCs w:val="30"/>
        </w:rPr>
        <w:br/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เหมาะสมเพื่อใช้เป็นเกณฑ์ในการแสดงความเห็นของข้าพเจ้า</w:t>
      </w:r>
    </w:p>
    <w:p w14:paraId="693EBBAF" w14:textId="77777777" w:rsidR="001253E4" w:rsidRPr="00C0783C" w:rsidRDefault="001253E4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253E4" w:rsidRPr="00C0783C" w:rsidSect="000248AB"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A24ED60" w14:textId="7890B620" w:rsidR="00C81FC9" w:rsidRPr="00C0783C" w:rsidRDefault="00C81FC9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5B331D3" w14:textId="77777777" w:rsidR="00C81FC9" w:rsidRPr="00BE24DC" w:rsidRDefault="00C81FC9" w:rsidP="00C81FC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8B3D1A" w14:textId="68C850F5" w:rsidR="00C81FC9" w:rsidRPr="00BE24DC" w:rsidRDefault="00C81FC9" w:rsidP="006E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BE24D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</w:t>
      </w:r>
      <w:r w:rsidRPr="00BE24DC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</w:t>
      </w:r>
      <w:r w:rsidR="0042586A"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ปัจจุบัน</w:t>
      </w:r>
      <w:r w:rsidR="0042586A" w:rsidRPr="00BE24D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BE24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E24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914269" w:rsidRPr="00BE24D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E24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Pr="00BE24D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C0783C" w14:paraId="3CEFED67" w14:textId="77777777" w:rsidTr="004054CA">
        <w:tc>
          <w:tcPr>
            <w:tcW w:w="9828" w:type="dxa"/>
            <w:gridSpan w:val="2"/>
            <w:shd w:val="clear" w:color="auto" w:fill="auto"/>
          </w:tcPr>
          <w:p w14:paraId="73B33472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C0783C" w14:paraId="7595C3BF" w14:textId="77777777" w:rsidTr="004054CA">
        <w:tc>
          <w:tcPr>
            <w:tcW w:w="9828" w:type="dxa"/>
            <w:gridSpan w:val="2"/>
            <w:shd w:val="clear" w:color="auto" w:fill="auto"/>
          </w:tcPr>
          <w:p w14:paraId="5B736926" w14:textId="697675D2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5F4F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BF68F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4269" w:rsidRPr="00C0783C" w14:paraId="31205A66" w14:textId="77777777" w:rsidTr="004054CA">
        <w:tc>
          <w:tcPr>
            <w:tcW w:w="4878" w:type="dxa"/>
            <w:shd w:val="clear" w:color="auto" w:fill="auto"/>
          </w:tcPr>
          <w:p w14:paraId="0D837AA3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804899F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C0783C" w14:paraId="28FC971E" w14:textId="77777777" w:rsidTr="004054CA">
        <w:tc>
          <w:tcPr>
            <w:tcW w:w="4878" w:type="dxa"/>
            <w:shd w:val="clear" w:color="auto" w:fill="auto"/>
          </w:tcPr>
          <w:p w14:paraId="4138D964" w14:textId="2C3276A1" w:rsidR="00914269" w:rsidRPr="00C0783C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คงเหลือที่ลดลง โดยการประมาณการเกี่ยวข้องกับการใช้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นอกจากนี้สินค้าคงเหลือมียอดคงเหลือที่มีนัยสำคัญในงบการเงินรวมและงบการเงินเฉพาะกิจการ ดังนั้นข้าพเจ้า</w:t>
            </w:r>
            <w:r w:rsidR="004200EB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0673966B" w14:textId="70EC1DBF" w:rsidR="004B0EBD" w:rsidRDefault="004B0EBD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0E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DD15BD" w14:textId="77777777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4B0EBD">
              <w:rPr>
                <w:rFonts w:asciiTheme="majorBidi" w:hAnsiTheme="majorBidi" w:cstheme="majorBidi"/>
                <w:spacing w:val="-6"/>
                <w:cs/>
              </w:rPr>
              <w:t>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282A8D80" w14:textId="77777777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4B0EBD">
              <w:rPr>
                <w:rFonts w:asciiTheme="majorBidi" w:hAnsiTheme="majorBidi" w:cstheme="majorBidi"/>
                <w:spacing w:val="-6"/>
                <w:cs/>
              </w:rPr>
              <w:t xml:space="preserve">ตรวจสอบการประมาณการดังกล่าวว่ามีความสอดคล้องกับนโยบายการบัญชีของกลุ่มบริษัทและบริษัท </w:t>
            </w:r>
          </w:p>
          <w:p w14:paraId="00DA57F5" w14:textId="31BFAA3D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9904DB">
              <w:rPr>
                <w:rFonts w:asciiTheme="majorBidi" w:hAnsiTheme="majorBidi" w:cstheme="majorBidi"/>
                <w:spacing w:val="-6"/>
                <w:cs/>
              </w:rPr>
              <w:t>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</w:t>
            </w:r>
            <w:r w:rsidRPr="00893639">
              <w:rPr>
                <w:rFonts w:asciiTheme="majorBidi" w:hAnsiTheme="majorBidi" w:cstheme="majorBidi"/>
                <w:cs/>
              </w:rPr>
              <w:t>สินค้าคงเหลือกับมูลค่าสุทธิที่คาดว่าจะได้รับที่คาดการณ์ไว้</w:t>
            </w:r>
            <w:r w:rsidRPr="009904DB">
              <w:rPr>
                <w:rFonts w:asciiTheme="majorBidi" w:hAnsiTheme="majorBidi" w:cstheme="majorBidi"/>
                <w:spacing w:val="-6"/>
                <w:cs/>
              </w:rPr>
              <w:t>ตลอดจนสุ่มทดสอบกับเอกสารที่เกี่ยวข้อง</w:t>
            </w:r>
            <w:r w:rsidRPr="009904DB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  <w:p w14:paraId="3CF89F1B" w14:textId="4CD1ADAC" w:rsidR="00914269" w:rsidRPr="009904DB" w:rsidRDefault="00A614F6" w:rsidP="009904DB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32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614F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656A69C" w14:textId="77777777" w:rsidR="00B236D0" w:rsidRPr="00B236D0" w:rsidRDefault="00B2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D808AE" w14:textId="23008A7C" w:rsidR="00B236D0" w:rsidRDefault="00B2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CD7935" w14:textId="77777777" w:rsidR="00A614F6" w:rsidRDefault="00A6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23"/>
      </w:tblGrid>
      <w:tr w:rsidR="00914269" w:rsidRPr="00C0783C" w14:paraId="1C02D5AF" w14:textId="77777777" w:rsidTr="00B236D0">
        <w:tc>
          <w:tcPr>
            <w:tcW w:w="9828" w:type="dxa"/>
            <w:gridSpan w:val="2"/>
            <w:shd w:val="clear" w:color="auto" w:fill="auto"/>
          </w:tcPr>
          <w:p w14:paraId="3792F662" w14:textId="084A8C01" w:rsidR="00914269" w:rsidRPr="00C0783C" w:rsidRDefault="00B41A4C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การทดสอบด้อยค่าของอสังหาริมทรัพย์เพื่อการลงทุน</w:t>
            </w:r>
          </w:p>
        </w:tc>
      </w:tr>
      <w:tr w:rsidR="00914269" w:rsidRPr="00C0783C" w14:paraId="4419A982" w14:textId="77777777" w:rsidTr="00B236D0">
        <w:tc>
          <w:tcPr>
            <w:tcW w:w="9828" w:type="dxa"/>
            <w:gridSpan w:val="2"/>
            <w:shd w:val="clear" w:color="auto" w:fill="auto"/>
          </w:tcPr>
          <w:p w14:paraId="33CC6A60" w14:textId="70121203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3170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6F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914269" w:rsidRPr="00C0783C" w14:paraId="672543CA" w14:textId="77777777" w:rsidTr="00B236D0">
        <w:tc>
          <w:tcPr>
            <w:tcW w:w="4405" w:type="dxa"/>
            <w:shd w:val="clear" w:color="auto" w:fill="auto"/>
          </w:tcPr>
          <w:p w14:paraId="2788C8C1" w14:textId="77777777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23" w:type="dxa"/>
            <w:shd w:val="clear" w:color="auto" w:fill="auto"/>
          </w:tcPr>
          <w:p w14:paraId="458A5680" w14:textId="77777777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B721B" w:rsidRPr="00C0783C" w14:paraId="112ED3DC" w14:textId="77777777" w:rsidTr="00B236D0">
        <w:tc>
          <w:tcPr>
            <w:tcW w:w="4405" w:type="dxa"/>
            <w:shd w:val="clear" w:color="auto" w:fill="auto"/>
          </w:tcPr>
          <w:p w14:paraId="3B19B8F1" w14:textId="77777777" w:rsidR="00BB721B" w:rsidRPr="00C0783C" w:rsidRDefault="00BB721B" w:rsidP="00B236D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ข้าพเจ้าให้ความสนใจในเรื่องดังกล่าวเนื่องจาก สภาวการณ์ในภาคธุรกิจผลิตภัณฑ์ก่อสร้างของประเทศไทยในปัจจุบันส่งผลกระทบอย่างมีนัยสำคัญต่อผลการดำเนินงานของกลุ่มบริษัทและบริษัท 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อาจส่งผลให้มูลค่าตามบัญชีของสินทรัพย์สูงกว่า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 ซึ่งอาจทำให้เกิดผลขาดทุนจากการด้อยค่า</w:t>
            </w:r>
          </w:p>
          <w:p w14:paraId="64D8B8FC" w14:textId="77777777" w:rsidR="00BB721B" w:rsidRPr="00C0783C" w:rsidRDefault="00BB721B" w:rsidP="00B236D0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  <w:p w14:paraId="031314BC" w14:textId="675B5C14" w:rsidR="00BB721B" w:rsidRPr="00C0783C" w:rsidRDefault="00BB721B" w:rsidP="00B236D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การทดสอบด้อยค่าของ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การลงทุนถูกพิจารณาเป็นความเสี่ยงที่สำคัญ เนื่องมาจากเกี่ยวข้องกับ</w:t>
            </w: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ข้อบ่งชี้ในการด้อยค่าหรือไม่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มูลค่าที่คาดว่าจะได้รับคืนของสินทรัพย์ประเมินโดยวิธีมูลค่าจากการใช้และ/หรือ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มูลค่ายุติธรรมหัก</w:t>
            </w:r>
            <w:r w:rsidRPr="00BE60D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ต้นทุนในการจำหน่าย แล้วแต่ตัวใด</w:t>
            </w:r>
            <w:r w:rsidR="003856A7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BE60D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ตัวหนึ่งจะสูงกว่</w:t>
            </w:r>
            <w:r w:rsidR="00A614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า </w:t>
            </w:r>
            <w:r w:rsidRPr="00C0783C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นอกจากนี้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856A7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ที่มียอดคงเหลือที่มีนัยสำคัญใน</w:t>
            </w:r>
            <w:r w:rsidR="003856A7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3856A7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423" w:type="dxa"/>
            <w:shd w:val="clear" w:color="auto" w:fill="auto"/>
          </w:tcPr>
          <w:p w14:paraId="47F7F0E9" w14:textId="77777777" w:rsidR="00893639" w:rsidRPr="00893639" w:rsidRDefault="00893639" w:rsidP="0089363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9363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15E7940" w14:textId="77777777" w:rsidR="00893639" w:rsidRDefault="00893639" w:rsidP="00892EF5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893639">
              <w:rPr>
                <w:rFonts w:asciiTheme="majorBidi" w:hAnsiTheme="majorBidi" w:cstheme="majorBidi" w:hint="cs"/>
                <w:spacing w:val="10"/>
                <w:cs/>
              </w:rPr>
              <w:t>ทำความเข้าใจ</w:t>
            </w:r>
            <w:r w:rsidR="00BB721B" w:rsidRPr="00893639">
              <w:rPr>
                <w:rFonts w:asciiTheme="majorBidi" w:hAnsiTheme="majorBidi" w:cstheme="majorBidi"/>
                <w:spacing w:val="10"/>
                <w:cs/>
              </w:rPr>
              <w:t>เกี่ยวกับความ</w:t>
            </w:r>
            <w:r w:rsidR="00BB721B" w:rsidRPr="00893639">
              <w:rPr>
                <w:rFonts w:asciiTheme="majorBidi" w:hAnsiTheme="majorBidi" w:cstheme="majorBidi"/>
                <w:spacing w:val="-2"/>
                <w:cs/>
              </w:rPr>
              <w:t>สมเหตุสมผลของข้อบ่งชี้ที่แสดงว่าอสังหาริมทรัพย์เพื่อการลงทุน</w:t>
            </w:r>
            <w:r w:rsidR="00BB721B" w:rsidRPr="00893639">
              <w:rPr>
                <w:rFonts w:asciiTheme="majorBidi" w:hAnsiTheme="majorBidi" w:cstheme="majorBidi"/>
                <w:cs/>
              </w:rPr>
              <w:t>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0B31C066" w14:textId="36E84ABA" w:rsidR="00893639" w:rsidRPr="00893639" w:rsidRDefault="00BB721B" w:rsidP="00893639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  <w:strike/>
              </w:rPr>
            </w:pPr>
            <w:r w:rsidRPr="00893639">
              <w:rPr>
                <w:rFonts w:asciiTheme="majorBidi" w:hAnsiTheme="majorBidi" w:cstheme="majorBidi"/>
                <w:spacing w:val="10"/>
                <w:cs/>
              </w:rPr>
              <w:t>ประเมิน</w:t>
            </w:r>
            <w:r w:rsidRPr="00893639">
              <w:rPr>
                <w:rFonts w:asciiTheme="majorBidi" w:hAnsiTheme="majorBidi" w:cstheme="majorBidi"/>
                <w:spacing w:val="6"/>
                <w:cs/>
              </w:rPr>
              <w:t>ความสมเหตุสมผลของ</w:t>
            </w:r>
            <w:r w:rsidRPr="00893639">
              <w:rPr>
                <w:rFonts w:asciiTheme="majorBidi" w:hAnsiTheme="majorBidi" w:cstheme="majorBidi"/>
                <w:cs/>
              </w:rPr>
              <w:t>ข้อบ่งชี้การด้อยค่าโดยอ้างอิงถึงภาวการณ์ของตลาดในปัจจุบัน</w:t>
            </w:r>
            <w:r w:rsidR="00162F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93639">
              <w:rPr>
                <w:rFonts w:asciiTheme="majorBidi" w:hAnsiTheme="majorBidi" w:cstheme="majorBidi"/>
                <w:cs/>
              </w:rPr>
              <w:t>สภาพแวดล้อมการดำเนินงาน ความรู้เกี่ยวกับอุตสาหกรรม และข้อมูลอื่นที่ได้รับระหว่างการตรวจสอบ</w:t>
            </w:r>
          </w:p>
          <w:p w14:paraId="14888809" w14:textId="6EEE8B5A" w:rsidR="00893639" w:rsidRPr="00893639" w:rsidRDefault="00CE0B0F" w:rsidP="00893639">
            <w:pPr>
              <w:pStyle w:val="a0"/>
              <w:widowControl w:val="0"/>
              <w:numPr>
                <w:ilvl w:val="0"/>
                <w:numId w:val="47"/>
              </w:numPr>
              <w:tabs>
                <w:tab w:val="left" w:pos="1816"/>
              </w:tabs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893639">
              <w:rPr>
                <w:rFonts w:asciiTheme="majorBidi" w:hAnsiTheme="majorBidi" w:cs="Angsana New"/>
                <w:cs/>
              </w:rPr>
              <w:t>ประเมินความเหมาะสมของวิธีการวัดมูลค่าที่ใช้ในการประเมินมูลค่ายุติธรรม ซึ่งรวมถึงการประเมินความเป็นอิสระและความรู้ความสามารถของผู้เชี่ยวชาญ</w:t>
            </w:r>
            <w:r w:rsidRPr="00893639">
              <w:rPr>
                <w:rFonts w:asciiTheme="majorBidi" w:hAnsiTheme="majorBidi" w:cs="Angsana New"/>
                <w:spacing w:val="-2"/>
                <w:cs/>
              </w:rPr>
              <w:t>ภายนอกที่ประเมินมูลค่ายุติธรรมของสินทรัพย์ที่เกี่ยวข้องซึ่งจัดจ้าง</w:t>
            </w:r>
            <w:r w:rsidRPr="00893639">
              <w:rPr>
                <w:rFonts w:asciiTheme="majorBidi" w:hAnsiTheme="majorBidi" w:cs="Angsana New"/>
                <w:cs/>
              </w:rPr>
              <w:t>โดยกลุ่มบริษัทและบริษัท และทดสอบ</w:t>
            </w:r>
            <w:r w:rsidR="00150894" w:rsidRPr="00893639">
              <w:rPr>
                <w:rFonts w:asciiTheme="majorBidi" w:hAnsiTheme="majorBidi" w:cs="Angsana New" w:hint="cs"/>
                <w:cs/>
              </w:rPr>
              <w:t>ความถูกต้องของ</w:t>
            </w:r>
            <w:r w:rsidRPr="00893639">
              <w:rPr>
                <w:rFonts w:asciiTheme="majorBidi" w:hAnsiTheme="majorBidi" w:cs="Angsana New"/>
                <w:cs/>
              </w:rPr>
              <w:t>การคำนวณมูลค่าที่คาดว่าจะได้รับคืนและการด้อยค่า</w:t>
            </w:r>
          </w:p>
          <w:p w14:paraId="2D221FE8" w14:textId="6D748364" w:rsidR="00BB721B" w:rsidRPr="00C0783C" w:rsidRDefault="00BB721B" w:rsidP="00893639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C0783C">
              <w:rPr>
                <w:rFonts w:asciiTheme="majorBidi" w:eastAsia="Arial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26A7AB4" w14:textId="77777777" w:rsidR="00F74DAE" w:rsidRPr="00C0783C" w:rsidRDefault="00F7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1B9FFD" w14:textId="46FFE7C0" w:rsidR="00CC5934" w:rsidRPr="00CF7C05" w:rsidRDefault="00CC5934" w:rsidP="00BB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C05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9D568ED" w14:textId="77777777" w:rsidR="00CC5934" w:rsidRPr="00CF7C05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B2738E5" w14:textId="5483B2E9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CF7C05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F7C05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9A4D733" w14:textId="77777777" w:rsidR="00466789" w:rsidRPr="00CF7C05" w:rsidRDefault="00466789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83A2CA7" w14:textId="3B8FF837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AF1427" w:rsidRPr="00CF7C0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CF7C0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ACFBC96" w14:textId="77777777" w:rsidR="00CC5934" w:rsidRPr="00CF7C05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C31A51A" w14:textId="34007F03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</w:t>
      </w:r>
      <w:r w:rsidR="00B53627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="00DB0E7F"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ดังกล่าว</w:t>
      </w:r>
      <w:r w:rsidR="00DB0E7F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CF7C05" w:rsidRDefault="00CC5934" w:rsidP="00E3371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47833" w14:textId="77777777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C0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F7C05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F2ADC9" w14:textId="77777777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F7C05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เหล่านี้โดยถูกต้องตามที่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CF7C05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เพื่อให้สามารถจัดทำงบการเงิน</w:t>
      </w:r>
      <w:r w:rsidRPr="00CF7C05">
        <w:rPr>
          <w:rFonts w:asciiTheme="majorBidi" w:hAnsiTheme="majorBidi" w:cstheme="majorBidi"/>
          <w:spacing w:val="10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</w:p>
    <w:p w14:paraId="3D284CC8" w14:textId="0F7BE751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D01F0F" w:rsidRPr="00CF7C05">
        <w:rPr>
          <w:rFonts w:asciiTheme="majorBidi" w:eastAsia="Calibri" w:hAnsiTheme="majorBidi" w:cstheme="majorBidi"/>
          <w:sz w:val="30"/>
          <w:szCs w:val="30"/>
        </w:rPr>
        <w:t>(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D01F0F" w:rsidRPr="00CF7C05">
        <w:rPr>
          <w:rFonts w:asciiTheme="majorBidi" w:eastAsia="Calibri" w:hAnsiTheme="majorBidi" w:cstheme="majorBidi"/>
          <w:sz w:val="30"/>
          <w:szCs w:val="30"/>
        </w:rPr>
        <w:t>)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974E18" w:rsidRPr="00CF7C0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96EFF0" w14:textId="02D1AEFC" w:rsidR="007127B5" w:rsidRPr="00CF7C05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F969BE" w:rsidRPr="00CF7C05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F7C0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CF7C05" w:rsidRDefault="007127B5" w:rsidP="00E3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73531" w14:textId="77777777" w:rsidR="00CF7C05" w:rsidRDefault="00CF7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6514BE0" w14:textId="39B2B930" w:rsidR="00CC5934" w:rsidRPr="00CF7C05" w:rsidRDefault="00CC5934" w:rsidP="00CC593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C0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323141AC" w14:textId="3040489B" w:rsidR="00CC5934" w:rsidRDefault="00CC5934" w:rsidP="00CC5934">
      <w:pPr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F7C05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F7C05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รวมและงบการเงินเฉพาะ</w:t>
      </w:r>
      <w:r w:rsidRPr="00CF7C05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CF7C05">
        <w:rPr>
          <w:rFonts w:asciiTheme="majorBidi" w:eastAsia="Calibri" w:hAnsiTheme="majorBidi" w:cstheme="majorBidi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หรือทุกรายการรวมกันจะมีผ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D2E37CE" w14:textId="77777777" w:rsidR="00CF7C05" w:rsidRPr="00CF7C05" w:rsidRDefault="00CF7C05" w:rsidP="00CC5934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0935F824" w14:textId="7E6F7B9D" w:rsidR="00B2138F" w:rsidRPr="00C0783C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รวมและ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แทรกแซงการควบคุมภ</w:t>
      </w:r>
      <w:r w:rsidRPr="00C0783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E3B1D40" w14:textId="77777777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9CDF37B" w14:textId="64787342" w:rsidR="000F33FA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9573462" w14:textId="7101E320" w:rsidR="000248AB" w:rsidRPr="000248AB" w:rsidRDefault="00CC5934" w:rsidP="00B10F8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48AB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248AB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24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48AB">
        <w:rPr>
          <w:rFonts w:asciiTheme="majorBidi" w:hAnsiTheme="majorBidi" w:cstheme="majorBidi"/>
          <w:spacing w:val="8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62D6" w:rsidRPr="000248AB">
        <w:rPr>
          <w:rFonts w:asciiTheme="majorBidi" w:hAnsiTheme="majorBidi" w:cstheme="majorBidi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0248AB">
        <w:rPr>
          <w:rFonts w:asciiTheme="majorBidi" w:hAnsiTheme="majorBidi" w:cstheme="majorBidi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</w:t>
      </w:r>
      <w:r w:rsidR="00BD1930" w:rsidRPr="000248AB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062D6" w:rsidRPr="000248AB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</w:t>
      </w:r>
      <w:r w:rsidRPr="000248AB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0248AB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248A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  <w:r w:rsidR="000248AB" w:rsidRPr="000248A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FFBA42" w14:textId="11209F93" w:rsidR="00CC5934" w:rsidRPr="00C0783C" w:rsidRDefault="001062D6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โดยรวม รวมถึงการเปิดเผยข้อมูลว่างบการเงินรวม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C5934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</w:p>
    <w:p w14:paraId="58995DD3" w14:textId="68205535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</w:t>
      </w:r>
      <w:r w:rsidR="00857E09">
        <w:rPr>
          <w:rFonts w:asciiTheme="majorBidi" w:hAnsiTheme="majorBidi" w:cstheme="majorBidi"/>
          <w:sz w:val="30"/>
          <w:szCs w:val="30"/>
        </w:rPr>
        <w:br/>
      </w:r>
      <w:r w:rsidR="00195E40" w:rsidRPr="00C0783C">
        <w:rPr>
          <w:rFonts w:asciiTheme="majorBidi" w:hAnsiTheme="majorBidi" w:cstheme="majorBidi"/>
          <w:sz w:val="30"/>
          <w:szCs w:val="30"/>
          <w:cs/>
        </w:rPr>
        <w:t>แ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นวทางการควบคุมดูแล และการปฏิบัติงานตรวจสอบกลุ่มบริษัท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C0783C">
        <w:rPr>
          <w:rFonts w:asciiTheme="majorBidi" w:hAnsiTheme="majorBidi" w:cstheme="majorBidi"/>
          <w:sz w:val="30"/>
          <w:szCs w:val="30"/>
          <w:cs/>
        </w:rPr>
        <w:t>ความเห็นของข้าพเจ้า</w:t>
      </w:r>
    </w:p>
    <w:p w14:paraId="5CF94F00" w14:textId="77777777" w:rsidR="008F653B" w:rsidRPr="008F653B" w:rsidRDefault="008F653B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9994F3" w14:textId="68AD5741" w:rsidR="00CC5934" w:rsidRDefault="00753000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8484AD" w14:textId="77777777" w:rsidR="009D78FA" w:rsidRPr="008F653B" w:rsidRDefault="009D78FA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18785B5" w14:textId="6A605104" w:rsidR="001347FC" w:rsidRDefault="00CC5934" w:rsidP="00CC5934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</w:t>
      </w:r>
      <w:r w:rsidR="00413490" w:rsidRPr="00413490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10E46B" w14:textId="77777777" w:rsidR="00413490" w:rsidRPr="008F653B" w:rsidRDefault="00413490" w:rsidP="00CC5934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71A3ACAE" w14:textId="23D11396" w:rsidR="00CC5934" w:rsidRPr="00C0783C" w:rsidRDefault="00CC5934" w:rsidP="00F951E2">
      <w:pPr>
        <w:tabs>
          <w:tab w:val="clear" w:pos="1644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 xml:space="preserve">  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C0783C">
        <w:rPr>
          <w:rFonts w:asciiTheme="majorBidi" w:hAnsiTheme="majorBidi" w:cstheme="majorBidi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1E33F3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ต่อส่วน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ได้เสีย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630BB" w14:textId="1A68FC3B" w:rsidR="000F33FA" w:rsidRDefault="000F33FA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1D346C45" w14:textId="77777777" w:rsidR="008F653B" w:rsidRPr="00C0783C" w:rsidRDefault="008F653B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53E3DC6" w14:textId="026DDD5E" w:rsidR="005504EA" w:rsidRPr="00C0783C" w:rsidRDefault="00D01F0F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t>(</w:t>
      </w:r>
      <w:r w:rsidR="008543F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C0783C">
        <w:rPr>
          <w:rFonts w:asciiTheme="majorBidi" w:hAnsiTheme="majorBidi" w:cstheme="majorBidi"/>
          <w:sz w:val="30"/>
          <w:szCs w:val="30"/>
        </w:rPr>
        <w:t>)</w:t>
      </w:r>
    </w:p>
    <w:p w14:paraId="6FD4C6BE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D963EE" w14:textId="63C6EC80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FF328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3FF">
        <w:rPr>
          <w:rFonts w:asciiTheme="majorBidi" w:hAnsiTheme="majorBidi" w:cstheme="majorBidi"/>
          <w:sz w:val="30"/>
          <w:szCs w:val="30"/>
        </w:rPr>
        <w:t>5565</w:t>
      </w:r>
    </w:p>
    <w:p w14:paraId="3EDB7382" w14:textId="77777777" w:rsidR="00CC5934" w:rsidRPr="008F653B" w:rsidRDefault="00CC5934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3EB1819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7519458" w14:textId="77777777" w:rsidR="007D3D53" w:rsidRDefault="00CC5934" w:rsidP="007D3D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31918FB" w14:textId="77777777" w:rsidR="00097D1B" w:rsidRDefault="007D3D53" w:rsidP="007D3D53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>
        <w:rPr>
          <w:rFonts w:asciiTheme="majorBidi" w:hAnsiTheme="majorBidi" w:cstheme="majorBidi"/>
          <w:sz w:val="30"/>
          <w:szCs w:val="30"/>
        </w:rPr>
        <w:t>2566</w:t>
      </w:r>
    </w:p>
    <w:p w14:paraId="40CC873F" w14:textId="77777777" w:rsidR="00171FED" w:rsidRPr="00DF3769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3"/>
      <w:footerReference w:type="default" r:id="rId14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52E24" w14:textId="77777777" w:rsidR="008B0158" w:rsidRDefault="008B0158">
      <w:r>
        <w:separator/>
      </w:r>
    </w:p>
  </w:endnote>
  <w:endnote w:type="continuationSeparator" w:id="0">
    <w:p w14:paraId="2938912F" w14:textId="77777777" w:rsidR="008B0158" w:rsidRDefault="008B0158">
      <w:r>
        <w:continuationSeparator/>
      </w:r>
    </w:p>
  </w:endnote>
  <w:endnote w:type="continuationNotice" w:id="1">
    <w:p w14:paraId="3487B1E1" w14:textId="77777777" w:rsidR="008B0158" w:rsidRDefault="008B01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15B8" w14:textId="12F0B000" w:rsidR="00555BCE" w:rsidRDefault="00555BCE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555BCE" w:rsidRDefault="00555BC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B408" w14:textId="23589439" w:rsidR="00555BCE" w:rsidRPr="000F33FA" w:rsidRDefault="00555BC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2B6A" w14:textId="77777777" w:rsidR="008B0158" w:rsidRDefault="008B0158">
      <w:r>
        <w:separator/>
      </w:r>
    </w:p>
  </w:footnote>
  <w:footnote w:type="continuationSeparator" w:id="0">
    <w:p w14:paraId="59EB9EB7" w14:textId="77777777" w:rsidR="008B0158" w:rsidRDefault="008B0158">
      <w:r>
        <w:continuationSeparator/>
      </w:r>
    </w:p>
  </w:footnote>
  <w:footnote w:type="continuationNotice" w:id="1">
    <w:p w14:paraId="6694EB7D" w14:textId="77777777" w:rsidR="008B0158" w:rsidRDefault="008B01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8E735" w14:textId="62C554FC" w:rsidR="00555BCE" w:rsidRDefault="00555BC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475A3864" w14:textId="6B321CEE" w:rsidR="000248A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7C8CD709" w14:textId="422268C9" w:rsidR="000248A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3D1AABE1" w14:textId="77777777" w:rsidR="000248AB" w:rsidRPr="00F9367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1D62A1"/>
    <w:multiLevelType w:val="hybridMultilevel"/>
    <w:tmpl w:val="9592B0CC"/>
    <w:lvl w:ilvl="0" w:tplc="F93C0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5"/>
  </w:num>
  <w:num w:numId="14">
    <w:abstractNumId w:val="19"/>
  </w:num>
  <w:num w:numId="15">
    <w:abstractNumId w:val="24"/>
  </w:num>
  <w:num w:numId="16">
    <w:abstractNumId w:val="37"/>
  </w:num>
  <w:num w:numId="17">
    <w:abstractNumId w:val="38"/>
  </w:num>
  <w:num w:numId="18">
    <w:abstractNumId w:val="13"/>
  </w:num>
  <w:num w:numId="19">
    <w:abstractNumId w:val="30"/>
  </w:num>
  <w:num w:numId="20">
    <w:abstractNumId w:val="12"/>
  </w:num>
  <w:num w:numId="21">
    <w:abstractNumId w:val="34"/>
  </w:num>
  <w:num w:numId="22">
    <w:abstractNumId w:val="11"/>
  </w:num>
  <w:num w:numId="23">
    <w:abstractNumId w:val="39"/>
  </w:num>
  <w:num w:numId="24">
    <w:abstractNumId w:val="36"/>
  </w:num>
  <w:num w:numId="25">
    <w:abstractNumId w:val="17"/>
  </w:num>
  <w:num w:numId="26">
    <w:abstractNumId w:val="20"/>
  </w:num>
  <w:num w:numId="27">
    <w:abstractNumId w:val="25"/>
  </w:num>
  <w:num w:numId="28">
    <w:abstractNumId w:val="14"/>
  </w:num>
  <w:num w:numId="29">
    <w:abstractNumId w:val="23"/>
  </w:num>
  <w:num w:numId="30">
    <w:abstractNumId w:val="22"/>
  </w:num>
  <w:num w:numId="31">
    <w:abstractNumId w:val="26"/>
  </w:num>
  <w:num w:numId="32">
    <w:abstractNumId w:val="32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31"/>
  </w:num>
  <w:num w:numId="39">
    <w:abstractNumId w:val="18"/>
  </w:num>
  <w:num w:numId="40">
    <w:abstractNumId w:val="16"/>
  </w:num>
  <w:num w:numId="41">
    <w:abstractNumId w:val="28"/>
  </w:num>
  <w:num w:numId="42">
    <w:abstractNumId w:val="10"/>
  </w:num>
  <w:num w:numId="43">
    <w:abstractNumId w:val="29"/>
  </w:num>
  <w:num w:numId="44">
    <w:abstractNumId w:val="27"/>
  </w:num>
  <w:num w:numId="45">
    <w:abstractNumId w:val="5"/>
  </w:num>
  <w:num w:numId="46">
    <w:abstractNumId w:val="5"/>
  </w:num>
  <w:num w:numId="47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8AB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B9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83"/>
    <w:rsid w:val="00240BD2"/>
    <w:rsid w:val="00240FB2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5B4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633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BF"/>
    <w:rsid w:val="002E1102"/>
    <w:rsid w:val="002E122E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44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8F7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37"/>
    <w:rsid w:val="00411A54"/>
    <w:rsid w:val="00411AEB"/>
    <w:rsid w:val="00411C6C"/>
    <w:rsid w:val="00411FE5"/>
    <w:rsid w:val="00412125"/>
    <w:rsid w:val="00412404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F1A"/>
    <w:rsid w:val="004200EB"/>
    <w:rsid w:val="00420248"/>
    <w:rsid w:val="0042036F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934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0B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CAD"/>
    <w:rsid w:val="004E5CC5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E38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EA5"/>
    <w:rsid w:val="004F2F7E"/>
    <w:rsid w:val="004F388E"/>
    <w:rsid w:val="004F39F8"/>
    <w:rsid w:val="004F3E1B"/>
    <w:rsid w:val="004F3EC0"/>
    <w:rsid w:val="004F3F0B"/>
    <w:rsid w:val="004F40A5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0FDD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C18"/>
    <w:rsid w:val="00591CC9"/>
    <w:rsid w:val="005920EE"/>
    <w:rsid w:val="005922A1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6F9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7E9A"/>
    <w:rsid w:val="006100A9"/>
    <w:rsid w:val="006101EF"/>
    <w:rsid w:val="006101F0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D3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21D"/>
    <w:rsid w:val="00824250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C0F"/>
    <w:rsid w:val="009C2D98"/>
    <w:rsid w:val="009C3137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3AA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50F"/>
    <w:rsid w:val="00A10765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A8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76F"/>
    <w:rsid w:val="00AE47EF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F2"/>
    <w:rsid w:val="00BA08FA"/>
    <w:rsid w:val="00BA0B86"/>
    <w:rsid w:val="00BA0F71"/>
    <w:rsid w:val="00BA11CB"/>
    <w:rsid w:val="00BA1346"/>
    <w:rsid w:val="00BA1374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BF7C55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6CD"/>
    <w:rsid w:val="00C366D8"/>
    <w:rsid w:val="00C36715"/>
    <w:rsid w:val="00C36C2C"/>
    <w:rsid w:val="00C37061"/>
    <w:rsid w:val="00C370E5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E7DB2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36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66"/>
    <w:rsid w:val="00D12B95"/>
    <w:rsid w:val="00D12FD7"/>
    <w:rsid w:val="00D1316B"/>
    <w:rsid w:val="00D1345F"/>
    <w:rsid w:val="00D13C04"/>
    <w:rsid w:val="00D13C05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4C7B"/>
    <w:rsid w:val="00D5501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F79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619"/>
    <w:rsid w:val="00E80BD2"/>
    <w:rsid w:val="00E80DD8"/>
    <w:rsid w:val="00E80F2A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F33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7C3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03F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0BBB56E8-7897-49B1-AF05-3847D4F0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F6B66-1CCA-426A-8F86-D37646215A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2383</Words>
  <Characters>9373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Somjai, Nigonyanont</cp:lastModifiedBy>
  <cp:revision>3</cp:revision>
  <cp:lastPrinted>2022-02-04T21:21:00Z</cp:lastPrinted>
  <dcterms:created xsi:type="dcterms:W3CDTF">2023-02-13T13:32:00Z</dcterms:created>
  <dcterms:modified xsi:type="dcterms:W3CDTF">2023-02-13T13:37:00Z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