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361525" w14:textId="77777777" w:rsidR="00B4611E" w:rsidRPr="00BF1313" w:rsidRDefault="00B4611E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10D5DF2C" w14:textId="77777777" w:rsidR="00F421FF" w:rsidRPr="00BF1313" w:rsidRDefault="00F421FF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4A220BC" w14:textId="3A8F98B1" w:rsidR="009E45D4" w:rsidRPr="00BF1313" w:rsidRDefault="005B0D53" w:rsidP="0008065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 w:rsidR="00080655">
        <w:rPr>
          <w:rFonts w:cs="Angsana New" w:hint="cs"/>
          <w:b w:val="0"/>
          <w:bCs w:val="0"/>
          <w:sz w:val="32"/>
          <w:szCs w:val="32"/>
          <w:cs/>
        </w:rPr>
        <w:t>สำหรับปี</w:t>
      </w:r>
      <w:r w:rsidR="00C85443"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85443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8065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="0008065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2C02FA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C6181F" w:rsidRPr="00C6181F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2C02FA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436DC0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ACEA263" w14:textId="77777777" w:rsidR="009E45D4" w:rsidRPr="00BF1313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00F5A327" w:rsidR="009E45D4" w:rsidRPr="00BF1313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080655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B600018" w14:textId="77777777" w:rsidR="00080655" w:rsidRPr="0036780D" w:rsidRDefault="00080655" w:rsidP="0008065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6780D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CF069A4" w14:textId="77777777" w:rsidR="00080655" w:rsidRPr="00080655" w:rsidRDefault="00080655" w:rsidP="00080655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E119902" w14:textId="4216443E" w:rsidR="00080655" w:rsidRPr="00080655" w:rsidRDefault="00080655" w:rsidP="00080655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080655">
        <w:rPr>
          <w:rFonts w:asciiTheme="majorBidi" w:hAnsiTheme="majorBidi" w:cstheme="majorBidi"/>
          <w:b/>
          <w:bCs/>
          <w:cs/>
        </w:rPr>
        <w:t>เสนอ ผู้ถือหุ้นบริษัท บี</w:t>
      </w:r>
      <w:r w:rsidR="00D93AE8">
        <w:rPr>
          <w:rFonts w:asciiTheme="majorBidi" w:hAnsiTheme="majorBidi" w:cstheme="majorBidi" w:hint="cs"/>
          <w:b/>
          <w:bCs/>
          <w:cs/>
        </w:rPr>
        <w:t xml:space="preserve">บีจีไอ </w:t>
      </w:r>
      <w:r w:rsidRPr="00080655">
        <w:rPr>
          <w:rFonts w:asciiTheme="majorBidi" w:hAnsiTheme="majorBidi" w:cstheme="majorBidi"/>
          <w:b/>
          <w:bCs/>
          <w:cs/>
        </w:rPr>
        <w:t>จำกัด (มหาชน)</w:t>
      </w:r>
    </w:p>
    <w:p w14:paraId="6427D93C" w14:textId="77777777" w:rsidR="00080655" w:rsidRPr="00080655" w:rsidRDefault="00080655" w:rsidP="00080655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67C5C822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</w:rPr>
      </w:pPr>
      <w:r w:rsidRPr="00080655">
        <w:rPr>
          <w:rFonts w:asciiTheme="majorBidi" w:hAnsiTheme="majorBidi" w:cstheme="majorBidi"/>
          <w:i/>
          <w:iCs/>
          <w:cs/>
        </w:rPr>
        <w:t>ความเห็น</w:t>
      </w:r>
    </w:p>
    <w:p w14:paraId="299BAB6D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40C3DBA" w14:textId="1628F089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  <w:r w:rsidRPr="00080655">
        <w:rPr>
          <w:rFonts w:asciiTheme="majorBidi" w:hAnsiTheme="majorBidi" w:cstheme="majorBidi"/>
          <w:cs/>
        </w:rPr>
        <w:t>ข้าพเจ้าได้ตรวจสอบงบการเงินรวมและงบการเงินเฉพาะกิจการของบริษัท บี</w:t>
      </w:r>
      <w:r w:rsidR="00D93AE8">
        <w:rPr>
          <w:rFonts w:asciiTheme="majorBidi" w:hAnsiTheme="majorBidi" w:cstheme="majorBidi" w:hint="cs"/>
          <w:cs/>
        </w:rPr>
        <w:t xml:space="preserve">บีจีไอ </w:t>
      </w:r>
      <w:r w:rsidRPr="00080655">
        <w:rPr>
          <w:rFonts w:asciiTheme="majorBidi" w:hAnsiTheme="majorBidi" w:cstheme="majorBidi"/>
          <w:cs/>
        </w:rPr>
        <w:t>จำกัด (มหาชน) และบริษัทย่อย (“กลุ่มบริษัท”) และของเฉพาะบริษัท บี</w:t>
      </w:r>
      <w:r w:rsidR="00D93AE8">
        <w:rPr>
          <w:rFonts w:asciiTheme="majorBidi" w:hAnsiTheme="majorBidi" w:cstheme="majorBidi" w:hint="cs"/>
          <w:cs/>
        </w:rPr>
        <w:t xml:space="preserve">บีจีไอ จำกัด </w:t>
      </w:r>
      <w:r w:rsidRPr="00080655">
        <w:rPr>
          <w:rFonts w:asciiTheme="majorBidi" w:hAnsiTheme="majorBidi" w:cstheme="majorBidi"/>
          <w:cs/>
        </w:rPr>
        <w:t xml:space="preserve">(มหาชน) (“บริษัท”)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080655">
        <w:rPr>
          <w:rFonts w:asciiTheme="majorBidi" w:hAnsiTheme="majorBidi" w:cstheme="majorBidi"/>
        </w:rPr>
        <w:t>31</w:t>
      </w:r>
      <w:r w:rsidRPr="00080655">
        <w:rPr>
          <w:rFonts w:asciiTheme="majorBidi" w:hAnsiTheme="majorBidi" w:cstheme="majorBidi"/>
          <w:cs/>
        </w:rPr>
        <w:t xml:space="preserve"> ธันวาคม </w:t>
      </w:r>
      <w:r w:rsidRPr="00080655">
        <w:rPr>
          <w:rFonts w:asciiTheme="majorBidi" w:hAnsiTheme="majorBidi" w:cstheme="majorBidi"/>
        </w:rPr>
        <w:t>256</w:t>
      </w:r>
      <w:r w:rsidR="00D93AE8">
        <w:rPr>
          <w:rFonts w:asciiTheme="majorBidi" w:hAnsiTheme="majorBidi" w:cstheme="majorBidi"/>
        </w:rPr>
        <w:t>5</w:t>
      </w:r>
      <w:r w:rsidRPr="00080655">
        <w:rPr>
          <w:rFonts w:asciiTheme="majorBidi" w:hAnsiTheme="majorBidi" w:cstheme="majorBidi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74A8ED32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0FA09532" w14:textId="364A4488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080655">
        <w:rPr>
          <w:rFonts w:asciiTheme="majorBidi" w:hAnsiTheme="majorBidi" w:cstheme="majorBidi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080655">
        <w:rPr>
          <w:rFonts w:asciiTheme="majorBidi" w:hAnsiTheme="majorBidi" w:cstheme="majorBidi"/>
        </w:rPr>
        <w:t>31</w:t>
      </w:r>
      <w:r w:rsidRPr="00080655">
        <w:rPr>
          <w:rFonts w:asciiTheme="majorBidi" w:hAnsiTheme="majorBidi" w:cstheme="majorBidi"/>
          <w:cs/>
        </w:rPr>
        <w:t xml:space="preserve"> ธันวาคม </w:t>
      </w:r>
      <w:r w:rsidRPr="00080655">
        <w:rPr>
          <w:rFonts w:asciiTheme="majorBidi" w:hAnsiTheme="majorBidi" w:cstheme="majorBidi"/>
        </w:rPr>
        <w:t>256</w:t>
      </w:r>
      <w:r w:rsidR="00D93AE8">
        <w:rPr>
          <w:rFonts w:asciiTheme="majorBidi" w:hAnsiTheme="majorBidi" w:cstheme="majorBidi"/>
        </w:rPr>
        <w:t>5</w:t>
      </w:r>
      <w:r w:rsidRPr="00080655">
        <w:rPr>
          <w:rFonts w:asciiTheme="majorBidi" w:hAnsiTheme="majorBidi" w:cstheme="majorBidi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E8866B9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</w:rPr>
      </w:pPr>
    </w:p>
    <w:p w14:paraId="71D98C97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</w:rPr>
      </w:pPr>
      <w:r w:rsidRPr="00080655">
        <w:rPr>
          <w:rFonts w:asciiTheme="majorBidi" w:hAnsiTheme="majorBidi" w:cstheme="majorBidi"/>
          <w:i/>
          <w:iCs/>
          <w:cs/>
        </w:rPr>
        <w:t>เกณฑ์ในการแสดงความเห็น</w:t>
      </w:r>
    </w:p>
    <w:p w14:paraId="41F35E56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</w:rPr>
      </w:pPr>
    </w:p>
    <w:p w14:paraId="5AD37849" w14:textId="77777777" w:rsidR="00793FE3" w:rsidRPr="00793FE3" w:rsidRDefault="00793FE3" w:rsidP="00793FE3">
      <w:pPr>
        <w:jc w:val="thaiDistribute"/>
      </w:pPr>
      <w:r w:rsidRPr="00793FE3">
        <w:rPr>
          <w:rFonts w:eastAsia="Calibr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93FE3">
        <w:rPr>
          <w:rFonts w:eastAsia="Calibri" w:hint="cs"/>
          <w:cs/>
        </w:rPr>
        <w:t>วรรค</w:t>
      </w:r>
      <w:r w:rsidRPr="00793FE3">
        <w:rPr>
          <w:rFonts w:eastAsia="Calibri"/>
          <w:i/>
          <w:iCs/>
          <w:cs/>
        </w:rPr>
        <w:t>ความรับผิดชอบของผู้สอบบัญชีต่อการตรวจสอบงบการเงิน</w:t>
      </w:r>
      <w:r w:rsidRPr="00793FE3">
        <w:rPr>
          <w:rFonts w:eastAsia="Calibri" w:hint="cs"/>
          <w:i/>
          <w:iCs/>
          <w:cs/>
        </w:rPr>
        <w:t>รวมและงบการเงินเฉพาะกิจการ</w:t>
      </w:r>
      <w:r w:rsidRPr="00793FE3">
        <w:rPr>
          <w:rFonts w:eastAsia="Calibri"/>
          <w:cs/>
        </w:rPr>
        <w:t>ในรายงานของข้าพเจ้า ข้าพเจ้ามีความเป็นอิสระจาก</w:t>
      </w:r>
      <w:r w:rsidRPr="00793FE3">
        <w:rPr>
          <w:rFonts w:eastAsia="Calibri" w:hint="cs"/>
          <w:cs/>
        </w:rPr>
        <w:t>กลุ่มบริษัทและ</w:t>
      </w:r>
      <w:r w:rsidRPr="00793FE3">
        <w:rPr>
          <w:rFonts w:eastAsia="Calibri"/>
          <w:cs/>
        </w:rPr>
        <w:t>บริษัทตาม</w:t>
      </w:r>
      <w:r w:rsidRPr="00793FE3">
        <w:rPr>
          <w:rFonts w:eastAsia="Calibri" w:hint="cs"/>
          <w:i/>
          <w:iCs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793FE3">
        <w:rPr>
          <w:rFonts w:eastAsia="Calibri" w:hint="cs"/>
          <w:cs/>
        </w:rPr>
        <w:t xml:space="preserve"> </w:t>
      </w:r>
      <w:r w:rsidRPr="00793FE3">
        <w:rPr>
          <w:rFonts w:eastAsia="Calibri"/>
          <w:cs/>
        </w:rPr>
        <w:t>ที่กำหนดโดยสภาวิชาชีพบัญชี</w:t>
      </w:r>
      <w:r w:rsidRPr="00793FE3">
        <w:rPr>
          <w:rFonts w:eastAsia="Calibri" w:hint="cs"/>
          <w:cs/>
        </w:rPr>
        <w:t xml:space="preserve"> (ประมวลจรรยาบรรณของผู้ประกอบวิชาชีพบัญชี) </w:t>
      </w:r>
      <w:r w:rsidRPr="00793FE3">
        <w:rPr>
          <w:rFonts w:eastAsia="Calibri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93FE3">
        <w:rPr>
          <w:rFonts w:eastAsia="Calibri"/>
        </w:rPr>
        <w:t xml:space="preserve"> </w:t>
      </w:r>
      <w:r w:rsidRPr="00793FE3">
        <w:rPr>
          <w:rFonts w:eastAsia="Calibri"/>
          <w:cs/>
        </w:rPr>
        <w:t xml:space="preserve">ๆ </w:t>
      </w:r>
      <w:r w:rsidRPr="00793FE3">
        <w:rPr>
          <w:rFonts w:eastAsia="Calibri" w:hint="cs"/>
          <w:cs/>
        </w:rPr>
        <w:t>ตามประมวลจรรยาบรรณของผู้ประกอบวิชาชีพบัญชี</w:t>
      </w:r>
      <w:r w:rsidRPr="00793FE3">
        <w:rPr>
          <w:rFonts w:eastAsia="Calibri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080655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0FF215A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  <w:r w:rsidRPr="00080655">
        <w:rPr>
          <w:rFonts w:asciiTheme="majorBidi" w:hAnsiTheme="majorBidi" w:cstheme="majorBidi"/>
          <w:i/>
          <w:iCs/>
          <w:cs/>
        </w:rPr>
        <w:lastRenderedPageBreak/>
        <w:t>เรื่องสำคัญในการตรวจสอบ</w:t>
      </w:r>
    </w:p>
    <w:p w14:paraId="46AF4F43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4E80A7D0" w14:textId="53D74E14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080655">
        <w:rPr>
          <w:rFonts w:asciiTheme="majorBidi" w:hAnsiTheme="majorBidi" w:cstheme="majorBid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8B2B4AC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080655" w:rsidRPr="00080655" w14:paraId="73E3AC83" w14:textId="77777777" w:rsidTr="003C5C9E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3ACA09B8" w14:textId="77777777" w:rsidR="00080655" w:rsidRPr="00080655" w:rsidRDefault="00080655" w:rsidP="003C5C9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  <w:r w:rsidRPr="00080655">
              <w:rPr>
                <w:rFonts w:asciiTheme="majorBidi" w:hAnsiTheme="majorBidi" w:cstheme="majorBidi"/>
                <w:cs/>
              </w:rPr>
              <w:t>การทดสอบการด้อยค่าของค่าความนิยม</w:t>
            </w:r>
          </w:p>
        </w:tc>
      </w:tr>
      <w:tr w:rsidR="00080655" w:rsidRPr="00080655" w14:paraId="315FB7E6" w14:textId="77777777" w:rsidTr="003C5C9E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005E012C" w14:textId="1EADC5A8" w:rsidR="00080655" w:rsidRPr="00080655" w:rsidRDefault="00080655" w:rsidP="003C5C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 w:rsidRPr="00080655">
              <w:rPr>
                <w:rFonts w:asciiTheme="majorBidi" w:hAnsiTheme="majorBidi" w:cstheme="majorBidi"/>
                <w:cs/>
              </w:rPr>
              <w:t>อ้างถึงหมายเหตุประกอบ</w:t>
            </w:r>
            <w:r w:rsidRPr="007953E2">
              <w:rPr>
                <w:rFonts w:asciiTheme="majorBidi" w:hAnsiTheme="majorBidi" w:cstheme="majorBidi"/>
                <w:cs/>
              </w:rPr>
              <w:t xml:space="preserve">งบการเงินข้อ </w:t>
            </w:r>
            <w:r w:rsidRPr="007953E2">
              <w:rPr>
                <w:rFonts w:asciiTheme="majorBidi" w:hAnsiTheme="majorBidi" w:cstheme="majorBidi"/>
              </w:rPr>
              <w:t xml:space="preserve">3 </w:t>
            </w:r>
            <w:r w:rsidRPr="007953E2">
              <w:rPr>
                <w:rFonts w:asciiTheme="majorBidi" w:hAnsiTheme="majorBidi" w:cstheme="majorBidi"/>
                <w:cs/>
              </w:rPr>
              <w:t>(</w:t>
            </w:r>
            <w:r w:rsidR="003E6436">
              <w:rPr>
                <w:rFonts w:asciiTheme="majorBidi" w:hAnsiTheme="majorBidi" w:cstheme="majorBidi" w:hint="cs"/>
                <w:cs/>
              </w:rPr>
              <w:t>ฌ</w:t>
            </w:r>
            <w:r w:rsidRPr="007953E2">
              <w:rPr>
                <w:rFonts w:asciiTheme="majorBidi" w:hAnsiTheme="majorBidi" w:cstheme="majorBidi"/>
                <w:cs/>
              </w:rPr>
              <w:t>) และ</w:t>
            </w:r>
            <w:r w:rsidRPr="007953E2">
              <w:rPr>
                <w:rFonts w:asciiTheme="majorBidi" w:hAnsiTheme="majorBidi" w:cstheme="majorBidi"/>
              </w:rPr>
              <w:t>1</w:t>
            </w:r>
            <w:r w:rsidR="007953E2">
              <w:rPr>
                <w:rFonts w:asciiTheme="majorBidi" w:hAnsiTheme="majorBidi" w:cstheme="majorBidi"/>
              </w:rPr>
              <w:t>5</w:t>
            </w:r>
          </w:p>
        </w:tc>
      </w:tr>
      <w:tr w:rsidR="00080655" w:rsidRPr="00080655" w14:paraId="137A26D9" w14:textId="77777777" w:rsidTr="003C5C9E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401EADE6" w14:textId="77777777" w:rsidR="00080655" w:rsidRPr="00080655" w:rsidRDefault="00080655" w:rsidP="003C5C9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080655">
              <w:rPr>
                <w:rFonts w:asciiTheme="majorBidi" w:hAnsiTheme="majorBidi" w:cstheme="majorBidi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74023362" w14:textId="77777777" w:rsidR="00080655" w:rsidRPr="00080655" w:rsidRDefault="00080655" w:rsidP="003C5C9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080655">
              <w:rPr>
                <w:rFonts w:asciiTheme="majorBidi" w:hAnsiTheme="majorBidi" w:cstheme="majorBidi"/>
                <w:cs/>
              </w:rPr>
              <w:t>ได้ตรวจสอบเรื่องดังกล่าวอย่างไร</w:t>
            </w:r>
          </w:p>
        </w:tc>
      </w:tr>
      <w:tr w:rsidR="00080655" w:rsidRPr="00080655" w14:paraId="6F881198" w14:textId="77777777" w:rsidTr="003C5C9E">
        <w:trPr>
          <w:trHeight w:val="608"/>
        </w:trPr>
        <w:tc>
          <w:tcPr>
            <w:tcW w:w="4698" w:type="dxa"/>
            <w:shd w:val="clear" w:color="auto" w:fill="auto"/>
          </w:tcPr>
          <w:p w14:paraId="3B027F99" w14:textId="2728546B" w:rsidR="007953E2" w:rsidRPr="00041F07" w:rsidRDefault="007953E2" w:rsidP="007953E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</w:rPr>
            </w:pPr>
            <w:r w:rsidRPr="00041F07">
              <w:rPr>
                <w:rFonts w:hint="cs"/>
                <w:color w:val="000000"/>
                <w:cs/>
              </w:rPr>
              <w:t xml:space="preserve">กลุ่มบริษัทมีค่าความนิยมที่เกิดจากการซื้อธุรกิจเป็นจำนวนเงินที่มีนัยสำคัญซึ่งแสดงอยู่ในงบแสดงฐานะการเงินรวม มูลค่าตามบัญชีของค่าความนิยมดังกล่าวเป็นจำนวนเงิน </w:t>
            </w:r>
            <w:r>
              <w:rPr>
                <w:rFonts w:hint="cs"/>
                <w:color w:val="000000"/>
              </w:rPr>
              <w:t>1</w:t>
            </w:r>
            <w:r w:rsidRPr="00041F07">
              <w:rPr>
                <w:rFonts w:hint="cs"/>
                <w:color w:val="000000"/>
              </w:rPr>
              <w:t>,</w:t>
            </w:r>
            <w:r>
              <w:rPr>
                <w:rFonts w:hint="cs"/>
                <w:color w:val="000000"/>
              </w:rPr>
              <w:t>602</w:t>
            </w:r>
            <w:r w:rsidRPr="00041F07">
              <w:rPr>
                <w:rFonts w:hint="cs"/>
                <w:color w:val="000000"/>
              </w:rPr>
              <w:t>.</w:t>
            </w:r>
            <w:r>
              <w:rPr>
                <w:rFonts w:hint="cs"/>
                <w:color w:val="000000"/>
              </w:rPr>
              <w:t>32</w:t>
            </w:r>
            <w:r w:rsidRPr="00041F07">
              <w:rPr>
                <w:rFonts w:hint="cs"/>
                <w:color w:val="000000"/>
                <w:cs/>
              </w:rPr>
              <w:t xml:space="preserve"> ล้านบาท </w:t>
            </w:r>
            <w:r w:rsidRPr="00327A23">
              <w:rPr>
                <w:rFonts w:hint="cs"/>
                <w:color w:val="000000"/>
                <w:cs/>
              </w:rPr>
              <w:t xml:space="preserve">คิดเป็นร้อยละ </w:t>
            </w:r>
            <w:r>
              <w:rPr>
                <w:rFonts w:hint="cs"/>
                <w:color w:val="000000"/>
              </w:rPr>
              <w:t>1</w:t>
            </w:r>
            <w:r w:rsidR="00A42C3C">
              <w:rPr>
                <w:color w:val="000000"/>
              </w:rPr>
              <w:t>1</w:t>
            </w:r>
            <w:r w:rsidRPr="00327A23">
              <w:rPr>
                <w:rFonts w:hint="cs"/>
                <w:color w:val="000000"/>
                <w:cs/>
              </w:rPr>
              <w:t xml:space="preserve"> ของสินทรัพย์รวม ซึ่งมีความเสี่ยงเกี่ย</w:t>
            </w:r>
            <w:r w:rsidRPr="00041F07">
              <w:rPr>
                <w:rFonts w:hint="cs"/>
                <w:color w:val="000000"/>
                <w:cs/>
              </w:rPr>
              <w:t>วกับมูลค่าตามบัญชีของค่าความนิยมที่อาจสูงกว่ามูลค่าที่คาดว่าจะได้รับคืน</w:t>
            </w:r>
          </w:p>
          <w:p w14:paraId="69E5E76C" w14:textId="77777777" w:rsidR="007953E2" w:rsidRPr="00102B9C" w:rsidRDefault="007953E2" w:rsidP="007953E2">
            <w:pPr>
              <w:autoSpaceDE w:val="0"/>
              <w:autoSpaceDN w:val="0"/>
              <w:jc w:val="thaiDistribute"/>
              <w:rPr>
                <w:color w:val="000000"/>
                <w:sz w:val="14"/>
                <w:szCs w:val="14"/>
                <w:cs/>
              </w:rPr>
            </w:pPr>
          </w:p>
          <w:p w14:paraId="24395638" w14:textId="33EC0815" w:rsidR="00080655" w:rsidRPr="00080655" w:rsidRDefault="007953E2" w:rsidP="007953E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041F07">
              <w:rPr>
                <w:rFonts w:hint="cs"/>
                <w:color w:val="000000"/>
                <w:cs/>
              </w:rPr>
              <w:t>เนื่องจากความมีสาระสำคัญของรายการและเกี่ยวข้องกับการใช้ดุลยพินิจของผู้บริหารในการประมาณมูลค่าที่คาดว่าจะได้รับคืนของค่าความนิยมซึ่งใช้วิธีประมาณการจากกระแสเงินสดที่จะได้รับในอนาคตคิดลดเป็นมูลค่าปัจจุบั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70E1F737" w14:textId="77777777" w:rsidR="007953E2" w:rsidRPr="007953E2" w:rsidRDefault="007953E2" w:rsidP="007953E2">
            <w:pPr>
              <w:jc w:val="thaiDistribute"/>
            </w:pPr>
            <w:r w:rsidRPr="007953E2">
              <w:rPr>
                <w:rFonts w:hint="cs"/>
                <w:cs/>
              </w:rPr>
              <w:t>วิธีการตรวจสอบของข้าพเจ้ารวมถึง</w:t>
            </w:r>
          </w:p>
          <w:p w14:paraId="27D5DC1D" w14:textId="77777777" w:rsidR="007953E2" w:rsidRPr="007953E2" w:rsidRDefault="007953E2" w:rsidP="007953E2">
            <w:pPr>
              <w:tabs>
                <w:tab w:val="clear" w:pos="680"/>
              </w:tabs>
              <w:ind w:left="143" w:hanging="143"/>
              <w:jc w:val="thaiDistribute"/>
            </w:pPr>
            <w:r w:rsidRPr="007953E2">
              <w:rPr>
                <w:rFonts w:hint="cs"/>
              </w:rPr>
              <w:t xml:space="preserve">-  </w:t>
            </w:r>
            <w:r w:rsidRPr="007953E2">
              <w:rPr>
                <w:rFonts w:hint="cs"/>
                <w:cs/>
              </w:rPr>
              <w:t>การทำความเข้าใจกระบวนการทดสอบการด้อยค่าของผู้บริหาร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526A0400" w14:textId="42C3D604" w:rsidR="007953E2" w:rsidRPr="007953E2" w:rsidRDefault="007953E2" w:rsidP="007953E2">
            <w:pPr>
              <w:tabs>
                <w:tab w:val="clear" w:pos="680"/>
              </w:tabs>
              <w:ind w:left="143" w:hanging="143"/>
              <w:jc w:val="thaiDistribute"/>
            </w:pPr>
            <w:r w:rsidRPr="007953E2">
              <w:rPr>
                <w:rFonts w:hint="cs"/>
              </w:rPr>
              <w:t xml:space="preserve">-  </w:t>
            </w:r>
            <w:r w:rsidRPr="007953E2">
              <w:rPr>
                <w:rFonts w:hint="cs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คิดลดเป็นมูลค่าปัจจุบันของผู้บริหาร โดยอ้างอิงถึงภาวการณ์ของตลาดสภาพแวดล้อมการดำเนินงาน ความรู้เกี่ยวกับอุตสาหกรรม และข้อมูลอื่นที่ได้รับ</w:t>
            </w:r>
          </w:p>
          <w:p w14:paraId="70B4B9CA" w14:textId="77777777" w:rsidR="007953E2" w:rsidRPr="007953E2" w:rsidRDefault="007953E2" w:rsidP="007953E2">
            <w:pPr>
              <w:tabs>
                <w:tab w:val="clear" w:pos="680"/>
              </w:tabs>
              <w:ind w:left="143" w:hanging="143"/>
              <w:jc w:val="thaiDistribute"/>
            </w:pPr>
            <w:r w:rsidRPr="007953E2">
              <w:rPr>
                <w:rFonts w:hint="cs"/>
              </w:rPr>
              <w:t xml:space="preserve">-  </w:t>
            </w:r>
            <w:r w:rsidRPr="007953E2">
              <w:rPr>
                <w:rFonts w:hint="cs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1C9732E4" w14:textId="657F97C7" w:rsidR="00080655" w:rsidRPr="007953E2" w:rsidRDefault="007953E2" w:rsidP="007953E2">
            <w:pPr>
              <w:tabs>
                <w:tab w:val="clear" w:pos="680"/>
              </w:tabs>
              <w:ind w:left="143" w:hanging="143"/>
              <w:jc w:val="thaiDistribute"/>
              <w:rPr>
                <w:sz w:val="28"/>
              </w:rPr>
            </w:pPr>
            <w:r w:rsidRPr="007953E2">
              <w:t xml:space="preserve">- </w:t>
            </w:r>
            <w:r w:rsidRPr="007953E2">
              <w:rPr>
                <w:rFonts w:hint="cs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</w:tc>
      </w:tr>
    </w:tbl>
    <w:p w14:paraId="5217D9F8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7811F2B4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080655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6398EE02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7CEF9E10" w14:textId="1DB39E59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="00A05F9F" w:rsidRPr="00A05F9F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F8FB5C4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73CCDB0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2AB963B" w14:textId="7A67A931" w:rsid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</w:rPr>
      </w:pPr>
    </w:p>
    <w:p w14:paraId="75D2A433" w14:textId="77777777" w:rsidR="000F6885" w:rsidRPr="001F0722" w:rsidRDefault="000F688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</w:rPr>
      </w:pPr>
    </w:p>
    <w:p w14:paraId="684E3DC6" w14:textId="78ECDA0D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F0722">
        <w:rPr>
          <w:rFonts w:asciiTheme="majorBidi" w:hAnsiTheme="majorBidi" w:cstheme="majorBidi"/>
          <w:sz w:val="30"/>
          <w:szCs w:val="30"/>
        </w:rPr>
        <w:t xml:space="preserve"> </w:t>
      </w:r>
      <w:r w:rsidR="001F0722">
        <w:rPr>
          <w:rFonts w:asciiTheme="majorBidi" w:hAnsiTheme="majorBidi" w:cstheme="majorBidi" w:hint="cs"/>
          <w:sz w:val="30"/>
          <w:szCs w:val="30"/>
          <w:cs/>
        </w:rPr>
        <w:t xml:space="preserve">  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 ต้องรายงานข้อเท็จจริงนั้น ทั้งนี้ข้าพเจ้าไม่พบว่ามีเรื่องดังกล่าวที่ต้องรายงาน</w:t>
      </w:r>
    </w:p>
    <w:p w14:paraId="07AB07E3" w14:textId="58512185" w:rsidR="000806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02B58B39" w14:textId="77777777" w:rsidR="00DE2ACC" w:rsidRPr="00220CD0" w:rsidRDefault="00DE2ACC" w:rsidP="00DE2AC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20CD0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564B1D" w14:textId="77777777" w:rsidR="00DE2ACC" w:rsidRPr="001F0722" w:rsidRDefault="00DE2ACC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475A32E8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080655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A5FC4E5" w14:textId="77777777" w:rsidR="00080655" w:rsidRPr="001F0722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</w:rPr>
      </w:pPr>
    </w:p>
    <w:p w14:paraId="7711847E" w14:textId="6F9E3BEA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ผู้บริหารมีหน้าที่</w:t>
      </w:r>
      <w:r w:rsidR="00793FE3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080655">
        <w:rPr>
          <w:rFonts w:asciiTheme="majorBidi" w:hAnsiTheme="majorBidi" w:cstheme="majorBidi"/>
          <w:sz w:val="30"/>
          <w:szCs w:val="30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614C6EA" w14:textId="77777777" w:rsidR="00080655" w:rsidRPr="001F0722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161FE3A4" w14:textId="0BFE0BC5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06CBBF4" w14:textId="77777777" w:rsidR="00080655" w:rsidRPr="001F0722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46737461" w14:textId="6C1C127C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793FE3"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080655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564486ED" w14:textId="77777777" w:rsidR="00080655" w:rsidRPr="001F0722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1DF91C33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080655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8BB8BCB" w14:textId="77777777" w:rsidR="00080655" w:rsidRPr="001F0722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</w:rPr>
      </w:pPr>
    </w:p>
    <w:p w14:paraId="4DEEDE96" w14:textId="5D49E4DE" w:rsidR="00080655" w:rsidRDefault="00080655" w:rsidP="0008065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6DDFEB3" w14:textId="31D73C84" w:rsidR="00680281" w:rsidRDefault="00680281" w:rsidP="00080655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9396614" w14:textId="1A0DC3BE" w:rsidR="00DE2ACC" w:rsidRDefault="00DE2ACC" w:rsidP="00080655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D1B0586" w14:textId="77777777" w:rsidR="00DE2ACC" w:rsidRPr="00080655" w:rsidRDefault="00DE2ACC" w:rsidP="00080655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A0BCCAC" w14:textId="2CF22BD8" w:rsidR="00080655" w:rsidRDefault="00080655" w:rsidP="00080655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80655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BDDF071" w14:textId="77777777" w:rsidR="008E5688" w:rsidRPr="00041F07" w:rsidRDefault="008E5688" w:rsidP="008E568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270"/>
        <w:jc w:val="thaiDistribute"/>
        <w:rPr>
          <w:color w:val="000000"/>
        </w:rPr>
      </w:pPr>
      <w:r w:rsidRPr="00041F07">
        <w:rPr>
          <w:rFonts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>
        <w:rPr>
          <w:color w:val="000000"/>
        </w:rPr>
        <w:br/>
      </w:r>
      <w:r w:rsidRPr="00041F07">
        <w:rPr>
          <w:rFonts w:hint="cs"/>
          <w:color w:val="000000"/>
          <w:cs/>
        </w:rPr>
        <w:t>ความเสี่ยงที่เกิดจากข้อผิดพลาดเนื่องจากการทุจริตอาจเกี่ยวกับการสมรู้ร่วมคิด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การปลอมแปลงเอกสารหลักฐาน</w:t>
      </w:r>
      <w:r w:rsidRPr="00041F07">
        <w:rPr>
          <w:rFonts w:hint="cs"/>
          <w:color w:val="000000"/>
        </w:rPr>
        <w:t xml:space="preserve"> </w:t>
      </w:r>
      <w:r>
        <w:rPr>
          <w:color w:val="000000"/>
        </w:rPr>
        <w:br/>
      </w:r>
      <w:r w:rsidRPr="00041F07">
        <w:rPr>
          <w:rFonts w:hint="cs"/>
          <w:color w:val="000000"/>
          <w:cs/>
        </w:rPr>
        <w:t>การตั้งใจละเว้นการแสดงข้อมูล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041F07">
        <w:rPr>
          <w:rFonts w:hint="cs"/>
          <w:color w:val="000000"/>
        </w:rPr>
        <w:t xml:space="preserve"> </w:t>
      </w:r>
    </w:p>
    <w:p w14:paraId="4C5E01BB" w14:textId="77777777" w:rsidR="008E5688" w:rsidRPr="00041F07" w:rsidRDefault="008E5688" w:rsidP="008E568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270"/>
        <w:jc w:val="thaiDistribute"/>
        <w:rPr>
          <w:color w:val="000000"/>
        </w:rPr>
      </w:pPr>
      <w:r w:rsidRPr="00041F07">
        <w:rPr>
          <w:rFonts w:hint="cs"/>
          <w:color w:val="000000"/>
          <w:cs/>
        </w:rPr>
        <w:t>ทำความเข้าใจในระบบการควบคุมภายในที่เกี่ยวข้องกับการตรวจสอบ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เพื่อออกแบบวิธีการตรวจสอบที่เหมาะสมกับสถานการณ์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041F07">
        <w:rPr>
          <w:rFonts w:hint="cs"/>
          <w:color w:val="000000"/>
        </w:rPr>
        <w:t xml:space="preserve"> </w:t>
      </w:r>
    </w:p>
    <w:p w14:paraId="4D75453D" w14:textId="77777777" w:rsidR="008E5688" w:rsidRPr="00041F07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041F07">
        <w:rPr>
          <w:rFonts w:ascii="Angsana New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="Angsana New" w:hAnsi="Angsana New" w:cs="Angsana New"/>
          <w:sz w:val="30"/>
          <w:szCs w:val="30"/>
        </w:rPr>
        <w:br/>
      </w:r>
      <w:r w:rsidRPr="00041F07">
        <w:rPr>
          <w:rFonts w:ascii="Angsana New" w:hAnsi="Angsana New" w:cs="Angsana New" w:hint="cs"/>
          <w:sz w:val="30"/>
          <w:szCs w:val="30"/>
          <w:cs/>
        </w:rPr>
        <w:t>การเปิดเผยข้อมูลที่เกี่ยวข้องซึ่งจัดทำขึ้นโดยผู้บริหาร</w:t>
      </w:r>
    </w:p>
    <w:p w14:paraId="26EE1AFD" w14:textId="77777777" w:rsidR="008E5688" w:rsidRPr="00841CD7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041F07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หรือถ้าการเปิดเผยข้อมูลดังกล่าวไม่เพียงพอ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78E2FFC" w14:textId="77777777" w:rsidR="008E5688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0D2A99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4D38261" w14:textId="77777777" w:rsidR="008E5688" w:rsidRPr="00041F07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041F07">
        <w:rPr>
          <w:rFonts w:ascii="Angsana New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การควบคุมดูแล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และการปฏิบัติงานตรวจสอบกลุ่มบริษัท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1369E73B" w14:textId="60D889EA" w:rsidR="008E5688" w:rsidRDefault="008E5688" w:rsidP="00080655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251AA23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1F8C774" w14:textId="30AFB3AE" w:rsid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F8CF76C" w14:textId="77777777" w:rsidR="00DE2ACC" w:rsidRPr="00080655" w:rsidRDefault="00DE2ACC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084C3C" w14:textId="3DFCC293" w:rsid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="Angsana New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EB09CC" w:rsidRPr="00EB09CC">
        <w:rPr>
          <w:rFonts w:asciiTheme="majorBidi" w:hAnsiTheme="majorBidi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4C1612A" w14:textId="77777777" w:rsidR="00DE2ACC" w:rsidRPr="00080655" w:rsidRDefault="00DE2ACC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18240" w14:textId="1CCB3A7F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2FD1EC" w14:textId="77777777" w:rsidR="0007274E" w:rsidRPr="00080655" w:rsidRDefault="0007274E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1A95F74F" w14:textId="77777777" w:rsidR="00080655" w:rsidRPr="00080655" w:rsidRDefault="00080655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79095034" w14:textId="77777777" w:rsidR="00080655" w:rsidRPr="00080655" w:rsidRDefault="00080655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55AE0B35" w14:textId="10F0CC32" w:rsidR="00EC2F40" w:rsidRPr="00080655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ED08E17" w14:textId="77777777" w:rsidR="00EC2F40" w:rsidRPr="00080655" w:rsidRDefault="00EC2F40" w:rsidP="00EC2F40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(ดุษณีย์ ยิ้มสุวรรณ)</w:t>
      </w:r>
    </w:p>
    <w:p w14:paraId="41E7CAD1" w14:textId="55A8E54D" w:rsidR="00EC2F40" w:rsidRPr="00080655" w:rsidRDefault="00EC2F40" w:rsidP="00EC2F40">
      <w:pPr>
        <w:pStyle w:val="NormalWeb"/>
        <w:spacing w:before="0" w:beforeAutospacing="0" w:after="0" w:afterAutospacing="0"/>
        <w:ind w:right="-45"/>
        <w:rPr>
          <w:rFonts w:asciiTheme="majorBidi" w:hAnsiTheme="majorBidi" w:cs="Angsana New"/>
          <w:sz w:val="30"/>
          <w:szCs w:val="30"/>
          <w:cs/>
          <w:lang w:val="th-TH"/>
        </w:rPr>
      </w:pPr>
      <w:r w:rsidRPr="00080655">
        <w:rPr>
          <w:rFonts w:asciiTheme="majorBidi" w:hAnsiTheme="majorBidi" w:cstheme="majorBidi"/>
          <w:sz w:val="30"/>
          <w:szCs w:val="30"/>
          <w:cs/>
          <w:lang w:val="th-TH"/>
        </w:rPr>
        <w:t xml:space="preserve">ผู้สอบบัญชีรับอนุญาต </w:t>
      </w:r>
      <w:r w:rsidRPr="00080655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เลขทะเบียน </w:t>
      </w:r>
      <w:r w:rsidR="002C02FA" w:rsidRPr="00080655">
        <w:rPr>
          <w:rFonts w:asciiTheme="majorBidi" w:hAnsiTheme="majorBidi" w:cstheme="majorBidi"/>
          <w:sz w:val="30"/>
          <w:szCs w:val="30"/>
        </w:rPr>
        <w:t>1</w:t>
      </w:r>
      <w:r w:rsidR="00C6181F" w:rsidRPr="00080655">
        <w:rPr>
          <w:rFonts w:asciiTheme="majorBidi" w:hAnsiTheme="majorBidi" w:cstheme="majorBidi"/>
          <w:sz w:val="30"/>
          <w:szCs w:val="30"/>
        </w:rPr>
        <w:t>0</w:t>
      </w:r>
      <w:r w:rsidR="002C02FA" w:rsidRPr="00080655">
        <w:rPr>
          <w:rFonts w:asciiTheme="majorBidi" w:hAnsiTheme="majorBidi" w:cstheme="majorBidi"/>
          <w:sz w:val="30"/>
          <w:szCs w:val="30"/>
        </w:rPr>
        <w:t>23</w:t>
      </w:r>
      <w:r w:rsidR="00C6181F" w:rsidRPr="00080655">
        <w:rPr>
          <w:rFonts w:asciiTheme="majorBidi" w:hAnsiTheme="majorBidi" w:cstheme="majorBidi"/>
          <w:sz w:val="30"/>
          <w:szCs w:val="30"/>
        </w:rPr>
        <w:t>5</w:t>
      </w:r>
    </w:p>
    <w:p w14:paraId="745C922F" w14:textId="77777777" w:rsidR="00EC2F40" w:rsidRPr="00080655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080655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080655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080655">
        <w:rPr>
          <w:rFonts w:asciiTheme="majorBidi" w:hAnsiTheme="majorBidi" w:cstheme="majorBidi"/>
          <w:cs/>
        </w:rPr>
        <w:br/>
        <w:t xml:space="preserve">กรุงเทพมหานคร </w:t>
      </w:r>
    </w:p>
    <w:p w14:paraId="56E4B3BF" w14:textId="265D1B21" w:rsidR="00EC2F40" w:rsidRPr="00841AD1" w:rsidRDefault="00841AD1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color w:val="000000"/>
        </w:rPr>
      </w:pPr>
      <w:r w:rsidRPr="00841AD1">
        <w:rPr>
          <w:rFonts w:asciiTheme="majorBidi" w:hAnsiTheme="majorBidi" w:cstheme="majorBidi"/>
          <w:color w:val="000000"/>
        </w:rPr>
        <w:t>1</w:t>
      </w:r>
      <w:r w:rsidR="000F6885">
        <w:rPr>
          <w:rFonts w:asciiTheme="majorBidi" w:hAnsiTheme="majorBidi" w:cstheme="majorBidi"/>
          <w:color w:val="000000"/>
        </w:rPr>
        <w:t>6</w:t>
      </w:r>
      <w:r w:rsidRPr="00841AD1">
        <w:rPr>
          <w:rFonts w:asciiTheme="majorBidi" w:hAnsiTheme="majorBidi" w:cstheme="majorBidi"/>
          <w:color w:val="000000"/>
        </w:rPr>
        <w:t xml:space="preserve"> </w:t>
      </w:r>
      <w:r w:rsidRPr="00841AD1">
        <w:rPr>
          <w:rFonts w:asciiTheme="majorBidi" w:hAnsiTheme="majorBidi" w:cstheme="majorBidi" w:hint="cs"/>
          <w:color w:val="000000"/>
          <w:cs/>
        </w:rPr>
        <w:t xml:space="preserve">กุมภาพันธ์ </w:t>
      </w:r>
      <w:r w:rsidRPr="00841AD1">
        <w:rPr>
          <w:rFonts w:asciiTheme="majorBidi" w:hAnsiTheme="majorBidi" w:cstheme="majorBidi"/>
          <w:color w:val="000000"/>
        </w:rPr>
        <w:t>2566</w:t>
      </w:r>
    </w:p>
    <w:sectPr w:rsidR="00EC2F40" w:rsidRPr="00841AD1" w:rsidSect="00080655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4E984" w14:textId="77777777" w:rsidR="00102774" w:rsidRDefault="00102774">
      <w:r>
        <w:separator/>
      </w:r>
    </w:p>
    <w:p w14:paraId="2FEF5661" w14:textId="77777777" w:rsidR="00102774" w:rsidRDefault="00102774"/>
  </w:endnote>
  <w:endnote w:type="continuationSeparator" w:id="0">
    <w:p w14:paraId="01A20A86" w14:textId="77777777" w:rsidR="00102774" w:rsidRDefault="00102774">
      <w:r>
        <w:continuationSeparator/>
      </w:r>
    </w:p>
    <w:p w14:paraId="407A5FBE" w14:textId="77777777" w:rsidR="00102774" w:rsidRDefault="001027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6605" w14:textId="4EF953A1" w:rsidR="000E39C6" w:rsidRDefault="000E39C6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0E39C6" w:rsidRDefault="000E39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1855" w14:textId="77777777" w:rsidR="000E39C6" w:rsidRPr="00FE67F5" w:rsidRDefault="000E39C6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0E39C6" w:rsidRPr="00FE67F5" w:rsidRDefault="000E39C6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B108" w14:textId="7BFE17A5" w:rsidR="000E39C6" w:rsidRPr="00822BC2" w:rsidRDefault="000E39C6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392B" w14:textId="77777777" w:rsidR="000E39C6" w:rsidRPr="00FE67F5" w:rsidRDefault="000E39C6" w:rsidP="00D578D2">
    <w:pPr>
      <w:pStyle w:val="Footer"/>
      <w:jc w:val="center"/>
      <w:rPr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11955109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38EE8E" w14:textId="33E89195" w:rsidR="0013050D" w:rsidRPr="0013050D" w:rsidRDefault="0013050D" w:rsidP="0013050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050D">
          <w:rPr>
            <w:rFonts w:ascii="Angsana New" w:hAnsi="Angsana New" w:hint="cs"/>
            <w:sz w:val="30"/>
            <w:szCs w:val="30"/>
          </w:rPr>
          <w:fldChar w:fldCharType="begin"/>
        </w:r>
        <w:r w:rsidRPr="0013050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3050D">
          <w:rPr>
            <w:rFonts w:ascii="Angsana New" w:hAnsi="Angsana New" w:hint="cs"/>
            <w:sz w:val="30"/>
            <w:szCs w:val="30"/>
          </w:rPr>
          <w:fldChar w:fldCharType="separate"/>
        </w:r>
        <w:r w:rsidRPr="0013050D">
          <w:rPr>
            <w:rFonts w:ascii="Angsana New" w:hAnsi="Angsana New" w:hint="cs"/>
            <w:noProof/>
            <w:sz w:val="30"/>
            <w:szCs w:val="30"/>
          </w:rPr>
          <w:t>2</w:t>
        </w:r>
        <w:r w:rsidRPr="0013050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B286B" w14:textId="77777777" w:rsidR="00102774" w:rsidRDefault="00102774">
      <w:r>
        <w:separator/>
      </w:r>
    </w:p>
    <w:p w14:paraId="6FDA6071" w14:textId="77777777" w:rsidR="00102774" w:rsidRDefault="00102774"/>
  </w:footnote>
  <w:footnote w:type="continuationSeparator" w:id="0">
    <w:p w14:paraId="113608D4" w14:textId="77777777" w:rsidR="00102774" w:rsidRDefault="00102774">
      <w:r>
        <w:continuationSeparator/>
      </w:r>
    </w:p>
    <w:p w14:paraId="60FD753F" w14:textId="77777777" w:rsidR="00102774" w:rsidRDefault="001027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8FF5" w14:textId="116727AB" w:rsidR="000E39C6" w:rsidRDefault="000E39C6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0E39C6" w:rsidRDefault="002D3C5B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44EF" w14:textId="77777777" w:rsidR="000E39C6" w:rsidRDefault="000E39C6" w:rsidP="0073135B">
    <w:pPr>
      <w:pStyle w:val="Header"/>
      <w:ind w:right="360"/>
    </w:pPr>
  </w:p>
  <w:p w14:paraId="55715BAA" w14:textId="77777777" w:rsidR="000E39C6" w:rsidRDefault="000E39C6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0E39C6" w:rsidRDefault="000E39C6">
    <w:pPr>
      <w:pStyle w:val="Header"/>
    </w:pPr>
  </w:p>
  <w:p w14:paraId="5690D6B9" w14:textId="77777777" w:rsidR="000E39C6" w:rsidRDefault="000E39C6">
    <w:pPr>
      <w:pStyle w:val="Header"/>
    </w:pPr>
  </w:p>
  <w:p w14:paraId="0D8A5CE3" w14:textId="77777777" w:rsidR="000E39C6" w:rsidRDefault="000E39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19E5" w14:textId="77777777" w:rsidR="000E39C6" w:rsidRDefault="000E39C6">
    <w:pPr>
      <w:pStyle w:val="Header"/>
    </w:pPr>
  </w:p>
  <w:p w14:paraId="5C756232" w14:textId="77777777" w:rsidR="000E39C6" w:rsidRPr="00D578D2" w:rsidRDefault="000E39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DD290" w14:textId="1CA39EAE" w:rsidR="00D93AE8" w:rsidRDefault="00D93AE8" w:rsidP="00D93AE8">
    <w:pPr>
      <w:pStyle w:val="Header"/>
      <w:spacing w:line="240" w:lineRule="auto"/>
      <w:rPr>
        <w:sz w:val="32"/>
        <w:szCs w:val="32"/>
      </w:rPr>
    </w:pPr>
  </w:p>
  <w:p w14:paraId="4C0B2DCF" w14:textId="77777777" w:rsidR="00D93AE8" w:rsidRPr="00D93AE8" w:rsidRDefault="00D93AE8" w:rsidP="00D93AE8">
    <w:pPr>
      <w:pStyle w:val="Header"/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40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3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1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2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5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6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0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1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2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8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0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3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4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5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7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9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0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2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9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1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3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7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9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0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1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3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8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0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1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3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8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9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6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7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2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3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6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8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9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44"/>
  </w:num>
  <w:num w:numId="3">
    <w:abstractNumId w:val="98"/>
  </w:num>
  <w:num w:numId="4">
    <w:abstractNumId w:val="72"/>
  </w:num>
  <w:num w:numId="5">
    <w:abstractNumId w:val="21"/>
  </w:num>
  <w:num w:numId="6">
    <w:abstractNumId w:val="49"/>
  </w:num>
  <w:num w:numId="7">
    <w:abstractNumId w:val="31"/>
  </w:num>
  <w:num w:numId="8">
    <w:abstractNumId w:val="29"/>
  </w:num>
  <w:num w:numId="9">
    <w:abstractNumId w:val="119"/>
  </w:num>
  <w:num w:numId="10">
    <w:abstractNumId w:val="46"/>
  </w:num>
  <w:num w:numId="11">
    <w:abstractNumId w:val="67"/>
  </w:num>
  <w:num w:numId="12">
    <w:abstractNumId w:val="127"/>
  </w:num>
  <w:num w:numId="13">
    <w:abstractNumId w:val="121"/>
  </w:num>
  <w:num w:numId="14">
    <w:abstractNumId w:val="34"/>
  </w:num>
  <w:num w:numId="15">
    <w:abstractNumId w:val="63"/>
  </w:num>
  <w:num w:numId="16">
    <w:abstractNumId w:val="27"/>
  </w:num>
  <w:num w:numId="17">
    <w:abstractNumId w:val="28"/>
  </w:num>
  <w:num w:numId="18">
    <w:abstractNumId w:val="12"/>
  </w:num>
  <w:num w:numId="19">
    <w:abstractNumId w:val="30"/>
  </w:num>
  <w:num w:numId="20">
    <w:abstractNumId w:val="23"/>
  </w:num>
  <w:num w:numId="21">
    <w:abstractNumId w:val="22"/>
  </w:num>
  <w:num w:numId="22">
    <w:abstractNumId w:val="83"/>
  </w:num>
  <w:num w:numId="23">
    <w:abstractNumId w:val="126"/>
  </w:num>
  <w:num w:numId="24">
    <w:abstractNumId w:val="78"/>
  </w:num>
  <w:num w:numId="25">
    <w:abstractNumId w:val="147"/>
  </w:num>
  <w:num w:numId="26">
    <w:abstractNumId w:val="71"/>
  </w:num>
  <w:num w:numId="27">
    <w:abstractNumId w:val="112"/>
  </w:num>
  <w:num w:numId="28">
    <w:abstractNumId w:val="141"/>
  </w:num>
  <w:num w:numId="29">
    <w:abstractNumId w:val="79"/>
  </w:num>
  <w:num w:numId="30">
    <w:abstractNumId w:val="24"/>
  </w:num>
  <w:num w:numId="31">
    <w:abstractNumId w:val="17"/>
  </w:num>
  <w:num w:numId="32">
    <w:abstractNumId w:val="7"/>
  </w:num>
  <w:num w:numId="33">
    <w:abstractNumId w:val="92"/>
  </w:num>
  <w:num w:numId="34">
    <w:abstractNumId w:val="87"/>
  </w:num>
  <w:num w:numId="35">
    <w:abstractNumId w:val="47"/>
  </w:num>
  <w:num w:numId="36">
    <w:abstractNumId w:val="33"/>
  </w:num>
  <w:num w:numId="37">
    <w:abstractNumId w:val="113"/>
  </w:num>
  <w:num w:numId="38">
    <w:abstractNumId w:val="107"/>
  </w:num>
  <w:num w:numId="39">
    <w:abstractNumId w:val="13"/>
  </w:num>
  <w:num w:numId="40">
    <w:abstractNumId w:val="4"/>
  </w:num>
  <w:num w:numId="41">
    <w:abstractNumId w:val="109"/>
  </w:num>
  <w:num w:numId="42">
    <w:abstractNumId w:val="70"/>
  </w:num>
  <w:num w:numId="43">
    <w:abstractNumId w:val="52"/>
  </w:num>
  <w:num w:numId="44">
    <w:abstractNumId w:val="62"/>
  </w:num>
  <w:num w:numId="45">
    <w:abstractNumId w:val="50"/>
  </w:num>
  <w:num w:numId="46">
    <w:abstractNumId w:val="2"/>
  </w:num>
  <w:num w:numId="47">
    <w:abstractNumId w:val="39"/>
  </w:num>
  <w:num w:numId="48">
    <w:abstractNumId w:val="3"/>
  </w:num>
  <w:num w:numId="49">
    <w:abstractNumId w:val="20"/>
  </w:num>
  <w:num w:numId="50">
    <w:abstractNumId w:val="41"/>
  </w:num>
  <w:num w:numId="51">
    <w:abstractNumId w:val="140"/>
  </w:num>
  <w:num w:numId="52">
    <w:abstractNumId w:val="9"/>
  </w:num>
  <w:num w:numId="53">
    <w:abstractNumId w:val="51"/>
  </w:num>
  <w:num w:numId="54">
    <w:abstractNumId w:val="16"/>
  </w:num>
  <w:num w:numId="55">
    <w:abstractNumId w:val="64"/>
  </w:num>
  <w:num w:numId="56">
    <w:abstractNumId w:val="43"/>
  </w:num>
  <w:num w:numId="57">
    <w:abstractNumId w:val="60"/>
  </w:num>
  <w:num w:numId="58">
    <w:abstractNumId w:val="85"/>
  </w:num>
  <w:num w:numId="59">
    <w:abstractNumId w:val="15"/>
  </w:num>
  <w:num w:numId="60">
    <w:abstractNumId w:val="6"/>
  </w:num>
  <w:num w:numId="61">
    <w:abstractNumId w:val="5"/>
  </w:num>
  <w:num w:numId="62">
    <w:abstractNumId w:val="59"/>
  </w:num>
  <w:num w:numId="63">
    <w:abstractNumId w:val="93"/>
  </w:num>
  <w:num w:numId="64">
    <w:abstractNumId w:val="74"/>
  </w:num>
  <w:num w:numId="65">
    <w:abstractNumId w:val="118"/>
  </w:num>
  <w:num w:numId="66">
    <w:abstractNumId w:val="129"/>
  </w:num>
  <w:num w:numId="67">
    <w:abstractNumId w:val="130"/>
  </w:num>
  <w:num w:numId="68">
    <w:abstractNumId w:val="10"/>
  </w:num>
  <w:num w:numId="69">
    <w:abstractNumId w:val="68"/>
  </w:num>
  <w:num w:numId="70">
    <w:abstractNumId w:val="131"/>
  </w:num>
  <w:num w:numId="71">
    <w:abstractNumId w:val="90"/>
  </w:num>
  <w:num w:numId="72">
    <w:abstractNumId w:val="137"/>
  </w:num>
  <w:num w:numId="73">
    <w:abstractNumId w:val="104"/>
  </w:num>
  <w:num w:numId="74">
    <w:abstractNumId w:val="138"/>
  </w:num>
  <w:num w:numId="75">
    <w:abstractNumId w:val="54"/>
  </w:num>
  <w:num w:numId="76">
    <w:abstractNumId w:val="149"/>
  </w:num>
  <w:num w:numId="77">
    <w:abstractNumId w:val="125"/>
  </w:num>
  <w:num w:numId="78">
    <w:abstractNumId w:val="35"/>
  </w:num>
  <w:num w:numId="79">
    <w:abstractNumId w:val="73"/>
  </w:num>
  <w:num w:numId="80">
    <w:abstractNumId w:val="111"/>
  </w:num>
  <w:num w:numId="81">
    <w:abstractNumId w:val="134"/>
  </w:num>
  <w:num w:numId="82">
    <w:abstractNumId w:val="132"/>
  </w:num>
  <w:num w:numId="83">
    <w:abstractNumId w:val="1"/>
  </w:num>
  <w:num w:numId="84">
    <w:abstractNumId w:val="97"/>
  </w:num>
  <w:num w:numId="85">
    <w:abstractNumId w:val="114"/>
  </w:num>
  <w:num w:numId="86">
    <w:abstractNumId w:val="99"/>
  </w:num>
  <w:num w:numId="87">
    <w:abstractNumId w:val="140"/>
  </w:num>
  <w:num w:numId="88">
    <w:abstractNumId w:val="89"/>
  </w:num>
  <w:num w:numId="89">
    <w:abstractNumId w:val="0"/>
  </w:num>
  <w:num w:numId="90">
    <w:abstractNumId w:val="19"/>
  </w:num>
  <w:num w:numId="91">
    <w:abstractNumId w:val="128"/>
  </w:num>
  <w:num w:numId="92">
    <w:abstractNumId w:val="80"/>
  </w:num>
  <w:num w:numId="93">
    <w:abstractNumId w:val="106"/>
  </w:num>
  <w:num w:numId="94">
    <w:abstractNumId w:val="82"/>
  </w:num>
  <w:num w:numId="95">
    <w:abstractNumId w:val="77"/>
  </w:num>
  <w:num w:numId="96">
    <w:abstractNumId w:val="117"/>
  </w:num>
  <w:num w:numId="97">
    <w:abstractNumId w:val="18"/>
  </w:num>
  <w:num w:numId="98">
    <w:abstractNumId w:val="122"/>
  </w:num>
  <w:num w:numId="99">
    <w:abstractNumId w:val="36"/>
  </w:num>
  <w:num w:numId="100">
    <w:abstractNumId w:val="69"/>
  </w:num>
  <w:num w:numId="101">
    <w:abstractNumId w:val="53"/>
  </w:num>
  <w:num w:numId="102">
    <w:abstractNumId w:val="58"/>
  </w:num>
  <w:num w:numId="103">
    <w:abstractNumId w:val="55"/>
  </w:num>
  <w:num w:numId="104">
    <w:abstractNumId w:val="57"/>
  </w:num>
  <w:num w:numId="105">
    <w:abstractNumId w:val="84"/>
  </w:num>
  <w:num w:numId="106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00"/>
  </w:num>
  <w:num w:numId="109">
    <w:abstractNumId w:val="61"/>
  </w:num>
  <w:num w:numId="110">
    <w:abstractNumId w:val="116"/>
  </w:num>
  <w:num w:numId="111">
    <w:abstractNumId w:val="101"/>
  </w:num>
  <w:num w:numId="112">
    <w:abstractNumId w:val="76"/>
  </w:num>
  <w:num w:numId="113">
    <w:abstractNumId w:val="42"/>
  </w:num>
  <w:num w:numId="114">
    <w:abstractNumId w:val="103"/>
  </w:num>
  <w:num w:numId="115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10"/>
  </w:num>
  <w:num w:numId="117">
    <w:abstractNumId w:val="14"/>
  </w:num>
  <w:num w:numId="118">
    <w:abstractNumId w:val="66"/>
  </w:num>
  <w:num w:numId="119">
    <w:abstractNumId w:val="143"/>
  </w:num>
  <w:num w:numId="120">
    <w:abstractNumId w:val="95"/>
  </w:num>
  <w:num w:numId="121">
    <w:abstractNumId w:val="115"/>
  </w:num>
  <w:num w:numId="122">
    <w:abstractNumId w:val="146"/>
  </w:num>
  <w:num w:numId="123">
    <w:abstractNumId w:val="25"/>
  </w:num>
  <w:num w:numId="124">
    <w:abstractNumId w:val="144"/>
  </w:num>
  <w:num w:numId="125">
    <w:abstractNumId w:val="32"/>
  </w:num>
  <w:num w:numId="126">
    <w:abstractNumId w:val="88"/>
  </w:num>
  <w:num w:numId="127">
    <w:abstractNumId w:val="45"/>
  </w:num>
  <w:num w:numId="128">
    <w:abstractNumId w:val="86"/>
  </w:num>
  <w:num w:numId="129">
    <w:abstractNumId w:val="145"/>
  </w:num>
  <w:num w:numId="130">
    <w:abstractNumId w:val="135"/>
  </w:num>
  <w:num w:numId="131">
    <w:abstractNumId w:val="108"/>
  </w:num>
  <w:num w:numId="132">
    <w:abstractNumId w:val="139"/>
  </w:num>
  <w:num w:numId="133">
    <w:abstractNumId w:val="40"/>
  </w:num>
  <w:num w:numId="134">
    <w:abstractNumId w:val="102"/>
  </w:num>
  <w:num w:numId="135">
    <w:abstractNumId w:val="142"/>
  </w:num>
  <w:num w:numId="136">
    <w:abstractNumId w:val="11"/>
  </w:num>
  <w:num w:numId="137">
    <w:abstractNumId w:val="26"/>
  </w:num>
  <w:num w:numId="138">
    <w:abstractNumId w:val="124"/>
  </w:num>
  <w:num w:numId="139">
    <w:abstractNumId w:val="133"/>
  </w:num>
  <w:num w:numId="140">
    <w:abstractNumId w:val="91"/>
  </w:num>
  <w:num w:numId="141">
    <w:abstractNumId w:val="81"/>
  </w:num>
  <w:num w:numId="142">
    <w:abstractNumId w:val="96"/>
  </w:num>
  <w:num w:numId="143">
    <w:abstractNumId w:val="105"/>
  </w:num>
  <w:num w:numId="144">
    <w:abstractNumId w:val="65"/>
  </w:num>
  <w:num w:numId="145">
    <w:abstractNumId w:val="8"/>
  </w:num>
  <w:num w:numId="146">
    <w:abstractNumId w:val="120"/>
  </w:num>
  <w:num w:numId="147">
    <w:abstractNumId w:val="38"/>
  </w:num>
  <w:num w:numId="148">
    <w:abstractNumId w:val="148"/>
  </w:num>
  <w:num w:numId="149">
    <w:abstractNumId w:val="75"/>
  </w:num>
  <w:num w:numId="150">
    <w:abstractNumId w:val="56"/>
  </w:num>
  <w:num w:numId="151">
    <w:abstractNumId w:val="136"/>
  </w:num>
  <w:num w:numId="152">
    <w:abstractNumId w:val="37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74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55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346"/>
    <w:rsid w:val="000E03F9"/>
    <w:rsid w:val="000E0459"/>
    <w:rsid w:val="000E04AA"/>
    <w:rsid w:val="000E073A"/>
    <w:rsid w:val="000E0ACB"/>
    <w:rsid w:val="000E0F8E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515"/>
    <w:rsid w:val="000E51C9"/>
    <w:rsid w:val="000E51CF"/>
    <w:rsid w:val="000E53C5"/>
    <w:rsid w:val="000E57FD"/>
    <w:rsid w:val="000E5AFD"/>
    <w:rsid w:val="000E60D3"/>
    <w:rsid w:val="000E65A5"/>
    <w:rsid w:val="000E676C"/>
    <w:rsid w:val="000E6788"/>
    <w:rsid w:val="000E696D"/>
    <w:rsid w:val="000E6B6F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5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2393"/>
    <w:rsid w:val="0010273D"/>
    <w:rsid w:val="00102774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50D"/>
    <w:rsid w:val="001308CD"/>
    <w:rsid w:val="00130B36"/>
    <w:rsid w:val="00130B71"/>
    <w:rsid w:val="00130C38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3E0"/>
    <w:rsid w:val="00147676"/>
    <w:rsid w:val="00147965"/>
    <w:rsid w:val="00147ACC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FED"/>
    <w:rsid w:val="00161153"/>
    <w:rsid w:val="00161190"/>
    <w:rsid w:val="00161367"/>
    <w:rsid w:val="001618F0"/>
    <w:rsid w:val="00161AC9"/>
    <w:rsid w:val="00161EA3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6F9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C2E"/>
    <w:rsid w:val="00182DB1"/>
    <w:rsid w:val="00182F1E"/>
    <w:rsid w:val="00183399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D5"/>
    <w:rsid w:val="001E443E"/>
    <w:rsid w:val="001E47F2"/>
    <w:rsid w:val="001E4EC6"/>
    <w:rsid w:val="001E524A"/>
    <w:rsid w:val="001E5298"/>
    <w:rsid w:val="001E532B"/>
    <w:rsid w:val="001E56F2"/>
    <w:rsid w:val="001E57D7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22"/>
    <w:rsid w:val="001F077C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CFA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C5B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61"/>
    <w:rsid w:val="00334390"/>
    <w:rsid w:val="00334A3B"/>
    <w:rsid w:val="00334F26"/>
    <w:rsid w:val="00335111"/>
    <w:rsid w:val="003351C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A1"/>
    <w:rsid w:val="003C595A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436"/>
    <w:rsid w:val="003E6515"/>
    <w:rsid w:val="003E6718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DC0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F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DE6"/>
    <w:rsid w:val="004B0E2B"/>
    <w:rsid w:val="004B0E9C"/>
    <w:rsid w:val="004B0EE2"/>
    <w:rsid w:val="004B1438"/>
    <w:rsid w:val="004B15A3"/>
    <w:rsid w:val="004B1836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1F3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658"/>
    <w:rsid w:val="004F5B6B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EE4"/>
    <w:rsid w:val="005103C4"/>
    <w:rsid w:val="00510850"/>
    <w:rsid w:val="00510BE9"/>
    <w:rsid w:val="00510DE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3A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2BE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8A0"/>
    <w:rsid w:val="00565B03"/>
    <w:rsid w:val="00565D63"/>
    <w:rsid w:val="005660DE"/>
    <w:rsid w:val="00566403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B62"/>
    <w:rsid w:val="005A6DB7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8A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C66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81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572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8CB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2185"/>
    <w:rsid w:val="007923F7"/>
    <w:rsid w:val="00792497"/>
    <w:rsid w:val="00792969"/>
    <w:rsid w:val="00793090"/>
    <w:rsid w:val="007930DC"/>
    <w:rsid w:val="007932A6"/>
    <w:rsid w:val="00793638"/>
    <w:rsid w:val="00793AC0"/>
    <w:rsid w:val="00793C65"/>
    <w:rsid w:val="00793F58"/>
    <w:rsid w:val="00793F86"/>
    <w:rsid w:val="00793FE3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E2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A3"/>
    <w:rsid w:val="007C4B81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6F5"/>
    <w:rsid w:val="007E3955"/>
    <w:rsid w:val="007E3977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635"/>
    <w:rsid w:val="007F07FF"/>
    <w:rsid w:val="007F089C"/>
    <w:rsid w:val="007F09BF"/>
    <w:rsid w:val="007F0A1B"/>
    <w:rsid w:val="007F0B5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AD1"/>
    <w:rsid w:val="00841B5F"/>
    <w:rsid w:val="00841B92"/>
    <w:rsid w:val="00841D12"/>
    <w:rsid w:val="00841EB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CCF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339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7098"/>
    <w:rsid w:val="008D7129"/>
    <w:rsid w:val="008D7376"/>
    <w:rsid w:val="008D77DA"/>
    <w:rsid w:val="008D7901"/>
    <w:rsid w:val="008D792B"/>
    <w:rsid w:val="008D7F4E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688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566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39A"/>
    <w:rsid w:val="00914520"/>
    <w:rsid w:val="009146AA"/>
    <w:rsid w:val="009146E4"/>
    <w:rsid w:val="00914907"/>
    <w:rsid w:val="00914C6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24"/>
    <w:rsid w:val="0099147D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67"/>
    <w:rsid w:val="0099437B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5F9F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C3C"/>
    <w:rsid w:val="00A42E0C"/>
    <w:rsid w:val="00A43327"/>
    <w:rsid w:val="00A4337D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4A5"/>
    <w:rsid w:val="00A545FC"/>
    <w:rsid w:val="00A545FE"/>
    <w:rsid w:val="00A5485F"/>
    <w:rsid w:val="00A54BD9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279"/>
    <w:rsid w:val="00AB460C"/>
    <w:rsid w:val="00AB479E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3B2"/>
    <w:rsid w:val="00AF5464"/>
    <w:rsid w:val="00AF54E7"/>
    <w:rsid w:val="00AF5D29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A5F"/>
    <w:rsid w:val="00BA7D8E"/>
    <w:rsid w:val="00BB039B"/>
    <w:rsid w:val="00BB0487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00"/>
    <w:rsid w:val="00BE11AD"/>
    <w:rsid w:val="00BE14F7"/>
    <w:rsid w:val="00BE177D"/>
    <w:rsid w:val="00BE1904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443"/>
    <w:rsid w:val="00C85742"/>
    <w:rsid w:val="00C85AD3"/>
    <w:rsid w:val="00C860AD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D43"/>
    <w:rsid w:val="00D31286"/>
    <w:rsid w:val="00D31306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A81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3AE8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FA8"/>
    <w:rsid w:val="00DA107B"/>
    <w:rsid w:val="00DA120F"/>
    <w:rsid w:val="00DA14E5"/>
    <w:rsid w:val="00DA17B1"/>
    <w:rsid w:val="00DA1BE5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ACC"/>
    <w:rsid w:val="00DE2B64"/>
    <w:rsid w:val="00DE2DA0"/>
    <w:rsid w:val="00DE365C"/>
    <w:rsid w:val="00DE3856"/>
    <w:rsid w:val="00DE3880"/>
    <w:rsid w:val="00DE42A7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3A4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857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9CC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92D"/>
    <w:rsid w:val="00EC1BFC"/>
    <w:rsid w:val="00EC1E4A"/>
    <w:rsid w:val="00EC1F56"/>
    <w:rsid w:val="00EC262D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6FB2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266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8DA518-1AAC-4AD5-98C9-97168F2D91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37C745-926F-49FC-B9F8-9033D6CA61DF}">
  <ds:schemaRefs>
    <ds:schemaRef ds:uri="http://schemas.openxmlformats.org/package/2006/metadata/core-properties"/>
    <ds:schemaRef ds:uri="http://www.w3.org/XML/1998/namespace"/>
    <ds:schemaRef ds:uri="136b1c39-3fdb-4902-a92a-6d7a51720696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</Pages>
  <Words>1511</Words>
  <Characters>8618</Characters>
  <Application>Microsoft Office Word</Application>
  <DocSecurity>4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Phusuda, Jentatsanaekkajit</cp:lastModifiedBy>
  <cp:revision>2</cp:revision>
  <cp:lastPrinted>2023-02-16T10:25:00Z</cp:lastPrinted>
  <dcterms:created xsi:type="dcterms:W3CDTF">2023-02-16T10:28:00Z</dcterms:created>
  <dcterms:modified xsi:type="dcterms:W3CDTF">2023-02-16T10:28:00Z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