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6C721" w14:textId="77777777" w:rsidR="00CD6639" w:rsidRPr="00B35238" w:rsidRDefault="00CD6639" w:rsidP="00836E02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เนอวานา ไดอิ จำกัด (มหาชน)</w:t>
      </w:r>
    </w:p>
    <w:p w14:paraId="0D31DEC9" w14:textId="77777777" w:rsidR="00CD6639" w:rsidRPr="00B35238" w:rsidRDefault="00CD6639" w:rsidP="00836E02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D3C756C" w14:textId="77777777" w:rsidR="00CD6639" w:rsidRPr="00B35238" w:rsidRDefault="00CD6639" w:rsidP="00836E02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2371971D" w14:textId="4D0F8055" w:rsidR="00CD6639" w:rsidRPr="00B35238" w:rsidRDefault="00CD6639" w:rsidP="00836E02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55EE5" w:rsidRPr="00D55EE5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D55EE5" w:rsidRPr="00D55EE5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57BEF612" w14:textId="77777777" w:rsidR="00CD6639" w:rsidRPr="00B35238" w:rsidRDefault="00CD6639" w:rsidP="00836E02">
      <w:pPr>
        <w:spacing w:after="0" w:line="320" w:lineRule="exact"/>
        <w:ind w:left="720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F2F5C4" w14:textId="77777777" w:rsidR="00CD6639" w:rsidRPr="00B35238" w:rsidRDefault="00CD6639" w:rsidP="00CD6639">
      <w:pPr>
        <w:spacing w:after="0" w:line="320" w:lineRule="exact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sectPr w:rsidR="00CD6639" w:rsidRPr="00B35238" w:rsidSect="00894B3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ACB4941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3C60F6A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04A3650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เนอวานา ไดอิ จำกัด (มหาชน)</w:t>
      </w:r>
    </w:p>
    <w:p w14:paraId="6A128EF9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503E6A8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1B4B311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C466C90" w14:textId="3257E309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20674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เนอวานา ไดอิ</w:t>
      </w:r>
      <w:r w:rsidRPr="00B35238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(มหาชน) (บริษัท)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D55EE5" w:rsidRPr="00D55E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55EE5" w:rsidRPr="00D55E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20674" w:rsidRPr="00B352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4BFC4E6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F19DAC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F3A9B76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66ADEC0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F04058" w14:textId="4E0B2C62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55EE5" w:rsidRPr="00D55E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5EE5" w:rsidRPr="00D55EE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7E14C94" w14:textId="77777777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4943B716" w14:textId="77777777" w:rsidR="00CD6639" w:rsidRPr="00291F60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F60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45D3A15B" w14:textId="77777777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3523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62E1FC25" w14:textId="680F284B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420674" w:rsidRPr="00B35238">
        <w:rPr>
          <w:rFonts w:ascii="Browallia New" w:eastAsia="Arial Unicode MS" w:hAnsi="Browallia New" w:cs="Browallia New" w:hint="eastAsia"/>
          <w:sz w:val="26"/>
          <w:szCs w:val="26"/>
          <w:cs/>
        </w:rPr>
        <w:t>ประกอบด้วย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</w:t>
      </w:r>
      <w:r w:rsidR="00420674" w:rsidRPr="00B35238">
        <w:rPr>
          <w:rFonts w:ascii="Browallia New" w:eastAsia="Arial Unicode MS" w:hAnsi="Browallia New" w:cs="Browallia New" w:hint="eastAsia"/>
          <w:sz w:val="26"/>
          <w:szCs w:val="26"/>
          <w:cs/>
        </w:rPr>
        <w:t>และหมายเหตุ</w:t>
      </w:r>
      <w:r w:rsidR="006102AF" w:rsidRPr="00B35238">
        <w:rPr>
          <w:rFonts w:ascii="Browallia New" w:eastAsia="Arial Unicode MS" w:hAnsi="Browallia New" w:cs="Browallia New"/>
          <w:sz w:val="26"/>
          <w:szCs w:val="26"/>
        </w:rPr>
        <w:br/>
      </w:r>
      <w:r w:rsidR="00420674" w:rsidRPr="00B35238">
        <w:rPr>
          <w:rFonts w:ascii="Browallia New" w:eastAsia="Arial Unicode MS" w:hAnsi="Browallia New" w:cs="Browallia New" w:hint="eastAsia"/>
          <w:sz w:val="26"/>
          <w:szCs w:val="26"/>
          <w:cs/>
        </w:rPr>
        <w:t>เรื่องอื่นๆ</w:t>
      </w:r>
    </w:p>
    <w:p w14:paraId="1292FA5A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9AF92E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7356332C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CF61A8A" w14:textId="1DE54089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และบริษัทตาม</w:t>
      </w:r>
      <w:r w:rsidR="00291F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ประมวล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420674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F052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="00291F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3F052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สภาวิชาชีพบัญชี</w:t>
      </w:r>
      <w:r w:rsidR="007638B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ๆ </w:t>
      </w:r>
      <w:r w:rsidR="007638B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ตามประม</w:t>
      </w:r>
      <w:r w:rsidR="0019547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</w:t>
      </w:r>
      <w:r w:rsidR="007638B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ลจรรยาบรรณดังกล่าว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650E35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EB43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5B454DC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 w:bidi="th-TH"/>
        </w:rPr>
      </w:pPr>
    </w:p>
    <w:p w14:paraId="2B9B9978" w14:textId="64197168" w:rsidR="007379CF" w:rsidRPr="00B35238" w:rsidRDefault="007379CF" w:rsidP="007379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730D3"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</w:t>
      </w:r>
      <w:r w:rsidRPr="00B352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ข้าพเจ้าได้ระบุเรื่อง</w:t>
      </w:r>
      <w:r w:rsidRPr="00B352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730D3"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การประเมินมูลค่าของอสังหาริมทรัพย์เพื่อการลงทุน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</w:p>
    <w:p w14:paraId="3C9D977C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93728" w14:textId="235C673E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7ABB7" w14:textId="77777777" w:rsidR="00E86476" w:rsidRPr="00B35238" w:rsidRDefault="00E86476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E86476" w:rsidRPr="00B35238" w:rsidSect="00BF5E56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360"/>
      </w:tblGrid>
      <w:tr w:rsidR="00CD6639" w:rsidRPr="00B35238" w14:paraId="442F144C" w14:textId="77777777" w:rsidTr="00386BD3">
        <w:trPr>
          <w:trHeight w:val="389"/>
          <w:tblHeader/>
        </w:trPr>
        <w:tc>
          <w:tcPr>
            <w:tcW w:w="4860" w:type="dxa"/>
            <w:shd w:val="clear" w:color="auto" w:fill="FFA543"/>
          </w:tcPr>
          <w:p w14:paraId="0231A3C7" w14:textId="77777777" w:rsidR="00CD6639" w:rsidRPr="00B35238" w:rsidRDefault="00CD6639" w:rsidP="00C41F55">
            <w:pPr>
              <w:pStyle w:val="Default"/>
              <w:spacing w:line="320" w:lineRule="exact"/>
              <w:ind w:left="-19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5238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Pr="00B35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360" w:type="dxa"/>
            <w:shd w:val="clear" w:color="auto" w:fill="FFA543"/>
          </w:tcPr>
          <w:p w14:paraId="4564B98C" w14:textId="77777777" w:rsidR="00CD6639" w:rsidRPr="00B35238" w:rsidRDefault="00CD6639" w:rsidP="00C86984">
            <w:pPr>
              <w:pStyle w:val="Default"/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5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D6639" w:rsidRPr="00B35238" w14:paraId="5895D14C" w14:textId="77777777" w:rsidTr="00386BD3">
        <w:trPr>
          <w:tblHeader/>
        </w:trPr>
        <w:tc>
          <w:tcPr>
            <w:tcW w:w="4860" w:type="dxa"/>
            <w:tcBorders>
              <w:bottom w:val="nil"/>
            </w:tcBorders>
          </w:tcPr>
          <w:p w14:paraId="5D2A906F" w14:textId="77777777" w:rsidR="00CD6639" w:rsidRPr="00B35238" w:rsidRDefault="00CD6639" w:rsidP="00C41F55">
            <w:pPr>
              <w:pStyle w:val="NoSpacing"/>
              <w:ind w:left="-1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4360" w:type="dxa"/>
            <w:tcBorders>
              <w:bottom w:val="nil"/>
            </w:tcBorders>
            <w:shd w:val="clear" w:color="auto" w:fill="FAFAFA"/>
          </w:tcPr>
          <w:p w14:paraId="44F3D096" w14:textId="77777777" w:rsidR="00CD6639" w:rsidRPr="00B35238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2"/>
                <w:szCs w:val="12"/>
              </w:rPr>
            </w:pPr>
          </w:p>
        </w:tc>
      </w:tr>
      <w:tr w:rsidR="00CD6639" w:rsidRPr="00B35238" w14:paraId="2F427F00" w14:textId="77777777" w:rsidTr="00E22C39">
        <w:tc>
          <w:tcPr>
            <w:tcW w:w="4860" w:type="dxa"/>
            <w:tcBorders>
              <w:bottom w:val="nil"/>
            </w:tcBorders>
          </w:tcPr>
          <w:p w14:paraId="27A58463" w14:textId="78A79EC8" w:rsidR="00CD6639" w:rsidRPr="00B35238" w:rsidRDefault="00A730D3" w:rsidP="00894B39">
            <w:pPr>
              <w:pStyle w:val="NoSpacing"/>
              <w:ind w:lef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352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  <w:p w14:paraId="51834887" w14:textId="77777777" w:rsidR="006102AF" w:rsidRPr="00B35238" w:rsidRDefault="006102AF" w:rsidP="00894B39">
            <w:pPr>
              <w:pStyle w:val="NoSpacing"/>
              <w:ind w:lef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  <w:p w14:paraId="146070A8" w14:textId="3607E01F" w:rsidR="006102AF" w:rsidRPr="00B35238" w:rsidRDefault="00CD6639" w:rsidP="00C9416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อ้างอิง</w:t>
            </w:r>
            <w:r w:rsidR="00DF6E66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หมายเหตุประกอบงบการเงินข้อ </w:t>
            </w:r>
            <w:r w:rsidR="00D55EE5" w:rsidRPr="00D55E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C6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55EE5" w:rsidRPr="00D55E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F6E66" w:rsidRPr="00B35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F6E66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นโยบายการบัญชี</w:t>
            </w:r>
            <w:r w:rsidR="000C330C" w:rsidRPr="00B352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เรื่อง</w:t>
            </w:r>
            <w:r w:rsidR="000C330C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 หมายเหตุ</w:t>
            </w:r>
            <w:r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ประกอบ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</w:t>
            </w:r>
            <w:r w:rsidR="00F27063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ข้อ</w:t>
            </w:r>
            <w:r w:rsidR="00AE4D54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55EE5" w:rsidRPr="00D55E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="00AE4D54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F27063"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ฉ</w:t>
            </w:r>
            <w:r w:rsidR="00F27063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="00AE4D54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เรื่องประมาณการทางบัญชีที่สำคัญ </w:t>
            </w:r>
            <w:r w:rsidR="00D05742" w:rsidRPr="00B35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4D54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และการใช้ดุลยพินิจที่เกี่ยวข้องกับ</w:t>
            </w:r>
            <w:r w:rsidR="009C1E79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การประเมินมูลค่ายุติธรรมของ</w:t>
            </w:r>
            <w:r w:rsidR="00F27063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  <w:r w:rsidR="009C1E79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F6857" w:rsidRPr="00B35238">
              <w:rPr>
                <w:rFonts w:ascii="Browallia New" w:eastAsia="Arial Unicode MS" w:hAnsi="Browallia New" w:cs="Browallia New" w:hint="eastAsia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="000F6857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หมายเหตุประกอบงบการเงินข้อ</w:t>
            </w:r>
            <w:r w:rsidR="000F6857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55EE5" w:rsidRPr="00D55EE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19</w:t>
            </w:r>
            <w:r w:rsidR="00F27063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</w:t>
            </w:r>
            <w:r w:rsidR="006102AF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อสังหาริมทรัพย์</w:t>
            </w:r>
            <w:r w:rsidR="006102AF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4DBFD9DF" w14:textId="77777777" w:rsidR="006102AF" w:rsidRPr="00B35238" w:rsidRDefault="006102AF" w:rsidP="00894B39">
            <w:pPr>
              <w:pStyle w:val="NoSpacing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A7A0741" w14:textId="1387043C" w:rsidR="009B7915" w:rsidRPr="00B35238" w:rsidRDefault="009B7915" w:rsidP="009B7915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238">
              <w:rPr>
                <w:rFonts w:ascii="Browallia New" w:eastAsia="Arial Unicode MS" w:hAnsi="Browallia New" w:cs="Browallia New" w:hint="eastAsia"/>
                <w:spacing w:val="-8"/>
                <w:sz w:val="26"/>
                <w:szCs w:val="26"/>
                <w:cs/>
                <w:lang w:bidi="th-TH"/>
              </w:rPr>
              <w:t>ณ</w:t>
            </w:r>
            <w:r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วันที่ </w:t>
            </w:r>
            <w:r w:rsidR="00D55EE5" w:rsidRPr="00D55EE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55EE5" w:rsidRPr="00D55EE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2565</w:t>
            </w:r>
            <w:r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  <w:r w:rsidR="00CC362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วัดมูลค่าของ</w:t>
            </w:r>
            <w:r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อสังหาริมทรัพย์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เพื่อการลงทุนโดยใช้มูลค่ายุติธรรมของที่ดินจำนวน </w:t>
            </w:r>
            <w:r w:rsidR="00D55EE5" w:rsidRPr="00D5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5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55EE5" w:rsidRPr="00D5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B35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55EE5" w:rsidRPr="00D5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ซึ่งคิดเป็นร้อยละ </w:t>
            </w:r>
            <w:r w:rsidR="00D55EE5" w:rsidRPr="00D55E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  <w:r w:rsidR="00D55EE5" w:rsidRPr="00D55E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79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ของสินทรัพย์</w:t>
            </w:r>
            <w:r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ในงบการเงินรวม 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โดยได้บันทึกส่วนต่างระหว่าง</w:t>
            </w:r>
            <w:r w:rsidR="009F73E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ับมูลค่ายุติธรรมที่ได้ประเมินใหม่เป็นกำไรจากการปรับมูลค่ายุติธรรมของอสังหาริมทรัพย์เพื่อการลงทุนจำนวน </w:t>
            </w:r>
            <w:r w:rsidR="00D55EE5" w:rsidRPr="00D55E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D55EE5" w:rsidRPr="00D55E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</w:t>
            </w:r>
            <w:r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ในงบกำไรขาดทุนเบ็ดเสร็จรวมสำหรับปี</w:t>
            </w:r>
          </w:p>
          <w:p w14:paraId="598DBD50" w14:textId="77777777" w:rsidR="00CD6639" w:rsidRPr="009B7915" w:rsidRDefault="00CD6639" w:rsidP="00894B39">
            <w:pPr>
              <w:spacing w:after="0" w:line="240" w:lineRule="auto"/>
              <w:jc w:val="thaiDistribute"/>
              <w:rPr>
                <w:lang w:val="en-GB"/>
              </w:rPr>
            </w:pPr>
          </w:p>
          <w:p w14:paraId="469B16B0" w14:textId="18FD77A4" w:rsidR="00946C54" w:rsidRDefault="00946C54" w:rsidP="004F61D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กลุ่มกิจการได้ประเมินมูลค่ายุติธรรมของ</w:t>
            </w:r>
            <w:r w:rsidR="00305444" w:rsidRPr="00B352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อสังหาริมทรัพย์เพื่อการลงทุนซึ่งประกอบด้วย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ที่ดิน 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</w:t>
            </w:r>
            <w:r w:rsidR="004F61D1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ผู้ประเมินอิสระซึ่งประเมินด้วยวิธีราคาตลาด (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Market approach) 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ซึ่งผู้บริหารได้ประเมินคุณสมบัติ ความรู้ความสามารถและความเชี่ยวชาญของผู้ประเมินแล้ว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โดยผู้ประเมินอิสระมีการใช้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ที่ใช้ในการกำหนดข้อสมมติฐาน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ในการประเมินมูลค่า ซึ่งข้อ</w:t>
            </w:r>
            <w:r w:rsidR="002D7EC7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มูลพื้นฐาน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ดังกล่าวได้แก่ </w:t>
            </w:r>
            <w:r w:rsidR="005B7CC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ทำเลที่ตั้ง การคมนาคม สภาพแวดล้อมบริเวณใกล้เคียง 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ขนาดและลักษณะของ</w:t>
            </w:r>
            <w:r w:rsidR="005B7CC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แปลงที่ดิน สภาพที่ดินภายในแปลง ศักยภาพ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5B7CC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การพัฒนาหรือการใช้ประโยชน์ของที่ดิน ระบบสาธารณูปโภคผ่านหน้าที่ดิน และสภาพคล่องด้านการตลาดชื้อขาย</w:t>
            </w:r>
          </w:p>
          <w:p w14:paraId="4EE38B92" w14:textId="77777777" w:rsidR="009B7915" w:rsidRPr="00B35238" w:rsidRDefault="009B7915" w:rsidP="004F61D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40E470DF" w14:textId="68398075" w:rsidR="00CD6639" w:rsidRPr="00102BFC" w:rsidRDefault="00946C54" w:rsidP="00102B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ข้าพเจ้าให้ความสำคัญกับเรื่องนี้เนื่องจากมูลค่าอสังหาริมทรัพย์เพื่อการลงทุน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มีสาระสำคัญ</w:t>
            </w:r>
            <w:r w:rsidR="003A3113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ต่องบการเงินของกลุ่มกิจการ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และวิธีประเมินมูลค่ายุติธรรมเกี่ยวข้องกับการใช้ดุลยพินิจ</w:t>
            </w:r>
            <w:r w:rsidR="003A3113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และขึ้นอยู่กับความเหมาะสมและความเชื่อถือได้ของข้อมูลและข้อ</w:t>
            </w:r>
            <w:r w:rsidR="005C7DFF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ที่ใช้ในการกำหนดข้อสมมติฐาน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ผู้ประเมินอิสระ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ใช้ในการประเมินมูลค่ายุติธรรม </w:t>
            </w:r>
          </w:p>
        </w:tc>
        <w:tc>
          <w:tcPr>
            <w:tcW w:w="4360" w:type="dxa"/>
            <w:tcBorders>
              <w:bottom w:val="nil"/>
            </w:tcBorders>
            <w:shd w:val="clear" w:color="auto" w:fill="FAFAFA"/>
          </w:tcPr>
          <w:p w14:paraId="7F209DCF" w14:textId="77777777" w:rsidR="006102AF" w:rsidRPr="00B35238" w:rsidRDefault="006102AF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58D24E85" w14:textId="77777777" w:rsidR="006102AF" w:rsidRPr="00B35238" w:rsidRDefault="006102AF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lang w:val="en-GB" w:bidi="th-TH"/>
              </w:rPr>
            </w:pPr>
          </w:p>
          <w:p w14:paraId="53BD396F" w14:textId="2CBC7FF6" w:rsidR="00CD6639" w:rsidRPr="00B35238" w:rsidRDefault="00CD6639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B352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วิธีปฏิบัติงานตรวจสอบที่สำคัญของข้าพเจ้าประกอบด้วย</w:t>
            </w:r>
          </w:p>
          <w:p w14:paraId="0C85A075" w14:textId="7D6956BB" w:rsidR="00305444" w:rsidRPr="00B35238" w:rsidRDefault="00305444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0944A907" w14:textId="5D5E4E39" w:rsidR="00F4765B" w:rsidRPr="00B35238" w:rsidRDefault="00F4765B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ทำความเข้าใจและประเมินวิธีการที่ใช้ในการประเมิน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</w:t>
            </w:r>
            <w:r w:rsidR="002D7EC7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ที่ใช้ในการกำหนดข้อสมมติฐาน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ที่ใช้ในการประเมินมูลค่ายุติธรรมของที่ดินโดยผู้ประเมินราคาอิสระ</w:t>
            </w:r>
          </w:p>
          <w:p w14:paraId="462DE02E" w14:textId="0EBAF964" w:rsidR="00F4765B" w:rsidRPr="00B35238" w:rsidRDefault="00F4765B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ประเมินคุณสมบัติของผู้ประเมินราคาอิสระว่าเป็นผู้ที่มีความรู้ความสามารถ มีความเป็นอิสระ และเป็น</w:t>
            </w:r>
            <w:r w:rsidR="00B56A94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B3523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ผู้ประเมินที่ได้รับใบอนุญาตจากสำนักงา</w:t>
            </w:r>
            <w:r w:rsidR="00B56A94" w:rsidRPr="00B3523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น</w:t>
            </w:r>
            <w:r w:rsidRPr="00B3523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คณะกรรมการ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กำกับหลักทรัพย์และตลาดหลักทรัพย์</w:t>
            </w:r>
          </w:p>
          <w:p w14:paraId="35FE19A4" w14:textId="40C53699" w:rsidR="002D7EC7" w:rsidRPr="00B35238" w:rsidRDefault="002D7EC7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ประเมินราคาตลาดเริ่มแรก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ก่อนที่จะปรับปรุงราคาด้วย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โดยตรวจกับแหล่งที่มาของข้อมูลที่กล่าวถึงในรายงานประเมิน</w:t>
            </w:r>
          </w:p>
          <w:p w14:paraId="392251F6" w14:textId="3C78D175" w:rsidR="00B56A94" w:rsidRPr="00B35238" w:rsidRDefault="00B56A94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ส</w:t>
            </w:r>
            <w:r w:rsidRPr="00B35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อบถามผู้ประเมินราคาถึงที่มาของข้อ</w:t>
            </w:r>
            <w:r w:rsidR="009B274D" w:rsidRPr="00B35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มูลพื้นฐาน</w:t>
            </w:r>
            <w:r w:rsidRPr="00B35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ที่สำคัญ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ที่ใช้ในการกำหนดข้อสมมติฐาน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ที่ใช้ในการประเมินมูลค่ายุติธรรมของอสังหาริมทรัพย์เพื่อการลงทุน </w:t>
            </w:r>
            <w:r w:rsidR="000C5085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461B314F" w14:textId="08C34977" w:rsidR="00305444" w:rsidRPr="00B35238" w:rsidRDefault="00B56A94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เปรียบเทียบมูลค่ายุติธรรมกับราคาตามบัญชีของที่ดิน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ความถูกต้องของการบันทึกบัญชี</w:t>
            </w:r>
          </w:p>
          <w:p w14:paraId="57C685C8" w14:textId="77777777" w:rsidR="00305444" w:rsidRPr="00B35238" w:rsidRDefault="00305444" w:rsidP="00355BA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66E9D6" w14:textId="46E6064A" w:rsidR="00CD6639" w:rsidRPr="00B35238" w:rsidRDefault="00305444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B352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จากการทดสอบ</w:t>
            </w:r>
            <w:r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ข้างต้น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ข้าพเจ้าพบว่าข้อ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ที่ใช้ในการกำหนดข้อสมมติฐาน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ที่ใช้ใน</w:t>
            </w:r>
            <w:r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การประเมินมูลค่ายุติธรรมของ</w:t>
            </w:r>
            <w:r w:rsidR="00B56A94"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ที่ดินที่รับรู้เป็น</w:t>
            </w:r>
            <w:r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อสังหาริมทรัพย์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เพื่อการลงทุนมีความสมเหตุสมผล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และมีความสอดคล้องกับหลักฐานสนับสนุน</w:t>
            </w:r>
          </w:p>
          <w:p w14:paraId="77315EBF" w14:textId="3C0CC105" w:rsidR="00BE062B" w:rsidRPr="00B35238" w:rsidRDefault="00BE062B" w:rsidP="004F61D1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055AB91" w14:textId="77777777" w:rsidR="00BE062B" w:rsidRPr="00B35238" w:rsidRDefault="00BE062B" w:rsidP="00C9416D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410BDC0A" w14:textId="77777777" w:rsidR="00CD6639" w:rsidRPr="00B35238" w:rsidRDefault="00CD663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87DA22D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1CF5F2B0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8636973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2E89255" w14:textId="32C7A339" w:rsidR="00100CA9" w:rsidRPr="00B35238" w:rsidRDefault="00100CA9" w:rsidP="004F61D1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86BD3" w:rsidRPr="00B35238" w14:paraId="25CBF8DD" w14:textId="77777777" w:rsidTr="00386BD3">
        <w:tc>
          <w:tcPr>
            <w:tcW w:w="4860" w:type="dxa"/>
            <w:tcBorders>
              <w:bottom w:val="single" w:sz="4" w:space="0" w:color="FFA543"/>
            </w:tcBorders>
          </w:tcPr>
          <w:p w14:paraId="79EB72D1" w14:textId="77777777" w:rsidR="00386BD3" w:rsidRPr="00386BD3" w:rsidRDefault="00386BD3" w:rsidP="00894B39">
            <w:pPr>
              <w:pStyle w:val="NoSpacing"/>
              <w:ind w:lef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4360" w:type="dxa"/>
            <w:tcBorders>
              <w:bottom w:val="single" w:sz="4" w:space="0" w:color="FFA543"/>
            </w:tcBorders>
            <w:shd w:val="clear" w:color="auto" w:fill="FAFAFA"/>
          </w:tcPr>
          <w:p w14:paraId="58A0A44D" w14:textId="77777777" w:rsidR="00386BD3" w:rsidRPr="00386BD3" w:rsidRDefault="00386BD3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</w:tr>
    </w:tbl>
    <w:p w14:paraId="437F3A88" w14:textId="77777777" w:rsidR="00BF5E56" w:rsidRPr="00B35238" w:rsidRDefault="00BF5E56" w:rsidP="00894B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F9C40" w14:textId="158D459D" w:rsidR="00CD6639" w:rsidRPr="00B35238" w:rsidRDefault="009F73EF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CD6639"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4F19F54D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1E471B3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แต่ไม่รวมถึงงบการเงินรวม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3EABAFE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F146960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D1B968A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66AFFFA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EAFD7A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0AFB1F" w14:textId="77777777" w:rsidR="00CD6639" w:rsidRPr="00B35238" w:rsidRDefault="00CD6639" w:rsidP="0035312A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Pr="00B35238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 w:bidi="th-TH"/>
        </w:rPr>
        <w:t>จะ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1350D13F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E781077" w14:textId="77777777" w:rsidR="00CD6639" w:rsidRPr="00B35238" w:rsidRDefault="00CD6639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B35238">
        <w:rPr>
          <w:rFonts w:ascii="Browallia New" w:eastAsia="Arial Unicode MS" w:hAnsi="Browallia New" w:cs="Times New Roman"/>
          <w:b/>
          <w:bCs/>
          <w:color w:val="CF4A02"/>
          <w:sz w:val="26"/>
          <w:szCs w:val="26"/>
          <w:rtl/>
        </w:rPr>
        <w:t xml:space="preserve"> </w:t>
      </w:r>
    </w:p>
    <w:p w14:paraId="7F1C7001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rtl/>
          <w:lang w:val="en-GB"/>
        </w:rPr>
      </w:pPr>
    </w:p>
    <w:p w14:paraId="0101E136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กิจการเหล่านี้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029780F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FAE12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การบัญชีสำหรับการดำเนินงานต่อเนื่อง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ไม่สามารถดำเนินงานต่อเนื่องต่อไปได้ </w:t>
      </w:r>
    </w:p>
    <w:p w14:paraId="32F5A69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50464E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309445" w14:textId="7B0E2BCD" w:rsidR="00CD6639" w:rsidRPr="00B35238" w:rsidRDefault="00E86476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CD6639"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B4E8FF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582EAF43" w14:textId="77777777" w:rsidR="009C40A5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14FC0C2" w14:textId="77777777" w:rsidR="009C40A5" w:rsidRDefault="009C40A5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DD73E4" w14:textId="1206935B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AB3D46F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E981AA" w14:textId="77777777" w:rsidR="00CD6639" w:rsidRPr="00B35238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201A57" w14:textId="77777777" w:rsidR="00CD6639" w:rsidRPr="00B35238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69F75A9" w14:textId="215C8C68" w:rsidR="00CD6639" w:rsidRPr="00B35238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35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86476" w:rsidRPr="00B35238">
        <w:rPr>
          <w:rFonts w:ascii="Browallia New" w:eastAsia="Arial Unicode MS" w:hAnsi="Browallia New" w:cs="Browallia New"/>
          <w:sz w:val="26"/>
          <w:szCs w:val="26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การเปิดเผยข้อมูลที่เกี่ยวข้องซึ่งจัดทำขึ้นโดยกรรมการ </w:t>
      </w:r>
    </w:p>
    <w:p w14:paraId="5E71D08D" w14:textId="77777777" w:rsidR="00CD6639" w:rsidRPr="00B35238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สอบบัญชีที่ได้รับ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F5A8A50" w14:textId="03C775DD" w:rsidR="00CD6639" w:rsidRPr="00B35238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100CA9"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F78F7C7" w14:textId="77777777" w:rsidR="00CD6639" w:rsidRPr="00B35238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CCB50E2" w14:textId="2172788E" w:rsidR="00CD6639" w:rsidRPr="00B35238" w:rsidRDefault="00E8647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DF01B1" w14:textId="77777777" w:rsidR="00CB1144" w:rsidRPr="00B35238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2FD5C1" w14:textId="427AC12C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100CA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00CA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14:paraId="572E887D" w14:textId="77777777" w:rsidR="00CB1144" w:rsidRPr="00B35238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AAC47C" w14:textId="51346DE0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7621C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40BF83" w14:textId="77777777" w:rsidR="00CD6639" w:rsidRPr="00B35238" w:rsidRDefault="00CD6639" w:rsidP="0035312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FFBED0" w14:textId="77777777" w:rsidR="00CD6639" w:rsidRPr="00B35238" w:rsidRDefault="00CD6639" w:rsidP="0035312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7EA3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5F0D961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9DEA4" w14:textId="6DFBA6F2" w:rsidR="00CB1144" w:rsidRPr="00B35238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089CC" w14:textId="4F17D696" w:rsidR="007379CF" w:rsidRDefault="007379CF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9018B3" w14:textId="77777777" w:rsidR="0087455B" w:rsidRPr="00B35238" w:rsidRDefault="0087455B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447D57" w14:textId="77777777" w:rsidR="00E86476" w:rsidRPr="00B35238" w:rsidRDefault="00E8647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7A5FCE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BA50E0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B352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4DBDA8EB" w14:textId="3242FEAD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55EE5" w:rsidRPr="00D55E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6552</w:t>
      </w:r>
    </w:p>
    <w:p w14:paraId="00062FD8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E7D379F" w14:textId="306A6FAF" w:rsidR="00F021E2" w:rsidRPr="00C41F55" w:rsidRDefault="00D55EE5" w:rsidP="00C41F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E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9F73E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73E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กุมภาพันธ์</w:t>
      </w:r>
      <w:r w:rsidR="00D54432"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55E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sectPr w:rsidR="00F021E2" w:rsidRPr="00C41F55" w:rsidSect="00102BFC">
      <w:pgSz w:w="11909" w:h="16834" w:code="9"/>
      <w:pgMar w:top="2664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2E632" w14:textId="77777777" w:rsidR="00A43737" w:rsidRDefault="00A43737" w:rsidP="0042349D">
      <w:pPr>
        <w:spacing w:after="0" w:line="240" w:lineRule="auto"/>
      </w:pPr>
      <w:r>
        <w:separator/>
      </w:r>
    </w:p>
  </w:endnote>
  <w:endnote w:type="continuationSeparator" w:id="0">
    <w:p w14:paraId="2071AD69" w14:textId="77777777" w:rsidR="00A43737" w:rsidRDefault="00A4373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11AB" w14:textId="77777777" w:rsidR="00A43737" w:rsidRDefault="00A43737" w:rsidP="0042349D">
      <w:pPr>
        <w:spacing w:after="0" w:line="240" w:lineRule="auto"/>
      </w:pPr>
      <w:r>
        <w:separator/>
      </w:r>
    </w:p>
  </w:footnote>
  <w:footnote w:type="continuationSeparator" w:id="0">
    <w:p w14:paraId="332FF705" w14:textId="77777777" w:rsidR="00A43737" w:rsidRDefault="00A4373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29F4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43A6987A"/>
    <w:lvl w:ilvl="0" w:tplc="EDBE4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383"/>
    <w:multiLevelType w:val="hybridMultilevel"/>
    <w:tmpl w:val="6FD80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2662081A"/>
    <w:lvl w:ilvl="0" w:tplc="1B2CB2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93529D"/>
    <w:multiLevelType w:val="hybridMultilevel"/>
    <w:tmpl w:val="23D4D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EE7C85"/>
    <w:multiLevelType w:val="hybridMultilevel"/>
    <w:tmpl w:val="A3DA4EE0"/>
    <w:lvl w:ilvl="0" w:tplc="08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0" w15:restartNumberingAfterBreak="0">
    <w:nsid w:val="45923DFD"/>
    <w:multiLevelType w:val="hybridMultilevel"/>
    <w:tmpl w:val="6C4870AE"/>
    <w:lvl w:ilvl="0" w:tplc="BD62D8B6">
      <w:start w:val="27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62308"/>
    <w:multiLevelType w:val="hybridMultilevel"/>
    <w:tmpl w:val="5964CCEE"/>
    <w:lvl w:ilvl="0" w:tplc="C01A22E0">
      <w:numFmt w:val="bullet"/>
      <w:lvlText w:val="-"/>
      <w:lvlJc w:val="left"/>
      <w:pPr>
        <w:ind w:left="1132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2" w15:restartNumberingAfterBreak="0">
    <w:nsid w:val="62314EAA"/>
    <w:multiLevelType w:val="hybridMultilevel"/>
    <w:tmpl w:val="2E6E9B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7069C"/>
    <w:multiLevelType w:val="hybridMultilevel"/>
    <w:tmpl w:val="90DE1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A057F"/>
    <w:multiLevelType w:val="hybridMultilevel"/>
    <w:tmpl w:val="F474A192"/>
    <w:lvl w:ilvl="0" w:tplc="C01A22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13"/>
  </w:num>
  <w:num w:numId="6">
    <w:abstractNumId w:val="2"/>
  </w:num>
  <w:num w:numId="7">
    <w:abstractNumId w:val="12"/>
  </w:num>
  <w:num w:numId="8">
    <w:abstractNumId w:val="6"/>
  </w:num>
  <w:num w:numId="9">
    <w:abstractNumId w:val="2"/>
  </w:num>
  <w:num w:numId="10">
    <w:abstractNumId w:val="14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23D"/>
    <w:rsid w:val="000028FC"/>
    <w:rsid w:val="0001764D"/>
    <w:rsid w:val="000262A0"/>
    <w:rsid w:val="0003570E"/>
    <w:rsid w:val="00043EC3"/>
    <w:rsid w:val="000541A4"/>
    <w:rsid w:val="00061710"/>
    <w:rsid w:val="00061CD9"/>
    <w:rsid w:val="00067DEC"/>
    <w:rsid w:val="00077AFC"/>
    <w:rsid w:val="000A2446"/>
    <w:rsid w:val="000A5E11"/>
    <w:rsid w:val="000B4A6A"/>
    <w:rsid w:val="000B6746"/>
    <w:rsid w:val="000C330C"/>
    <w:rsid w:val="000C5085"/>
    <w:rsid w:val="000C6893"/>
    <w:rsid w:val="000F622E"/>
    <w:rsid w:val="000F6857"/>
    <w:rsid w:val="000F6D6A"/>
    <w:rsid w:val="000F719A"/>
    <w:rsid w:val="00100CA9"/>
    <w:rsid w:val="00102BFC"/>
    <w:rsid w:val="0010463A"/>
    <w:rsid w:val="0010598F"/>
    <w:rsid w:val="00112541"/>
    <w:rsid w:val="00122B44"/>
    <w:rsid w:val="00122CD6"/>
    <w:rsid w:val="0013427B"/>
    <w:rsid w:val="00150892"/>
    <w:rsid w:val="00151110"/>
    <w:rsid w:val="00151149"/>
    <w:rsid w:val="0015235D"/>
    <w:rsid w:val="00162BCF"/>
    <w:rsid w:val="00172006"/>
    <w:rsid w:val="0017227B"/>
    <w:rsid w:val="00180F3C"/>
    <w:rsid w:val="00195479"/>
    <w:rsid w:val="001A50E8"/>
    <w:rsid w:val="001A7236"/>
    <w:rsid w:val="001C3B77"/>
    <w:rsid w:val="001C4BAC"/>
    <w:rsid w:val="001C5A56"/>
    <w:rsid w:val="001D53C9"/>
    <w:rsid w:val="001E2AEA"/>
    <w:rsid w:val="001E3C8D"/>
    <w:rsid w:val="001F7F4A"/>
    <w:rsid w:val="00200F35"/>
    <w:rsid w:val="00201DE1"/>
    <w:rsid w:val="0021028E"/>
    <w:rsid w:val="00220A2F"/>
    <w:rsid w:val="00221DA3"/>
    <w:rsid w:val="00223FF4"/>
    <w:rsid w:val="00224AAF"/>
    <w:rsid w:val="00237DD6"/>
    <w:rsid w:val="00242263"/>
    <w:rsid w:val="0024471C"/>
    <w:rsid w:val="00255B8E"/>
    <w:rsid w:val="00291F60"/>
    <w:rsid w:val="002B3031"/>
    <w:rsid w:val="002C0756"/>
    <w:rsid w:val="002C6EA9"/>
    <w:rsid w:val="002C7EA4"/>
    <w:rsid w:val="002D7E72"/>
    <w:rsid w:val="002D7EC7"/>
    <w:rsid w:val="002E67C7"/>
    <w:rsid w:val="002E6F57"/>
    <w:rsid w:val="002E7FF7"/>
    <w:rsid w:val="00303685"/>
    <w:rsid w:val="00304B88"/>
    <w:rsid w:val="00305444"/>
    <w:rsid w:val="00312223"/>
    <w:rsid w:val="00314410"/>
    <w:rsid w:val="00314E61"/>
    <w:rsid w:val="00316BC5"/>
    <w:rsid w:val="00323CB3"/>
    <w:rsid w:val="00325098"/>
    <w:rsid w:val="00331C58"/>
    <w:rsid w:val="00341DCB"/>
    <w:rsid w:val="0035312A"/>
    <w:rsid w:val="00355B6D"/>
    <w:rsid w:val="00355BA9"/>
    <w:rsid w:val="00357529"/>
    <w:rsid w:val="00361300"/>
    <w:rsid w:val="00361805"/>
    <w:rsid w:val="00370E0C"/>
    <w:rsid w:val="00371377"/>
    <w:rsid w:val="0037374B"/>
    <w:rsid w:val="00374D14"/>
    <w:rsid w:val="003833E2"/>
    <w:rsid w:val="00386BD3"/>
    <w:rsid w:val="0039637A"/>
    <w:rsid w:val="003A2575"/>
    <w:rsid w:val="003A3113"/>
    <w:rsid w:val="003D1444"/>
    <w:rsid w:val="003D5729"/>
    <w:rsid w:val="003F0529"/>
    <w:rsid w:val="003F6827"/>
    <w:rsid w:val="00405FB6"/>
    <w:rsid w:val="00406C39"/>
    <w:rsid w:val="00420674"/>
    <w:rsid w:val="0042349D"/>
    <w:rsid w:val="00423E73"/>
    <w:rsid w:val="00431C9B"/>
    <w:rsid w:val="004353A3"/>
    <w:rsid w:val="0043666A"/>
    <w:rsid w:val="00437E79"/>
    <w:rsid w:val="00457CE1"/>
    <w:rsid w:val="004636AE"/>
    <w:rsid w:val="00463931"/>
    <w:rsid w:val="004671CD"/>
    <w:rsid w:val="00471043"/>
    <w:rsid w:val="004767DD"/>
    <w:rsid w:val="00482A76"/>
    <w:rsid w:val="00483FD8"/>
    <w:rsid w:val="004A2F35"/>
    <w:rsid w:val="004B0D8D"/>
    <w:rsid w:val="004D1AF6"/>
    <w:rsid w:val="004D297A"/>
    <w:rsid w:val="004D3A9B"/>
    <w:rsid w:val="004D6B03"/>
    <w:rsid w:val="004E36D0"/>
    <w:rsid w:val="004F2E01"/>
    <w:rsid w:val="004F61D1"/>
    <w:rsid w:val="004F6D99"/>
    <w:rsid w:val="00500B29"/>
    <w:rsid w:val="0053073A"/>
    <w:rsid w:val="005655EC"/>
    <w:rsid w:val="00566050"/>
    <w:rsid w:val="00566259"/>
    <w:rsid w:val="00571EDA"/>
    <w:rsid w:val="0058476F"/>
    <w:rsid w:val="00585C47"/>
    <w:rsid w:val="0058744F"/>
    <w:rsid w:val="00594959"/>
    <w:rsid w:val="005A4EB2"/>
    <w:rsid w:val="005B1420"/>
    <w:rsid w:val="005B7CC6"/>
    <w:rsid w:val="005C5C43"/>
    <w:rsid w:val="005C77D0"/>
    <w:rsid w:val="005C7DFF"/>
    <w:rsid w:val="005D50C4"/>
    <w:rsid w:val="005D6AE0"/>
    <w:rsid w:val="005E1B87"/>
    <w:rsid w:val="005F2A9D"/>
    <w:rsid w:val="005F7BD9"/>
    <w:rsid w:val="006034F8"/>
    <w:rsid w:val="0060567A"/>
    <w:rsid w:val="006102AF"/>
    <w:rsid w:val="00627039"/>
    <w:rsid w:val="00634744"/>
    <w:rsid w:val="006377E6"/>
    <w:rsid w:val="0065022F"/>
    <w:rsid w:val="00654F87"/>
    <w:rsid w:val="00662F93"/>
    <w:rsid w:val="00680136"/>
    <w:rsid w:val="006809B9"/>
    <w:rsid w:val="006A158D"/>
    <w:rsid w:val="006A635A"/>
    <w:rsid w:val="006B4915"/>
    <w:rsid w:val="006C1444"/>
    <w:rsid w:val="006C75D1"/>
    <w:rsid w:val="006E0CF5"/>
    <w:rsid w:val="006F2BAE"/>
    <w:rsid w:val="0070578F"/>
    <w:rsid w:val="00707F96"/>
    <w:rsid w:val="007122D8"/>
    <w:rsid w:val="00730306"/>
    <w:rsid w:val="007317DC"/>
    <w:rsid w:val="007379CF"/>
    <w:rsid w:val="00740E40"/>
    <w:rsid w:val="007423D6"/>
    <w:rsid w:val="00745A50"/>
    <w:rsid w:val="0074622D"/>
    <w:rsid w:val="00746294"/>
    <w:rsid w:val="007621C3"/>
    <w:rsid w:val="007638B1"/>
    <w:rsid w:val="007658D6"/>
    <w:rsid w:val="0077019C"/>
    <w:rsid w:val="00770DE4"/>
    <w:rsid w:val="00780FFA"/>
    <w:rsid w:val="00782735"/>
    <w:rsid w:val="0078510C"/>
    <w:rsid w:val="0078725E"/>
    <w:rsid w:val="007A1412"/>
    <w:rsid w:val="007A36C1"/>
    <w:rsid w:val="007A6B86"/>
    <w:rsid w:val="007B1BED"/>
    <w:rsid w:val="007B530C"/>
    <w:rsid w:val="007C2614"/>
    <w:rsid w:val="007D3E61"/>
    <w:rsid w:val="007D5261"/>
    <w:rsid w:val="007D6A57"/>
    <w:rsid w:val="007E66DF"/>
    <w:rsid w:val="007F0412"/>
    <w:rsid w:val="007F38B2"/>
    <w:rsid w:val="00802049"/>
    <w:rsid w:val="008031CC"/>
    <w:rsid w:val="0080799E"/>
    <w:rsid w:val="00815336"/>
    <w:rsid w:val="008167CB"/>
    <w:rsid w:val="00816D32"/>
    <w:rsid w:val="008276DC"/>
    <w:rsid w:val="00832688"/>
    <w:rsid w:val="00836E02"/>
    <w:rsid w:val="00850705"/>
    <w:rsid w:val="00855064"/>
    <w:rsid w:val="00857869"/>
    <w:rsid w:val="0087085C"/>
    <w:rsid w:val="0087455B"/>
    <w:rsid w:val="00877329"/>
    <w:rsid w:val="0087773C"/>
    <w:rsid w:val="00877BDF"/>
    <w:rsid w:val="00894B39"/>
    <w:rsid w:val="00894E03"/>
    <w:rsid w:val="008A5253"/>
    <w:rsid w:val="008A6700"/>
    <w:rsid w:val="008C2F32"/>
    <w:rsid w:val="008C5394"/>
    <w:rsid w:val="008C6B6A"/>
    <w:rsid w:val="008D0F17"/>
    <w:rsid w:val="008D79F4"/>
    <w:rsid w:val="008E5D7B"/>
    <w:rsid w:val="008F1154"/>
    <w:rsid w:val="00904B08"/>
    <w:rsid w:val="00906DF9"/>
    <w:rsid w:val="00910DD3"/>
    <w:rsid w:val="009170F4"/>
    <w:rsid w:val="0092020B"/>
    <w:rsid w:val="009248BE"/>
    <w:rsid w:val="00946C54"/>
    <w:rsid w:val="009611A6"/>
    <w:rsid w:val="00963790"/>
    <w:rsid w:val="0096576E"/>
    <w:rsid w:val="0096652C"/>
    <w:rsid w:val="009823BE"/>
    <w:rsid w:val="00986895"/>
    <w:rsid w:val="00992E1A"/>
    <w:rsid w:val="009942EC"/>
    <w:rsid w:val="00995296"/>
    <w:rsid w:val="009A035C"/>
    <w:rsid w:val="009A2BFB"/>
    <w:rsid w:val="009B274D"/>
    <w:rsid w:val="009B43F8"/>
    <w:rsid w:val="009B7915"/>
    <w:rsid w:val="009C1E79"/>
    <w:rsid w:val="009C40A5"/>
    <w:rsid w:val="009E0A15"/>
    <w:rsid w:val="009F05B0"/>
    <w:rsid w:val="009F73EF"/>
    <w:rsid w:val="009F77BE"/>
    <w:rsid w:val="00A0289A"/>
    <w:rsid w:val="00A0300F"/>
    <w:rsid w:val="00A03A75"/>
    <w:rsid w:val="00A16701"/>
    <w:rsid w:val="00A16755"/>
    <w:rsid w:val="00A30014"/>
    <w:rsid w:val="00A43737"/>
    <w:rsid w:val="00A444FF"/>
    <w:rsid w:val="00A45674"/>
    <w:rsid w:val="00A4798F"/>
    <w:rsid w:val="00A51124"/>
    <w:rsid w:val="00A55F1B"/>
    <w:rsid w:val="00A64138"/>
    <w:rsid w:val="00A64F20"/>
    <w:rsid w:val="00A730D3"/>
    <w:rsid w:val="00A83FA6"/>
    <w:rsid w:val="00AA046E"/>
    <w:rsid w:val="00AA1B25"/>
    <w:rsid w:val="00AA29DE"/>
    <w:rsid w:val="00AA3CC4"/>
    <w:rsid w:val="00AA75BC"/>
    <w:rsid w:val="00AB2A83"/>
    <w:rsid w:val="00AB5958"/>
    <w:rsid w:val="00AC0E06"/>
    <w:rsid w:val="00AC1DD0"/>
    <w:rsid w:val="00AC57BB"/>
    <w:rsid w:val="00AD0E17"/>
    <w:rsid w:val="00AD293D"/>
    <w:rsid w:val="00AE4B8E"/>
    <w:rsid w:val="00AE4D54"/>
    <w:rsid w:val="00AE672F"/>
    <w:rsid w:val="00B04E14"/>
    <w:rsid w:val="00B1209B"/>
    <w:rsid w:val="00B24971"/>
    <w:rsid w:val="00B31239"/>
    <w:rsid w:val="00B35238"/>
    <w:rsid w:val="00B42E7F"/>
    <w:rsid w:val="00B56A94"/>
    <w:rsid w:val="00B658CD"/>
    <w:rsid w:val="00B743C6"/>
    <w:rsid w:val="00B7510F"/>
    <w:rsid w:val="00B768C2"/>
    <w:rsid w:val="00B84998"/>
    <w:rsid w:val="00B92FEB"/>
    <w:rsid w:val="00BA217C"/>
    <w:rsid w:val="00BA670A"/>
    <w:rsid w:val="00BC12FB"/>
    <w:rsid w:val="00BD1B6A"/>
    <w:rsid w:val="00BD656B"/>
    <w:rsid w:val="00BE062B"/>
    <w:rsid w:val="00BF220F"/>
    <w:rsid w:val="00BF24BB"/>
    <w:rsid w:val="00BF33FC"/>
    <w:rsid w:val="00BF5E56"/>
    <w:rsid w:val="00C02D17"/>
    <w:rsid w:val="00C0317B"/>
    <w:rsid w:val="00C052B9"/>
    <w:rsid w:val="00C277AE"/>
    <w:rsid w:val="00C32A50"/>
    <w:rsid w:val="00C36051"/>
    <w:rsid w:val="00C36A98"/>
    <w:rsid w:val="00C40413"/>
    <w:rsid w:val="00C41F55"/>
    <w:rsid w:val="00C472AB"/>
    <w:rsid w:val="00C80339"/>
    <w:rsid w:val="00C91245"/>
    <w:rsid w:val="00C928F2"/>
    <w:rsid w:val="00C9368E"/>
    <w:rsid w:val="00C9416D"/>
    <w:rsid w:val="00CA0676"/>
    <w:rsid w:val="00CB1144"/>
    <w:rsid w:val="00CB1B8C"/>
    <w:rsid w:val="00CB1DBE"/>
    <w:rsid w:val="00CC3626"/>
    <w:rsid w:val="00CC3F5D"/>
    <w:rsid w:val="00CC7132"/>
    <w:rsid w:val="00CC7795"/>
    <w:rsid w:val="00CC7CFB"/>
    <w:rsid w:val="00CD6639"/>
    <w:rsid w:val="00CF1E70"/>
    <w:rsid w:val="00CF5B3A"/>
    <w:rsid w:val="00CF6049"/>
    <w:rsid w:val="00D00DEE"/>
    <w:rsid w:val="00D01FFE"/>
    <w:rsid w:val="00D020B7"/>
    <w:rsid w:val="00D04657"/>
    <w:rsid w:val="00D05742"/>
    <w:rsid w:val="00D07DD6"/>
    <w:rsid w:val="00D1118E"/>
    <w:rsid w:val="00D12F0B"/>
    <w:rsid w:val="00D20D0E"/>
    <w:rsid w:val="00D22D2F"/>
    <w:rsid w:val="00D340BF"/>
    <w:rsid w:val="00D424E1"/>
    <w:rsid w:val="00D4614C"/>
    <w:rsid w:val="00D501A1"/>
    <w:rsid w:val="00D54432"/>
    <w:rsid w:val="00D54AB6"/>
    <w:rsid w:val="00D55EE5"/>
    <w:rsid w:val="00D64004"/>
    <w:rsid w:val="00D6756E"/>
    <w:rsid w:val="00D8284D"/>
    <w:rsid w:val="00D8465F"/>
    <w:rsid w:val="00D91EEE"/>
    <w:rsid w:val="00DA5008"/>
    <w:rsid w:val="00DB6FCB"/>
    <w:rsid w:val="00DC31E6"/>
    <w:rsid w:val="00DD11E5"/>
    <w:rsid w:val="00DD2272"/>
    <w:rsid w:val="00DF0AA3"/>
    <w:rsid w:val="00DF22EE"/>
    <w:rsid w:val="00DF4834"/>
    <w:rsid w:val="00DF6E66"/>
    <w:rsid w:val="00E21480"/>
    <w:rsid w:val="00E22C39"/>
    <w:rsid w:val="00E6151B"/>
    <w:rsid w:val="00E675E3"/>
    <w:rsid w:val="00E73E95"/>
    <w:rsid w:val="00E7706F"/>
    <w:rsid w:val="00E86476"/>
    <w:rsid w:val="00E97698"/>
    <w:rsid w:val="00EA6356"/>
    <w:rsid w:val="00EB581A"/>
    <w:rsid w:val="00EB5E18"/>
    <w:rsid w:val="00ED4746"/>
    <w:rsid w:val="00EE30FC"/>
    <w:rsid w:val="00F021E2"/>
    <w:rsid w:val="00F04278"/>
    <w:rsid w:val="00F147BC"/>
    <w:rsid w:val="00F17722"/>
    <w:rsid w:val="00F214C1"/>
    <w:rsid w:val="00F21F7F"/>
    <w:rsid w:val="00F27063"/>
    <w:rsid w:val="00F271A5"/>
    <w:rsid w:val="00F40F78"/>
    <w:rsid w:val="00F441DA"/>
    <w:rsid w:val="00F4765B"/>
    <w:rsid w:val="00F60A41"/>
    <w:rsid w:val="00F6158F"/>
    <w:rsid w:val="00F70D31"/>
    <w:rsid w:val="00F81614"/>
    <w:rsid w:val="00F8210A"/>
    <w:rsid w:val="00F93BE3"/>
    <w:rsid w:val="00F96F86"/>
    <w:rsid w:val="00F97306"/>
    <w:rsid w:val="00FA77D3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BC9CA"/>
  <w15:chartTrackingRefBased/>
  <w15:docId w15:val="{E1A26F74-A88D-4BCC-AC29-212943B9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A16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70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6701"/>
    <w:rPr>
      <w:lang w:bidi="ar-SA"/>
    </w:rPr>
  </w:style>
  <w:style w:type="paragraph" w:styleId="BodyText">
    <w:name w:val="Body Text"/>
    <w:basedOn w:val="Normal"/>
    <w:link w:val="BodyTextChar"/>
    <w:qFormat/>
    <w:rsid w:val="00A16701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A16701"/>
    <w:rPr>
      <w:rFonts w:ascii="Arial" w:hAnsi="Arial" w:cs="Arial"/>
      <w:lang w:val="en-GB" w:bidi="ar-SA"/>
    </w:rPr>
  </w:style>
  <w:style w:type="table" w:customStyle="1" w:styleId="PwCTableFigures1">
    <w:name w:val="PwC Table Figures1"/>
    <w:basedOn w:val="TableNormal"/>
    <w:uiPriority w:val="99"/>
    <w:qFormat/>
    <w:rsid w:val="00A16701"/>
    <w:rPr>
      <w:rFonts w:ascii="Arial" w:hAnsi="Arial" w:cs="Times New Roman"/>
      <w:color w:val="000000"/>
      <w:lang w:bidi="ar-SA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1C5A56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1442A-1603-40EF-A381-7F9F3B7D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30</cp:revision>
  <cp:lastPrinted>2022-02-23T10:06:00Z</cp:lastPrinted>
  <dcterms:created xsi:type="dcterms:W3CDTF">2022-02-14T14:58:00Z</dcterms:created>
  <dcterms:modified xsi:type="dcterms:W3CDTF">2023-02-20T08:57:00Z</dcterms:modified>
</cp:coreProperties>
</file>