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65498" w14:textId="77777777" w:rsidR="0042349D" w:rsidRPr="00752E20" w:rsidRDefault="0042349D" w:rsidP="00BE27AD">
      <w:pPr>
        <w:spacing w:after="0" w:line="240" w:lineRule="auto"/>
        <w:rPr>
          <w:rFonts w:ascii="Cordia New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hAnsi="Cordia New" w:cs="Cord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6197F973" w14:textId="77777777" w:rsidR="00992E1A" w:rsidRPr="00BE27AD" w:rsidRDefault="00992E1A" w:rsidP="00BE27AD">
      <w:pPr>
        <w:spacing w:after="0" w:line="240" w:lineRule="auto"/>
        <w:jc w:val="thaiDistribute"/>
        <w:rPr>
          <w:rFonts w:ascii="Cordia New" w:hAnsi="Cordia New" w:cs="Cordia New"/>
          <w:color w:val="C00000"/>
          <w:sz w:val="26"/>
          <w:szCs w:val="26"/>
        </w:rPr>
      </w:pPr>
    </w:p>
    <w:p w14:paraId="1E498D64" w14:textId="77777777" w:rsidR="00CC7795" w:rsidRPr="00752E20" w:rsidRDefault="00CC7795" w:rsidP="00BE27AD">
      <w:pPr>
        <w:spacing w:after="0" w:line="240" w:lineRule="auto"/>
        <w:jc w:val="thaiDistribute"/>
        <w:rPr>
          <w:rFonts w:ascii="Cordia New" w:hAnsi="Cordia New" w:cs="Cordia New"/>
          <w:color w:val="CF4A02"/>
          <w:sz w:val="26"/>
          <w:szCs w:val="26"/>
        </w:rPr>
      </w:pPr>
      <w:r w:rsidRPr="00752E20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284EB8" w:rsidRPr="00752E20">
        <w:rPr>
          <w:rFonts w:ascii="Cordia New" w:hAnsi="Cordia New" w:cs="Cordia New"/>
          <w:color w:val="CF4A02"/>
          <w:sz w:val="26"/>
          <w:szCs w:val="26"/>
          <w:cs/>
          <w:lang w:bidi="th-TH"/>
        </w:rPr>
        <w:t>ไมเนอร์ อินเตอร์เนชั่นแนล</w:t>
      </w:r>
      <w:r w:rsidR="00223FF4" w:rsidRPr="00752E20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 จำกัด</w:t>
      </w:r>
      <w:r w:rsidR="00643FF6" w:rsidRPr="00752E20">
        <w:rPr>
          <w:rFonts w:ascii="Cordia New" w:hAnsi="Cordia New" w:cs="Cord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06C1FC4A" w14:textId="77777777" w:rsidR="00463931" w:rsidRPr="00BE27AD" w:rsidRDefault="00463931" w:rsidP="00BE27AD">
      <w:pPr>
        <w:spacing w:after="0" w:line="240" w:lineRule="auto"/>
        <w:jc w:val="thaiDistribute"/>
        <w:rPr>
          <w:rFonts w:ascii="Cordia New" w:hAnsi="Cordia New" w:cs="Cordia New"/>
          <w:color w:val="C00000"/>
          <w:sz w:val="26"/>
          <w:szCs w:val="26"/>
        </w:rPr>
      </w:pPr>
    </w:p>
    <w:p w14:paraId="5AF856E2" w14:textId="77777777" w:rsidR="0042349D" w:rsidRPr="00752E20" w:rsidRDefault="0042349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429F831" w14:textId="77777777" w:rsidR="00BE27AD" w:rsidRPr="00BE27AD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59232C57" w14:textId="7A129405" w:rsidR="00AA046E" w:rsidRPr="00BE27AD" w:rsidRDefault="00F920C8" w:rsidP="00BE27AD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920C8">
        <w:rPr>
          <w:rFonts w:ascii="Cordia New" w:hAnsi="Cordia New" w:cs="Cord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ไมเนอร์ อินเตอร์เนชั่นแนล จำกัด (มหาชน) (</w:t>
      </w:r>
      <w:r w:rsidRPr="00201BA5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บริษัท) และบริษัทย่อย (กลุ่มกิจการ) และฐานะการเงินเฉพาะกิจการของบริษัท ณ วันที่ </w:t>
      </w:r>
      <w:r w:rsidR="00E0115E" w:rsidRPr="00E0115E">
        <w:rPr>
          <w:rFonts w:ascii="Cordia New" w:hAnsi="Cordia New" w:cs="Cordia New"/>
          <w:spacing w:val="-8"/>
          <w:sz w:val="26"/>
          <w:szCs w:val="26"/>
          <w:lang w:val="en-GB" w:bidi="th-TH"/>
        </w:rPr>
        <w:t>31</w:t>
      </w:r>
      <w:r w:rsidRPr="00201BA5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 ธันวาคม พ.ศ. </w:t>
      </w:r>
      <w:r w:rsidR="00E0115E" w:rsidRPr="00E0115E">
        <w:rPr>
          <w:rFonts w:ascii="Cordia New" w:hAnsi="Cordia New" w:cs="Cordia New"/>
          <w:spacing w:val="-8"/>
          <w:sz w:val="26"/>
          <w:szCs w:val="26"/>
          <w:lang w:val="en-GB" w:bidi="th-TH"/>
        </w:rPr>
        <w:t>2565</w:t>
      </w:r>
      <w:r w:rsidRPr="00201BA5">
        <w:rPr>
          <w:rFonts w:ascii="Cordia New" w:hAnsi="Cordia New" w:cs="Cordia New"/>
          <w:spacing w:val="-8"/>
          <w:sz w:val="26"/>
          <w:szCs w:val="26"/>
          <w:cs/>
          <w:lang w:bidi="th-TH"/>
        </w:rPr>
        <w:t xml:space="preserve"> และผลการดำเนินงานรวม</w:t>
      </w:r>
      <w:r w:rsidR="00201BA5">
        <w:rPr>
          <w:rFonts w:ascii="Cordia New" w:hAnsi="Cordia New" w:cs="Cordia New"/>
          <w:spacing w:val="-8"/>
          <w:sz w:val="26"/>
          <w:szCs w:val="26"/>
          <w:lang w:bidi="th-TH"/>
        </w:rPr>
        <w:br/>
      </w:r>
      <w:r w:rsidRPr="00F920C8">
        <w:rPr>
          <w:rFonts w:ascii="Cordia New" w:hAnsi="Cordia New" w:cs="Cord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="00201BA5">
        <w:rPr>
          <w:rFonts w:ascii="Cordia New" w:hAnsi="Cordia New" w:cs="Cordia New"/>
          <w:spacing w:val="-4"/>
          <w:sz w:val="26"/>
          <w:szCs w:val="26"/>
          <w:lang w:bidi="th-TH"/>
        </w:rPr>
        <w:br/>
      </w:r>
      <w:r w:rsidRPr="00F920C8">
        <w:rPr>
          <w:rFonts w:ascii="Cordia New" w:hAnsi="Cordia New" w:cs="Cordia New"/>
          <w:spacing w:val="-4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  <w:r w:rsidR="00AF5263" w:rsidRPr="00AF5263">
        <w:rPr>
          <w:rFonts w:ascii="Cordia New" w:hAnsi="Cordia New" w:cs="Cordia New"/>
          <w:spacing w:val="-4"/>
          <w:sz w:val="26"/>
          <w:szCs w:val="26"/>
          <w:cs/>
          <w:lang w:bidi="th-TH"/>
        </w:rPr>
        <w:t xml:space="preserve"> </w:t>
      </w:r>
      <w:r w:rsidR="00AA046E" w:rsidRPr="00BE27AD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</w:p>
    <w:p w14:paraId="3568FCD1" w14:textId="77777777" w:rsidR="00AA046E" w:rsidRPr="00BE27AD" w:rsidRDefault="00AA046E" w:rsidP="00BE27AD">
      <w:pPr>
        <w:spacing w:after="0" w:line="240" w:lineRule="auto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17B7B765" w14:textId="77777777" w:rsidR="007658D6" w:rsidRPr="00752E20" w:rsidRDefault="007658D6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E034C85" w14:textId="77777777" w:rsidR="00BE27AD" w:rsidRPr="00BE27AD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5F9B784F" w14:textId="77777777" w:rsidR="00785309" w:rsidRPr="00BE27AD" w:rsidRDefault="00785309" w:rsidP="00BE27AD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BE27AD">
        <w:rPr>
          <w:rFonts w:ascii="Cordia New" w:eastAsia="Calibri" w:hAnsi="Cordia New" w:cs="Cord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A63616A" w14:textId="756C5C3B"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0115E" w:rsidRPr="00E0115E">
        <w:rPr>
          <w:rFonts w:ascii="Cordia New" w:eastAsia="Calibri" w:hAnsi="Cordia New" w:cs="Cordia New"/>
          <w:sz w:val="26"/>
          <w:szCs w:val="26"/>
          <w:lang w:val="en-GB"/>
        </w:rPr>
        <w:t>31</w:t>
      </w:r>
      <w:r w:rsidRPr="00BE27AD">
        <w:rPr>
          <w:rFonts w:ascii="Cordia New" w:eastAsia="Calibri" w:hAnsi="Cordia New" w:cs="Cordia New"/>
          <w:sz w:val="26"/>
          <w:szCs w:val="26"/>
        </w:rPr>
        <w:t xml:space="preserve"> </w:t>
      </w:r>
      <w:r w:rsidRPr="00BE27AD">
        <w:rPr>
          <w:rFonts w:ascii="Cordia New" w:eastAsia="Calibri" w:hAnsi="Cordia New" w:cs="Cordia New"/>
          <w:sz w:val="26"/>
          <w:szCs w:val="26"/>
          <w:cs/>
        </w:rPr>
        <w:t xml:space="preserve">ธันวาคม พ.ศ. </w:t>
      </w:r>
      <w:r w:rsidR="00E0115E" w:rsidRPr="00E0115E">
        <w:rPr>
          <w:rFonts w:ascii="Cordia New" w:eastAsia="Calibri" w:hAnsi="Cordia New" w:cs="Cordia New"/>
          <w:sz w:val="26"/>
          <w:szCs w:val="26"/>
          <w:lang w:val="en-GB"/>
        </w:rPr>
        <w:t>2565</w:t>
      </w:r>
    </w:p>
    <w:p w14:paraId="019CFCDF" w14:textId="77777777"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BE27AD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7E9DB6EC" w14:textId="77777777"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BE27AD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037F799E" w14:textId="77777777"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63F7F" w:rsidRPr="00BE27AD">
        <w:rPr>
          <w:rFonts w:ascii="Cordia New" w:eastAsia="Calibri" w:hAnsi="Cordia New" w:cs="Cordia New"/>
          <w:sz w:val="26"/>
          <w:szCs w:val="26"/>
        </w:rPr>
        <w:br/>
      </w:r>
      <w:r w:rsidRPr="00BE27AD">
        <w:rPr>
          <w:rFonts w:ascii="Cordia New" w:eastAsia="Calibri" w:hAnsi="Cordia New" w:cs="Cordia New"/>
          <w:sz w:val="26"/>
          <w:szCs w:val="26"/>
          <w:cs/>
        </w:rPr>
        <w:t>วันเดียวกัน</w:t>
      </w:r>
      <w:r w:rsidRPr="00BE27AD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4C696768" w14:textId="77777777" w:rsidR="00785309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E27AD" w:rsidDel="00B1060F">
        <w:rPr>
          <w:rFonts w:ascii="Cordia New" w:eastAsia="Calibri" w:hAnsi="Cordia New" w:cs="Cordia New"/>
          <w:sz w:val="26"/>
          <w:szCs w:val="26"/>
          <w:cs/>
        </w:rPr>
        <w:t xml:space="preserve"> </w:t>
      </w:r>
      <w:r w:rsidRPr="00BE27AD">
        <w:rPr>
          <w:rFonts w:ascii="Cordia New" w:eastAsia="Calibri" w:hAnsi="Cordia New" w:cs="Cordia New"/>
          <w:sz w:val="26"/>
          <w:szCs w:val="26"/>
          <w:cs/>
        </w:rPr>
        <w:t>และ</w:t>
      </w:r>
    </w:p>
    <w:p w14:paraId="02B0E5CA" w14:textId="77777777" w:rsidR="00D020B7" w:rsidRPr="00BE27AD" w:rsidRDefault="00785309" w:rsidP="00BE27A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BE27AD">
        <w:rPr>
          <w:rFonts w:ascii="Cordia New" w:eastAsia="Calibri" w:hAnsi="Cordia New" w:cs="Cord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AF5263">
        <w:rPr>
          <w:rFonts w:ascii="Cordia New" w:eastAsia="Calibri" w:hAnsi="Cordia New" w:cs="Cordia New" w:hint="cs"/>
          <w:sz w:val="26"/>
          <w:szCs w:val="26"/>
          <w:cs/>
        </w:rPr>
        <w:t>ประกอบด้วย</w:t>
      </w:r>
      <w:r w:rsidRPr="00BE27AD">
        <w:rPr>
          <w:rFonts w:ascii="Cordia New" w:eastAsia="Calibri" w:hAnsi="Cordia New" w:cs="Cordia New"/>
          <w:sz w:val="26"/>
          <w:szCs w:val="26"/>
          <w:cs/>
        </w:rPr>
        <w:t>นโยบายการบัญชีที่สำคัญ</w:t>
      </w:r>
      <w:r w:rsidR="00AF5263">
        <w:rPr>
          <w:rFonts w:ascii="Cordia New" w:eastAsia="Calibri" w:hAnsi="Cordia New" w:cs="Cordia New" w:hint="cs"/>
          <w:sz w:val="26"/>
          <w:szCs w:val="26"/>
          <w:cs/>
        </w:rPr>
        <w:t>และหมายเหตุ</w:t>
      </w:r>
      <w:r w:rsidR="00F14449">
        <w:rPr>
          <w:rFonts w:ascii="Cordia New" w:eastAsia="Calibri" w:hAnsi="Cordia New" w:cs="Cordia New"/>
          <w:sz w:val="26"/>
          <w:szCs w:val="26"/>
        </w:rPr>
        <w:br/>
      </w:r>
      <w:r w:rsidR="00F920C8">
        <w:rPr>
          <w:rFonts w:ascii="Cordia New" w:eastAsia="Calibri" w:hAnsi="Cordia New" w:cs="Cordia New" w:hint="cs"/>
          <w:sz w:val="26"/>
          <w:szCs w:val="26"/>
          <w:cs/>
        </w:rPr>
        <w:t>เรื่อง</w:t>
      </w:r>
      <w:r w:rsidR="00AF5263">
        <w:rPr>
          <w:rFonts w:ascii="Cordia New" w:eastAsia="Calibri" w:hAnsi="Cordia New" w:cs="Cordia New" w:hint="cs"/>
          <w:sz w:val="26"/>
          <w:szCs w:val="26"/>
          <w:cs/>
        </w:rPr>
        <w:t>อื่นๆ</w:t>
      </w:r>
    </w:p>
    <w:p w14:paraId="576C242A" w14:textId="77777777" w:rsidR="00473576" w:rsidRPr="00BE27AD" w:rsidRDefault="00473576" w:rsidP="00BE27AD">
      <w:pPr>
        <w:spacing w:after="0" w:line="240" w:lineRule="auto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6AB4386C" w14:textId="77777777" w:rsidR="00AC1DD0" w:rsidRPr="00752E20" w:rsidRDefault="0042349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EE57DEC" w14:textId="77777777" w:rsidR="00BE27AD" w:rsidRPr="00BE27AD" w:rsidRDefault="00BE27AD" w:rsidP="00BE27AD">
      <w:pPr>
        <w:spacing w:after="0" w:line="240" w:lineRule="auto"/>
        <w:rPr>
          <w:rFonts w:ascii="Cordia New" w:eastAsia="Calibri" w:hAnsi="Cordia New" w:cs="Cordia New"/>
          <w:b/>
          <w:bCs/>
          <w:color w:val="C00000"/>
          <w:sz w:val="12"/>
          <w:szCs w:val="12"/>
          <w:lang w:bidi="th-TH"/>
        </w:rPr>
      </w:pPr>
    </w:p>
    <w:p w14:paraId="651C95C8" w14:textId="32230B4A" w:rsidR="007B1BED" w:rsidRPr="00763300" w:rsidRDefault="00F920C8" w:rsidP="00F920C8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val="en-GB" w:bidi="th-TH"/>
        </w:rPr>
      </w:pPr>
      <w:r w:rsidRPr="00F920C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="00F14449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F920C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763300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F920C8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จาก</w:t>
      </w:r>
      <w:r w:rsidRPr="00763300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กลุ่มกิจการและบริษัทตาม</w:t>
      </w:r>
      <w:r w:rsidR="00A81767" w:rsidRPr="00763300">
        <w:rPr>
          <w:rFonts w:ascii="Cordia New" w:eastAsia="Calibri" w:hAnsi="Cordia New" w:cs="Cordia New" w:hint="cs"/>
          <w:sz w:val="26"/>
          <w:szCs w:val="26"/>
          <w:cs/>
          <w:lang w:val="en-GB" w:bidi="th-TH"/>
        </w:rPr>
        <w:t>ประมวล</w:t>
      </w:r>
      <w:r w:rsidRPr="00763300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จรรยาบรรณของผู้ประกอบวิชาชีพบัญชี</w:t>
      </w:r>
      <w:r w:rsidR="00A81767" w:rsidRPr="00763300">
        <w:rPr>
          <w:rFonts w:ascii="Cordia New" w:eastAsia="Calibri" w:hAnsi="Cordia New" w:cs="Cordia New" w:hint="cs"/>
          <w:sz w:val="26"/>
          <w:szCs w:val="26"/>
          <w:cs/>
          <w:lang w:val="en-GB" w:bidi="th-TH"/>
        </w:rPr>
        <w:t xml:space="preserve"> รวมถึงมาตรฐานเรื่องความเป็นอิสระ</w:t>
      </w:r>
      <w:r w:rsidRPr="00763300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ที่กำหนด</w:t>
      </w:r>
      <w:r w:rsidR="00763300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763300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763300">
        <w:rPr>
          <w:rFonts w:ascii="Cordia New" w:eastAsia="Calibri" w:hAnsi="Cordia New" w:cs="Cordia New"/>
          <w:sz w:val="26"/>
          <w:szCs w:val="26"/>
          <w:lang w:val="en-GB" w:bidi="th-TH"/>
        </w:rPr>
        <w:br/>
      </w:r>
      <w:r w:rsidRPr="00763300">
        <w:rPr>
          <w:rFonts w:ascii="Cordia New" w:eastAsia="Calibri" w:hAnsi="Cordia New" w:cs="Cordia New"/>
          <w:spacing w:val="-4"/>
          <w:sz w:val="26"/>
          <w:szCs w:val="26"/>
          <w:cs/>
          <w:lang w:val="en-GB" w:bidi="th-TH"/>
        </w:rPr>
        <w:t xml:space="preserve">ความรับผิดชอบด้านจรรยาบรรณอื่น ๆ </w:t>
      </w:r>
      <w:r w:rsidR="00A81767" w:rsidRPr="00763300">
        <w:rPr>
          <w:rFonts w:ascii="Cordia New" w:eastAsia="Calibri" w:hAnsi="Cordia New" w:cs="Cordia New" w:hint="cs"/>
          <w:spacing w:val="-4"/>
          <w:sz w:val="26"/>
          <w:szCs w:val="26"/>
          <w:cs/>
          <w:lang w:val="en-GB" w:bidi="th-TH"/>
        </w:rPr>
        <w:t>ตามประมวลจรรยาบรรณดังกล่าว</w:t>
      </w:r>
      <w:r w:rsidRPr="00763300">
        <w:rPr>
          <w:rFonts w:ascii="Cordia New" w:eastAsia="Calibri" w:hAnsi="Cordia New" w:cs="Cordia New"/>
          <w:spacing w:val="-4"/>
          <w:sz w:val="26"/>
          <w:szCs w:val="26"/>
          <w:cs/>
          <w:lang w:val="en-GB" w:bidi="th-TH"/>
        </w:rPr>
        <w:t xml:space="preserve"> ข้าพเจ้าเชื่อว่าหลักฐานการสอบบัญชีที่ข้าพเจ้าได้รับเพียงพอ</w:t>
      </w:r>
      <w:r w:rsidRPr="00763300">
        <w:rPr>
          <w:rFonts w:ascii="Cordia New" w:eastAsia="Calibri" w:hAnsi="Cordia New" w:cs="Cordia New"/>
          <w:sz w:val="26"/>
          <w:szCs w:val="26"/>
          <w:cs/>
          <w:lang w:val="en-GB" w:bidi="th-TH"/>
        </w:rPr>
        <w:t>และเหมาะสมเพื่อใช้เป็นเกณฑ์ในการแสดงความเห็นของข้าพเจ้า</w:t>
      </w:r>
    </w:p>
    <w:p w14:paraId="14AB0BB3" w14:textId="77777777" w:rsidR="000F7BB3" w:rsidRDefault="000F7BB3" w:rsidP="00AC1DD0">
      <w:pPr>
        <w:spacing w:after="0" w:line="240" w:lineRule="auto"/>
        <w:rPr>
          <w:rFonts w:ascii="Cordia New" w:eastAsia="Calibri" w:hAnsi="Cordia New" w:cs="Cordia New"/>
          <w:szCs w:val="20"/>
          <w:lang w:bidi="th-TH"/>
        </w:rPr>
      </w:pPr>
    </w:p>
    <w:p w14:paraId="00EC970A" w14:textId="77777777" w:rsidR="000F7BB3" w:rsidRDefault="000F7BB3" w:rsidP="00AC1DD0">
      <w:pPr>
        <w:spacing w:after="0" w:line="240" w:lineRule="auto"/>
        <w:rPr>
          <w:rFonts w:ascii="Cordia New" w:eastAsia="Calibri" w:hAnsi="Cordia New" w:cs="Cordia New"/>
          <w:szCs w:val="20"/>
          <w:lang w:bidi="th-TH"/>
        </w:rPr>
        <w:sectPr w:rsidR="000F7BB3" w:rsidSect="0001202A"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p w14:paraId="0F6B1947" w14:textId="77777777" w:rsidR="0042349D" w:rsidRDefault="0042349D" w:rsidP="00796481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AB56694" w14:textId="77777777" w:rsidR="00796481" w:rsidRPr="00796481" w:rsidRDefault="00796481" w:rsidP="00796481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3C2CFA12" w14:textId="7637401A" w:rsidR="00473576" w:rsidRPr="008271BA" w:rsidRDefault="008271BA" w:rsidP="00510708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val="en-GB" w:bidi="th-TH"/>
        </w:rPr>
      </w:pPr>
      <w:r w:rsidRPr="008271BA">
        <w:rPr>
          <w:rFonts w:ascii="Cordia New" w:hAnsi="Cordia New" w:cs="Cordia New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7873CD">
        <w:rPr>
          <w:rFonts w:ascii="Cordia New" w:hAnsi="Cordia New" w:cs="Cordia New"/>
          <w:sz w:val="26"/>
          <w:szCs w:val="26"/>
          <w:lang w:val="en-GB" w:bidi="th-TH"/>
        </w:rPr>
        <w:br/>
      </w:r>
      <w:r w:rsidRPr="008271BA">
        <w:rPr>
          <w:rFonts w:ascii="Cordia New" w:hAnsi="Cordia New" w:cs="Cordia New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="007873CD">
        <w:rPr>
          <w:rFonts w:ascii="Cordia New" w:hAnsi="Cordia New" w:cs="Cordia New"/>
          <w:sz w:val="26"/>
          <w:szCs w:val="26"/>
          <w:lang w:val="en-GB" w:bidi="th-TH"/>
        </w:rPr>
        <w:br/>
      </w:r>
      <w:r w:rsidRPr="008271BA">
        <w:rPr>
          <w:rFonts w:ascii="Cordia New" w:hAnsi="Cordia New" w:cs="Cordia New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4824C82" w14:textId="77777777" w:rsidR="000F7BB3" w:rsidRPr="00AC1A8B" w:rsidRDefault="000F7BB3" w:rsidP="00510708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cs/>
          <w:lang w:bidi="th-TH"/>
        </w:rPr>
      </w:pPr>
    </w:p>
    <w:tbl>
      <w:tblPr>
        <w:tblW w:w="9209" w:type="dxa"/>
        <w:tblInd w:w="108" w:type="dxa"/>
        <w:tblLook w:val="04A0" w:firstRow="1" w:lastRow="0" w:firstColumn="1" w:lastColumn="0" w:noHBand="0" w:noVBand="1"/>
      </w:tblPr>
      <w:tblGrid>
        <w:gridCol w:w="4622"/>
        <w:gridCol w:w="4587"/>
      </w:tblGrid>
      <w:tr w:rsidR="006A39FF" w:rsidRPr="00F14449" w14:paraId="20F25815" w14:textId="77777777" w:rsidTr="00F14449">
        <w:trPr>
          <w:trHeight w:val="389"/>
          <w:tblHeader/>
        </w:trPr>
        <w:tc>
          <w:tcPr>
            <w:tcW w:w="4622" w:type="dxa"/>
            <w:shd w:val="clear" w:color="auto" w:fill="FFA543"/>
            <w:vAlign w:val="center"/>
          </w:tcPr>
          <w:p w14:paraId="35BDEFCB" w14:textId="77777777" w:rsidR="006A39FF" w:rsidRPr="00F14449" w:rsidRDefault="006A39FF" w:rsidP="00F1444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33625815"/>
            <w:r w:rsidRPr="00F14449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87" w:type="dxa"/>
            <w:shd w:val="clear" w:color="auto" w:fill="FFA543"/>
            <w:vAlign w:val="center"/>
          </w:tcPr>
          <w:p w14:paraId="52A50D0C" w14:textId="77777777" w:rsidR="006A39FF" w:rsidRPr="00F14449" w:rsidRDefault="006A39FF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14449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14449" w:rsidRPr="00F14449" w14:paraId="77002C55" w14:textId="77777777" w:rsidTr="00420159">
        <w:trPr>
          <w:tblHeader/>
        </w:trPr>
        <w:tc>
          <w:tcPr>
            <w:tcW w:w="4622" w:type="dxa"/>
            <w:shd w:val="clear" w:color="auto" w:fill="auto"/>
            <w:vAlign w:val="center"/>
          </w:tcPr>
          <w:p w14:paraId="0C29E57D" w14:textId="77777777" w:rsidR="00F14449" w:rsidRPr="00F14449" w:rsidRDefault="00F14449" w:rsidP="00F1444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  <w:vAlign w:val="center"/>
          </w:tcPr>
          <w:p w14:paraId="3E55A74E" w14:textId="77777777" w:rsidR="00F14449" w:rsidRPr="00F14449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tr w:rsidR="00F14449" w:rsidRPr="00F14449" w14:paraId="3DA3758E" w14:textId="77777777" w:rsidTr="00420159">
        <w:tc>
          <w:tcPr>
            <w:tcW w:w="4622" w:type="dxa"/>
            <w:shd w:val="clear" w:color="auto" w:fill="auto"/>
            <w:vAlign w:val="center"/>
          </w:tcPr>
          <w:p w14:paraId="5CB1A047" w14:textId="77777777" w:rsidR="00F14449" w:rsidRPr="00F14449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  <w:r w:rsidRPr="00F14449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มูลค่าที่คาดว่าจะได้รับคืนของเครื่องหมายการค้า</w:t>
            </w:r>
          </w:p>
        </w:tc>
        <w:tc>
          <w:tcPr>
            <w:tcW w:w="4587" w:type="dxa"/>
            <w:shd w:val="clear" w:color="auto" w:fill="FAFAFA"/>
            <w:vAlign w:val="center"/>
          </w:tcPr>
          <w:p w14:paraId="255EB71C" w14:textId="77777777" w:rsidR="00F14449" w:rsidRPr="00F14449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</w:pPr>
          </w:p>
        </w:tc>
      </w:tr>
      <w:tr w:rsidR="00F14449" w:rsidRPr="00F14449" w14:paraId="36DD376A" w14:textId="77777777" w:rsidTr="00420159">
        <w:tc>
          <w:tcPr>
            <w:tcW w:w="4622" w:type="dxa"/>
            <w:shd w:val="clear" w:color="auto" w:fill="auto"/>
            <w:vAlign w:val="center"/>
          </w:tcPr>
          <w:p w14:paraId="42E18DE5" w14:textId="77777777" w:rsidR="00F14449" w:rsidRPr="00F14449" w:rsidRDefault="00F14449" w:rsidP="00F14449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87" w:type="dxa"/>
            <w:shd w:val="clear" w:color="auto" w:fill="FAFAFA"/>
            <w:vAlign w:val="center"/>
          </w:tcPr>
          <w:p w14:paraId="620D64B4" w14:textId="77777777" w:rsidR="00F14449" w:rsidRPr="00F14449" w:rsidRDefault="00F14449" w:rsidP="00F14449">
            <w:pPr>
              <w:pStyle w:val="Default"/>
              <w:jc w:val="center"/>
              <w:rPr>
                <w:rFonts w:ascii="Cordia New" w:hAnsi="Cordia New" w:cs="Cordia New"/>
                <w:b/>
                <w:bCs/>
                <w:color w:val="FFFFFF"/>
                <w:sz w:val="12"/>
                <w:szCs w:val="12"/>
                <w:cs/>
              </w:rPr>
            </w:pPr>
          </w:p>
        </w:tc>
      </w:tr>
      <w:bookmarkEnd w:id="0"/>
      <w:tr w:rsidR="00796481" w:rsidRPr="00F14449" w14:paraId="2DC878FA" w14:textId="77777777" w:rsidTr="00CB4119">
        <w:tc>
          <w:tcPr>
            <w:tcW w:w="4622" w:type="dxa"/>
            <w:shd w:val="clear" w:color="auto" w:fill="auto"/>
          </w:tcPr>
          <w:p w14:paraId="26DD4195" w14:textId="72E67602" w:rsidR="00796481" w:rsidRPr="00CB411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</w:pPr>
            <w:r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ตามที่เปิดเผยในหมายเหตุ</w:t>
            </w:r>
            <w:r w:rsidR="00537E6C" w:rsidRPr="00CB411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0115E" w:rsidRPr="00E0115E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7</w:t>
            </w:r>
            <w:r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 ของงบการเงินรวมเกี่ยวกับ</w:t>
            </w:r>
            <w:r w:rsidRPr="00CB411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br/>
            </w:r>
            <w:r w:rsidRPr="00CB4119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การประมาณการทางบัญชีที่สำคัญและการใช้ดุลยพินิจที่เกี่ยวข้อง</w:t>
            </w:r>
            <w:r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กับเครื่องหมายการค้า</w:t>
            </w:r>
            <w:r w:rsidR="00E974A2"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 และหมายเหตุ </w:t>
            </w:r>
            <w:r w:rsidR="00E0115E" w:rsidRPr="00E0115E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20</w:t>
            </w:r>
            <w:r w:rsidR="00E974A2" w:rsidRPr="00CB411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974A2"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  <w:r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129C38E" w14:textId="77777777" w:rsidR="00796481" w:rsidRPr="00CB4119" w:rsidRDefault="00796481" w:rsidP="00F14449">
            <w:pPr>
              <w:spacing w:after="0" w:line="240" w:lineRule="auto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14:paraId="0A3FCA93" w14:textId="4F4693A8" w:rsidR="00796481" w:rsidRPr="00CB411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กลุ่มกิจการมีเครื่องหมายการค้ามูลค่า </w:t>
            </w:r>
            <w:r w:rsidR="00E0115E" w:rsidRPr="00E0115E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45</w:t>
            </w:r>
            <w:r w:rsidR="00A81767"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bidi="th-TH"/>
              </w:rPr>
              <w:t>,</w:t>
            </w:r>
            <w:r w:rsidR="00E0115E" w:rsidRPr="00E0115E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713</w:t>
            </w:r>
            <w:r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ล้านบาท ณ วันที่ </w:t>
            </w:r>
            <w:r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="00E0115E" w:rsidRPr="00E0115E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CB4119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CB4119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E0115E" w:rsidRPr="00E0115E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lang w:val="en-GB" w:bidi="th-TH"/>
              </w:rPr>
              <w:t>2565</w:t>
            </w:r>
            <w:r w:rsidRPr="00CB4119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ซึ่งรายการหลักเกี่ยวข้องกับ</w:t>
            </w:r>
            <w:r w:rsidRPr="00CB4119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bidi="th-TH"/>
              </w:rPr>
              <w:t>ส่วนงาน</w:t>
            </w:r>
            <w:r w:rsidRPr="00CB4119">
              <w:rPr>
                <w:rFonts w:ascii="Cordia New" w:hAnsi="Cordia New" w:cs="Cord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ธุรกิจโรงแรม</w:t>
            </w:r>
            <w:r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กลุ่มกิจการต้องทำการทดสอบการด้อยค่าของเครื่องหมายการค้าอย่างน้อยเป็นประจำทุกปี </w:t>
            </w:r>
          </w:p>
          <w:p w14:paraId="4C4B0E6B" w14:textId="77777777" w:rsidR="00796481" w:rsidRPr="00CB411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14:paraId="7674EE5E" w14:textId="024729E3" w:rsidR="00796481" w:rsidRPr="00CB411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ผู้บริหารได้จัดทำการประเมินการด้อยค่าของ</w:t>
            </w:r>
            <w:r w:rsidR="003E7AE1"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ยอด</w:t>
            </w:r>
            <w:r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เครื่องหมายการค้าโดย</w:t>
            </w:r>
          </w:p>
          <w:p w14:paraId="7EE981A2" w14:textId="77777777" w:rsidR="00796481" w:rsidRPr="00CB411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14:paraId="47A30B3F" w14:textId="10B25A46" w:rsidR="00B34F89" w:rsidRDefault="00E0115E" w:rsidP="00BE213D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</w:pPr>
            <w:r w:rsidRPr="00E0115E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1</w:t>
            </w:r>
            <w:r w:rsidR="00796481" w:rsidRPr="00CB411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.</w:t>
            </w:r>
            <w:r w:rsidR="00796481"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796481"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คำนวณมูลค่าจากการใช้สินทรัพย์ของแต่ละหน่วยสินทรัพย์</w:t>
            </w:r>
            <w:r w:rsidR="00796481" w:rsidRPr="00CB4119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ที่ก่อให้เกิดเงินสดโดยวิธีคิดลดกระแสเงินสด วิธีการดังกล่าว</w:t>
            </w:r>
            <w:r w:rsidR="00267545" w:rsidRPr="00CB4119">
              <w:rPr>
                <w:rFonts w:ascii="Cordia New" w:hAnsi="Cordia New" w:cs="Cord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คิดลด</w:t>
            </w:r>
            <w:r w:rsidR="009B18A3"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ประมาณการ</w:t>
            </w:r>
            <w:r w:rsidR="00796481"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กระแสเงินสด </w:t>
            </w:r>
            <w:r w:rsidR="00796481"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(</w:t>
            </w:r>
            <w:r w:rsidR="00796481"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รายได้</w:t>
            </w:r>
            <w:r w:rsidR="00796481"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และค่าใช้จ่าย</w:t>
            </w:r>
            <w:r w:rsidR="00796481"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) </w:t>
            </w:r>
            <w:r w:rsidR="00796481"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สำหรับแต่ละหน่วย</w:t>
            </w:r>
            <w:r w:rsidR="00796481"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267545"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กลับมาเป็นมูลค่าปัจจุบันโดยใช้อัตราต้นทุนถัวเฉลี่ยถ่วงน้ำหนักของเงินทุน</w:t>
            </w:r>
            <w:r w:rsidR="00796481" w:rsidRPr="00CB411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96481"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และคิดมูลค่าสุดท้ายด้วยอัตราการเติบโตของธุรกิจคงที่</w:t>
            </w:r>
            <w:r w:rsidR="00C54085"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ภายหลังจากช่วงเวลาในประมาณการ</w:t>
            </w:r>
            <w:r w:rsidR="00796481" w:rsidRPr="00CB4119">
              <w:rPr>
                <w:rFonts w:ascii="Cordia New" w:hAnsi="Cordia New" w:cs="Cord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  <w:p w14:paraId="54F35C3B" w14:textId="6F9A7F75" w:rsidR="00796481" w:rsidRPr="00CB4119" w:rsidRDefault="00E0115E" w:rsidP="00F14449">
            <w:pPr>
              <w:spacing w:after="0" w:line="240" w:lineRule="auto"/>
              <w:ind w:left="345" w:hanging="345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  <w:r w:rsidRPr="00E0115E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>2</w:t>
            </w:r>
            <w:r w:rsidR="00796481" w:rsidRPr="00CB411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. </w:t>
            </w:r>
            <w:r w:rsidR="00796481"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ab/>
              <w:t>เปรียบเทียบผลลัพธ์ของมูลค่าจากการใช้สินทรัพย์ของหน่วย</w:t>
            </w:r>
            <w:r w:rsidR="00796481"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สินทรัพย์ที่ก่อให้เกิดเงินสด</w:t>
            </w:r>
            <w:r w:rsidR="00796481"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96481"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กับมูลค่าตามบัญชีของหน่วยสินทรัพย์</w:t>
            </w:r>
            <w:r w:rsidR="00796481"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 xml:space="preserve">แต่ละหน่วย </w:t>
            </w:r>
          </w:p>
          <w:p w14:paraId="1726364D" w14:textId="2ED2B5BD" w:rsidR="00796481" w:rsidRPr="00CB4119" w:rsidRDefault="00796481" w:rsidP="00F14449">
            <w:pPr>
              <w:spacing w:after="0" w:line="240" w:lineRule="auto"/>
              <w:jc w:val="thaiDistribute"/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</w:pPr>
          </w:p>
          <w:p w14:paraId="2FFDECE8" w14:textId="12CC7984" w:rsidR="00796481" w:rsidRPr="00CB4119" w:rsidRDefault="00796481" w:rsidP="00F14449">
            <w:pPr>
              <w:pStyle w:val="Default"/>
              <w:autoSpaceDE/>
              <w:autoSpaceDN/>
              <w:adjustRightInd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B411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จากการทดสอบการด้อยค่าประจำปี ผู้บริหารสรุปว่าไม่มีค่าเผื่อการด้อยค่า</w:t>
            </w:r>
            <w:r w:rsidRPr="00CB4119">
              <w:rPr>
                <w:rFonts w:ascii="Cordia New" w:hAnsi="Cordia New" w:cs="Cordia New"/>
                <w:sz w:val="26"/>
                <w:szCs w:val="26"/>
                <w:cs/>
              </w:rPr>
              <w:t>ของเครื่องหมายการค้า</w:t>
            </w:r>
            <w:r w:rsidRPr="00CB411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B4119">
              <w:rPr>
                <w:rFonts w:ascii="Cordia New" w:hAnsi="Cordia New" w:cs="Cordia New"/>
                <w:sz w:val="26"/>
                <w:szCs w:val="26"/>
                <w:cs/>
              </w:rPr>
              <w:t xml:space="preserve">ณ วันที่ </w:t>
            </w:r>
            <w:r w:rsidR="00E0115E" w:rsidRPr="00E0115E">
              <w:rPr>
                <w:rFonts w:ascii="Cordia New" w:hAnsi="Cordia New" w:cs="Cordia New"/>
                <w:sz w:val="26"/>
                <w:szCs w:val="26"/>
              </w:rPr>
              <w:t>31</w:t>
            </w:r>
            <w:r w:rsidRPr="00CB4119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CB4119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B4119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  <w:t xml:space="preserve">พ.ศ. </w:t>
            </w:r>
            <w:r w:rsidR="00E0115E" w:rsidRPr="00E0115E">
              <w:rPr>
                <w:rFonts w:ascii="Cordia New" w:hAnsi="Cordia New" w:cs="Cordia New"/>
                <w:spacing w:val="-4"/>
                <w:sz w:val="26"/>
                <w:szCs w:val="26"/>
              </w:rPr>
              <w:t>2565</w:t>
            </w:r>
            <w:r w:rsidRPr="00CB411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โดยสมมติฐานที่สำคัญที่ใช้ได้มีการเปิดเผยในหมายเหตุ </w:t>
            </w:r>
            <w:r w:rsidR="00E0115E" w:rsidRPr="00E0115E">
              <w:rPr>
                <w:rFonts w:ascii="Cordia New" w:hAnsi="Cordia New" w:cs="Cordia New"/>
                <w:spacing w:val="-4"/>
                <w:sz w:val="26"/>
                <w:szCs w:val="26"/>
              </w:rPr>
              <w:t>20</w:t>
            </w:r>
            <w:r w:rsidRPr="00CB4119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="00511CB8" w:rsidRPr="00CB4119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</w:r>
            <w:r w:rsidRPr="00CB411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ของ</w:t>
            </w:r>
            <w:r w:rsidRPr="00CB4119">
              <w:rPr>
                <w:rFonts w:ascii="Cordia New" w:hAnsi="Cordia New" w:cs="Cordia New"/>
                <w:sz w:val="26"/>
                <w:szCs w:val="26"/>
                <w:cs/>
              </w:rPr>
              <w:t>งบการเงิน</w:t>
            </w:r>
          </w:p>
          <w:p w14:paraId="5DD25C17" w14:textId="2A2B36C5" w:rsidR="00796481" w:rsidRPr="00CB4119" w:rsidRDefault="007E68BB" w:rsidP="00BA5FBB">
            <w:pPr>
              <w:spacing w:after="0"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bidi="th-TH"/>
              </w:rPr>
            </w:pPr>
            <w:r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ข้าพเจ้าให้ความสำคัญกับประเด็นดังกล่าวเนื่องจากมูลค่าของ</w:t>
            </w:r>
            <w:r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เครื่องหมายการค้ามีมูลค่าประมาณร้อยละ </w:t>
            </w:r>
            <w:r w:rsidR="00E0115E" w:rsidRPr="00E0115E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>13</w:t>
            </w:r>
            <w:r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CB4119">
              <w:rPr>
                <w:rFonts w:ascii="Cordia New" w:hAnsi="Cordia New" w:cs="Cord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ของสินทรัพย์รวม</w:t>
            </w:r>
            <w:r w:rsidRPr="00CB411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และการประมาณการกระแสเงินสดในแต่ละปีมีความเกี่ยวข้องกับการใช้ดุลยพินิจของผู้บริหารอย่างมีนัยสำคัญ</w:t>
            </w:r>
            <w:r w:rsidRPr="00CB4119">
              <w:rPr>
                <w:rFonts w:ascii="Cordia New" w:hAnsi="Cordia New" w:cs="Cord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CB4119"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 w:bidi="th-TH"/>
              </w:rPr>
              <w:t>ซึ่งอ้างอิงสมมติฐานต่างๆ ที่มีผลมาจากการคาดการณ์สภาวะตลาดและเศรษฐกิจในอนาคต</w:t>
            </w:r>
          </w:p>
        </w:tc>
        <w:tc>
          <w:tcPr>
            <w:tcW w:w="4587" w:type="dxa"/>
            <w:shd w:val="clear" w:color="auto" w:fill="FAFAFA"/>
          </w:tcPr>
          <w:p w14:paraId="6A23C18F" w14:textId="77777777" w:rsidR="00796481" w:rsidRPr="00CB4119" w:rsidRDefault="00796481" w:rsidP="007E5892">
            <w:pPr>
              <w:spacing w:after="0" w:line="240" w:lineRule="auto"/>
              <w:rPr>
                <w:rFonts w:ascii="Cordia New" w:hAnsi="Cordia New" w:cs="Cordia New"/>
                <w:sz w:val="26"/>
                <w:szCs w:val="26"/>
              </w:rPr>
            </w:pPr>
            <w:r w:rsidRPr="00CB4119">
              <w:rPr>
                <w:rFonts w:ascii="Cordia New" w:hAnsi="Cordia New" w:cs="Cordia New"/>
                <w:sz w:val="26"/>
                <w:szCs w:val="26"/>
                <w:cs/>
              </w:rPr>
              <w:lastRenderedPageBreak/>
              <w:t>วิธีการตรวจสอบมีดังนี้</w:t>
            </w:r>
          </w:p>
          <w:p w14:paraId="78C577AB" w14:textId="77777777" w:rsidR="00796481" w:rsidRPr="00CB4119" w:rsidRDefault="00796481" w:rsidP="007E5892">
            <w:pPr>
              <w:spacing w:after="0" w:line="240" w:lineRule="auto"/>
              <w:rPr>
                <w:rFonts w:ascii="Cordia New" w:hAnsi="Cordia New" w:cs="Cordia New"/>
                <w:sz w:val="26"/>
                <w:szCs w:val="26"/>
              </w:rPr>
            </w:pPr>
          </w:p>
          <w:p w14:paraId="4A8CCA77" w14:textId="3E7D7964" w:rsidR="00796481" w:rsidRPr="00CB4119" w:rsidRDefault="00796481" w:rsidP="00EA7790">
            <w:pPr>
              <w:pStyle w:val="Default"/>
              <w:numPr>
                <w:ilvl w:val="0"/>
                <w:numId w:val="5"/>
              </w:numPr>
              <w:ind w:left="315" w:hanging="315"/>
              <w:jc w:val="thaiDistribute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CB411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ทำความเข้าใจ</w:t>
            </w:r>
            <w:r w:rsidRPr="00CB4119">
              <w:rPr>
                <w:rFonts w:ascii="Cordia New" w:hAnsi="Cordia New" w:cs="Cordia New"/>
                <w:spacing w:val="-2"/>
                <w:sz w:val="26"/>
                <w:szCs w:val="26"/>
              </w:rPr>
              <w:t xml:space="preserve"> </w:t>
            </w:r>
            <w:r w:rsidRPr="00CB411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และประเมินข้อมูลส่วนประกอบในประมาณการกระแสเงินสด </w:t>
            </w:r>
            <w:r w:rsidR="003E7AE1" w:rsidRPr="00CB411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และ</w:t>
            </w:r>
            <w:r w:rsidRPr="00CB411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กระบวนการที่ใช้ในการคำนวณ</w:t>
            </w:r>
            <w:r w:rsidR="003E7AE1" w:rsidRPr="00CB411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รวมถึงการ</w:t>
            </w:r>
            <w:r w:rsidRPr="00CB411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ทดสอบการคำนวณของผู้บริหาร</w:t>
            </w:r>
          </w:p>
          <w:p w14:paraId="25CE81FC" w14:textId="5F8790CE" w:rsidR="00377239" w:rsidRPr="00CB4119" w:rsidRDefault="00796481" w:rsidP="00C54085">
            <w:pPr>
              <w:pStyle w:val="Default"/>
              <w:numPr>
                <w:ilvl w:val="0"/>
                <w:numId w:val="7"/>
              </w:numPr>
              <w:ind w:left="315" w:hanging="315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B411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ประเมินสมมติฐานที่สำคัญของผู้บริหารที่ใช้ในการคาดการณ์</w:t>
            </w:r>
            <w:r w:rsidRPr="00CB4119">
              <w:rPr>
                <w:rFonts w:ascii="Cordia New" w:hAnsi="Cordia New" w:cs="Cordia New"/>
                <w:sz w:val="26"/>
                <w:szCs w:val="26"/>
                <w:cs/>
              </w:rPr>
              <w:t>โ</w:t>
            </w:r>
            <w:r w:rsidRPr="00CB411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ดยการเปรียบเทียบกับตัวเลขในอดีตและ</w:t>
            </w:r>
            <w:r w:rsidRPr="00CB411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การคาดการณ์สภาวะเศรษฐกิจและอุตสาหกรรม สมมติฐาน</w:t>
            </w:r>
            <w:r w:rsidRPr="00CB4119">
              <w:rPr>
                <w:rFonts w:ascii="Cordia New" w:hAnsi="Cordia New" w:cs="Cordia New"/>
                <w:sz w:val="26"/>
                <w:szCs w:val="26"/>
                <w:cs/>
              </w:rPr>
              <w:t>ดังกล่าวรวมถึง</w:t>
            </w:r>
            <w:r w:rsidRPr="00CB411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อัตราการเติบโตของธุรกิจ ประมาณการต้นทุนและประมาณการ</w:t>
            </w:r>
            <w:r w:rsidRPr="00CB411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ค่าใช้จ่ายในอนาคต</w:t>
            </w:r>
          </w:p>
          <w:p w14:paraId="7629B261" w14:textId="3F9081C0" w:rsidR="00796481" w:rsidRPr="00CB4119" w:rsidRDefault="00796481" w:rsidP="00C54085">
            <w:pPr>
              <w:pStyle w:val="Default"/>
              <w:numPr>
                <w:ilvl w:val="0"/>
                <w:numId w:val="7"/>
              </w:numPr>
              <w:ind w:left="315" w:hanging="315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B4119">
              <w:rPr>
                <w:rFonts w:ascii="Cordia New" w:hAnsi="Cordia New" w:cs="Cordia New"/>
                <w:sz w:val="26"/>
                <w:szCs w:val="26"/>
                <w:cs/>
              </w:rPr>
              <w:t>ทดสอบตัวแปรที่นำมาใช้ในการพิจารณาอัตราคิดลดและทดสอบการคำนวณของอัตราดังกล่าว</w:t>
            </w:r>
          </w:p>
          <w:p w14:paraId="610F4CD3" w14:textId="6A0C5177" w:rsidR="00796481" w:rsidRPr="00CB4119" w:rsidRDefault="00796481" w:rsidP="00885C35">
            <w:pPr>
              <w:pStyle w:val="Default"/>
              <w:numPr>
                <w:ilvl w:val="0"/>
                <w:numId w:val="5"/>
              </w:numPr>
              <w:ind w:left="315" w:hanging="270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CB4119">
              <w:rPr>
                <w:rFonts w:ascii="Cordia New" w:hAnsi="Cordia New" w:cs="Cordia New"/>
                <w:sz w:val="26"/>
                <w:szCs w:val="26"/>
                <w:cs/>
              </w:rPr>
              <w:t>ประเมินความ</w:t>
            </w:r>
            <w:r w:rsidR="003E7AE1" w:rsidRPr="00CB4119">
              <w:rPr>
                <w:rFonts w:ascii="Cordia New" w:hAnsi="Cordia New" w:cs="Cordia New"/>
                <w:sz w:val="26"/>
                <w:szCs w:val="26"/>
                <w:cs/>
              </w:rPr>
              <w:t>เหมาะสม</w:t>
            </w:r>
            <w:r w:rsidRPr="00CB4119">
              <w:rPr>
                <w:rFonts w:ascii="Cordia New" w:hAnsi="Cordia New" w:cs="Cordia New"/>
                <w:sz w:val="26"/>
                <w:szCs w:val="26"/>
                <w:cs/>
              </w:rPr>
              <w:t>ของการคำนวณค่าความอ่อนไหว</w:t>
            </w:r>
            <w:r w:rsidR="00885C35" w:rsidRPr="00CB411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CB411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ในแต่ละหน่วยสินทรัพย์ที่ก่อให้เกิดเงินสด การประมาณมูลค่า</w:t>
            </w:r>
            <w:r w:rsidRPr="00CB411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ของเครื่องหมายการค้ามีความอ่อนไหวตามการเปลี่ยนแปลง</w:t>
            </w:r>
            <w:r w:rsidRPr="00CB4119">
              <w:rPr>
                <w:rFonts w:ascii="Cordia New" w:hAnsi="Cordia New" w:cs="Cordia New"/>
                <w:sz w:val="26"/>
                <w:szCs w:val="26"/>
                <w:cs/>
              </w:rPr>
              <w:t>ของตัวแปรในสมมติฐานที่สำคัญ</w:t>
            </w:r>
            <w:r w:rsidRPr="00CB411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ในกรณีที่อัตราดังกล่าว</w:t>
            </w:r>
            <w:r w:rsidR="00BA5FBB" w:rsidRPr="00CB4119">
              <w:rPr>
                <w:rFonts w:ascii="Cordia New" w:hAnsi="Cordia New" w:cs="Cordia New"/>
                <w:spacing w:val="-6"/>
                <w:sz w:val="26"/>
                <w:szCs w:val="26"/>
              </w:rPr>
              <w:br/>
            </w:r>
            <w:r w:rsidRPr="00CB411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ไม่เป็นไปตามที่คาดไว้ จะเป็นผลให้</w:t>
            </w:r>
            <w:r w:rsidRPr="00CB4119">
              <w:rPr>
                <w:rFonts w:ascii="Cordia New" w:hAnsi="Cordia New" w:cs="Cordia New"/>
                <w:sz w:val="26"/>
                <w:szCs w:val="26"/>
                <w:cs/>
              </w:rPr>
              <w:t>คาดการณ์ได้ถึงค่าเผื่อการด้อยค่าที่จะเกิดขึ้นในอนาคต</w:t>
            </w:r>
          </w:p>
          <w:p w14:paraId="23031CF6" w14:textId="2869EA1D" w:rsidR="00796481" w:rsidRPr="00CB4119" w:rsidRDefault="00796481" w:rsidP="00885C35">
            <w:pPr>
              <w:pStyle w:val="Default"/>
              <w:numPr>
                <w:ilvl w:val="0"/>
                <w:numId w:val="5"/>
              </w:numPr>
              <w:ind w:left="315" w:hanging="270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CB411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ประเมินความ</w:t>
            </w:r>
            <w:r w:rsidR="003E7AE1" w:rsidRPr="00CB411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เหมาะสม</w:t>
            </w:r>
            <w:r w:rsidRPr="00CB411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ของการเปิดเผยในหมายเหตุประกอบ</w:t>
            </w:r>
            <w:r w:rsidR="00F14449" w:rsidRPr="00CB411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CB4119">
              <w:rPr>
                <w:rFonts w:ascii="Cordia New" w:hAnsi="Cordia New" w:cs="Cordia New"/>
                <w:sz w:val="26"/>
                <w:szCs w:val="26"/>
                <w:cs/>
              </w:rPr>
              <w:t>งบการเงิน รวมถึงการเปิดเผยเกี่ยวกับ</w:t>
            </w:r>
            <w:r w:rsidRPr="00CB411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สมมติฐานที่สำคัญและ</w:t>
            </w:r>
            <w:r w:rsidR="001A74ED" w:rsidRPr="00CB411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การวิเคราะห์</w:t>
            </w:r>
            <w:r w:rsidRPr="00CB411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ความอ่อนไหวในสมมติฐานนั้น</w:t>
            </w:r>
            <w:r w:rsidRPr="00CB4119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</w:t>
            </w:r>
            <w:r w:rsidRPr="00CB411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ๆ </w:t>
            </w:r>
          </w:p>
          <w:p w14:paraId="43C81AB8" w14:textId="77777777" w:rsidR="006216FE" w:rsidRPr="00CB4119" w:rsidRDefault="006216FE" w:rsidP="001823AE">
            <w:pPr>
              <w:pStyle w:val="Default"/>
              <w:jc w:val="thaiDistribute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</w:p>
          <w:p w14:paraId="06776774" w14:textId="6A85D6FB" w:rsidR="00796481" w:rsidRPr="00CB4119" w:rsidRDefault="00796481" w:rsidP="00F14449">
            <w:pPr>
              <w:pStyle w:val="Default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B4119">
              <w:rPr>
                <w:rFonts w:ascii="Cordia New" w:hAnsi="Cordia New" w:cs="Cordia New"/>
                <w:sz w:val="26"/>
                <w:szCs w:val="26"/>
                <w:cs/>
              </w:rPr>
              <w:t>จากการปฏิบัติงานดังกล่าวข้างต้น ข้าพเจ้าพบว่าข้อสมมติฐาน</w:t>
            </w:r>
            <w:r w:rsidRPr="00CB411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ที่สำคัญที่ผู้บริหารใช้ในการพิจารณาการด้อยค่าของเครื่องหมาย</w:t>
            </w:r>
            <w:r w:rsidRPr="00CB4119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การค้ามีความสมเหตุสมผลตามหลักฐานที่มีอยู่</w:t>
            </w:r>
          </w:p>
        </w:tc>
      </w:tr>
      <w:tr w:rsidR="001902DD" w:rsidRPr="00F14449" w14:paraId="79653A13" w14:textId="77777777" w:rsidTr="00CB4119">
        <w:tc>
          <w:tcPr>
            <w:tcW w:w="4622" w:type="dxa"/>
            <w:tcBorders>
              <w:bottom w:val="single" w:sz="4" w:space="0" w:color="FFA543"/>
            </w:tcBorders>
            <w:shd w:val="clear" w:color="auto" w:fill="auto"/>
          </w:tcPr>
          <w:p w14:paraId="7ED5CC42" w14:textId="17B04702" w:rsidR="001902DD" w:rsidRPr="00F14449" w:rsidRDefault="001902DD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4587" w:type="dxa"/>
            <w:tcBorders>
              <w:bottom w:val="single" w:sz="4" w:space="0" w:color="FFA543"/>
            </w:tcBorders>
            <w:shd w:val="clear" w:color="auto" w:fill="FAFAFA"/>
          </w:tcPr>
          <w:p w14:paraId="6B09FE14" w14:textId="77777777" w:rsidR="001902DD" w:rsidRPr="00F14449" w:rsidRDefault="001902DD" w:rsidP="00796481">
            <w:pPr>
              <w:pStyle w:val="Default"/>
              <w:ind w:right="162"/>
              <w:jc w:val="thaiDistribute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</w:tbl>
    <w:p w14:paraId="6D6526DB" w14:textId="77777777" w:rsidR="00A81767" w:rsidRDefault="00A81767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</w:p>
    <w:p w14:paraId="486F8BAA" w14:textId="68D924C9" w:rsidR="00C042BE" w:rsidRDefault="00C042BE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 w:rsidRPr="00752E20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 xml:space="preserve">ข้อมูลอื่น </w:t>
      </w:r>
    </w:p>
    <w:p w14:paraId="7A4DC568" w14:textId="77777777" w:rsidR="00C042BE" w:rsidRPr="00AB06A6" w:rsidRDefault="00C042BE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149B2005" w14:textId="77777777"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</w:pPr>
      <w:r w:rsidRPr="009257B1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ข้อมูลอื่นประกอบด้วย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6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แต่ไม่รวมถึงงบการเงินรวมและงบการเงินเฉพาะกิจการ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9257B1">
        <w:rPr>
          <w:rFonts w:ascii="Cordia New" w:hAnsi="Cordia New" w:cs="Cordia New"/>
          <w:color w:val="000000"/>
          <w:spacing w:val="-2"/>
          <w:sz w:val="26"/>
          <w:szCs w:val="26"/>
          <w:lang w:val="en-GB" w:bidi="th-TH"/>
        </w:rPr>
        <w:t xml:space="preserve"> </w:t>
      </w:r>
    </w:p>
    <w:p w14:paraId="1E280F66" w14:textId="77777777"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01E37CA6" w14:textId="77777777"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9257B1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>
        <w:rPr>
          <w:rFonts w:ascii="Cordia New" w:hAnsi="Cordia New" w:cs="Cordia New"/>
          <w:color w:val="000000"/>
          <w:sz w:val="26"/>
          <w:szCs w:val="26"/>
          <w:lang w:val="en-GB" w:bidi="th-TH"/>
        </w:rPr>
        <w:br/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F318F73" w14:textId="77777777"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7B58E985" w14:textId="77777777"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การอ่านและพิจารณาว่าข้อมูลอื่นมีความ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ขัดแย้ง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ที่มีสาระสำคัญกับงบการเงินรวมและงบการเงินเฉพาะกิจการ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7615D6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br/>
      </w:r>
      <w:r w:rsidRPr="009257B1">
        <w:rPr>
          <w:rFonts w:ascii="Cordia New" w:hAnsi="Cordia New" w:cs="Cordia New"/>
          <w:color w:val="000000"/>
          <w:spacing w:val="-4"/>
          <w:sz w:val="26"/>
          <w:szCs w:val="26"/>
          <w:cs/>
          <w:lang w:val="en-GB" w:bidi="th-TH"/>
        </w:rPr>
        <w:t>หรือปรากฏว่าข้อมูลอื่นมีการ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แสดงข้อมูลที่ขัดต่อข้อเท็จจริงอันเป็นสาระสำคัญหรือไม่</w:t>
      </w:r>
      <w:r w:rsidRPr="009257B1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</w:p>
    <w:p w14:paraId="1D0393BF" w14:textId="77777777" w:rsidR="00C042BE" w:rsidRPr="009257B1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2D47C6C0" w14:textId="278DE2B3" w:rsidR="00C042BE" w:rsidRDefault="00C042BE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9257B1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9257B1">
        <w:rPr>
          <w:rFonts w:ascii="Cordia New" w:hAnsi="Cordia New" w:cs="Cordia New"/>
          <w:color w:val="000000"/>
          <w:sz w:val="26"/>
          <w:szCs w:val="26"/>
          <w:lang w:val="en-GB" w:bidi="th-TH"/>
        </w:rPr>
        <w:t xml:space="preserve"> </w:t>
      </w:r>
      <w:r w:rsidRPr="009257B1">
        <w:rPr>
          <w:rFonts w:ascii="Cordia New" w:hAnsi="Cordia New" w:cs="Cordia New"/>
          <w:color w:val="000000"/>
          <w:sz w:val="26"/>
          <w:szCs w:val="26"/>
          <w:cs/>
          <w:lang w:val="en-GB"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093EA381" w14:textId="77777777" w:rsidR="00A81767" w:rsidRPr="009257B1" w:rsidRDefault="00A81767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6B8FC996" w14:textId="79DCD2BF" w:rsidR="00F14449" w:rsidRDefault="00F14449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</w:rPr>
      </w:pPr>
      <w:r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rtl/>
        </w:rPr>
        <w:t xml:space="preserve"> </w:t>
      </w:r>
    </w:p>
    <w:p w14:paraId="063567CC" w14:textId="77777777" w:rsidR="00F14449" w:rsidRPr="00AB06A6" w:rsidRDefault="00F14449" w:rsidP="00F14449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rtl/>
        </w:rPr>
      </w:pPr>
    </w:p>
    <w:p w14:paraId="49DBAA97" w14:textId="77777777" w:rsidR="00F14449" w:rsidRPr="009257B1" w:rsidRDefault="00F14449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เพื่อให้สามารถจัดทำ</w:t>
      </w:r>
      <w:r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</w:t>
      </w:r>
      <w:r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หรือข้อผิดพลาด </w:t>
      </w:r>
    </w:p>
    <w:p w14:paraId="0B2C4683" w14:textId="77777777" w:rsidR="00F14449" w:rsidRPr="009257B1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lang w:val="en-GB" w:bidi="th-TH"/>
        </w:rPr>
      </w:pPr>
    </w:p>
    <w:p w14:paraId="3C99D965" w14:textId="77777777" w:rsidR="00F14449" w:rsidRPr="009257B1" w:rsidRDefault="00F14449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>(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ตามความเหมาะสม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)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หรือหยุดดำเนินงาน</w:t>
      </w:r>
      <w:r w:rsidRPr="009257B1">
        <w:rPr>
          <w:rFonts w:ascii="Cordia New" w:eastAsia="Calibri" w:hAnsi="Cordia New" w:cs="Cordia New"/>
          <w:spacing w:val="-4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535CE4E" w14:textId="77777777" w:rsidR="00F14449" w:rsidRPr="009257B1" w:rsidRDefault="00F14449" w:rsidP="00F14449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 w:cs="Cordia New"/>
          <w:color w:val="000000"/>
          <w:sz w:val="26"/>
          <w:szCs w:val="26"/>
          <w:rtl/>
          <w:cs/>
          <w:lang w:val="en-GB"/>
        </w:rPr>
      </w:pPr>
    </w:p>
    <w:p w14:paraId="2C3885A4" w14:textId="4CF9F221" w:rsidR="00F14449" w:rsidRDefault="00F14449" w:rsidP="00F14449">
      <w:pPr>
        <w:spacing w:after="0" w:line="240" w:lineRule="auto"/>
        <w:jc w:val="thaiDistribute"/>
        <w:rPr>
          <w:rFonts w:ascii="Cordia New" w:eastAsia="Calibri" w:hAnsi="Cordia New" w:cs="Cordia New"/>
          <w:spacing w:val="-4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ของกลุ่มกิจการและบริษัท</w:t>
      </w:r>
    </w:p>
    <w:p w14:paraId="7ED453C0" w14:textId="13AB9213" w:rsidR="0042349D" w:rsidRDefault="00CB4119" w:rsidP="00CB4119">
      <w:pPr>
        <w:spacing w:after="0" w:line="240" w:lineRule="auto"/>
        <w:jc w:val="thaiDistribute"/>
        <w:rPr>
          <w:rFonts w:ascii="Cordia New" w:eastAsia="Calibri" w:hAnsi="Cordia New" w:cs="Cordia New"/>
          <w:b/>
          <w:bCs/>
          <w:color w:val="CF4A02"/>
          <w:sz w:val="26"/>
          <w:szCs w:val="26"/>
          <w:lang w:bidi="th-TH"/>
        </w:rPr>
      </w:pPr>
      <w:r>
        <w:rPr>
          <w:rFonts w:ascii="Cordia New" w:eastAsia="Calibri" w:hAnsi="Cordia New" w:cs="Cordia New"/>
          <w:spacing w:val="-4"/>
          <w:sz w:val="26"/>
          <w:szCs w:val="26"/>
          <w:cs/>
          <w:lang w:bidi="th-TH"/>
        </w:rPr>
        <w:br w:type="page"/>
      </w:r>
      <w:r w:rsidR="0042349D"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AB06A6">
        <w:rPr>
          <w:rFonts w:ascii="Cordia New" w:eastAsia="Calibri" w:hAnsi="Cordia New" w:cs="Cord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29DE323" w14:textId="77777777" w:rsidR="00AB06A6" w:rsidRPr="00AB06A6" w:rsidRDefault="00AB06A6" w:rsidP="00AB06A6">
      <w:pPr>
        <w:spacing w:after="0" w:line="240" w:lineRule="auto"/>
        <w:rPr>
          <w:rFonts w:ascii="Cordia New" w:eastAsia="Calibri" w:hAnsi="Cordia New" w:cs="Cordia New"/>
          <w:b/>
          <w:bCs/>
          <w:color w:val="CF4A02"/>
          <w:sz w:val="12"/>
          <w:szCs w:val="12"/>
          <w:lang w:bidi="th-TH"/>
        </w:rPr>
      </w:pPr>
    </w:p>
    <w:p w14:paraId="6E1F8F40" w14:textId="77777777" w:rsidR="0042349D" w:rsidRPr="009257B1" w:rsidRDefault="0042349D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รวมและงบการเงินเฉพาะ</w:t>
      </w:r>
      <w:r w:rsidR="0096576E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กิจการ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257B1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257B1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และถือว่ามีสาระสำคัญ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257B1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B775C7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รวมและงบการเงินเฉพาะ</w:t>
      </w:r>
      <w:r w:rsidR="00150892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กิจการ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เหล่านี้ </w:t>
      </w:r>
    </w:p>
    <w:p w14:paraId="4BC78CC6" w14:textId="77777777" w:rsidR="008858B5" w:rsidRPr="00F13494" w:rsidRDefault="008858B5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Calibri" w:hAnsi="Cordia New" w:cs="Cordia New"/>
          <w:sz w:val="16"/>
          <w:szCs w:val="16"/>
          <w:lang w:bidi="th-TH"/>
        </w:rPr>
      </w:pPr>
    </w:p>
    <w:p w14:paraId="417071F4" w14:textId="77777777" w:rsidR="0042349D" w:rsidRPr="009257B1" w:rsidRDefault="00325098" w:rsidP="007B26C2">
      <w:pPr>
        <w:autoSpaceDE w:val="0"/>
        <w:autoSpaceDN w:val="0"/>
        <w:adjustRightInd w:val="0"/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ใน</w:t>
      </w:r>
      <w:r w:rsidR="0042349D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</w:t>
      </w:r>
      <w:r w:rsidR="0042349D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</w:t>
      </w:r>
      <w:r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ได้</w:t>
      </w:r>
      <w:r w:rsidR="0042349D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257B1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42349D" w:rsidRPr="009257B1">
        <w:rPr>
          <w:rFonts w:ascii="Cordia New" w:eastAsia="Calibri" w:hAnsi="Cordia New" w:cs="Cord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1D0784F" w14:textId="77777777" w:rsidR="007B1BED" w:rsidRPr="00F13494" w:rsidRDefault="007B1BED" w:rsidP="00AC1DD0">
      <w:pPr>
        <w:spacing w:after="0" w:line="240" w:lineRule="auto"/>
        <w:jc w:val="thaiDistribute"/>
        <w:rPr>
          <w:rFonts w:ascii="Cordia New" w:hAnsi="Cordia New" w:cs="Cordia New"/>
          <w:sz w:val="12"/>
          <w:szCs w:val="12"/>
        </w:rPr>
      </w:pPr>
    </w:p>
    <w:p w14:paraId="05A419F0" w14:textId="77777777" w:rsidR="008642E7" w:rsidRPr="009257B1" w:rsidRDefault="0042349D" w:rsidP="00636B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F13494">
        <w:rPr>
          <w:rFonts w:ascii="Cordia New" w:eastAsia="Calibri" w:hAnsi="Cordia New" w:cs="Cord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F13494">
        <w:rPr>
          <w:rFonts w:ascii="Cordia New" w:eastAsia="Calibri" w:hAnsi="Cordia New" w:cs="Cordia New"/>
          <w:spacing w:val="-6"/>
          <w:sz w:val="26"/>
          <w:szCs w:val="26"/>
          <w:cs/>
        </w:rPr>
        <w:t>รวมและงบการเงินเฉพาะ</w:t>
      </w:r>
      <w:r w:rsidR="004E36D0" w:rsidRPr="00F13494">
        <w:rPr>
          <w:rFonts w:ascii="Cordia New" w:eastAsia="Calibri" w:hAnsi="Cordia New" w:cs="Cordia New"/>
          <w:spacing w:val="-6"/>
          <w:sz w:val="26"/>
          <w:szCs w:val="26"/>
          <w:cs/>
        </w:rPr>
        <w:t>กิจการ</w:t>
      </w:r>
      <w:r w:rsidR="00EE30FC" w:rsidRPr="009257B1">
        <w:rPr>
          <w:rFonts w:ascii="Cordia New" w:eastAsia="Calibri" w:hAnsi="Cordia New" w:cs="Cordia New"/>
          <w:sz w:val="26"/>
          <w:szCs w:val="26"/>
        </w:rPr>
        <w:t xml:space="preserve"> </w:t>
      </w:r>
      <w:r w:rsidRPr="009257B1">
        <w:rPr>
          <w:rFonts w:ascii="Cordia New" w:eastAsia="Calibri" w:hAnsi="Cordia New" w:cs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257B1">
        <w:rPr>
          <w:rFonts w:ascii="Cordia New" w:eastAsia="Calibri" w:hAnsi="Cordia New" w:cs="Cordia New"/>
          <w:sz w:val="26"/>
          <w:szCs w:val="26"/>
          <w:cs/>
        </w:rPr>
        <w:t>การ</w:t>
      </w:r>
      <w:r w:rsidRPr="009257B1">
        <w:rPr>
          <w:rFonts w:ascii="Cordia New" w:eastAsia="Calibri" w:hAnsi="Cordia New" w:cs="Cordia New"/>
          <w:sz w:val="26"/>
          <w:szCs w:val="26"/>
          <w:cs/>
        </w:rPr>
        <w:t>แสดงข้อมูล การแสดงข้อมูลที่</w:t>
      </w:r>
      <w:r w:rsidR="00C042BE">
        <w:rPr>
          <w:rFonts w:ascii="Cordia New" w:eastAsia="Calibri" w:hAnsi="Cordia New" w:cs="Cordia New"/>
          <w:sz w:val="26"/>
          <w:szCs w:val="26"/>
          <w:cs/>
        </w:rPr>
        <w:br/>
      </w:r>
      <w:r w:rsidRPr="009257B1">
        <w:rPr>
          <w:rFonts w:ascii="Cordia New" w:eastAsia="Calibri" w:hAnsi="Cordia New" w:cs="Cordia New"/>
          <w:sz w:val="26"/>
          <w:szCs w:val="26"/>
          <w:cs/>
        </w:rPr>
        <w:t>ไม่ตรงตามข้อเท็จจริงหรือการแทรกแซงการควบคุมภายใน</w:t>
      </w:r>
    </w:p>
    <w:p w14:paraId="0383B840" w14:textId="77777777" w:rsidR="0042349D" w:rsidRPr="007615D6" w:rsidRDefault="0042349D" w:rsidP="007615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  <w:cs/>
        </w:rPr>
      </w:pPr>
      <w:r w:rsidRPr="009E4063">
        <w:rPr>
          <w:rFonts w:ascii="Cordia New" w:eastAsia="Calibri" w:hAnsi="Cordia New" w:cs="Cord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257B1">
        <w:rPr>
          <w:rFonts w:ascii="Cordia New" w:eastAsia="Calibri" w:hAnsi="Cordia New" w:cs="Cord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257B1">
        <w:rPr>
          <w:rFonts w:ascii="Cordia New" w:eastAsia="Calibri" w:hAnsi="Cordia New" w:cs="Cordia New"/>
          <w:sz w:val="26"/>
          <w:szCs w:val="26"/>
          <w:cs/>
        </w:rPr>
        <w:t>กลุ่ม</w:t>
      </w:r>
      <w:r w:rsidR="00D6756E" w:rsidRPr="009257B1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="00F40F78" w:rsidRPr="007615D6">
        <w:rPr>
          <w:rFonts w:ascii="Cordia New" w:eastAsia="Calibri" w:hAnsi="Cordia New" w:cs="Cordia New"/>
          <w:sz w:val="26"/>
          <w:szCs w:val="26"/>
          <w:cs/>
        </w:rPr>
        <w:t>และ</w:t>
      </w:r>
      <w:r w:rsidRPr="007615D6">
        <w:rPr>
          <w:rFonts w:ascii="Cordia New" w:eastAsia="Calibri" w:hAnsi="Cordia New" w:cs="Cordia New"/>
          <w:sz w:val="26"/>
          <w:szCs w:val="26"/>
          <w:cs/>
        </w:rPr>
        <w:t>บริษัท</w:t>
      </w:r>
    </w:p>
    <w:p w14:paraId="6F401B3B" w14:textId="77777777" w:rsidR="00C042B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  <w:cs/>
        </w:rPr>
      </w:pPr>
      <w:r w:rsidRPr="00A83BE1">
        <w:rPr>
          <w:rFonts w:ascii="Cordia New" w:eastAsia="Calibri" w:hAnsi="Cordia New" w:cs="Cord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A83BE1">
        <w:rPr>
          <w:rFonts w:ascii="Cordia New" w:eastAsia="Calibri" w:hAnsi="Cordia New" w:cs="Cordia New"/>
          <w:spacing w:val="-4"/>
          <w:sz w:val="26"/>
          <w:szCs w:val="26"/>
          <w:cs/>
        </w:rPr>
        <w:t>กรรมการ</w:t>
      </w:r>
      <w:r w:rsidRPr="00A83BE1">
        <w:rPr>
          <w:rFonts w:ascii="Cordia New" w:eastAsia="Calibri" w:hAnsi="Cordia New" w:cs="Cord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A83BE1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A83BE1">
        <w:rPr>
          <w:rFonts w:ascii="Cordia New" w:eastAsia="Calibri" w:hAnsi="Cordia New" w:cs="Cordia New"/>
          <w:spacing w:val="-4"/>
          <w:sz w:val="26"/>
          <w:szCs w:val="26"/>
          <w:cs/>
        </w:rPr>
        <w:t>และการเปิดเผย</w:t>
      </w:r>
      <w:r w:rsidRPr="009257B1">
        <w:rPr>
          <w:rFonts w:ascii="Cordia New" w:eastAsia="Calibri" w:hAnsi="Cordia New" w:cs="Cord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257B1">
        <w:rPr>
          <w:rFonts w:ascii="Cordia New" w:eastAsia="Calibri" w:hAnsi="Cordia New" w:cs="Cordia New"/>
          <w:sz w:val="26"/>
          <w:szCs w:val="26"/>
          <w:cs/>
        </w:rPr>
        <w:t>กรรมการ</w:t>
      </w:r>
      <w:r w:rsidRPr="009257B1">
        <w:rPr>
          <w:rFonts w:ascii="Cordia New" w:eastAsia="Calibri" w:hAnsi="Cordia New" w:cs="Cordia New"/>
          <w:sz w:val="26"/>
          <w:szCs w:val="26"/>
          <w:cs/>
        </w:rPr>
        <w:t xml:space="preserve"> </w:t>
      </w:r>
    </w:p>
    <w:p w14:paraId="0961982E" w14:textId="4313415D" w:rsidR="008031CC" w:rsidRPr="00534A0E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534A0E">
        <w:rPr>
          <w:rFonts w:ascii="Cordia New" w:eastAsia="Calibri" w:hAnsi="Cordia New" w:cs="Cordia New"/>
          <w:spacing w:val="-8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534A0E">
        <w:rPr>
          <w:rFonts w:ascii="Cordia New" w:eastAsia="Calibri" w:hAnsi="Cordia New" w:cs="Cordia New"/>
          <w:spacing w:val="-8"/>
          <w:sz w:val="26"/>
          <w:szCs w:val="26"/>
          <w:cs/>
        </w:rPr>
        <w:t>กรรมการ</w:t>
      </w:r>
      <w:r w:rsidRPr="00534A0E">
        <w:rPr>
          <w:rFonts w:ascii="Cordia New" w:eastAsia="Calibri" w:hAnsi="Cordia New" w:cs="Cordia New"/>
          <w:spacing w:val="-8"/>
          <w:sz w:val="26"/>
          <w:szCs w:val="26"/>
          <w:cs/>
        </w:rPr>
        <w:t>และจากหลักฐานการสอบบัญชี</w:t>
      </w:r>
      <w:r w:rsidR="00534A0E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ที่ได้รับ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กลุ่ม</w:t>
      </w:r>
      <w:r w:rsidR="00D6756E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F40F7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และ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บริษัทในการดำเนินงานต่อเนื่องหรือไม่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ถ้าข้าพเจ้าได้ข้อสรุปว่ามีความไม่แน่นอน</w:t>
      </w:r>
      <w:r w:rsidR="00534A0E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ที่มีสาระสำคัญ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624CB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โดยให้ข้อสังเกต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ถึงการเปิดเผย</w:t>
      </w:r>
      <w:r w:rsidR="00624CB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ข้อมูล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ในงบการเงิน</w:t>
      </w:r>
      <w:r w:rsidR="00F40F7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624CB8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ที่เกี่ยวข้อง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="00534A0E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อย่างไรก็ตาม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กลุ่ม</w:t>
      </w:r>
      <w:r w:rsidR="00D6756E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="00F96F86"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และ</w:t>
      </w:r>
      <w:r w:rsidRPr="00534A0E">
        <w:rPr>
          <w:rFonts w:ascii="Cordia New" w:eastAsia="Calibri" w:hAnsi="Cordia New" w:cs="Cordia New"/>
          <w:spacing w:val="-4"/>
          <w:sz w:val="26"/>
          <w:szCs w:val="26"/>
          <w:cs/>
        </w:rPr>
        <w:t>บริษัทต้องหยุดการดำเนินงานต่อเนื่อง</w:t>
      </w:r>
      <w:r w:rsidRPr="00534A0E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</w:p>
    <w:p w14:paraId="0017C600" w14:textId="77777777" w:rsidR="00815336" w:rsidRPr="009257B1" w:rsidRDefault="00815336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pacing w:val="-4"/>
          <w:sz w:val="26"/>
          <w:szCs w:val="26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ประเมินการนำเสนอ</w:t>
      </w:r>
      <w:r w:rsidRPr="009257B1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โครงสร้างและเนื้อหาของงบการเงิน</w:t>
      </w:r>
      <w:r w:rsidR="00F96F86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โดยรวม</w:t>
      </w:r>
      <w:r w:rsidRPr="009257B1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รวมถึงการเปิดเผย</w:t>
      </w:r>
      <w:r w:rsidR="00624CB8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ข้อมูล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ว่า</w:t>
      </w:r>
      <w:r w:rsidR="007B26C2">
        <w:rPr>
          <w:rFonts w:ascii="Cordia New" w:eastAsia="Calibri" w:hAnsi="Cordia New" w:cs="Cordia New"/>
          <w:spacing w:val="-4"/>
          <w:sz w:val="26"/>
          <w:szCs w:val="26"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งบการเงิน</w:t>
      </w:r>
      <w:r w:rsidR="00F96F86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รวมและงบการเงินเฉพาะ</w:t>
      </w:r>
      <w:r w:rsidR="004E36D0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กิจการ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แสดงรายการ</w:t>
      </w:r>
      <w:r w:rsidR="00EE30FC" w:rsidRPr="009257B1">
        <w:rPr>
          <w:rFonts w:ascii="Cordia New" w:eastAsia="Calibri" w:hAnsi="Cordia New" w:cs="Cordia New"/>
          <w:spacing w:val="-4"/>
          <w:sz w:val="26"/>
          <w:szCs w:val="26"/>
        </w:rPr>
        <w:t xml:space="preserve"> </w:t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และเหตุการณ์ในรูปแบบที่ทำให้มีการนำเสนอข้อมูลโดยถูกต้อง</w:t>
      </w:r>
      <w:r w:rsidR="007615D6">
        <w:rPr>
          <w:rFonts w:ascii="Cordia New" w:eastAsia="Calibri" w:hAnsi="Cordia New" w:cs="Cordia New"/>
          <w:spacing w:val="-4"/>
          <w:sz w:val="26"/>
          <w:szCs w:val="26"/>
          <w:cs/>
        </w:rPr>
        <w:br/>
      </w: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ตามที่ควร</w:t>
      </w:r>
      <w:r w:rsidR="00624CB8"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หรือไม่</w:t>
      </w:r>
    </w:p>
    <w:p w14:paraId="2B13A4B3" w14:textId="77777777" w:rsidR="007D3E61" w:rsidRPr="007D6305" w:rsidRDefault="00312223" w:rsidP="00E766F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Cordia New" w:eastAsia="Calibri" w:hAnsi="Cordia New" w:cs="Cordia New"/>
          <w:sz w:val="26"/>
          <w:szCs w:val="26"/>
        </w:rPr>
      </w:pPr>
      <w:r w:rsidRPr="009257B1">
        <w:rPr>
          <w:rFonts w:ascii="Cordia New" w:eastAsia="Calibri" w:hAnsi="Cordia New" w:cs="Cord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7D6305">
        <w:rPr>
          <w:rFonts w:ascii="Cordia New" w:eastAsia="Calibri" w:hAnsi="Cordia New" w:cs="Cordia New"/>
          <w:sz w:val="26"/>
          <w:szCs w:val="26"/>
          <w:cs/>
        </w:rPr>
        <w:t>ภายในกลุ่ม</w:t>
      </w:r>
      <w:r w:rsidR="00D6756E" w:rsidRPr="007D6305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Pr="007D6305">
        <w:rPr>
          <w:rFonts w:ascii="Cordia New" w:eastAsia="Calibri" w:hAnsi="Cordia New" w:cs="Cordia New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7D6305">
        <w:rPr>
          <w:rFonts w:ascii="Cordia New" w:eastAsia="Calibri" w:hAnsi="Cordia New" w:cs="Cordia New"/>
          <w:sz w:val="26"/>
          <w:szCs w:val="26"/>
        </w:rPr>
        <w:br/>
      </w:r>
      <w:r w:rsidRPr="007D6305">
        <w:rPr>
          <w:rFonts w:ascii="Cordia New" w:eastAsia="Calibri" w:hAnsi="Cordia New" w:cs="Cordia New"/>
          <w:sz w:val="26"/>
          <w:szCs w:val="26"/>
          <w:cs/>
        </w:rPr>
        <w:t>การปฏิบัติงานตรวจสอบกลุ่ม</w:t>
      </w:r>
      <w:r w:rsidR="00D6756E" w:rsidRPr="007D6305">
        <w:rPr>
          <w:rFonts w:ascii="Cordia New" w:eastAsia="Calibri" w:hAnsi="Cordia New" w:cs="Cordia New"/>
          <w:sz w:val="26"/>
          <w:szCs w:val="26"/>
          <w:cs/>
        </w:rPr>
        <w:t>กิจการ</w:t>
      </w:r>
      <w:r w:rsidRPr="007D6305">
        <w:rPr>
          <w:rFonts w:ascii="Cordia New" w:eastAsia="Calibri" w:hAnsi="Cordia New" w:cs="Cord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BA2316F" w14:textId="4AFA2289" w:rsidR="0042349D" w:rsidRPr="00F14449" w:rsidRDefault="00CB4119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>
        <w:rPr>
          <w:rFonts w:ascii="Cordia New" w:eastAsia="Calibri" w:hAnsi="Cordia New" w:cs="Cordia New"/>
          <w:sz w:val="26"/>
          <w:szCs w:val="26"/>
          <w:cs/>
          <w:lang w:bidi="th-TH"/>
        </w:rPr>
        <w:br w:type="page"/>
      </w:r>
      <w:r w:rsidR="0042349D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="00624CB8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ในเรื่องต่าง ๆ ที่สำคัญ ซึ่งรวมถึง</w:t>
      </w:r>
      <w:r w:rsidR="0042349D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และ</w:t>
      </w:r>
      <w:r w:rsidR="0042349D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F14449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="00AD5C14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หาก</w:t>
      </w:r>
      <w:r w:rsidR="0042349D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084F3E9A" w14:textId="77777777" w:rsidR="008048AF" w:rsidRPr="00F14449" w:rsidRDefault="008048AF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6321542A" w14:textId="77777777" w:rsidR="0042349D" w:rsidRPr="00F14449" w:rsidRDefault="0042349D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ว่า</w:t>
      </w:r>
      <w:r w:rsidR="00EE30FC" w:rsidRPr="00F14449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="00B775C7" w:rsidRPr="00F14449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และได้สื่อสารกับ</w:t>
      </w:r>
      <w:r w:rsidR="00D6756E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F14449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7B26C2" w:rsidRPr="00F14449">
        <w:rPr>
          <w:rFonts w:ascii="Cordia New" w:eastAsia="Calibri" w:hAnsi="Cordia New" w:cs="Cordia New"/>
          <w:sz w:val="26"/>
          <w:szCs w:val="26"/>
          <w:lang w:bidi="th-TH"/>
        </w:rPr>
        <w:br/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0A6AE45" w14:textId="77777777" w:rsidR="00EE30FC" w:rsidRPr="00F14449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</w:rPr>
      </w:pPr>
    </w:p>
    <w:p w14:paraId="65784CD4" w14:textId="77777777" w:rsidR="0042349D" w:rsidRPr="00F14449" w:rsidRDefault="0042349D" w:rsidP="00AC1DD0">
      <w:pPr>
        <w:spacing w:after="0" w:line="240" w:lineRule="auto"/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คณะกรรมการตรวจสอบ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รวม</w:t>
      </w:r>
      <w:r w:rsidR="007615D6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="00DA5008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และงบการเงินเฉพาะกิจการ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7615D6"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br/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>ของผู้สอบบัญชี</w:t>
      </w:r>
      <w:r w:rsidR="00EE30FC" w:rsidRPr="00F14449">
        <w:rPr>
          <w:rFonts w:ascii="Cordia New" w:eastAsia="Calibri" w:hAnsi="Cordia New" w:cs="Cordia New"/>
          <w:sz w:val="26"/>
          <w:szCs w:val="26"/>
          <w:lang w:bidi="th-TH"/>
        </w:rPr>
        <w:t xml:space="preserve"> 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11FB6">
        <w:rPr>
          <w:rFonts w:ascii="Cordia New" w:eastAsia="Calibri" w:hAnsi="Cordia New" w:cs="Cord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F14449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32850F5" w14:textId="77777777" w:rsidR="0042349D" w:rsidRPr="00F14449" w:rsidRDefault="0042349D" w:rsidP="00AC1DD0">
      <w:pPr>
        <w:spacing w:after="0" w:line="240" w:lineRule="auto"/>
        <w:jc w:val="both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4CB6AF14" w14:textId="77777777" w:rsidR="0042349D" w:rsidRPr="00F14449" w:rsidRDefault="0042349D" w:rsidP="00AC1DD0">
      <w:pPr>
        <w:spacing w:after="0" w:line="240" w:lineRule="auto"/>
        <w:jc w:val="both"/>
        <w:rPr>
          <w:rFonts w:ascii="Cordia New" w:eastAsia="Calibri" w:hAnsi="Cordia New" w:cs="Cordia New"/>
          <w:sz w:val="26"/>
          <w:szCs w:val="26"/>
          <w:lang w:bidi="th-TH"/>
        </w:rPr>
      </w:pPr>
    </w:p>
    <w:p w14:paraId="17677792" w14:textId="77777777" w:rsidR="004E36D0" w:rsidRPr="00F14449" w:rsidRDefault="004E36D0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14449">
        <w:rPr>
          <w:rFonts w:ascii="Cordia New" w:hAnsi="Cordia New" w:cs="Cord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762E5B1" w14:textId="77777777" w:rsidR="00F021E2" w:rsidRPr="00F14449" w:rsidRDefault="00F021E2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812A659" w14:textId="77777777" w:rsidR="00EE30FC" w:rsidRPr="00F14449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E845F4C" w14:textId="3B9D90AA" w:rsidR="00603C95" w:rsidRPr="00F14449" w:rsidRDefault="00603C95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6748E4F0" w14:textId="77777777" w:rsidR="007615D6" w:rsidRPr="00F14449" w:rsidRDefault="007615D6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7283AE9D" w14:textId="77777777" w:rsidR="00EE30FC" w:rsidRPr="00F14449" w:rsidRDefault="00EE30FC" w:rsidP="00AC1DD0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2DAD836A" w14:textId="77777777" w:rsidR="00E354EE" w:rsidRPr="0027351B" w:rsidRDefault="00E354EE" w:rsidP="00E354EE">
      <w:pPr>
        <w:spacing w:after="0" w:line="240" w:lineRule="auto"/>
        <w:jc w:val="thaiDistribute"/>
        <w:rPr>
          <w:rFonts w:ascii="Cordia New" w:hAnsi="Cordia New" w:cs="Cordia New"/>
          <w:b/>
          <w:bCs/>
          <w:sz w:val="26"/>
          <w:szCs w:val="26"/>
        </w:rPr>
      </w:pPr>
      <w:r w:rsidRPr="0027351B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ไพบูล  ตันกูล</w:t>
      </w:r>
    </w:p>
    <w:p w14:paraId="3AA257F9" w14:textId="13ABA6C4" w:rsidR="00E354EE" w:rsidRPr="00E354EE" w:rsidRDefault="00E354EE" w:rsidP="00E354EE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354EE">
        <w:rPr>
          <w:rFonts w:ascii="Cordia New" w:hAnsi="Cordia New" w:cs="Cord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0115E" w:rsidRPr="00E0115E">
        <w:rPr>
          <w:rFonts w:ascii="Cordia New" w:hAnsi="Cordia New" w:cs="Cordia New"/>
          <w:sz w:val="26"/>
          <w:szCs w:val="26"/>
          <w:lang w:val="en-GB" w:bidi="th-TH"/>
        </w:rPr>
        <w:t>4298</w:t>
      </w:r>
      <w:r w:rsidRPr="00E354EE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</w:p>
    <w:p w14:paraId="6A9FC66E" w14:textId="6D1786FC" w:rsidR="00F021E2" w:rsidRPr="00F14449" w:rsidRDefault="00F021E2" w:rsidP="00E354EE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14449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0E8C5D6E" w14:textId="6CB69E8F" w:rsidR="0037374B" w:rsidRDefault="00E0115E" w:rsidP="004B18CB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E0115E">
        <w:rPr>
          <w:rFonts w:ascii="Cordia New" w:hAnsi="Cordia New" w:cs="Cordia New"/>
          <w:sz w:val="26"/>
          <w:szCs w:val="26"/>
          <w:lang w:val="en-GB"/>
        </w:rPr>
        <w:t>23</w:t>
      </w:r>
      <w:r w:rsidR="00A81767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กุมภาพันธ์</w:t>
      </w:r>
      <w:r w:rsidR="003C15C8" w:rsidRPr="00F14449">
        <w:rPr>
          <w:rFonts w:ascii="Cordia New" w:hAnsi="Cordia New" w:cs="Cordia New" w:hint="cs"/>
          <w:sz w:val="26"/>
          <w:szCs w:val="26"/>
          <w:cs/>
          <w:lang w:val="en-GB" w:bidi="th-TH"/>
        </w:rPr>
        <w:t xml:space="preserve"> </w:t>
      </w:r>
      <w:r w:rsidR="00016C70" w:rsidRPr="00F14449">
        <w:rPr>
          <w:rFonts w:ascii="Cordia New" w:hAnsi="Cordia New" w:cs="Cordia New"/>
          <w:sz w:val="26"/>
          <w:szCs w:val="26"/>
          <w:cs/>
          <w:lang w:bidi="th-TH"/>
        </w:rPr>
        <w:t xml:space="preserve">พ.ศ. </w:t>
      </w:r>
      <w:r w:rsidRPr="00E0115E">
        <w:rPr>
          <w:rFonts w:ascii="Cordia New" w:hAnsi="Cordia New" w:cs="Cordia New"/>
          <w:sz w:val="26"/>
          <w:szCs w:val="26"/>
          <w:lang w:val="en-GB" w:bidi="th-TH"/>
        </w:rPr>
        <w:t>2566</w:t>
      </w:r>
    </w:p>
    <w:p w14:paraId="16C071B7" w14:textId="77777777" w:rsidR="002472B3" w:rsidRPr="002472B3" w:rsidRDefault="002472B3" w:rsidP="004B18CB">
      <w:pPr>
        <w:spacing w:after="0" w:line="240" w:lineRule="auto"/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9E8F4EA" w14:textId="77777777" w:rsidR="0037374B" w:rsidRPr="00F14449" w:rsidRDefault="0037374B">
      <w:pPr>
        <w:rPr>
          <w:rFonts w:ascii="Angsana New" w:hAnsi="Angsana New"/>
          <w:b/>
          <w:bCs/>
          <w:color w:val="C00000"/>
          <w:sz w:val="26"/>
          <w:szCs w:val="26"/>
          <w:lang w:bidi="th-TH"/>
        </w:rPr>
        <w:sectPr w:rsidR="0037374B" w:rsidRPr="00F14449" w:rsidSect="00B1595C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39089870" w14:textId="77777777" w:rsidR="00D64004" w:rsidRPr="0083654B" w:rsidRDefault="00D64004">
      <w:pPr>
        <w:spacing w:after="0" w:line="240" w:lineRule="auto"/>
        <w:ind w:left="720"/>
        <w:rPr>
          <w:rFonts w:ascii="Cordia New" w:hAnsi="Cordia New" w:cs="Cordia New"/>
          <w:b/>
          <w:bCs/>
          <w:sz w:val="30"/>
          <w:szCs w:val="30"/>
        </w:rPr>
      </w:pPr>
      <w:bookmarkStart w:id="1" w:name="_Toc249341387"/>
      <w:r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6E0D95"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ไมเนอร์ อินเตอร์เนชั่นแนล</w:t>
      </w:r>
      <w:r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 </w:t>
      </w:r>
      <w:r w:rsidR="00473576"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จำกัด (มหาชน)</w:t>
      </w:r>
      <w:bookmarkStart w:id="2" w:name="_Toc249341388"/>
      <w:bookmarkEnd w:id="1"/>
    </w:p>
    <w:p w14:paraId="19CCDBF4" w14:textId="77777777" w:rsidR="00473576" w:rsidRPr="0083654B" w:rsidRDefault="00473576">
      <w:pPr>
        <w:spacing w:after="0" w:line="240" w:lineRule="auto"/>
        <w:ind w:left="720"/>
        <w:rPr>
          <w:rFonts w:ascii="Cordia New" w:hAnsi="Cordia New" w:cs="Cordia New"/>
          <w:sz w:val="30"/>
          <w:szCs w:val="30"/>
        </w:rPr>
      </w:pPr>
    </w:p>
    <w:p w14:paraId="631EDC41" w14:textId="77777777" w:rsidR="00D64004" w:rsidRPr="0083654B" w:rsidRDefault="00D64004" w:rsidP="00D64004">
      <w:pPr>
        <w:spacing w:after="0" w:line="240" w:lineRule="auto"/>
        <w:ind w:left="720"/>
        <w:rPr>
          <w:rFonts w:ascii="Cordia New" w:hAnsi="Cordia New" w:cs="Cordia New"/>
          <w:b/>
          <w:bCs/>
          <w:color w:val="000000"/>
          <w:sz w:val="30"/>
          <w:szCs w:val="30"/>
          <w:lang w:bidi="th-TH"/>
        </w:rPr>
      </w:pPr>
      <w:r w:rsidRPr="0083654B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งบการเงินรวมและ</w:t>
      </w:r>
      <w:bookmarkEnd w:id="2"/>
      <w:r w:rsidRPr="0083654B">
        <w:rPr>
          <w:rFonts w:ascii="Cordia New" w:hAnsi="Cordia New" w:cs="Cordia New"/>
          <w:b/>
          <w:bCs/>
          <w:color w:val="000000"/>
          <w:sz w:val="30"/>
          <w:szCs w:val="30"/>
          <w:cs/>
          <w:lang w:bidi="th-TH"/>
        </w:rPr>
        <w:t>งบการเงินเฉพาะกิจการ</w:t>
      </w:r>
    </w:p>
    <w:p w14:paraId="31F4A7CB" w14:textId="1EB7DE8B" w:rsidR="000262A0" w:rsidRPr="0083654B" w:rsidRDefault="001E49DF" w:rsidP="007615D2">
      <w:pPr>
        <w:spacing w:after="0" w:line="240" w:lineRule="auto"/>
        <w:ind w:left="720"/>
        <w:rPr>
          <w:rFonts w:ascii="Cordia New" w:hAnsi="Cordia New" w:cs="Cordia New"/>
          <w:sz w:val="30"/>
          <w:szCs w:val="30"/>
          <w:lang w:val="en-GB"/>
        </w:rPr>
      </w:pPr>
      <w:r>
        <w:rPr>
          <w:rFonts w:ascii="Cordia New" w:hAnsi="Cordia New" w:cs="Cordia New" w:hint="cs"/>
          <w:b/>
          <w:bCs/>
          <w:sz w:val="30"/>
          <w:szCs w:val="30"/>
          <w:cs/>
          <w:lang w:val="en-GB" w:bidi="th-TH"/>
        </w:rPr>
        <w:t xml:space="preserve">วันที่ </w:t>
      </w:r>
      <w:r w:rsidR="00E0115E" w:rsidRPr="00E0115E">
        <w:rPr>
          <w:rFonts w:ascii="Cordia New" w:hAnsi="Cordia New" w:cs="Cordia New"/>
          <w:b/>
          <w:bCs/>
          <w:sz w:val="30"/>
          <w:szCs w:val="30"/>
          <w:lang w:val="en-GB"/>
        </w:rPr>
        <w:t>31</w:t>
      </w:r>
      <w:r w:rsidR="006E0D95" w:rsidRPr="0083654B">
        <w:rPr>
          <w:rFonts w:ascii="Cordia New" w:hAnsi="Cordia New" w:cs="Cordia New"/>
          <w:b/>
          <w:bCs/>
          <w:sz w:val="30"/>
          <w:szCs w:val="30"/>
        </w:rPr>
        <w:t xml:space="preserve"> </w:t>
      </w:r>
      <w:r w:rsidR="006E0D95" w:rsidRPr="0083654B">
        <w:rPr>
          <w:rFonts w:ascii="Cordia New" w:hAnsi="Cordia New" w:cs="Cord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E0115E" w:rsidRPr="00E0115E">
        <w:rPr>
          <w:rFonts w:ascii="Cordia New" w:hAnsi="Cordia New" w:cs="Cordia New"/>
          <w:b/>
          <w:bCs/>
          <w:sz w:val="30"/>
          <w:szCs w:val="30"/>
          <w:lang w:val="en-GB"/>
        </w:rPr>
        <w:t>2565</w:t>
      </w:r>
    </w:p>
    <w:sectPr w:rsidR="000262A0" w:rsidRPr="0083654B" w:rsidSect="002472B3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504A5" w14:textId="77777777" w:rsidR="00F87E40" w:rsidRDefault="00F87E40" w:rsidP="0042349D">
      <w:pPr>
        <w:spacing w:after="0" w:line="240" w:lineRule="auto"/>
      </w:pPr>
      <w:r>
        <w:separator/>
      </w:r>
    </w:p>
  </w:endnote>
  <w:endnote w:type="continuationSeparator" w:id="0">
    <w:p w14:paraId="6B0DECB8" w14:textId="77777777" w:rsidR="00F87E40" w:rsidRDefault="00F87E4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720F3" w14:textId="77777777" w:rsidR="00F87E40" w:rsidRDefault="00F87E40" w:rsidP="0042349D">
      <w:pPr>
        <w:spacing w:after="0" w:line="240" w:lineRule="auto"/>
      </w:pPr>
      <w:r>
        <w:separator/>
      </w:r>
    </w:p>
  </w:footnote>
  <w:footnote w:type="continuationSeparator" w:id="0">
    <w:p w14:paraId="42B661BA" w14:textId="77777777" w:rsidR="00F87E40" w:rsidRDefault="00F87E40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548911E"/>
    <w:lvl w:ilvl="0" w:tplc="AAC86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7B545F"/>
    <w:multiLevelType w:val="hybridMultilevel"/>
    <w:tmpl w:val="ABBA7902"/>
    <w:lvl w:ilvl="0" w:tplc="D7124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1A3BE9"/>
    <w:multiLevelType w:val="hybridMultilevel"/>
    <w:tmpl w:val="EFA662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4368"/>
    <w:multiLevelType w:val="hybridMultilevel"/>
    <w:tmpl w:val="C636AB88"/>
    <w:lvl w:ilvl="0" w:tplc="DC9E2696">
      <w:start w:val="5"/>
      <w:numFmt w:val="bullet"/>
      <w:lvlText w:val="-"/>
      <w:lvlJc w:val="left"/>
      <w:pPr>
        <w:ind w:left="515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6" w15:restartNumberingAfterBreak="0">
    <w:nsid w:val="5F3C4DE6"/>
    <w:multiLevelType w:val="hybridMultilevel"/>
    <w:tmpl w:val="CB1CAAEA"/>
    <w:lvl w:ilvl="0" w:tplc="805258E2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6BA42F56"/>
    <w:multiLevelType w:val="hybridMultilevel"/>
    <w:tmpl w:val="6DDC1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A80701"/>
    <w:multiLevelType w:val="hybridMultilevel"/>
    <w:tmpl w:val="D64A62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31D"/>
    <w:rsid w:val="00011FB6"/>
    <w:rsid w:val="0001202A"/>
    <w:rsid w:val="000139D4"/>
    <w:rsid w:val="00016C70"/>
    <w:rsid w:val="00022A62"/>
    <w:rsid w:val="00025646"/>
    <w:rsid w:val="000262A0"/>
    <w:rsid w:val="0003102D"/>
    <w:rsid w:val="00032A40"/>
    <w:rsid w:val="00034B09"/>
    <w:rsid w:val="00045081"/>
    <w:rsid w:val="000541A4"/>
    <w:rsid w:val="00055C6A"/>
    <w:rsid w:val="000567DE"/>
    <w:rsid w:val="000615AC"/>
    <w:rsid w:val="00061710"/>
    <w:rsid w:val="00071886"/>
    <w:rsid w:val="0007391A"/>
    <w:rsid w:val="00077C66"/>
    <w:rsid w:val="00092A8B"/>
    <w:rsid w:val="000A17EF"/>
    <w:rsid w:val="000A2446"/>
    <w:rsid w:val="000A7AD7"/>
    <w:rsid w:val="000B377D"/>
    <w:rsid w:val="000B3E44"/>
    <w:rsid w:val="000C6DA9"/>
    <w:rsid w:val="000D52F3"/>
    <w:rsid w:val="000F3129"/>
    <w:rsid w:val="000F355B"/>
    <w:rsid w:val="000F6658"/>
    <w:rsid w:val="000F7BB3"/>
    <w:rsid w:val="00107FC2"/>
    <w:rsid w:val="0011032F"/>
    <w:rsid w:val="001110B8"/>
    <w:rsid w:val="0011135C"/>
    <w:rsid w:val="00122CD6"/>
    <w:rsid w:val="00124BA2"/>
    <w:rsid w:val="0013427B"/>
    <w:rsid w:val="001346C4"/>
    <w:rsid w:val="001348B4"/>
    <w:rsid w:val="00136D6E"/>
    <w:rsid w:val="00140680"/>
    <w:rsid w:val="00142FFB"/>
    <w:rsid w:val="001433A2"/>
    <w:rsid w:val="00143573"/>
    <w:rsid w:val="00150892"/>
    <w:rsid w:val="00151149"/>
    <w:rsid w:val="00160878"/>
    <w:rsid w:val="00162BCF"/>
    <w:rsid w:val="0016588F"/>
    <w:rsid w:val="001757E0"/>
    <w:rsid w:val="001823AE"/>
    <w:rsid w:val="001856C6"/>
    <w:rsid w:val="001902DD"/>
    <w:rsid w:val="001909E9"/>
    <w:rsid w:val="001A0AB5"/>
    <w:rsid w:val="001A7236"/>
    <w:rsid w:val="001A74ED"/>
    <w:rsid w:val="001B4002"/>
    <w:rsid w:val="001B47C3"/>
    <w:rsid w:val="001C0B4B"/>
    <w:rsid w:val="001C2B44"/>
    <w:rsid w:val="001C4279"/>
    <w:rsid w:val="001C6FF1"/>
    <w:rsid w:val="001D53C9"/>
    <w:rsid w:val="001D62FC"/>
    <w:rsid w:val="001E2AEA"/>
    <w:rsid w:val="001E49DF"/>
    <w:rsid w:val="001F5C66"/>
    <w:rsid w:val="00200F35"/>
    <w:rsid w:val="00201BA5"/>
    <w:rsid w:val="002048AD"/>
    <w:rsid w:val="00207F0D"/>
    <w:rsid w:val="00212E3D"/>
    <w:rsid w:val="00223FF4"/>
    <w:rsid w:val="002268BA"/>
    <w:rsid w:val="00246D61"/>
    <w:rsid w:val="002472B3"/>
    <w:rsid w:val="00252DBD"/>
    <w:rsid w:val="002543FB"/>
    <w:rsid w:val="00257D39"/>
    <w:rsid w:val="002636BF"/>
    <w:rsid w:val="002647A0"/>
    <w:rsid w:val="00267545"/>
    <w:rsid w:val="0027351B"/>
    <w:rsid w:val="002777A4"/>
    <w:rsid w:val="00284EB8"/>
    <w:rsid w:val="0028535E"/>
    <w:rsid w:val="00286889"/>
    <w:rsid w:val="00291C8F"/>
    <w:rsid w:val="002946F8"/>
    <w:rsid w:val="00295F9C"/>
    <w:rsid w:val="002B4523"/>
    <w:rsid w:val="002B4B56"/>
    <w:rsid w:val="002C572C"/>
    <w:rsid w:val="002D055D"/>
    <w:rsid w:val="002D11CB"/>
    <w:rsid w:val="002D4B73"/>
    <w:rsid w:val="002E2273"/>
    <w:rsid w:val="002E46F3"/>
    <w:rsid w:val="002E67C7"/>
    <w:rsid w:val="002E6F57"/>
    <w:rsid w:val="002F05B2"/>
    <w:rsid w:val="00304025"/>
    <w:rsid w:val="00304B88"/>
    <w:rsid w:val="00305E5F"/>
    <w:rsid w:val="00312028"/>
    <w:rsid w:val="00312223"/>
    <w:rsid w:val="00312374"/>
    <w:rsid w:val="00315770"/>
    <w:rsid w:val="00316BC5"/>
    <w:rsid w:val="00323CB3"/>
    <w:rsid w:val="00325098"/>
    <w:rsid w:val="003257B1"/>
    <w:rsid w:val="003271A5"/>
    <w:rsid w:val="00330ED8"/>
    <w:rsid w:val="00334A12"/>
    <w:rsid w:val="00341B91"/>
    <w:rsid w:val="00341DCB"/>
    <w:rsid w:val="0034223E"/>
    <w:rsid w:val="00344AC5"/>
    <w:rsid w:val="00346713"/>
    <w:rsid w:val="003476EC"/>
    <w:rsid w:val="00355B6D"/>
    <w:rsid w:val="00361300"/>
    <w:rsid w:val="003674F4"/>
    <w:rsid w:val="00370E0C"/>
    <w:rsid w:val="0037374B"/>
    <w:rsid w:val="00374D14"/>
    <w:rsid w:val="00377239"/>
    <w:rsid w:val="003B4D37"/>
    <w:rsid w:val="003B4E7A"/>
    <w:rsid w:val="003C15C8"/>
    <w:rsid w:val="003C3DB5"/>
    <w:rsid w:val="003C5400"/>
    <w:rsid w:val="003D1444"/>
    <w:rsid w:val="003D49E0"/>
    <w:rsid w:val="003E7AE1"/>
    <w:rsid w:val="003F1B3D"/>
    <w:rsid w:val="003F6CAA"/>
    <w:rsid w:val="00405FB6"/>
    <w:rsid w:val="00411228"/>
    <w:rsid w:val="0041153B"/>
    <w:rsid w:val="00411ECB"/>
    <w:rsid w:val="004129B0"/>
    <w:rsid w:val="0041488B"/>
    <w:rsid w:val="00420159"/>
    <w:rsid w:val="0042349D"/>
    <w:rsid w:val="00423E73"/>
    <w:rsid w:val="0043666A"/>
    <w:rsid w:val="00437017"/>
    <w:rsid w:val="00445C23"/>
    <w:rsid w:val="00463931"/>
    <w:rsid w:val="00470AD9"/>
    <w:rsid w:val="00471043"/>
    <w:rsid w:val="00473576"/>
    <w:rsid w:val="00482A76"/>
    <w:rsid w:val="00492E44"/>
    <w:rsid w:val="004B18CB"/>
    <w:rsid w:val="004B2384"/>
    <w:rsid w:val="004C29B9"/>
    <w:rsid w:val="004C31EC"/>
    <w:rsid w:val="004D1C60"/>
    <w:rsid w:val="004D79C0"/>
    <w:rsid w:val="004E259D"/>
    <w:rsid w:val="004E36D0"/>
    <w:rsid w:val="004E7AB5"/>
    <w:rsid w:val="004E7E3A"/>
    <w:rsid w:val="004F25D0"/>
    <w:rsid w:val="004F2E01"/>
    <w:rsid w:val="00510708"/>
    <w:rsid w:val="00511CB8"/>
    <w:rsid w:val="005219D0"/>
    <w:rsid w:val="00534A0E"/>
    <w:rsid w:val="00537E6C"/>
    <w:rsid w:val="00540613"/>
    <w:rsid w:val="0054481A"/>
    <w:rsid w:val="00552146"/>
    <w:rsid w:val="0055746B"/>
    <w:rsid w:val="00557B4A"/>
    <w:rsid w:val="0056237E"/>
    <w:rsid w:val="00565E84"/>
    <w:rsid w:val="00570151"/>
    <w:rsid w:val="00572684"/>
    <w:rsid w:val="00591E76"/>
    <w:rsid w:val="00596647"/>
    <w:rsid w:val="005A45B9"/>
    <w:rsid w:val="005A4EB2"/>
    <w:rsid w:val="005B5059"/>
    <w:rsid w:val="005C3267"/>
    <w:rsid w:val="005C5C43"/>
    <w:rsid w:val="005D6745"/>
    <w:rsid w:val="005E13FB"/>
    <w:rsid w:val="005E3BE3"/>
    <w:rsid w:val="005F029E"/>
    <w:rsid w:val="005F08B3"/>
    <w:rsid w:val="005F7537"/>
    <w:rsid w:val="00603C95"/>
    <w:rsid w:val="00603CA5"/>
    <w:rsid w:val="006156AE"/>
    <w:rsid w:val="006204BA"/>
    <w:rsid w:val="0062160C"/>
    <w:rsid w:val="006216FE"/>
    <w:rsid w:val="00624CB8"/>
    <w:rsid w:val="00627460"/>
    <w:rsid w:val="00636B8B"/>
    <w:rsid w:val="006408E1"/>
    <w:rsid w:val="00643FF6"/>
    <w:rsid w:val="0065022F"/>
    <w:rsid w:val="00652F2A"/>
    <w:rsid w:val="0065631B"/>
    <w:rsid w:val="00677811"/>
    <w:rsid w:val="006844C7"/>
    <w:rsid w:val="00685596"/>
    <w:rsid w:val="006976C3"/>
    <w:rsid w:val="00697ACB"/>
    <w:rsid w:val="006A39FF"/>
    <w:rsid w:val="006A4CCC"/>
    <w:rsid w:val="006A5241"/>
    <w:rsid w:val="006A6B01"/>
    <w:rsid w:val="006B1649"/>
    <w:rsid w:val="006C1444"/>
    <w:rsid w:val="006C4122"/>
    <w:rsid w:val="006C5246"/>
    <w:rsid w:val="006D0996"/>
    <w:rsid w:val="006D4D7B"/>
    <w:rsid w:val="006D64E3"/>
    <w:rsid w:val="006D7228"/>
    <w:rsid w:val="006E0D95"/>
    <w:rsid w:val="006E23C8"/>
    <w:rsid w:val="006F17A5"/>
    <w:rsid w:val="006F2BAE"/>
    <w:rsid w:val="006F49FB"/>
    <w:rsid w:val="006F7FD6"/>
    <w:rsid w:val="0070539A"/>
    <w:rsid w:val="00713CF9"/>
    <w:rsid w:val="007159ED"/>
    <w:rsid w:val="0071619E"/>
    <w:rsid w:val="00721E6B"/>
    <w:rsid w:val="00723A18"/>
    <w:rsid w:val="00726564"/>
    <w:rsid w:val="00726C93"/>
    <w:rsid w:val="00727765"/>
    <w:rsid w:val="00730306"/>
    <w:rsid w:val="00734272"/>
    <w:rsid w:val="0074093E"/>
    <w:rsid w:val="0074537F"/>
    <w:rsid w:val="00751844"/>
    <w:rsid w:val="00752E20"/>
    <w:rsid w:val="00753F77"/>
    <w:rsid w:val="00755116"/>
    <w:rsid w:val="007600AB"/>
    <w:rsid w:val="007615D2"/>
    <w:rsid w:val="007615D6"/>
    <w:rsid w:val="00763300"/>
    <w:rsid w:val="00764111"/>
    <w:rsid w:val="007658D6"/>
    <w:rsid w:val="0077019C"/>
    <w:rsid w:val="007716DA"/>
    <w:rsid w:val="00772B16"/>
    <w:rsid w:val="00780FFA"/>
    <w:rsid w:val="00782735"/>
    <w:rsid w:val="00785309"/>
    <w:rsid w:val="00786C00"/>
    <w:rsid w:val="007872B1"/>
    <w:rsid w:val="007873CD"/>
    <w:rsid w:val="007920DA"/>
    <w:rsid w:val="00795D22"/>
    <w:rsid w:val="007960FF"/>
    <w:rsid w:val="00796481"/>
    <w:rsid w:val="007A1412"/>
    <w:rsid w:val="007A59CD"/>
    <w:rsid w:val="007A6B86"/>
    <w:rsid w:val="007B1BED"/>
    <w:rsid w:val="007B26C2"/>
    <w:rsid w:val="007C3D7C"/>
    <w:rsid w:val="007D3E61"/>
    <w:rsid w:val="007D3F2B"/>
    <w:rsid w:val="007D6305"/>
    <w:rsid w:val="007E0623"/>
    <w:rsid w:val="007E08F2"/>
    <w:rsid w:val="007E1471"/>
    <w:rsid w:val="007E57EF"/>
    <w:rsid w:val="007E5892"/>
    <w:rsid w:val="007E68BB"/>
    <w:rsid w:val="007F3CF2"/>
    <w:rsid w:val="007F4E1F"/>
    <w:rsid w:val="007F7BB9"/>
    <w:rsid w:val="00801DEA"/>
    <w:rsid w:val="00802049"/>
    <w:rsid w:val="008031CC"/>
    <w:rsid w:val="008048AF"/>
    <w:rsid w:val="00815336"/>
    <w:rsid w:val="00820575"/>
    <w:rsid w:val="008271BA"/>
    <w:rsid w:val="0083654B"/>
    <w:rsid w:val="00836E35"/>
    <w:rsid w:val="0084652F"/>
    <w:rsid w:val="00850705"/>
    <w:rsid w:val="0085391E"/>
    <w:rsid w:val="008633AE"/>
    <w:rsid w:val="00864015"/>
    <w:rsid w:val="008642E7"/>
    <w:rsid w:val="00871813"/>
    <w:rsid w:val="00872C14"/>
    <w:rsid w:val="008762F5"/>
    <w:rsid w:val="00877BDF"/>
    <w:rsid w:val="008858B5"/>
    <w:rsid w:val="00885C35"/>
    <w:rsid w:val="008875E6"/>
    <w:rsid w:val="0089549F"/>
    <w:rsid w:val="008A4FAC"/>
    <w:rsid w:val="008A7DA1"/>
    <w:rsid w:val="008B0E36"/>
    <w:rsid w:val="008B2A71"/>
    <w:rsid w:val="008B4755"/>
    <w:rsid w:val="008B5EC6"/>
    <w:rsid w:val="008C689D"/>
    <w:rsid w:val="008C6B6A"/>
    <w:rsid w:val="008C7A98"/>
    <w:rsid w:val="008E3A25"/>
    <w:rsid w:val="009066CA"/>
    <w:rsid w:val="00911BB8"/>
    <w:rsid w:val="00913470"/>
    <w:rsid w:val="00916C63"/>
    <w:rsid w:val="0092087D"/>
    <w:rsid w:val="009248BE"/>
    <w:rsid w:val="009257B1"/>
    <w:rsid w:val="009357B2"/>
    <w:rsid w:val="00942E20"/>
    <w:rsid w:val="00950C01"/>
    <w:rsid w:val="00953356"/>
    <w:rsid w:val="00955906"/>
    <w:rsid w:val="009611A6"/>
    <w:rsid w:val="0096576E"/>
    <w:rsid w:val="00967DA2"/>
    <w:rsid w:val="00971748"/>
    <w:rsid w:val="0098645C"/>
    <w:rsid w:val="00992E1A"/>
    <w:rsid w:val="00993558"/>
    <w:rsid w:val="00995296"/>
    <w:rsid w:val="009A2482"/>
    <w:rsid w:val="009A2BFB"/>
    <w:rsid w:val="009A440A"/>
    <w:rsid w:val="009A46CB"/>
    <w:rsid w:val="009B18A3"/>
    <w:rsid w:val="009B43F8"/>
    <w:rsid w:val="009B5F2E"/>
    <w:rsid w:val="009C500F"/>
    <w:rsid w:val="009C7B50"/>
    <w:rsid w:val="009C7CD7"/>
    <w:rsid w:val="009D0FB7"/>
    <w:rsid w:val="009D5013"/>
    <w:rsid w:val="009D69CD"/>
    <w:rsid w:val="009E4063"/>
    <w:rsid w:val="009F05B0"/>
    <w:rsid w:val="009F1302"/>
    <w:rsid w:val="009F6B02"/>
    <w:rsid w:val="00A0273F"/>
    <w:rsid w:val="00A0300F"/>
    <w:rsid w:val="00A03A75"/>
    <w:rsid w:val="00A05499"/>
    <w:rsid w:val="00A14110"/>
    <w:rsid w:val="00A3491A"/>
    <w:rsid w:val="00A4009A"/>
    <w:rsid w:val="00A40287"/>
    <w:rsid w:val="00A41AC5"/>
    <w:rsid w:val="00A42F13"/>
    <w:rsid w:val="00A44D52"/>
    <w:rsid w:val="00A51124"/>
    <w:rsid w:val="00A51DCF"/>
    <w:rsid w:val="00A55F1B"/>
    <w:rsid w:val="00A57095"/>
    <w:rsid w:val="00A57944"/>
    <w:rsid w:val="00A6495E"/>
    <w:rsid w:val="00A67BD1"/>
    <w:rsid w:val="00A72665"/>
    <w:rsid w:val="00A81767"/>
    <w:rsid w:val="00A83BE1"/>
    <w:rsid w:val="00A858B9"/>
    <w:rsid w:val="00A912C1"/>
    <w:rsid w:val="00A92F60"/>
    <w:rsid w:val="00A96BFF"/>
    <w:rsid w:val="00AA046E"/>
    <w:rsid w:val="00AA4001"/>
    <w:rsid w:val="00AB06A6"/>
    <w:rsid w:val="00AB50B8"/>
    <w:rsid w:val="00AB5958"/>
    <w:rsid w:val="00AC1A8B"/>
    <w:rsid w:val="00AC1DD0"/>
    <w:rsid w:val="00AC3722"/>
    <w:rsid w:val="00AD293D"/>
    <w:rsid w:val="00AD3235"/>
    <w:rsid w:val="00AD5C14"/>
    <w:rsid w:val="00AE41E1"/>
    <w:rsid w:val="00AE672F"/>
    <w:rsid w:val="00AF5263"/>
    <w:rsid w:val="00AF6456"/>
    <w:rsid w:val="00B005AA"/>
    <w:rsid w:val="00B06813"/>
    <w:rsid w:val="00B06BAE"/>
    <w:rsid w:val="00B1595C"/>
    <w:rsid w:val="00B22B65"/>
    <w:rsid w:val="00B24971"/>
    <w:rsid w:val="00B31239"/>
    <w:rsid w:val="00B32F56"/>
    <w:rsid w:val="00B34F89"/>
    <w:rsid w:val="00B5140F"/>
    <w:rsid w:val="00B625E6"/>
    <w:rsid w:val="00B635FF"/>
    <w:rsid w:val="00B70529"/>
    <w:rsid w:val="00B72857"/>
    <w:rsid w:val="00B775C7"/>
    <w:rsid w:val="00B87525"/>
    <w:rsid w:val="00B93116"/>
    <w:rsid w:val="00B944B2"/>
    <w:rsid w:val="00BA217C"/>
    <w:rsid w:val="00BA5FBB"/>
    <w:rsid w:val="00BA670A"/>
    <w:rsid w:val="00BA78D7"/>
    <w:rsid w:val="00BC1945"/>
    <w:rsid w:val="00BC50F5"/>
    <w:rsid w:val="00BE02FB"/>
    <w:rsid w:val="00BE213D"/>
    <w:rsid w:val="00BE27AD"/>
    <w:rsid w:val="00BE7E06"/>
    <w:rsid w:val="00BF2965"/>
    <w:rsid w:val="00BF2C25"/>
    <w:rsid w:val="00BF3F50"/>
    <w:rsid w:val="00C02295"/>
    <w:rsid w:val="00C0317B"/>
    <w:rsid w:val="00C042BE"/>
    <w:rsid w:val="00C06385"/>
    <w:rsid w:val="00C20085"/>
    <w:rsid w:val="00C24227"/>
    <w:rsid w:val="00C27BD8"/>
    <w:rsid w:val="00C30116"/>
    <w:rsid w:val="00C40413"/>
    <w:rsid w:val="00C40C3E"/>
    <w:rsid w:val="00C42A6C"/>
    <w:rsid w:val="00C54085"/>
    <w:rsid w:val="00C67C1E"/>
    <w:rsid w:val="00C73544"/>
    <w:rsid w:val="00C82E05"/>
    <w:rsid w:val="00C843B6"/>
    <w:rsid w:val="00C91FBC"/>
    <w:rsid w:val="00C928F2"/>
    <w:rsid w:val="00CA3501"/>
    <w:rsid w:val="00CA5815"/>
    <w:rsid w:val="00CA60FA"/>
    <w:rsid w:val="00CA69DC"/>
    <w:rsid w:val="00CB4119"/>
    <w:rsid w:val="00CB5726"/>
    <w:rsid w:val="00CC7795"/>
    <w:rsid w:val="00CD0F07"/>
    <w:rsid w:val="00CD3BCE"/>
    <w:rsid w:val="00CD6866"/>
    <w:rsid w:val="00CE33F1"/>
    <w:rsid w:val="00CE58BD"/>
    <w:rsid w:val="00CF0BD6"/>
    <w:rsid w:val="00CF6049"/>
    <w:rsid w:val="00CF7169"/>
    <w:rsid w:val="00D020B7"/>
    <w:rsid w:val="00D04657"/>
    <w:rsid w:val="00D07DD6"/>
    <w:rsid w:val="00D136FF"/>
    <w:rsid w:val="00D17087"/>
    <w:rsid w:val="00D32301"/>
    <w:rsid w:val="00D32661"/>
    <w:rsid w:val="00D338DD"/>
    <w:rsid w:val="00D340BF"/>
    <w:rsid w:val="00D36C6B"/>
    <w:rsid w:val="00D4166A"/>
    <w:rsid w:val="00D42355"/>
    <w:rsid w:val="00D424E1"/>
    <w:rsid w:val="00D46B64"/>
    <w:rsid w:val="00D53F9E"/>
    <w:rsid w:val="00D578C6"/>
    <w:rsid w:val="00D64004"/>
    <w:rsid w:val="00D6756E"/>
    <w:rsid w:val="00D72CA7"/>
    <w:rsid w:val="00D74908"/>
    <w:rsid w:val="00D76DDA"/>
    <w:rsid w:val="00DA5008"/>
    <w:rsid w:val="00DD6289"/>
    <w:rsid w:val="00DD6E24"/>
    <w:rsid w:val="00DE73E2"/>
    <w:rsid w:val="00DE7E1C"/>
    <w:rsid w:val="00DF0683"/>
    <w:rsid w:val="00DF0AA3"/>
    <w:rsid w:val="00DF11AA"/>
    <w:rsid w:val="00DF25F6"/>
    <w:rsid w:val="00DF3623"/>
    <w:rsid w:val="00E0115E"/>
    <w:rsid w:val="00E049A5"/>
    <w:rsid w:val="00E1074E"/>
    <w:rsid w:val="00E1124D"/>
    <w:rsid w:val="00E1156A"/>
    <w:rsid w:val="00E14A2D"/>
    <w:rsid w:val="00E23A79"/>
    <w:rsid w:val="00E25A17"/>
    <w:rsid w:val="00E32DCB"/>
    <w:rsid w:val="00E339FC"/>
    <w:rsid w:val="00E33C76"/>
    <w:rsid w:val="00E354EE"/>
    <w:rsid w:val="00E404F1"/>
    <w:rsid w:val="00E541B2"/>
    <w:rsid w:val="00E74717"/>
    <w:rsid w:val="00E766FD"/>
    <w:rsid w:val="00E8414B"/>
    <w:rsid w:val="00E974A2"/>
    <w:rsid w:val="00E97698"/>
    <w:rsid w:val="00E97BE2"/>
    <w:rsid w:val="00EA39FA"/>
    <w:rsid w:val="00EA63FB"/>
    <w:rsid w:val="00EA7790"/>
    <w:rsid w:val="00EB0250"/>
    <w:rsid w:val="00EC5B00"/>
    <w:rsid w:val="00EC5FCE"/>
    <w:rsid w:val="00ED2E67"/>
    <w:rsid w:val="00EE253F"/>
    <w:rsid w:val="00EE30FC"/>
    <w:rsid w:val="00EF75A7"/>
    <w:rsid w:val="00F021E2"/>
    <w:rsid w:val="00F0592A"/>
    <w:rsid w:val="00F13494"/>
    <w:rsid w:val="00F14449"/>
    <w:rsid w:val="00F15DDF"/>
    <w:rsid w:val="00F17816"/>
    <w:rsid w:val="00F270F9"/>
    <w:rsid w:val="00F317DA"/>
    <w:rsid w:val="00F34FCF"/>
    <w:rsid w:val="00F36D60"/>
    <w:rsid w:val="00F40F78"/>
    <w:rsid w:val="00F4431D"/>
    <w:rsid w:val="00F44B28"/>
    <w:rsid w:val="00F5353E"/>
    <w:rsid w:val="00F54075"/>
    <w:rsid w:val="00F60A41"/>
    <w:rsid w:val="00F60E6A"/>
    <w:rsid w:val="00F6158F"/>
    <w:rsid w:val="00F63F7F"/>
    <w:rsid w:val="00F728C8"/>
    <w:rsid w:val="00F73406"/>
    <w:rsid w:val="00F75CEE"/>
    <w:rsid w:val="00F762A0"/>
    <w:rsid w:val="00F766BA"/>
    <w:rsid w:val="00F81B1C"/>
    <w:rsid w:val="00F8538C"/>
    <w:rsid w:val="00F87E40"/>
    <w:rsid w:val="00F920C8"/>
    <w:rsid w:val="00F93BE3"/>
    <w:rsid w:val="00F93EA6"/>
    <w:rsid w:val="00F949E5"/>
    <w:rsid w:val="00F96F86"/>
    <w:rsid w:val="00FA241A"/>
    <w:rsid w:val="00FB193C"/>
    <w:rsid w:val="00FB1E12"/>
    <w:rsid w:val="00FB32CE"/>
    <w:rsid w:val="00FC6DF8"/>
    <w:rsid w:val="00FD37A2"/>
    <w:rsid w:val="00FD642A"/>
    <w:rsid w:val="00FF27AA"/>
    <w:rsid w:val="00FF64F2"/>
    <w:rsid w:val="00FF7524"/>
    <w:rsid w:val="00FF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87DFE"/>
  <w15:chartTrackingRefBased/>
  <w15:docId w15:val="{048D71C8-18AF-4D1E-9D94-B6E1505B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???????????"/>
    <w:basedOn w:val="Normal"/>
    <w:rsid w:val="00077C66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  <w:style w:type="character" w:styleId="CommentReference">
    <w:name w:val="annotation reference"/>
    <w:uiPriority w:val="99"/>
    <w:semiHidden/>
    <w:unhideWhenUsed/>
    <w:rsid w:val="007964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648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796481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5" ma:contentTypeDescription="Create a new document." ma:contentTypeScope="" ma:versionID="b6ab4f72cbf528732564730fdf460eae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90d477963ba6d6996b482292ccaa4704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7354FB-45F7-4DAC-AE53-C4F0A0E575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21DE31-EEB9-40EB-B3C8-B38D04F6BB02}"/>
</file>

<file path=customXml/itemProps3.xml><?xml version="1.0" encoding="utf-8"?>
<ds:datastoreItem xmlns:ds="http://schemas.openxmlformats.org/officeDocument/2006/customXml" ds:itemID="{948A7D57-667D-46AC-A5A5-95AA81D68A21}"/>
</file>

<file path=customXml/itemProps4.xml><?xml version="1.0" encoding="utf-8"?>
<ds:datastoreItem xmlns:ds="http://schemas.openxmlformats.org/officeDocument/2006/customXml" ds:itemID="{07DD1B77-4AAA-4671-B76C-A0D45FCB75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6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93</cp:revision>
  <cp:lastPrinted>2022-02-24T06:52:00Z</cp:lastPrinted>
  <dcterms:created xsi:type="dcterms:W3CDTF">2021-02-18T01:43:00Z</dcterms:created>
  <dcterms:modified xsi:type="dcterms:W3CDTF">2023-02-21T06:32:00Z</dcterms:modified>
</cp:coreProperties>
</file>